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6F7" w:rsidRPr="0041017F" w:rsidRDefault="008956F7" w:rsidP="008956F7">
      <w:pPr>
        <w:widowControl w:val="0"/>
        <w:ind w:left="4678" w:firstLine="680"/>
        <w:jc w:val="both"/>
        <w:rPr>
          <w:b/>
          <w:kern w:val="2"/>
        </w:rPr>
      </w:pPr>
      <w:r w:rsidRPr="0041017F">
        <w:rPr>
          <w:b/>
          <w:kern w:val="2"/>
        </w:rPr>
        <w:t>УТВЕРЖДАЮ:</w:t>
      </w:r>
    </w:p>
    <w:p w:rsidR="009364C5" w:rsidRPr="0041017F" w:rsidRDefault="007C6E52" w:rsidP="008956F7">
      <w:pPr>
        <w:widowControl w:val="0"/>
        <w:ind w:left="4678" w:firstLine="680"/>
        <w:jc w:val="both"/>
        <w:rPr>
          <w:kern w:val="2"/>
        </w:rPr>
      </w:pPr>
      <w:r>
        <w:rPr>
          <w:kern w:val="2"/>
        </w:rPr>
        <w:t>Директор</w:t>
      </w:r>
    </w:p>
    <w:p w:rsidR="008956F7" w:rsidRPr="0041017F" w:rsidRDefault="008956F7" w:rsidP="008956F7">
      <w:pPr>
        <w:widowControl w:val="0"/>
        <w:ind w:left="4678" w:firstLine="680"/>
        <w:jc w:val="both"/>
        <w:rPr>
          <w:kern w:val="2"/>
        </w:rPr>
      </w:pPr>
      <w:r w:rsidRPr="0041017F">
        <w:rPr>
          <w:kern w:val="2"/>
        </w:rPr>
        <w:t>ГУП РК "Крымгазсети"</w:t>
      </w:r>
    </w:p>
    <w:p w:rsidR="008956F7" w:rsidRPr="0041017F" w:rsidRDefault="008956F7" w:rsidP="008956F7">
      <w:pPr>
        <w:widowControl w:val="0"/>
        <w:ind w:left="4678" w:firstLine="680"/>
        <w:jc w:val="both"/>
        <w:rPr>
          <w:kern w:val="2"/>
        </w:rPr>
      </w:pPr>
    </w:p>
    <w:p w:rsidR="008956F7" w:rsidRPr="0041017F" w:rsidRDefault="008956F7" w:rsidP="008956F7">
      <w:pPr>
        <w:widowControl w:val="0"/>
        <w:ind w:left="4678" w:firstLine="680"/>
        <w:jc w:val="both"/>
        <w:rPr>
          <w:kern w:val="2"/>
        </w:rPr>
      </w:pPr>
      <w:r w:rsidRPr="0041017F">
        <w:rPr>
          <w:kern w:val="2"/>
        </w:rPr>
        <w:t>_______________/</w:t>
      </w:r>
      <w:r w:rsidR="007C6E52">
        <w:rPr>
          <w:kern w:val="2"/>
          <w:u w:val="single"/>
        </w:rPr>
        <w:t>Надточаев Д.М</w:t>
      </w:r>
      <w:r w:rsidR="003662EA" w:rsidRPr="0041017F">
        <w:rPr>
          <w:kern w:val="2"/>
          <w:u w:val="single"/>
        </w:rPr>
        <w:t>.</w:t>
      </w:r>
      <w:r w:rsidRPr="0041017F">
        <w:rPr>
          <w:kern w:val="2"/>
        </w:rPr>
        <w:t>/</w:t>
      </w:r>
    </w:p>
    <w:p w:rsidR="008956F7" w:rsidRPr="0041017F" w:rsidRDefault="008956F7" w:rsidP="008956F7">
      <w:pPr>
        <w:widowControl w:val="0"/>
        <w:ind w:left="4678" w:firstLine="680"/>
        <w:jc w:val="both"/>
        <w:rPr>
          <w:kern w:val="2"/>
        </w:rPr>
      </w:pPr>
      <w:r w:rsidRPr="0041017F">
        <w:rPr>
          <w:kern w:val="2"/>
        </w:rPr>
        <w:t>«</w:t>
      </w:r>
      <w:r w:rsidR="00E4649F">
        <w:rPr>
          <w:kern w:val="2"/>
        </w:rPr>
        <w:t>0</w:t>
      </w:r>
      <w:r w:rsidR="00B70EBA">
        <w:rPr>
          <w:kern w:val="2"/>
        </w:rPr>
        <w:t>8</w:t>
      </w:r>
      <w:r w:rsidRPr="0041017F">
        <w:rPr>
          <w:kern w:val="2"/>
        </w:rPr>
        <w:t xml:space="preserve">» </w:t>
      </w:r>
      <w:r w:rsidR="00E4649F">
        <w:rPr>
          <w:kern w:val="2"/>
        </w:rPr>
        <w:t>апреля</w:t>
      </w:r>
      <w:r w:rsidR="00A9413C" w:rsidRPr="0041017F">
        <w:rPr>
          <w:kern w:val="2"/>
        </w:rPr>
        <w:t xml:space="preserve"> </w:t>
      </w:r>
      <w:r w:rsidRPr="0041017F">
        <w:rPr>
          <w:kern w:val="2"/>
        </w:rPr>
        <w:t>20</w:t>
      </w:r>
      <w:r w:rsidR="00391289" w:rsidRPr="0041017F">
        <w:rPr>
          <w:kern w:val="2"/>
        </w:rPr>
        <w:t>2</w:t>
      </w:r>
      <w:r w:rsidR="00E4649F">
        <w:rPr>
          <w:kern w:val="2"/>
        </w:rPr>
        <w:t>6</w:t>
      </w:r>
      <w:r w:rsidR="00391289" w:rsidRPr="0041017F">
        <w:rPr>
          <w:kern w:val="2"/>
        </w:rPr>
        <w:t xml:space="preserve"> </w:t>
      </w:r>
      <w:r w:rsidRPr="0041017F">
        <w:rPr>
          <w:kern w:val="2"/>
        </w:rPr>
        <w:t>года</w:t>
      </w:r>
    </w:p>
    <w:p w:rsidR="008956F7" w:rsidRPr="0041017F" w:rsidRDefault="008956F7" w:rsidP="00E56462">
      <w:pPr>
        <w:jc w:val="center"/>
        <w:rPr>
          <w:b/>
          <w:bCs/>
        </w:rPr>
      </w:pPr>
    </w:p>
    <w:p w:rsidR="008E631C" w:rsidRPr="0041017F" w:rsidRDefault="008E631C" w:rsidP="00E56462">
      <w:pPr>
        <w:jc w:val="center"/>
        <w:rPr>
          <w:b/>
          <w:bCs/>
        </w:rPr>
      </w:pPr>
    </w:p>
    <w:p w:rsidR="00C232FF" w:rsidRPr="0041017F" w:rsidRDefault="009A1D58" w:rsidP="006E114C">
      <w:pPr>
        <w:ind w:left="1416" w:hanging="1416"/>
        <w:jc w:val="center"/>
        <w:rPr>
          <w:b/>
          <w:bCs/>
        </w:rPr>
      </w:pPr>
      <w:r w:rsidRPr="0041017F">
        <w:rPr>
          <w:b/>
          <w:bCs/>
        </w:rPr>
        <w:t>ИЗВЕЩЕНИ</w:t>
      </w:r>
      <w:r w:rsidR="00A56F5D" w:rsidRPr="0041017F">
        <w:rPr>
          <w:b/>
          <w:bCs/>
        </w:rPr>
        <w:t>Е</w:t>
      </w:r>
      <w:r w:rsidRPr="0041017F">
        <w:rPr>
          <w:b/>
          <w:bCs/>
        </w:rPr>
        <w:t xml:space="preserve"> О ПРОВЕДЕНИИ </w:t>
      </w:r>
      <w:r w:rsidR="00C232FF" w:rsidRPr="0041017F">
        <w:rPr>
          <w:b/>
          <w:bCs/>
        </w:rPr>
        <w:t xml:space="preserve">ПРЕДВАРИТЕЛЬНОГО ОТБОРА </w:t>
      </w:r>
    </w:p>
    <w:p w:rsidR="00C232FF" w:rsidRPr="0041017F" w:rsidRDefault="009A1D58" w:rsidP="006E114C">
      <w:pPr>
        <w:ind w:left="1416" w:hanging="1416"/>
        <w:jc w:val="center"/>
        <w:rPr>
          <w:b/>
          <w:bCs/>
        </w:rPr>
      </w:pPr>
      <w:r w:rsidRPr="0041017F">
        <w:rPr>
          <w:b/>
          <w:bCs/>
        </w:rPr>
        <w:t>ЕДИНСТВЕННОГО ПОСТАВЩИКА (ПОДРЯДЧИКА, ИСПОЛНИТЕЛЯ)</w:t>
      </w:r>
      <w:r w:rsidR="00B36FF2" w:rsidRPr="0041017F">
        <w:rPr>
          <w:b/>
          <w:bCs/>
        </w:rPr>
        <w:t xml:space="preserve"> </w:t>
      </w:r>
    </w:p>
    <w:p w:rsidR="00E56462" w:rsidRPr="0041017F" w:rsidRDefault="00B36FF2" w:rsidP="006E114C">
      <w:pPr>
        <w:ind w:left="1416" w:hanging="1416"/>
        <w:jc w:val="center"/>
      </w:pPr>
      <w:r w:rsidRPr="0041017F">
        <w:rPr>
          <w:b/>
          <w:bCs/>
        </w:rPr>
        <w:t>ОТ</w:t>
      </w:r>
      <w:r w:rsidR="008E631C" w:rsidRPr="0041017F">
        <w:rPr>
          <w:b/>
          <w:bCs/>
        </w:rPr>
        <w:t xml:space="preserve">  </w:t>
      </w:r>
      <w:r w:rsidR="00E013B7" w:rsidRPr="0041017F">
        <w:rPr>
          <w:b/>
          <w:bCs/>
        </w:rPr>
        <w:t>«</w:t>
      </w:r>
      <w:r w:rsidR="00E4649F">
        <w:rPr>
          <w:b/>
          <w:bCs/>
        </w:rPr>
        <w:t>0</w:t>
      </w:r>
      <w:r w:rsidR="00B70EBA">
        <w:rPr>
          <w:b/>
          <w:bCs/>
        </w:rPr>
        <w:t>8</w:t>
      </w:r>
      <w:r w:rsidR="00E013B7" w:rsidRPr="0041017F">
        <w:rPr>
          <w:b/>
          <w:bCs/>
        </w:rPr>
        <w:t xml:space="preserve">» </w:t>
      </w:r>
      <w:r w:rsidR="00E4649F">
        <w:rPr>
          <w:b/>
          <w:bCs/>
        </w:rPr>
        <w:t>апреля</w:t>
      </w:r>
      <w:r w:rsidR="00A3096F" w:rsidRPr="0041017F">
        <w:rPr>
          <w:b/>
          <w:bCs/>
        </w:rPr>
        <w:t xml:space="preserve"> </w:t>
      </w:r>
      <w:r w:rsidR="00391289" w:rsidRPr="0041017F">
        <w:rPr>
          <w:b/>
          <w:bCs/>
        </w:rPr>
        <w:t>202</w:t>
      </w:r>
      <w:r w:rsidR="00E4649F">
        <w:rPr>
          <w:b/>
          <w:bCs/>
        </w:rPr>
        <w:t>6</w:t>
      </w:r>
      <w:r w:rsidR="00391289" w:rsidRPr="0041017F">
        <w:rPr>
          <w:b/>
          <w:bCs/>
        </w:rPr>
        <w:t xml:space="preserve"> года</w:t>
      </w:r>
      <w:r w:rsidR="00482061" w:rsidRPr="0041017F">
        <w:rPr>
          <w:b/>
          <w:bCs/>
        </w:rPr>
        <w:t xml:space="preserve"> № </w:t>
      </w:r>
      <w:r w:rsidR="00804D5A" w:rsidRPr="0041017F">
        <w:rPr>
          <w:b/>
          <w:bCs/>
        </w:rPr>
        <w:t>2</w:t>
      </w:r>
      <w:r w:rsidR="00E4649F">
        <w:rPr>
          <w:b/>
          <w:bCs/>
        </w:rPr>
        <w:t>600310</w:t>
      </w:r>
      <w:r w:rsidR="006E7C76" w:rsidRPr="0041017F">
        <w:rPr>
          <w:b/>
          <w:bCs/>
        </w:rPr>
        <w:t>/2</w:t>
      </w:r>
      <w:r w:rsidR="00E4649F">
        <w:rPr>
          <w:b/>
          <w:bCs/>
        </w:rPr>
        <w:t>6</w:t>
      </w:r>
      <w:r w:rsidR="0077153D" w:rsidRPr="0041017F">
        <w:rPr>
          <w:b/>
          <w:bCs/>
        </w:rPr>
        <w:t>.</w:t>
      </w:r>
    </w:p>
    <w:p w:rsidR="00E56462" w:rsidRPr="0041017F" w:rsidRDefault="00E56462" w:rsidP="00E56462">
      <w:pPr>
        <w:pStyle w:val="a7"/>
        <w:spacing w:before="0" w:beforeAutospacing="0" w:after="0" w:afterAutospacing="0"/>
      </w:pPr>
      <w:r w:rsidRPr="0041017F">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91"/>
        <w:gridCol w:w="3781"/>
        <w:gridCol w:w="6048"/>
      </w:tblGrid>
      <w:tr w:rsidR="00E56462"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41017F" w:rsidRDefault="00E56462" w:rsidP="00187D3C">
            <w:pPr>
              <w:jc w:val="center"/>
            </w:pPr>
            <w:r w:rsidRPr="0041017F">
              <w:t xml:space="preserve">№ </w:t>
            </w:r>
            <w:proofErr w:type="gramStart"/>
            <w:r w:rsidRPr="0041017F">
              <w:t>п</w:t>
            </w:r>
            <w:proofErr w:type="gramEnd"/>
            <w:r w:rsidRPr="0041017F">
              <w:t>/п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41017F" w:rsidRDefault="00E56462" w:rsidP="00187D3C">
            <w:pPr>
              <w:jc w:val="center"/>
            </w:pPr>
            <w:r w:rsidRPr="0041017F">
              <w:rPr>
                <w:rStyle w:val="ab"/>
                <w:bCs/>
              </w:rPr>
              <w:t>Сведения</w:t>
            </w:r>
          </w:p>
        </w:tc>
      </w:tr>
      <w:tr w:rsidR="006E114C" w:rsidRPr="0041017F" w:rsidTr="003B3393">
        <w:tc>
          <w:tcPr>
            <w:tcW w:w="238" w:type="pct"/>
            <w:vMerge w:val="restart"/>
            <w:tcBorders>
              <w:top w:val="outset" w:sz="6" w:space="0" w:color="000000"/>
              <w:left w:val="outset" w:sz="6" w:space="0" w:color="000000"/>
              <w:right w:val="outset" w:sz="6" w:space="0" w:color="000000"/>
            </w:tcBorders>
            <w:shd w:val="clear" w:color="auto" w:fill="FFFFFF"/>
          </w:tcPr>
          <w:p w:rsidR="006E114C" w:rsidRPr="0041017F" w:rsidRDefault="006E114C" w:rsidP="00187D3C">
            <w:r w:rsidRPr="0041017F">
              <w:t>1</w:t>
            </w:r>
          </w:p>
        </w:tc>
        <w:tc>
          <w:tcPr>
            <w:tcW w:w="1832" w:type="pct"/>
            <w:tcBorders>
              <w:top w:val="outset" w:sz="6" w:space="0" w:color="000000"/>
              <w:left w:val="outset" w:sz="6" w:space="0" w:color="000000"/>
              <w:bottom w:val="nil"/>
              <w:right w:val="outset" w:sz="6" w:space="0" w:color="000000"/>
            </w:tcBorders>
            <w:shd w:val="clear" w:color="auto" w:fill="FFFFFF"/>
          </w:tcPr>
          <w:p w:rsidR="006E114C" w:rsidRPr="0041017F" w:rsidRDefault="006E114C" w:rsidP="005630AD">
            <w:pPr>
              <w:jc w:val="both"/>
            </w:pPr>
            <w:r w:rsidRPr="0041017F">
              <w:t>Наименование</w:t>
            </w:r>
            <w:r w:rsidR="005630AD" w:rsidRPr="0041017F">
              <w:rPr>
                <w:lang w:val="en-US"/>
              </w:rPr>
              <w:t xml:space="preserve"> </w:t>
            </w:r>
            <w:r w:rsidRPr="0041017F">
              <w:t>заказчика, контактная информация</w:t>
            </w:r>
          </w:p>
        </w:tc>
        <w:tc>
          <w:tcPr>
            <w:tcW w:w="2930" w:type="pct"/>
            <w:tcBorders>
              <w:top w:val="outset" w:sz="6" w:space="0" w:color="000000"/>
              <w:left w:val="outset" w:sz="6" w:space="0" w:color="000000"/>
              <w:bottom w:val="nil"/>
              <w:right w:val="outset" w:sz="6" w:space="0" w:color="000000"/>
            </w:tcBorders>
            <w:shd w:val="clear" w:color="auto" w:fill="FFFFFF"/>
          </w:tcPr>
          <w:p w:rsidR="006E114C" w:rsidRPr="0041017F" w:rsidRDefault="006E114C" w:rsidP="00DD3C9A">
            <w:pPr>
              <w:jc w:val="both"/>
            </w:pPr>
            <w:r w:rsidRPr="0041017F">
              <w:t>Наименование: Государственное унитарное предприятие Республики Крым «Крымгазсети»</w:t>
            </w:r>
          </w:p>
          <w:p w:rsidR="006E114C" w:rsidRPr="0041017F" w:rsidRDefault="006E114C" w:rsidP="00DD3C9A">
            <w:pPr>
              <w:jc w:val="both"/>
            </w:pPr>
            <w:r w:rsidRPr="0041017F">
              <w:t>Юридический адрес: 295001, Республика Крым, г. Симферополь, ул. Училищная, 42а.</w:t>
            </w:r>
          </w:p>
          <w:p w:rsidR="006E114C" w:rsidRPr="0041017F" w:rsidRDefault="006E114C" w:rsidP="00DD3C9A">
            <w:pPr>
              <w:jc w:val="both"/>
            </w:pPr>
            <w:r w:rsidRPr="0041017F">
              <w:t xml:space="preserve">Почтовый адрес: 295001, Республика Крым, г. Симферополь, </w:t>
            </w:r>
          </w:p>
          <w:p w:rsidR="006E114C" w:rsidRPr="0041017F" w:rsidRDefault="006E114C" w:rsidP="00DD3C9A">
            <w:pPr>
              <w:jc w:val="both"/>
            </w:pPr>
            <w:r w:rsidRPr="0041017F">
              <w:t>ул. Училищная, 42а.</w:t>
            </w:r>
          </w:p>
          <w:p w:rsidR="006E114C" w:rsidRPr="0041017F" w:rsidRDefault="006E114C" w:rsidP="00DD3C9A">
            <w:pPr>
              <w:jc w:val="both"/>
            </w:pPr>
            <w:r w:rsidRPr="0041017F">
              <w:t xml:space="preserve">Телефон  / факс: +7 (978) 918-53-82, +7 </w:t>
            </w:r>
            <w:r w:rsidR="006F55BD" w:rsidRPr="0041017F">
              <w:t>(978)918-56-24</w:t>
            </w:r>
          </w:p>
          <w:p w:rsidR="006E114C" w:rsidRPr="0041017F" w:rsidRDefault="006E114C" w:rsidP="006F55BD">
            <w:r w:rsidRPr="0041017F">
              <w:t>Адрес электронной почты: irina_molchanova@crimeagasnet.ru</w:t>
            </w:r>
          </w:p>
          <w:p w:rsidR="006E114C" w:rsidRPr="0041017F" w:rsidRDefault="006E114C" w:rsidP="003B3393">
            <w:pPr>
              <w:pStyle w:val="3"/>
              <w:numPr>
                <w:ilvl w:val="0"/>
                <w:numId w:val="0"/>
              </w:numPr>
              <w:jc w:val="both"/>
            </w:pPr>
            <w:r w:rsidRPr="0041017F">
              <w:t>Ответственное должностное лицо: Лобас Ирина Викторовна, Березовская Наталья Викторовна</w:t>
            </w:r>
          </w:p>
        </w:tc>
      </w:tr>
      <w:tr w:rsidR="003B3393" w:rsidRPr="0041017F" w:rsidTr="003B3393">
        <w:tc>
          <w:tcPr>
            <w:tcW w:w="238" w:type="pct"/>
            <w:vMerge/>
            <w:tcBorders>
              <w:left w:val="outset" w:sz="6" w:space="0" w:color="000000"/>
              <w:bottom w:val="outset" w:sz="6" w:space="0" w:color="000000"/>
              <w:right w:val="outset" w:sz="6" w:space="0" w:color="000000"/>
            </w:tcBorders>
            <w:shd w:val="clear" w:color="auto" w:fill="FFFFFF"/>
          </w:tcPr>
          <w:p w:rsidR="003B3393" w:rsidRPr="0041017F" w:rsidRDefault="003B3393" w:rsidP="00187D3C"/>
        </w:tc>
        <w:tc>
          <w:tcPr>
            <w:tcW w:w="1832" w:type="pct"/>
            <w:tcBorders>
              <w:top w:val="nil"/>
              <w:left w:val="outset" w:sz="6" w:space="0" w:color="000000"/>
              <w:bottom w:val="outset" w:sz="6" w:space="0" w:color="000000"/>
              <w:right w:val="outset" w:sz="6" w:space="0" w:color="000000"/>
            </w:tcBorders>
            <w:shd w:val="clear" w:color="auto" w:fill="FFFFFF"/>
          </w:tcPr>
          <w:p w:rsidR="003B3393" w:rsidRPr="0041017F" w:rsidRDefault="003B3393" w:rsidP="00422682">
            <w:pPr>
              <w:jc w:val="both"/>
            </w:pPr>
            <w:r w:rsidRPr="0041017F">
              <w:t>Адрес официального сайта</w:t>
            </w:r>
          </w:p>
        </w:tc>
        <w:tc>
          <w:tcPr>
            <w:tcW w:w="2930" w:type="pct"/>
            <w:tcBorders>
              <w:top w:val="nil"/>
              <w:left w:val="outset" w:sz="6" w:space="0" w:color="000000"/>
              <w:bottom w:val="outset" w:sz="6" w:space="0" w:color="000000"/>
              <w:right w:val="outset" w:sz="6" w:space="0" w:color="000000"/>
            </w:tcBorders>
            <w:shd w:val="clear" w:color="auto" w:fill="FFFFFF"/>
          </w:tcPr>
          <w:p w:rsidR="003B3393" w:rsidRPr="0041017F" w:rsidRDefault="003B3393" w:rsidP="00422682">
            <w:pPr>
              <w:jc w:val="both"/>
              <w:rPr>
                <w:lang w:val="en-US"/>
              </w:rPr>
            </w:pPr>
            <w:r w:rsidRPr="0041017F">
              <w:rPr>
                <w:u w:val="single"/>
              </w:rPr>
              <w:t>http://crimeagasnet.ru</w:t>
            </w: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187D3C">
            <w:r w:rsidRPr="0041017F">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5630AD">
            <w:pPr>
              <w:jc w:val="both"/>
            </w:pPr>
            <w:r w:rsidRPr="0041017F">
              <w:t xml:space="preserve">Информация о контрактной службе 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DD3C9A">
            <w:pPr>
              <w:keepNext/>
              <w:keepLines/>
              <w:suppressLineNumbers/>
            </w:pPr>
            <w:r w:rsidRPr="0041017F">
              <w:t xml:space="preserve">Контрактная служба: </w:t>
            </w:r>
          </w:p>
          <w:p w:rsidR="006E114C" w:rsidRPr="0041017F" w:rsidRDefault="006E114C" w:rsidP="00DD3C9A">
            <w:pPr>
              <w:keepNext/>
              <w:keepLines/>
              <w:suppressLineNumbers/>
            </w:pPr>
            <w:r w:rsidRPr="0041017F">
              <w:t xml:space="preserve">Начальник контрактной службы – </w:t>
            </w:r>
            <w:r w:rsidR="00F3528E" w:rsidRPr="0041017F">
              <w:t>Саноцкая Майя Васильевна</w:t>
            </w:r>
            <w:r w:rsidRPr="0041017F">
              <w:t>;</w:t>
            </w:r>
          </w:p>
          <w:p w:rsidR="006E114C" w:rsidRPr="0041017F" w:rsidRDefault="006E114C" w:rsidP="00DD3C9A">
            <w:pPr>
              <w:keepNext/>
              <w:keepLines/>
              <w:suppressLineNumbers/>
            </w:pPr>
            <w:r w:rsidRPr="0041017F">
              <w:t xml:space="preserve">Сотрудник контрактной службы – </w:t>
            </w:r>
            <w:r w:rsidR="00E4649F">
              <w:t>Еркина Нина Алексеевна</w:t>
            </w:r>
          </w:p>
          <w:p w:rsidR="006E114C" w:rsidRPr="0041017F" w:rsidRDefault="006E114C" w:rsidP="00DD3C9A">
            <w:pPr>
              <w:keepNext/>
              <w:keepLines/>
              <w:suppressLineNumbers/>
            </w:pPr>
            <w:r w:rsidRPr="0041017F">
              <w:t>Место нахождения: 295001, Республика Крым, г. Симферополь, ул. Училищная, 42а.</w:t>
            </w:r>
          </w:p>
          <w:p w:rsidR="0094744F" w:rsidRPr="0041017F" w:rsidRDefault="006E114C" w:rsidP="0094744F">
            <w:pPr>
              <w:keepNext/>
              <w:keepLines/>
              <w:suppressLineNumbers/>
            </w:pPr>
            <w:r w:rsidRPr="0041017F">
              <w:t xml:space="preserve">Тел.: +7 (978) 918-53-82, </w:t>
            </w:r>
          </w:p>
          <w:p w:rsidR="006E114C" w:rsidRPr="0041017F" w:rsidRDefault="006E114C" w:rsidP="0094744F">
            <w:pPr>
              <w:keepNext/>
              <w:keepLines/>
              <w:suppressLineNumbers/>
            </w:pPr>
            <w:r w:rsidRPr="0041017F">
              <w:t xml:space="preserve">Адрес электронной почты: </w:t>
            </w:r>
            <w:r w:rsidR="00F3528E" w:rsidRPr="0041017F">
              <w:t>mayya_sanockaya@crimeagasnet.ru</w:t>
            </w:r>
          </w:p>
        </w:tc>
      </w:tr>
      <w:tr w:rsidR="006E114C" w:rsidRPr="0041017F" w:rsidTr="00482061">
        <w:trPr>
          <w:trHeight w:val="866"/>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187D3C">
            <w:r w:rsidRPr="0041017F">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096CBD">
            <w:pPr>
              <w:jc w:val="both"/>
            </w:pPr>
            <w:r w:rsidRPr="0041017F">
              <w:t>Наименование должностного лица ответственного за заключение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3B4D7E" w:rsidRPr="0041017F" w:rsidRDefault="003B4D7E" w:rsidP="003B4D7E">
            <w:pPr>
              <w:jc w:val="both"/>
            </w:pPr>
            <w:r w:rsidRPr="0041017F">
              <w:t>Начальник отдела организации закупок: Верхошанская Надежда Юрьевна</w:t>
            </w:r>
          </w:p>
          <w:p w:rsidR="006E114C" w:rsidRPr="0041017F" w:rsidRDefault="006E114C" w:rsidP="00096CBD">
            <w:pPr>
              <w:keepNext/>
              <w:keepLines/>
              <w:suppressLineNumbers/>
            </w:pPr>
            <w:r w:rsidRPr="0041017F">
              <w:t xml:space="preserve">Сотрудник контрактной службы – </w:t>
            </w:r>
            <w:r w:rsidR="00E4649F">
              <w:t>Еркина Нина Алексеевна</w:t>
            </w:r>
          </w:p>
          <w:p w:rsidR="006E114C" w:rsidRPr="0041017F" w:rsidRDefault="006E114C" w:rsidP="00E013B7">
            <w:pPr>
              <w:jc w:val="both"/>
            </w:pPr>
            <w:r w:rsidRPr="0041017F">
              <w:t>Место нахождения: 295001, Республика Крым, г. Симферополь, ул. Училищная, 42а.</w:t>
            </w:r>
          </w:p>
        </w:tc>
      </w:tr>
      <w:tr w:rsidR="006E114C" w:rsidRPr="0041017F" w:rsidTr="00FE6099">
        <w:trPr>
          <w:trHeight w:val="3614"/>
        </w:trPr>
        <w:tc>
          <w:tcPr>
            <w:tcW w:w="238" w:type="pct"/>
            <w:tcBorders>
              <w:top w:val="outset" w:sz="6" w:space="0" w:color="000000"/>
              <w:left w:val="outset" w:sz="6" w:space="0" w:color="000000"/>
              <w:right w:val="outset" w:sz="6" w:space="0" w:color="000000"/>
            </w:tcBorders>
            <w:shd w:val="clear" w:color="auto" w:fill="FFFFFF"/>
          </w:tcPr>
          <w:p w:rsidR="006E114C" w:rsidRPr="0041017F" w:rsidRDefault="006E114C" w:rsidP="00187D3C">
            <w:r w:rsidRPr="0041017F">
              <w:lastRenderedPageBreak/>
              <w:t>4</w:t>
            </w:r>
          </w:p>
        </w:tc>
        <w:tc>
          <w:tcPr>
            <w:tcW w:w="1832" w:type="pct"/>
            <w:tcBorders>
              <w:top w:val="outset" w:sz="6" w:space="0" w:color="000000"/>
              <w:left w:val="outset" w:sz="6" w:space="0" w:color="000000"/>
              <w:right w:val="outset" w:sz="6" w:space="0" w:color="000000"/>
            </w:tcBorders>
            <w:shd w:val="clear" w:color="auto" w:fill="FFFFFF"/>
          </w:tcPr>
          <w:p w:rsidR="006E114C" w:rsidRPr="0041017F" w:rsidRDefault="006E114C" w:rsidP="00FE6099">
            <w:pPr>
              <w:jc w:val="both"/>
            </w:pPr>
            <w:r w:rsidRPr="0041017F">
              <w:t xml:space="preserve">Основание для осуществления </w:t>
            </w:r>
            <w:r w:rsidR="00FE6099" w:rsidRPr="0041017F">
              <w:t>предварительного отбора</w:t>
            </w:r>
            <w:r w:rsidRPr="0041017F">
              <w:t xml:space="preserve"> товаров, работ и услуг для обеспечения государственных нужд Республики Крым в порядке, установленном постановлением Совета министров Республики Крым от 19.05.2020 № 274 «Об утверждении </w:t>
            </w:r>
            <w:proofErr w:type="gramStart"/>
            <w:r w:rsidRPr="0041017F">
              <w:t>порядка осуществления выбора способа определения</w:t>
            </w:r>
            <w:proofErr w:type="gramEnd"/>
            <w:r w:rsidRPr="0041017F">
              <w:t xml:space="preserve">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p>
        </w:tc>
        <w:tc>
          <w:tcPr>
            <w:tcW w:w="2930" w:type="pct"/>
            <w:tcBorders>
              <w:top w:val="outset" w:sz="6" w:space="0" w:color="000000"/>
              <w:left w:val="outset" w:sz="6" w:space="0" w:color="000000"/>
              <w:right w:val="outset" w:sz="6" w:space="0" w:color="000000"/>
            </w:tcBorders>
            <w:shd w:val="clear" w:color="auto" w:fill="FFFFFF"/>
          </w:tcPr>
          <w:p w:rsidR="0009119D" w:rsidRPr="0041017F" w:rsidRDefault="00FE6099" w:rsidP="0009119D">
            <w:pPr>
              <w:jc w:val="both"/>
            </w:pPr>
            <w:proofErr w:type="gramStart"/>
            <w:r w:rsidRPr="0041017F">
              <w:t>Предварительный отбор</w:t>
            </w:r>
            <w:r w:rsidR="006E114C" w:rsidRPr="0041017F">
              <w:t xml:space="preserve"> осуществляется согласно п.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proofErr w:type="gramEnd"/>
            <w:r w:rsidR="006E114C" w:rsidRPr="0041017F">
              <w:t>»</w:t>
            </w:r>
            <w:r w:rsidR="0009119D" w:rsidRPr="0041017F">
              <w:t xml:space="preserve">, распоряжения Совета министров Республики Крым от 22.05.2020 № 655-р </w:t>
            </w:r>
          </w:p>
          <w:p w:rsidR="006E114C" w:rsidRPr="0041017F" w:rsidRDefault="0009119D" w:rsidP="001733DC">
            <w:pPr>
              <w:jc w:val="both"/>
            </w:pPr>
            <w:r w:rsidRPr="0041017F">
              <w:t xml:space="preserve">«Об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Pr="006E4BE7">
              <w:t>(с изменениями от «</w:t>
            </w:r>
            <w:r w:rsidR="00B70EBA">
              <w:t>03</w:t>
            </w:r>
            <w:r w:rsidRPr="006E4BE7">
              <w:t xml:space="preserve">» </w:t>
            </w:r>
            <w:r w:rsidR="00B70EBA">
              <w:t>апреля</w:t>
            </w:r>
            <w:r w:rsidRPr="006E4BE7">
              <w:t xml:space="preserve"> 202</w:t>
            </w:r>
            <w:r w:rsidR="00B70EBA">
              <w:t>6</w:t>
            </w:r>
            <w:r w:rsidRPr="006E4BE7">
              <w:t xml:space="preserve">г. № </w:t>
            </w:r>
            <w:r w:rsidR="00B70EBA">
              <w:t>484</w:t>
            </w:r>
            <w:r w:rsidRPr="006E4BE7">
              <w:t xml:space="preserve">-р, строка № </w:t>
            </w:r>
            <w:r w:rsidR="001733DC">
              <w:t>12470</w:t>
            </w:r>
            <w:r w:rsidRPr="006E4BE7">
              <w:t>).</w:t>
            </w: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187D3C">
            <w:r w:rsidRPr="0041017F">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420DBD">
            <w:pPr>
              <w:jc w:val="both"/>
            </w:pPr>
            <w:r w:rsidRPr="0041017F">
              <w:t xml:space="preserve">Предмет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E4649F" w:rsidP="00420DBD">
            <w:pPr>
              <w:jc w:val="both"/>
              <w:rPr>
                <w:b/>
              </w:rPr>
            </w:pPr>
            <w:r w:rsidRPr="00E4649F">
              <w:rPr>
                <w:b/>
              </w:rPr>
              <w:t xml:space="preserve">Выполнение работ по корректировке проектно-сметной документации по объекту: «Строительство сетей газоснабжения сел </w:t>
            </w:r>
            <w:proofErr w:type="spellStart"/>
            <w:r w:rsidRPr="00E4649F">
              <w:rPr>
                <w:b/>
              </w:rPr>
              <w:t>Строгоновка</w:t>
            </w:r>
            <w:proofErr w:type="spellEnd"/>
            <w:r w:rsidRPr="00E4649F">
              <w:rPr>
                <w:b/>
              </w:rPr>
              <w:t>, Денисовка, Ивановка Симферопольского района Республики Крым»</w:t>
            </w:r>
            <w:r w:rsidRPr="00E4649F">
              <w:rPr>
                <w:b/>
              </w:rPr>
              <w:tab/>
            </w:r>
          </w:p>
          <w:p w:rsidR="006E114C" w:rsidRPr="0041017F" w:rsidRDefault="006E114C" w:rsidP="00E4649F">
            <w:pPr>
              <w:jc w:val="both"/>
              <w:rPr>
                <w:bCs/>
              </w:rPr>
            </w:pPr>
            <w:r w:rsidRPr="0041017F">
              <w:t xml:space="preserve">ИКЗ: </w:t>
            </w:r>
            <w:r w:rsidR="00E4649F" w:rsidRPr="00E4649F">
              <w:t>262910201674391020100100060007112000</w:t>
            </w:r>
          </w:p>
        </w:tc>
      </w:tr>
      <w:tr w:rsidR="006E114C" w:rsidRPr="0041017F" w:rsidTr="00187D3C">
        <w:trPr>
          <w:trHeight w:val="2717"/>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187D3C">
            <w:r w:rsidRPr="0041017F">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1C3C02" w:rsidRDefault="006E114C" w:rsidP="00187D3C">
            <w:pPr>
              <w:jc w:val="both"/>
            </w:pPr>
            <w:r w:rsidRPr="001C3C02">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rsidR="006E114C" w:rsidRPr="001C3C02" w:rsidRDefault="006E114C" w:rsidP="00187D3C">
            <w:pPr>
              <w:jc w:val="both"/>
            </w:pPr>
            <w:proofErr w:type="gramStart"/>
            <w:r w:rsidRPr="001C3C02">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roofErr w:type="gramEnd"/>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1C3C02" w:rsidRDefault="00AF0F3D" w:rsidP="00482DA4">
            <w:pPr>
              <w:jc w:val="both"/>
            </w:pPr>
            <w:r w:rsidRPr="001C3C02">
              <w:rPr>
                <w:bCs/>
              </w:rPr>
              <w:t>Не у</w:t>
            </w:r>
            <w:r w:rsidR="006E114C" w:rsidRPr="001C3C02">
              <w:rPr>
                <w:bCs/>
              </w:rPr>
              <w:t>становлено</w:t>
            </w:r>
          </w:p>
          <w:p w:rsidR="006E114C" w:rsidRPr="001C3C02" w:rsidRDefault="006E114C" w:rsidP="00187D3C">
            <w:pPr>
              <w:jc w:val="both"/>
            </w:pPr>
          </w:p>
        </w:tc>
      </w:tr>
      <w:tr w:rsidR="006E114C" w:rsidRPr="0041017F" w:rsidTr="00560544">
        <w:trPr>
          <w:trHeight w:val="70"/>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187D3C">
            <w:r w:rsidRPr="0041017F">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B84571">
            <w:r w:rsidRPr="0041017F">
              <w:t xml:space="preserve">Условие о привлечении к исполнению контракта субподрядчиков, соисполнителей </w:t>
            </w:r>
            <w:r w:rsidRPr="0041017F">
              <w:lastRenderedPageBreak/>
              <w:t>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1C3C02" w:rsidRPr="001C3C02" w:rsidRDefault="001C3C02" w:rsidP="001C3C02">
            <w:pPr>
              <w:jc w:val="both"/>
            </w:pPr>
            <w:r w:rsidRPr="001C3C02">
              <w:lastRenderedPageBreak/>
              <w:t>Установлено.</w:t>
            </w:r>
          </w:p>
          <w:p w:rsidR="001C3C02" w:rsidRPr="001C3C02" w:rsidRDefault="001C3C02" w:rsidP="001C3C02">
            <w:pPr>
              <w:jc w:val="both"/>
            </w:pPr>
            <w:r w:rsidRPr="001C3C02">
              <w:t xml:space="preserve">Закупка осуществляется в соответствии с частью 5 статьи 30 Федерального закона. Подрядчик, не </w:t>
            </w:r>
            <w:r w:rsidRPr="001C3C02">
              <w:lastRenderedPageBreak/>
              <w:t xml:space="preserve">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w:t>
            </w:r>
            <w:r>
              <w:t>15</w:t>
            </w:r>
            <w:r w:rsidRPr="001C3C02">
              <w:t>% (</w:t>
            </w:r>
            <w:r>
              <w:t>пятнадцати</w:t>
            </w:r>
            <w:r w:rsidRPr="001C3C02">
              <w:t xml:space="preserve">) от цены контракта. </w:t>
            </w:r>
          </w:p>
          <w:p w:rsidR="006E114C" w:rsidRPr="0041017F" w:rsidRDefault="001C3C02" w:rsidP="009E099E">
            <w:pPr>
              <w:jc w:val="both"/>
            </w:pPr>
            <w:r w:rsidRPr="001C3C02">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6E114C" w:rsidRPr="0041017F" w:rsidTr="008D1CB8">
        <w:trPr>
          <w:trHeight w:val="528"/>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pPr>
              <w:spacing w:line="276" w:lineRule="auto"/>
              <w:rPr>
                <w:lang w:eastAsia="en-US"/>
              </w:rPr>
            </w:pPr>
            <w:r w:rsidRPr="0041017F">
              <w:rPr>
                <w:lang w:eastAsia="en-US"/>
              </w:rPr>
              <w:lastRenderedPageBreak/>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8D1CB8">
            <w:pPr>
              <w:jc w:val="both"/>
              <w:rPr>
                <w:lang w:eastAsia="en-US"/>
              </w:rPr>
            </w:pPr>
            <w:r w:rsidRPr="0041017F">
              <w:rPr>
                <w:lang w:eastAsia="en-US"/>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8A01D0" w:rsidP="00AF0F3D">
            <w:pPr>
              <w:jc w:val="both"/>
              <w:rPr>
                <w:lang w:eastAsia="en-US"/>
              </w:rPr>
            </w:pPr>
            <w:r>
              <w:rPr>
                <w:bCs/>
              </w:rPr>
              <w:t xml:space="preserve">Не менее </w:t>
            </w:r>
            <w:r w:rsidR="00AF0F3D">
              <w:rPr>
                <w:bCs/>
              </w:rPr>
              <w:t>85</w:t>
            </w:r>
            <w:r w:rsidRPr="0041017F">
              <w:rPr>
                <w:lang w:eastAsia="en-US"/>
              </w:rPr>
              <w:t>%</w:t>
            </w:r>
          </w:p>
        </w:tc>
      </w:tr>
      <w:tr w:rsidR="006E114C" w:rsidRPr="0041017F" w:rsidTr="00560544">
        <w:trPr>
          <w:trHeight w:val="385"/>
        </w:trPr>
        <w:tc>
          <w:tcPr>
            <w:tcW w:w="238" w:type="pct"/>
            <w:tcBorders>
              <w:top w:val="outset" w:sz="6" w:space="0" w:color="000000"/>
              <w:left w:val="single" w:sz="4" w:space="0" w:color="auto"/>
              <w:bottom w:val="outset" w:sz="6" w:space="0" w:color="000000"/>
              <w:right w:val="outset" w:sz="6" w:space="0" w:color="000000"/>
            </w:tcBorders>
            <w:shd w:val="clear" w:color="auto" w:fill="FFFFFF"/>
          </w:tcPr>
          <w:p w:rsidR="006E114C" w:rsidRPr="0041017F" w:rsidRDefault="006E114C" w:rsidP="00187D3C">
            <w:r w:rsidRPr="0041017F">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8D1CB8">
            <w:pPr>
              <w:jc w:val="both"/>
            </w:pPr>
            <w:r w:rsidRPr="0041017F">
              <w:t>Место поставки товаров, выполнения работ, оказания услуг</w:t>
            </w:r>
          </w:p>
          <w:p w:rsidR="0009119D" w:rsidRPr="0041017F" w:rsidRDefault="0009119D" w:rsidP="008D1CB8">
            <w:pPr>
              <w:jc w:val="both"/>
            </w:pPr>
          </w:p>
          <w:p w:rsidR="0009119D" w:rsidRPr="0041017F" w:rsidRDefault="0009119D" w:rsidP="008D1CB8">
            <w:pPr>
              <w:jc w:val="both"/>
            </w:pPr>
          </w:p>
          <w:p w:rsidR="0009119D" w:rsidRPr="0041017F" w:rsidRDefault="0009119D" w:rsidP="0009119D">
            <w:pPr>
              <w:jc w:val="both"/>
            </w:pPr>
          </w:p>
          <w:p w:rsidR="0009119D" w:rsidRPr="0041017F" w:rsidRDefault="0009119D" w:rsidP="0009119D">
            <w:pPr>
              <w:jc w:val="both"/>
            </w:pPr>
          </w:p>
          <w:p w:rsidR="0009119D" w:rsidRPr="0041017F" w:rsidRDefault="0009119D" w:rsidP="0009119D">
            <w:pPr>
              <w:jc w:val="both"/>
            </w:pPr>
          </w:p>
          <w:p w:rsidR="0009119D" w:rsidRPr="0041017F" w:rsidRDefault="0009119D" w:rsidP="00426805">
            <w:pPr>
              <w:jc w:val="both"/>
            </w:pP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4649F" w:rsidRPr="00E4649F" w:rsidRDefault="00E4649F" w:rsidP="00E4649F">
            <w:pPr>
              <w:jc w:val="both"/>
              <w:rPr>
                <w:bCs/>
              </w:rPr>
            </w:pPr>
            <w:r w:rsidRPr="00E4649F">
              <w:rPr>
                <w:bCs/>
              </w:rPr>
              <w:t>Изыскательские работы, работы по отводу земельного участка: Республика Крым, Симферопольский район.</w:t>
            </w:r>
          </w:p>
          <w:p w:rsidR="00E4649F" w:rsidRPr="00E4649F" w:rsidRDefault="00E4649F" w:rsidP="00E4649F">
            <w:pPr>
              <w:jc w:val="both"/>
              <w:rPr>
                <w:bCs/>
              </w:rPr>
            </w:pPr>
            <w:r w:rsidRPr="00E4649F">
              <w:rPr>
                <w:bCs/>
              </w:rPr>
              <w:t>Проектные работы: по месту нахождения Подрядчика.</w:t>
            </w:r>
          </w:p>
          <w:p w:rsidR="0009119D" w:rsidRPr="0041017F" w:rsidRDefault="00E4649F" w:rsidP="00E4649F">
            <w:pPr>
              <w:jc w:val="both"/>
              <w:rPr>
                <w:bCs/>
              </w:rPr>
            </w:pPr>
            <w:r w:rsidRPr="00E4649F">
              <w:rPr>
                <w:bCs/>
              </w:rPr>
              <w:t>Место сдачи-приемки работ: Подрядчик предоставляет результат выполненных Работ по месту нахождения Заказчика: 295001 Республика Крым, г. Симферополь, ул. Училищная, 42а</w:t>
            </w:r>
            <w:r>
              <w:rPr>
                <w:bCs/>
              </w:rPr>
              <w:t>.</w:t>
            </w:r>
          </w:p>
        </w:tc>
      </w:tr>
      <w:tr w:rsidR="006E114C" w:rsidRPr="0041017F" w:rsidTr="00560544">
        <w:trPr>
          <w:trHeight w:val="439"/>
        </w:trPr>
        <w:tc>
          <w:tcPr>
            <w:tcW w:w="238" w:type="pct"/>
            <w:tcBorders>
              <w:top w:val="outset" w:sz="6" w:space="0" w:color="000000"/>
              <w:left w:val="outset" w:sz="6" w:space="0" w:color="000000"/>
              <w:bottom w:val="single" w:sz="4" w:space="0" w:color="auto"/>
              <w:right w:val="outset" w:sz="6" w:space="0" w:color="000000"/>
            </w:tcBorders>
            <w:shd w:val="clear" w:color="auto" w:fill="FFFFFF"/>
          </w:tcPr>
          <w:p w:rsidR="006E114C" w:rsidRPr="0041017F" w:rsidRDefault="006E114C" w:rsidP="00187D3C">
            <w:r w:rsidRPr="0041017F">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6E114C" w:rsidRPr="0041017F" w:rsidRDefault="006E114C" w:rsidP="008D1CB8">
            <w:pPr>
              <w:jc w:val="both"/>
            </w:pPr>
            <w:r w:rsidRPr="0041017F">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E4649F" w:rsidRPr="00E4649F" w:rsidRDefault="00E4649F" w:rsidP="00E4649F">
            <w:pPr>
              <w:jc w:val="both"/>
              <w:rPr>
                <w:bCs/>
              </w:rPr>
            </w:pPr>
            <w:r w:rsidRPr="00E4649F">
              <w:rPr>
                <w:bCs/>
              </w:rPr>
              <w:t xml:space="preserve">- начало работ – </w:t>
            </w:r>
            <w:proofErr w:type="gramStart"/>
            <w:r w:rsidRPr="00E4649F">
              <w:rPr>
                <w:bCs/>
              </w:rPr>
              <w:t>с даты заключения</w:t>
            </w:r>
            <w:proofErr w:type="gramEnd"/>
            <w:r w:rsidRPr="00E4649F">
              <w:rPr>
                <w:bCs/>
              </w:rPr>
              <w:t xml:space="preserve"> Контракта;</w:t>
            </w:r>
          </w:p>
          <w:p w:rsidR="00E4649F" w:rsidRPr="00E4649F" w:rsidRDefault="00E4649F" w:rsidP="00E4649F">
            <w:pPr>
              <w:jc w:val="both"/>
              <w:rPr>
                <w:bCs/>
              </w:rPr>
            </w:pPr>
            <w:r w:rsidRPr="00E4649F">
              <w:rPr>
                <w:bCs/>
              </w:rPr>
              <w:t>- заключение договора возмездного оказания услуг по проведению государственной экспертизы проектной документации и результатов инженерных изысканий, включая проведение проверки достоверности определения сметной стоимости – н</w:t>
            </w:r>
            <w:r>
              <w:rPr>
                <w:bCs/>
              </w:rPr>
              <w:t xml:space="preserve">е позднее 05 апреля 2027 года; </w:t>
            </w:r>
          </w:p>
          <w:p w:rsidR="006E114C" w:rsidRPr="0041017F" w:rsidRDefault="00E4649F" w:rsidP="00E4649F">
            <w:pPr>
              <w:jc w:val="both"/>
              <w:rPr>
                <w:bCs/>
              </w:rPr>
            </w:pPr>
            <w:r w:rsidRPr="00E4649F">
              <w:rPr>
                <w:bCs/>
              </w:rPr>
              <w:t>- окончание работ – не позднее 05 июля 2027 г.</w:t>
            </w: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A7BDB">
            <w:r w:rsidRPr="0041017F">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8D1CB8">
            <w:pPr>
              <w:jc w:val="both"/>
            </w:pPr>
            <w:r w:rsidRPr="0041017F">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E4649F" w:rsidP="000504BC">
            <w:pPr>
              <w:jc w:val="both"/>
              <w:rPr>
                <w:bCs/>
              </w:rPr>
            </w:pPr>
            <w:r w:rsidRPr="00E4649F">
              <w:rPr>
                <w:bCs/>
              </w:rPr>
              <w:t xml:space="preserve">65 584 502,00 руб. (Шестьдесят пять миллионов пятьсот восемьдесят четыре тысячи пятьсот два рубля), в </w:t>
            </w:r>
            <w:proofErr w:type="spellStart"/>
            <w:r w:rsidRPr="00E4649F">
              <w:rPr>
                <w:bCs/>
              </w:rPr>
              <w:t>т.ч</w:t>
            </w:r>
            <w:proofErr w:type="spellEnd"/>
            <w:r w:rsidRPr="00E4649F">
              <w:rPr>
                <w:bCs/>
              </w:rPr>
              <w:t>. НДС (22%)  11 826 713,48 руб. (одиннадцать миллионов восемьсот двадцать шесть тысяч семьсот тринадцать рублей сорок восемь копеек).</w:t>
            </w:r>
          </w:p>
        </w:tc>
      </w:tr>
      <w:tr w:rsidR="006E114C" w:rsidRPr="0041017F" w:rsidTr="00644404">
        <w:trPr>
          <w:trHeight w:val="637"/>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44404">
            <w:pPr>
              <w:jc w:val="center"/>
            </w:pPr>
            <w:r w:rsidRPr="0041017F">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8D1CB8">
            <w:pPr>
              <w:jc w:val="both"/>
            </w:pPr>
            <w:r w:rsidRPr="0041017F">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09119D">
            <w:pPr>
              <w:jc w:val="both"/>
              <w:rPr>
                <w:bCs/>
                <w:u w:val="single"/>
              </w:rPr>
            </w:pPr>
            <w:r w:rsidRPr="0041017F">
              <w:rPr>
                <w:snapToGrid w:val="0"/>
              </w:rPr>
              <w:t>Методы расчета НМЦК: проектно-сметный метод, в соответствии с п.4 ч.1 ст.22 Федерального Закона от 05.04.2013 №44-ФЗ "О контрактной системе в сфере закупок товаров, работ, услуг для обеспечения государственных и муниципальных нужд" (далее</w:t>
            </w:r>
            <w:r w:rsidR="00DB342C" w:rsidRPr="0041017F">
              <w:rPr>
                <w:snapToGrid w:val="0"/>
              </w:rPr>
              <w:t xml:space="preserve"> </w:t>
            </w:r>
            <w:proofErr w:type="gramStart"/>
            <w:r w:rsidR="00DB342C" w:rsidRPr="0041017F">
              <w:rPr>
                <w:snapToGrid w:val="0"/>
              </w:rPr>
              <w:t>-</w:t>
            </w:r>
            <w:r w:rsidRPr="0041017F">
              <w:rPr>
                <w:snapToGrid w:val="0"/>
              </w:rPr>
              <w:t>Ф</w:t>
            </w:r>
            <w:proofErr w:type="gramEnd"/>
            <w:r w:rsidRPr="0041017F">
              <w:rPr>
                <w:snapToGrid w:val="0"/>
              </w:rPr>
              <w:t>едеральный</w:t>
            </w:r>
            <w:r w:rsidR="00DB342C" w:rsidRPr="0041017F">
              <w:rPr>
                <w:snapToGrid w:val="0"/>
              </w:rPr>
              <w:t xml:space="preserve"> </w:t>
            </w:r>
            <w:r w:rsidRPr="0041017F">
              <w:rPr>
                <w:snapToGrid w:val="0"/>
              </w:rPr>
              <w:t xml:space="preserve"> закон</w:t>
            </w:r>
            <w:r w:rsidR="00DB342C" w:rsidRPr="0041017F">
              <w:rPr>
                <w:snapToGrid w:val="0"/>
              </w:rPr>
              <w:t xml:space="preserve"> № </w:t>
            </w:r>
            <w:r w:rsidRPr="0041017F">
              <w:rPr>
                <w:snapToGrid w:val="0"/>
              </w:rPr>
              <w:t xml:space="preserve">44-ФЗ), </w:t>
            </w:r>
            <w:r w:rsidR="00A02A1C" w:rsidRPr="0041017F">
              <w:rPr>
                <w:snapToGrid w:val="0"/>
              </w:rPr>
              <w:t xml:space="preserve">методические рекомендации по применению методов определения начальной (максимальной) цены контракта, цены </w:t>
            </w:r>
            <w:r w:rsidR="00A02A1C" w:rsidRPr="0041017F">
              <w:rPr>
                <w:snapToGrid w:val="0"/>
              </w:rPr>
              <w:lastRenderedPageBreak/>
              <w:t>контракта, заключаемого с единственным поставщиком (подрядчиком, исполнителем), утвержденными приказом Министерства экономического развития Российской Федерации от 02 октября 2013 года №567</w:t>
            </w:r>
            <w:r w:rsidR="00A66AB0" w:rsidRPr="0041017F">
              <w:rPr>
                <w:snapToGrid w:val="0"/>
              </w:rPr>
              <w:t>.</w:t>
            </w:r>
            <w:r w:rsidR="00A02A1C" w:rsidRPr="0041017F">
              <w:rPr>
                <w:snapToGrid w:val="0"/>
              </w:rPr>
              <w:t xml:space="preserve"> </w:t>
            </w:r>
            <w:r w:rsidRPr="0041017F">
              <w:rPr>
                <w:snapToGrid w:val="0"/>
              </w:rPr>
              <w:t>Расчет начальной (максимальной) цены контракта указан в РАЗДЕЛЕ I. «ОБОСНОВАНИЕ НАЧАЛЬНОЙ (МАКСИМАЛЬНОЙ) ЦЕНЫ КОНТРАКТА».</w:t>
            </w: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A7BDB">
            <w:r w:rsidRPr="0041017F">
              <w:lastRenderedPageBreak/>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8D1CB8">
            <w:pPr>
              <w:jc w:val="both"/>
            </w:pPr>
            <w:r w:rsidRPr="0041017F">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A6574C" w:rsidP="00E75AC5">
            <w:pPr>
              <w:jc w:val="both"/>
            </w:pPr>
            <w:r w:rsidRPr="00A6574C">
              <w:t>Субсидия из Бюджета Республики Крым</w:t>
            </w: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A7BDB">
            <w:r w:rsidRPr="0041017F">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8D1CB8">
            <w:pPr>
              <w:jc w:val="both"/>
            </w:pPr>
            <w:r w:rsidRPr="0041017F">
              <w:t>Сведения о валюте, используемой для формирования цены контракта и расчетов с поставщиками (исполнителями, подрядчиками)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8D1CB8">
            <w:pPr>
              <w:jc w:val="both"/>
            </w:pPr>
            <w:r w:rsidRPr="0041017F">
              <w:t>Российский рубль</w:t>
            </w: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A7BDB">
            <w:r w:rsidRPr="0041017F">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8D1CB8">
            <w:pPr>
              <w:jc w:val="both"/>
            </w:pPr>
            <w:r w:rsidRPr="0041017F">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A6574C" w:rsidP="008D1CB8">
            <w:pPr>
              <w:jc w:val="both"/>
            </w:pPr>
            <w:r>
              <w:t>Н</w:t>
            </w:r>
            <w:r w:rsidR="006E114C" w:rsidRPr="0041017F">
              <w:t>е применяется</w:t>
            </w:r>
          </w:p>
        </w:tc>
      </w:tr>
      <w:tr w:rsidR="006E114C" w:rsidRPr="0041017F"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A7BDB">
            <w:r w:rsidRPr="0041017F">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8D1CB8">
            <w:pPr>
              <w:jc w:val="both"/>
            </w:pPr>
            <w:r w:rsidRPr="0041017F">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3B2932" w:rsidRPr="0041017F" w:rsidRDefault="00673272" w:rsidP="00644404">
            <w:pPr>
              <w:tabs>
                <w:tab w:val="left" w:pos="142"/>
                <w:tab w:val="left" w:pos="1276"/>
                <w:tab w:val="left" w:pos="1418"/>
              </w:tabs>
              <w:suppressAutoHyphens/>
              <w:ind w:left="123" w:right="-22" w:firstLine="425"/>
              <w:jc w:val="both"/>
              <w:rPr>
                <w:lang w:eastAsia="uk-UA"/>
              </w:rPr>
            </w:pPr>
            <w:r w:rsidRPr="0041017F">
              <w:rPr>
                <w:lang w:eastAsia="uk-UA"/>
              </w:rPr>
              <w:t>Оплата производится в безналичной форме, в национальной валюте Российской Федерации – российских рублях, путём перечисления денежных средств  на расчётный счёт Подрядчика, указанный в разделе XVII Контракта.</w:t>
            </w:r>
          </w:p>
          <w:p w:rsidR="003B2932" w:rsidRPr="0041017F" w:rsidRDefault="003B2932" w:rsidP="00644404">
            <w:pPr>
              <w:ind w:left="123" w:firstLine="425"/>
              <w:jc w:val="both"/>
              <w:rPr>
                <w:rFonts w:eastAsia="Calibri"/>
                <w:lang w:eastAsia="uk-UA"/>
              </w:rPr>
            </w:pPr>
            <w:r w:rsidRPr="0041017F">
              <w:rPr>
                <w:lang w:eastAsia="uk-UA"/>
              </w:rPr>
              <w:t xml:space="preserve">При этом </w:t>
            </w:r>
            <w:r w:rsidR="00673272" w:rsidRPr="0041017F">
              <w:rPr>
                <w:lang w:eastAsia="uk-UA"/>
              </w:rPr>
              <w:t>обязательства Заказчика по оплате работ, принятых без замечаний, считаются исполненными с момента списания денежных сре</w:t>
            </w:r>
            <w:proofErr w:type="gramStart"/>
            <w:r w:rsidR="00673272" w:rsidRPr="0041017F">
              <w:rPr>
                <w:lang w:eastAsia="uk-UA"/>
              </w:rPr>
              <w:t>дств с л</w:t>
            </w:r>
            <w:proofErr w:type="gramEnd"/>
            <w:r w:rsidR="00673272" w:rsidRPr="0041017F">
              <w:rPr>
                <w:lang w:eastAsia="uk-UA"/>
              </w:rPr>
              <w:t>ицевого счета Заказчика, указанного в разделе XVII Контракта.</w:t>
            </w:r>
          </w:p>
          <w:p w:rsidR="00E4649F" w:rsidRPr="00E4649F" w:rsidRDefault="00E4649F" w:rsidP="00E4649F">
            <w:pPr>
              <w:ind w:left="123" w:firstLine="425"/>
              <w:jc w:val="both"/>
              <w:rPr>
                <w:rFonts w:eastAsia="Calibri"/>
                <w:lang w:eastAsia="uk-UA"/>
              </w:rPr>
            </w:pPr>
            <w:r w:rsidRPr="00E4649F">
              <w:rPr>
                <w:rFonts w:eastAsia="Calibri"/>
                <w:lang w:eastAsia="uk-UA"/>
              </w:rPr>
              <w:t xml:space="preserve">Оплата за выполненные работы по Контракту осуществляется в два этапа: </w:t>
            </w:r>
          </w:p>
          <w:p w:rsidR="00E4649F" w:rsidRPr="00E4649F" w:rsidRDefault="00E4649F" w:rsidP="00E4649F">
            <w:pPr>
              <w:ind w:left="123" w:firstLine="425"/>
              <w:jc w:val="both"/>
              <w:rPr>
                <w:rFonts w:eastAsia="Calibri"/>
                <w:lang w:eastAsia="uk-UA"/>
              </w:rPr>
            </w:pPr>
            <w:r w:rsidRPr="00E4649F">
              <w:rPr>
                <w:rFonts w:eastAsia="Calibri"/>
                <w:lang w:eastAsia="uk-UA"/>
              </w:rPr>
              <w:t xml:space="preserve">1. Первый этап. Оплата в размере 50% от Цены Работ, указанной в п. 3.1 настоящего Контракта производится в срок не более 10 (десяти) рабочих дней </w:t>
            </w:r>
            <w:proofErr w:type="gramStart"/>
            <w:r w:rsidRPr="00E4649F">
              <w:rPr>
                <w:rFonts w:eastAsia="Calibri"/>
                <w:lang w:eastAsia="uk-UA"/>
              </w:rPr>
              <w:t>с даты подписания</w:t>
            </w:r>
            <w:proofErr w:type="gramEnd"/>
            <w:r w:rsidRPr="00E4649F">
              <w:rPr>
                <w:rFonts w:eastAsia="Calibri"/>
                <w:lang w:eastAsia="uk-UA"/>
              </w:rPr>
              <w:t xml:space="preserve"> Сторонами Акта выполненных работ по первому этапу, при наличии счета для оплаты. Акт выполненных работ по первому этапу подписывается Заказчиком после предоставления Подрядчиком:</w:t>
            </w:r>
          </w:p>
          <w:p w:rsidR="00E4649F" w:rsidRPr="00E4649F" w:rsidRDefault="00E4649F" w:rsidP="00E4649F">
            <w:pPr>
              <w:ind w:left="123" w:firstLine="425"/>
              <w:jc w:val="both"/>
              <w:rPr>
                <w:rFonts w:eastAsia="Calibri"/>
                <w:lang w:eastAsia="uk-UA"/>
              </w:rPr>
            </w:pPr>
            <w:r w:rsidRPr="00E4649F">
              <w:rPr>
                <w:rFonts w:eastAsia="Calibri"/>
                <w:lang w:eastAsia="uk-UA"/>
              </w:rPr>
              <w:t xml:space="preserve">- </w:t>
            </w:r>
            <w:proofErr w:type="spellStart"/>
            <w:r w:rsidRPr="00E4649F">
              <w:rPr>
                <w:rFonts w:eastAsia="Calibri"/>
                <w:lang w:eastAsia="uk-UA"/>
              </w:rPr>
              <w:t>согласованой</w:t>
            </w:r>
            <w:proofErr w:type="spellEnd"/>
            <w:r w:rsidRPr="00E4649F">
              <w:rPr>
                <w:rFonts w:eastAsia="Calibri"/>
                <w:lang w:eastAsia="uk-UA"/>
              </w:rPr>
              <w:t xml:space="preserve"> проектной документации по Объекту с организациями, выдавшими технические условия, балансодержателями инженерных сетей и коммуникаций, а также администрациями муниципальных образований, на землях которых размещается объект;</w:t>
            </w:r>
          </w:p>
          <w:p w:rsidR="00E4649F" w:rsidRPr="00E4649F" w:rsidRDefault="00E4649F" w:rsidP="00E4649F">
            <w:pPr>
              <w:ind w:left="123" w:firstLine="425"/>
              <w:jc w:val="both"/>
              <w:rPr>
                <w:rFonts w:eastAsia="Calibri"/>
                <w:lang w:eastAsia="uk-UA"/>
              </w:rPr>
            </w:pPr>
            <w:r w:rsidRPr="00E4649F">
              <w:rPr>
                <w:rFonts w:eastAsia="Calibri"/>
                <w:lang w:eastAsia="uk-UA"/>
              </w:rPr>
              <w:t xml:space="preserve">- заключенного договора с подтверждением оплаты с государственной экспертизой на проведение экспертизы проектной документации и результатов инженерных изысканий, включая прохождение </w:t>
            </w:r>
            <w:proofErr w:type="gramStart"/>
            <w:r w:rsidRPr="00E4649F">
              <w:rPr>
                <w:rFonts w:eastAsia="Calibri"/>
                <w:lang w:eastAsia="uk-UA"/>
              </w:rPr>
              <w:t>проверки достоверности определения сметной стоимости строительства</w:t>
            </w:r>
            <w:proofErr w:type="gramEnd"/>
            <w:r w:rsidRPr="00E4649F">
              <w:rPr>
                <w:rFonts w:eastAsia="Calibri"/>
                <w:lang w:eastAsia="uk-UA"/>
              </w:rPr>
              <w:t xml:space="preserve">. </w:t>
            </w:r>
          </w:p>
          <w:p w:rsidR="00E4649F" w:rsidRPr="00E4649F" w:rsidRDefault="00E4649F" w:rsidP="00E4649F">
            <w:pPr>
              <w:ind w:left="123" w:firstLine="425"/>
              <w:jc w:val="both"/>
              <w:rPr>
                <w:rFonts w:eastAsia="Calibri"/>
                <w:lang w:eastAsia="uk-UA"/>
              </w:rPr>
            </w:pPr>
            <w:r w:rsidRPr="00E4649F">
              <w:rPr>
                <w:rFonts w:eastAsia="Calibri"/>
                <w:lang w:eastAsia="uk-UA"/>
              </w:rPr>
              <w:t>2</w:t>
            </w:r>
            <w:r>
              <w:rPr>
                <w:rFonts w:eastAsia="Calibri"/>
                <w:lang w:eastAsia="uk-UA"/>
              </w:rPr>
              <w:t>.</w:t>
            </w:r>
            <w:r w:rsidRPr="00E4649F">
              <w:rPr>
                <w:rFonts w:eastAsia="Calibri"/>
                <w:lang w:eastAsia="uk-UA"/>
              </w:rPr>
              <w:t xml:space="preserve"> Второй этап.  Окончательный расчёт по Объекту осуществляется в срок не более 10 (десяти) рабочих дней </w:t>
            </w:r>
            <w:proofErr w:type="gramStart"/>
            <w:r w:rsidRPr="00E4649F">
              <w:rPr>
                <w:rFonts w:eastAsia="Calibri"/>
                <w:lang w:eastAsia="uk-UA"/>
              </w:rPr>
              <w:t>с даты подписания</w:t>
            </w:r>
            <w:proofErr w:type="gramEnd"/>
            <w:r w:rsidRPr="00E4649F">
              <w:rPr>
                <w:rFonts w:eastAsia="Calibri"/>
                <w:lang w:eastAsia="uk-UA"/>
              </w:rPr>
              <w:t xml:space="preserve"> Сторонами Акта выполненных </w:t>
            </w:r>
            <w:r w:rsidRPr="00E4649F">
              <w:rPr>
                <w:rFonts w:eastAsia="Calibri"/>
                <w:lang w:eastAsia="uk-UA"/>
              </w:rPr>
              <w:lastRenderedPageBreak/>
              <w:t>работ по второму этапу выполнения работ, при наличии счета для оплаты. Стоимость Работ по второму  этапу определяется сводной исполнительной сметой стоимости Работ по Объекту за вычетом стоимости, оплаченной по первому этапу. Акт выполненных работ по второму этапу подписывается Заказчиком после предоставления Подрядчиком:</w:t>
            </w:r>
          </w:p>
          <w:p w:rsidR="00E4649F" w:rsidRPr="00E4649F" w:rsidRDefault="00E4649F" w:rsidP="00E4649F">
            <w:pPr>
              <w:ind w:left="123" w:firstLine="425"/>
              <w:jc w:val="both"/>
              <w:rPr>
                <w:rFonts w:eastAsia="Calibri"/>
                <w:lang w:eastAsia="uk-UA"/>
              </w:rPr>
            </w:pPr>
            <w:r w:rsidRPr="00E4649F">
              <w:rPr>
                <w:rFonts w:eastAsia="Calibri"/>
                <w:lang w:eastAsia="uk-UA"/>
              </w:rPr>
              <w:t>- отчетов по результатам проведения инженерных изысканий;</w:t>
            </w:r>
          </w:p>
          <w:p w:rsidR="00E4649F" w:rsidRPr="00E4649F" w:rsidRDefault="00E4649F" w:rsidP="00E4649F">
            <w:pPr>
              <w:ind w:left="123" w:firstLine="425"/>
              <w:jc w:val="both"/>
              <w:rPr>
                <w:rFonts w:eastAsia="Calibri"/>
                <w:lang w:eastAsia="uk-UA"/>
              </w:rPr>
            </w:pPr>
            <w:r w:rsidRPr="00E4649F">
              <w:rPr>
                <w:rFonts w:eastAsia="Calibri"/>
                <w:lang w:eastAsia="uk-UA"/>
              </w:rPr>
              <w:t>- проектной документации;</w:t>
            </w:r>
          </w:p>
          <w:p w:rsidR="00E4649F" w:rsidRPr="00E4649F" w:rsidRDefault="00E4649F" w:rsidP="00E4649F">
            <w:pPr>
              <w:ind w:left="123" w:firstLine="425"/>
              <w:jc w:val="both"/>
              <w:rPr>
                <w:rFonts w:eastAsia="Calibri"/>
                <w:lang w:eastAsia="uk-UA"/>
              </w:rPr>
            </w:pPr>
            <w:r w:rsidRPr="00E4649F">
              <w:rPr>
                <w:rFonts w:eastAsia="Calibri"/>
                <w:lang w:eastAsia="uk-UA"/>
              </w:rPr>
              <w:t>- положительного заключения экспертизы проектной документации и результатов инженерных изысканий, включая проведение проверки достоверности определения сметной стоимости;</w:t>
            </w:r>
          </w:p>
          <w:p w:rsidR="00E75AC5" w:rsidRPr="0041017F" w:rsidRDefault="00E4649F" w:rsidP="00E4649F">
            <w:pPr>
              <w:ind w:left="123" w:firstLine="425"/>
              <w:jc w:val="both"/>
            </w:pPr>
            <w:r w:rsidRPr="00E4649F">
              <w:rPr>
                <w:rFonts w:eastAsia="Calibri"/>
                <w:lang w:eastAsia="uk-UA"/>
              </w:rPr>
              <w:t>- отвода земельного участка (оформление права пользования земельным участком для строительства объекта).</w:t>
            </w:r>
          </w:p>
        </w:tc>
      </w:tr>
      <w:tr w:rsidR="006E114C" w:rsidRPr="0041017F" w:rsidTr="008D1CB8">
        <w:trPr>
          <w:trHeight w:val="39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A7BDB">
            <w:r w:rsidRPr="0041017F">
              <w:lastRenderedPageBreak/>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736EE2" w:rsidRDefault="006E114C" w:rsidP="00187D3C">
            <w:pPr>
              <w:jc w:val="both"/>
            </w:pPr>
            <w:r w:rsidRPr="00736EE2">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736EE2" w:rsidRDefault="00604F56" w:rsidP="008A01D0">
            <w:pPr>
              <w:tabs>
                <w:tab w:val="left" w:pos="142"/>
                <w:tab w:val="left" w:pos="1276"/>
                <w:tab w:val="left" w:pos="1418"/>
              </w:tabs>
              <w:jc w:val="both"/>
            </w:pPr>
            <w:r w:rsidRPr="00736EE2">
              <w:rPr>
                <w:lang w:eastAsia="uk-UA"/>
              </w:rPr>
              <w:t>Не предусмотрено.</w:t>
            </w:r>
          </w:p>
        </w:tc>
      </w:tr>
      <w:tr w:rsidR="006E114C" w:rsidRPr="0041017F" w:rsidTr="00426805">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A7BDB">
            <w:r w:rsidRPr="0041017F">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114C" w:rsidRPr="00736EE2" w:rsidRDefault="006E114C" w:rsidP="00426805">
            <w:r w:rsidRPr="00736EE2">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426805" w:rsidRPr="00426805" w:rsidRDefault="00E4649F" w:rsidP="00174CF3">
            <w:pPr>
              <w:jc w:val="both"/>
            </w:pPr>
            <w:r w:rsidRPr="00E4649F">
              <w:t xml:space="preserve">Выполнение работ по корректировке проектно-сметной документации по объекту: «Строительство сетей газоснабжения сел </w:t>
            </w:r>
            <w:proofErr w:type="spellStart"/>
            <w:r w:rsidRPr="00E4649F">
              <w:t>Строгоновка</w:t>
            </w:r>
            <w:proofErr w:type="spellEnd"/>
            <w:r w:rsidRPr="00E4649F">
              <w:t>, Денисовка, Ивановка Симферопольского района Республики Крым»</w:t>
            </w:r>
            <w:r w:rsidR="00426805">
              <w:t>.</w:t>
            </w:r>
          </w:p>
          <w:p w:rsidR="006E114C" w:rsidRPr="00736EE2" w:rsidRDefault="006E114C" w:rsidP="00174CF3">
            <w:pPr>
              <w:jc w:val="both"/>
            </w:pPr>
            <w:r w:rsidRPr="00736EE2">
              <w:t>В описание объекта закупки включаются функциональные, технические, качественные и эксплуатационные характеристики объекта закупки.</w:t>
            </w:r>
          </w:p>
          <w:p w:rsidR="006E114C" w:rsidRDefault="006E114C" w:rsidP="00FA3976">
            <w:pPr>
              <w:jc w:val="both"/>
            </w:pPr>
            <w:r w:rsidRPr="00736EE2">
              <w:t>Данные показатели указаны в РАЗДЕЛЕ II ОПИСАНИЕ ОБЪЕКТА ЗАКУПКИ (ТЕХНИЧЕСКОЕ ЗАДАНИЕ)» настоящего извещения.</w:t>
            </w:r>
          </w:p>
          <w:p w:rsidR="00426805" w:rsidRDefault="00426805" w:rsidP="00FA3976">
            <w:pPr>
              <w:jc w:val="both"/>
              <w:rPr>
                <w:bCs/>
              </w:rPr>
            </w:pPr>
          </w:p>
          <w:p w:rsidR="00426805" w:rsidRPr="00736EE2" w:rsidRDefault="00426805" w:rsidP="00FA3976">
            <w:pPr>
              <w:jc w:val="both"/>
            </w:pPr>
            <w:r w:rsidRPr="00426805">
              <w:rPr>
                <w:bCs/>
              </w:rPr>
              <w:t>Количество - 1 условная единица.</w:t>
            </w: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A7BDB">
            <w:r w:rsidRPr="0041017F">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EB5C98">
            <w:pPr>
              <w:jc w:val="both"/>
              <w:rPr>
                <w:lang w:val="en-US"/>
              </w:rPr>
            </w:pPr>
            <w:r w:rsidRPr="0041017F">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36EE2" w:rsidRDefault="00736EE2" w:rsidP="006E7C76">
            <w:pPr>
              <w:jc w:val="both"/>
              <w:rPr>
                <w:bCs/>
              </w:rPr>
            </w:pPr>
            <w:proofErr w:type="gramStart"/>
            <w:r w:rsidRPr="00736EE2">
              <w:rPr>
                <w:bCs/>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w:t>
            </w:r>
            <w:proofErr w:type="gramEnd"/>
            <w:r w:rsidRPr="00736EE2">
              <w:rPr>
                <w:bCs/>
              </w:rPr>
              <w:t>)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6E114C" w:rsidRPr="0041017F" w:rsidRDefault="006E114C" w:rsidP="006E7C76">
            <w:pPr>
              <w:jc w:val="both"/>
              <w:rPr>
                <w:bCs/>
              </w:rPr>
            </w:pPr>
            <w:r w:rsidRPr="0041017F">
              <w:rPr>
                <w:bCs/>
              </w:rPr>
              <w:t xml:space="preserve">Требования к участнику закупки: </w:t>
            </w:r>
          </w:p>
          <w:p w:rsidR="006E114C" w:rsidRPr="0041017F" w:rsidRDefault="006E114C" w:rsidP="006E7C76">
            <w:pPr>
              <w:jc w:val="both"/>
              <w:rPr>
                <w:bCs/>
              </w:rPr>
            </w:pPr>
            <w:r w:rsidRPr="0041017F">
              <w:rPr>
                <w:bCs/>
              </w:rPr>
              <w:t>1) соответствие требованиям</w:t>
            </w:r>
            <w:r w:rsidR="00295B22">
              <w:rPr>
                <w:bCs/>
              </w:rPr>
              <w:t>,</w:t>
            </w:r>
            <w:r w:rsidRPr="0041017F">
              <w:rPr>
                <w:bCs/>
              </w:rPr>
              <w:t xml:space="preserve"> установленным в </w:t>
            </w:r>
            <w:r w:rsidRPr="0041017F">
              <w:rPr>
                <w:bCs/>
              </w:rPr>
              <w:lastRenderedPageBreak/>
              <w:t xml:space="preserve">соответствии с законодательство Российской Федерации к лицам, осуществляющим поставку товара, выполнения работы, оказание услуги, </w:t>
            </w:r>
            <w:proofErr w:type="gramStart"/>
            <w:r w:rsidRPr="0041017F">
              <w:rPr>
                <w:bCs/>
              </w:rPr>
              <w:t>являющихся</w:t>
            </w:r>
            <w:proofErr w:type="gramEnd"/>
            <w:r w:rsidRPr="0041017F">
              <w:rPr>
                <w:bCs/>
              </w:rPr>
              <w:t xml:space="preserve"> объектом закупки:</w:t>
            </w:r>
          </w:p>
          <w:p w:rsidR="00617F2D" w:rsidRPr="0041017F" w:rsidRDefault="006E114C" w:rsidP="00617F2D">
            <w:pPr>
              <w:jc w:val="both"/>
              <w:rPr>
                <w:bCs/>
                <w:i/>
              </w:rPr>
            </w:pPr>
            <w:proofErr w:type="gramStart"/>
            <w:r w:rsidRPr="0041017F">
              <w:rPr>
                <w:bCs/>
                <w:i/>
              </w:rPr>
              <w:t xml:space="preserve">- участник закупки должен быть действующим членом СРО </w:t>
            </w:r>
            <w:r w:rsidR="00617F2D" w:rsidRPr="0041017F">
              <w:rPr>
                <w:bCs/>
                <w:i/>
              </w:rPr>
              <w:t>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009364C5" w:rsidRPr="0041017F">
              <w:rPr>
                <w:bCs/>
                <w:i/>
              </w:rPr>
              <w:t>.</w:t>
            </w:r>
            <w:r w:rsidR="00617F2D" w:rsidRPr="0041017F">
              <w:rPr>
                <w:bCs/>
                <w:i/>
              </w:rPr>
              <w:t xml:space="preserve"> </w:t>
            </w:r>
            <w:proofErr w:type="gramEnd"/>
          </w:p>
          <w:p w:rsidR="00617F2D" w:rsidRPr="0041017F" w:rsidRDefault="00617F2D" w:rsidP="00617F2D">
            <w:pPr>
              <w:jc w:val="both"/>
              <w:rPr>
                <w:bCs/>
                <w:i/>
              </w:rPr>
            </w:pPr>
            <w:r w:rsidRPr="0041017F">
              <w:rPr>
                <w:bCs/>
                <w:i/>
              </w:rPr>
              <w:t>Не требуется членство в саморегулируемых организациях в области архитектурно-строительного проектирования:</w:t>
            </w:r>
          </w:p>
          <w:p w:rsidR="00617F2D" w:rsidRPr="0041017F" w:rsidRDefault="00617F2D" w:rsidP="00617F2D">
            <w:pPr>
              <w:jc w:val="both"/>
              <w:rPr>
                <w:bCs/>
                <w:i/>
              </w:rPr>
            </w:pPr>
            <w:proofErr w:type="gramStart"/>
            <w:r w:rsidRPr="0041017F">
              <w:rPr>
                <w:bCs/>
                <w:i/>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w:t>
            </w:r>
            <w:proofErr w:type="gramEnd"/>
            <w:r w:rsidRPr="0041017F">
              <w:rPr>
                <w:bCs/>
                <w:i/>
              </w:rPr>
              <w:t xml:space="preserve">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617F2D" w:rsidRPr="0041017F" w:rsidRDefault="00617F2D" w:rsidP="00617F2D">
            <w:pPr>
              <w:jc w:val="both"/>
              <w:rPr>
                <w:bCs/>
                <w:i/>
              </w:rPr>
            </w:pPr>
            <w:proofErr w:type="gramStart"/>
            <w:r w:rsidRPr="0041017F">
              <w:rPr>
                <w:bCs/>
                <w:i/>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w:t>
            </w:r>
            <w:proofErr w:type="gramEnd"/>
            <w:r w:rsidRPr="0041017F">
              <w:rPr>
                <w:bCs/>
                <w:i/>
              </w:rPr>
              <w:t xml:space="preserve"> 1) ч.4.1 ст. 48 </w:t>
            </w:r>
            <w:proofErr w:type="spellStart"/>
            <w:r w:rsidRPr="0041017F">
              <w:rPr>
                <w:bCs/>
                <w:i/>
              </w:rPr>
              <w:t>ГрК</w:t>
            </w:r>
            <w:proofErr w:type="spellEnd"/>
            <w:r w:rsidRPr="0041017F">
              <w:rPr>
                <w:bCs/>
                <w:i/>
              </w:rPr>
              <w:t xml:space="preserve"> </w:t>
            </w:r>
            <w:proofErr w:type="gramStart"/>
            <w:r w:rsidRPr="0041017F">
              <w:rPr>
                <w:bCs/>
                <w:i/>
              </w:rPr>
              <w:t>РФ</w:t>
            </w:r>
            <w:proofErr w:type="gramEnd"/>
            <w:r w:rsidRPr="0041017F">
              <w:rPr>
                <w:bCs/>
                <w:i/>
              </w:rPr>
              <w:t xml:space="preserve"> и в ведении </w:t>
            </w:r>
            <w:proofErr w:type="gramStart"/>
            <w:r w:rsidRPr="0041017F">
              <w:rPr>
                <w:bCs/>
                <w:i/>
              </w:rPr>
              <w:t>которых</w:t>
            </w:r>
            <w:proofErr w:type="gramEnd"/>
            <w:r w:rsidRPr="0041017F">
              <w:rPr>
                <w:bCs/>
                <w:i/>
              </w:rPr>
              <w:t xml:space="preserve">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w:t>
            </w:r>
            <w:r w:rsidRPr="0041017F">
              <w:rPr>
                <w:bCs/>
                <w:i/>
              </w:rPr>
              <w:lastRenderedPageBreak/>
              <w:t>Федерации, органов местного самоуправления;</w:t>
            </w:r>
          </w:p>
          <w:p w:rsidR="00617F2D" w:rsidRPr="0041017F" w:rsidRDefault="00617F2D" w:rsidP="00617F2D">
            <w:pPr>
              <w:jc w:val="both"/>
              <w:rPr>
                <w:bCs/>
                <w:i/>
              </w:rPr>
            </w:pPr>
            <w:r w:rsidRPr="0041017F">
              <w:rPr>
                <w:bCs/>
                <w:i/>
              </w:rPr>
              <w:t xml:space="preserve">3) юридических лиц, созданных публично-правовыми образованиями (за исключением юридических лиц, предусмотренных пунктом 1) ч.4.1 ст. 48 </w:t>
            </w:r>
            <w:proofErr w:type="spellStart"/>
            <w:r w:rsidRPr="0041017F">
              <w:rPr>
                <w:bCs/>
                <w:i/>
              </w:rPr>
              <w:t>ГрК</w:t>
            </w:r>
            <w:proofErr w:type="spellEnd"/>
            <w:r w:rsidRPr="0041017F">
              <w:rPr>
                <w:bCs/>
                <w:i/>
              </w:rPr>
              <w:t xml:space="preserve"> РФ</w:t>
            </w:r>
            <w:proofErr w:type="gramStart"/>
            <w:r w:rsidRPr="0041017F">
              <w:rPr>
                <w:bCs/>
                <w:i/>
              </w:rPr>
              <w:t xml:space="preserve"> )</w:t>
            </w:r>
            <w:proofErr w:type="gramEnd"/>
            <w:r w:rsidRPr="0041017F">
              <w:rPr>
                <w:bCs/>
                <w:i/>
              </w:rPr>
              <w:t>,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617F2D" w:rsidRPr="0041017F" w:rsidRDefault="00617F2D" w:rsidP="00617F2D">
            <w:pPr>
              <w:jc w:val="both"/>
              <w:rPr>
                <w:bCs/>
                <w:i/>
              </w:rPr>
            </w:pPr>
            <w:r w:rsidRPr="0041017F">
              <w:rPr>
                <w:bCs/>
                <w:i/>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w:t>
            </w:r>
            <w:proofErr w:type="gramStart"/>
            <w:r w:rsidRPr="0041017F">
              <w:rPr>
                <w:bCs/>
                <w:i/>
              </w:rPr>
              <w:t>сферах</w:t>
            </w:r>
            <w:proofErr w:type="gramEnd"/>
            <w:r w:rsidRPr="0041017F">
              <w:rPr>
                <w:bCs/>
                <w:i/>
              </w:rPr>
              <w:t xml:space="preserve"> деятельности которых указанные юридические лица осуществляют уставную деятельность, или в случае выполнения указанными юридическими лицами функций </w:t>
            </w:r>
            <w:proofErr w:type="gramStart"/>
            <w:r w:rsidRPr="0041017F">
              <w:rPr>
                <w:bCs/>
                <w:i/>
              </w:rPr>
              <w:t>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w:t>
            </w:r>
            <w:proofErr w:type="gramEnd"/>
            <w:r w:rsidRPr="0041017F">
              <w:rPr>
                <w:bCs/>
                <w:i/>
              </w:rPr>
              <w:t xml:space="preserve">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617F2D" w:rsidRPr="0041017F" w:rsidRDefault="00617F2D" w:rsidP="00617F2D">
            <w:pPr>
              <w:jc w:val="both"/>
              <w:rPr>
                <w:bCs/>
                <w:i/>
              </w:rPr>
            </w:pPr>
            <w:r w:rsidRPr="0041017F">
              <w:rPr>
                <w:bCs/>
                <w:i/>
              </w:rPr>
              <w:t xml:space="preserve">Указанным членом внесен взнос в компенсационный фонд обеспечения договорных обязательств, </w:t>
            </w:r>
            <w:r w:rsidRPr="0041017F">
              <w:rPr>
                <w:bCs/>
                <w:i/>
              </w:rPr>
              <w:lastRenderedPageBreak/>
              <w:t xml:space="preserve">компенсационный фонд возмещения вреда в соответствии с положениями части 10 статьи 55.16 </w:t>
            </w:r>
            <w:proofErr w:type="spellStart"/>
            <w:r w:rsidRPr="0041017F">
              <w:rPr>
                <w:bCs/>
                <w:i/>
              </w:rPr>
              <w:t>ГрК</w:t>
            </w:r>
            <w:proofErr w:type="spellEnd"/>
            <w:r w:rsidRPr="0041017F">
              <w:rPr>
                <w:bCs/>
                <w:i/>
              </w:rPr>
              <w:t xml:space="preserve"> РФ:</w:t>
            </w:r>
          </w:p>
          <w:p w:rsidR="00617F2D" w:rsidRPr="0041017F" w:rsidRDefault="00617F2D" w:rsidP="00617F2D">
            <w:pPr>
              <w:jc w:val="both"/>
              <w:rPr>
                <w:bCs/>
                <w:i/>
              </w:rPr>
            </w:pPr>
            <w:r w:rsidRPr="0041017F">
              <w:rPr>
                <w:bCs/>
                <w:i/>
              </w:rPr>
              <w:t>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 уровень ответственности члена саморегулируемой организации) составляет:</w:t>
            </w:r>
          </w:p>
          <w:p w:rsidR="00617F2D" w:rsidRPr="0041017F" w:rsidRDefault="00617F2D" w:rsidP="00617F2D">
            <w:pPr>
              <w:jc w:val="both"/>
              <w:rPr>
                <w:bCs/>
                <w:i/>
              </w:rPr>
            </w:pPr>
            <w:r w:rsidRPr="0041017F">
              <w:rPr>
                <w:bCs/>
                <w:i/>
              </w:rP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617F2D" w:rsidRPr="0041017F" w:rsidRDefault="00617F2D" w:rsidP="00617F2D">
            <w:pPr>
              <w:jc w:val="both"/>
              <w:rPr>
                <w:bCs/>
                <w:i/>
              </w:rPr>
            </w:pPr>
            <w:r w:rsidRPr="0041017F">
              <w:rPr>
                <w:bCs/>
                <w:i/>
              </w:rP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617F2D" w:rsidRPr="0041017F" w:rsidRDefault="00617F2D" w:rsidP="00617F2D">
            <w:pPr>
              <w:jc w:val="both"/>
              <w:rPr>
                <w:bCs/>
                <w:i/>
              </w:rPr>
            </w:pPr>
            <w:r w:rsidRPr="0041017F">
              <w:rPr>
                <w:bCs/>
                <w:i/>
              </w:rP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617F2D" w:rsidRPr="0041017F" w:rsidRDefault="00617F2D" w:rsidP="00617F2D">
            <w:pPr>
              <w:jc w:val="both"/>
              <w:rPr>
                <w:bCs/>
                <w:i/>
              </w:rPr>
            </w:pPr>
            <w:r w:rsidRPr="0041017F">
              <w:rPr>
                <w:bCs/>
                <w:i/>
              </w:rP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617F2D" w:rsidRPr="0041017F" w:rsidRDefault="00617F2D" w:rsidP="00617F2D">
            <w:pPr>
              <w:jc w:val="both"/>
              <w:rPr>
                <w:bCs/>
                <w:i/>
              </w:rPr>
            </w:pPr>
            <w:r w:rsidRPr="0041017F">
              <w:rPr>
                <w:bCs/>
                <w:i/>
              </w:rPr>
              <w:t xml:space="preserve">Уровень ответственности члена саморегулируемой организации, в соответствии с которым указанным членом внесены взносы в компенсационный фонд </w:t>
            </w:r>
            <w:r w:rsidRPr="0041017F">
              <w:rPr>
                <w:bCs/>
                <w:i/>
              </w:rPr>
              <w:lastRenderedPageBreak/>
              <w:t>обеспечения договорных обязательств, компенсационный фонд возмещения вреда не может быть меньше предложения Подрядчика о цене Договора.</w:t>
            </w:r>
          </w:p>
          <w:p w:rsidR="006E114C" w:rsidRPr="00A6574C" w:rsidRDefault="006E114C" w:rsidP="00617F2D">
            <w:pPr>
              <w:jc w:val="both"/>
              <w:rPr>
                <w:bCs/>
                <w:i/>
                <w:sz w:val="14"/>
              </w:rPr>
            </w:pPr>
          </w:p>
          <w:p w:rsidR="00A6574C" w:rsidRPr="00A6574C" w:rsidRDefault="00A6574C" w:rsidP="00A6574C">
            <w:pPr>
              <w:jc w:val="both"/>
              <w:rPr>
                <w:bCs/>
              </w:rPr>
            </w:pPr>
            <w:r w:rsidRPr="00A6574C">
              <w:rPr>
                <w:bCs/>
              </w:rPr>
              <w:t xml:space="preserve">2) </w:t>
            </w:r>
            <w:proofErr w:type="spellStart"/>
            <w:r w:rsidRPr="00A6574C">
              <w:rPr>
                <w:bCs/>
              </w:rPr>
              <w:t>непроведение</w:t>
            </w:r>
            <w:proofErr w:type="spellEnd"/>
            <w:r w:rsidRPr="00A6574C">
              <w:rPr>
                <w:bC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6574C" w:rsidRPr="00A6574C" w:rsidRDefault="00A6574C" w:rsidP="00A6574C">
            <w:pPr>
              <w:jc w:val="both"/>
              <w:rPr>
                <w:bCs/>
              </w:rPr>
            </w:pPr>
            <w:r w:rsidRPr="00A6574C">
              <w:rPr>
                <w:bCs/>
              </w:rPr>
              <w:t xml:space="preserve">3) </w:t>
            </w:r>
            <w:proofErr w:type="spellStart"/>
            <w:r w:rsidRPr="00A6574C">
              <w:rPr>
                <w:bCs/>
              </w:rPr>
              <w:t>неприостановление</w:t>
            </w:r>
            <w:proofErr w:type="spellEnd"/>
            <w:r w:rsidRPr="00A6574C">
              <w:rPr>
                <w:bCs/>
              </w:rPr>
              <w:t xml:space="preserve"> деятельности участника закупки в порядке, установленном Кодексом Российской Федерации об административных правонарушениях.</w:t>
            </w:r>
          </w:p>
          <w:p w:rsidR="00A6574C" w:rsidRPr="00A6574C" w:rsidRDefault="00A6574C" w:rsidP="00A6574C">
            <w:pPr>
              <w:jc w:val="both"/>
              <w:rPr>
                <w:bCs/>
              </w:rPr>
            </w:pPr>
            <w:proofErr w:type="gramStart"/>
            <w:r w:rsidRPr="00A6574C">
              <w:rPr>
                <w:bC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6574C">
              <w:rPr>
                <w:bCs/>
              </w:rPr>
              <w:t xml:space="preserve"> обязанности </w:t>
            </w:r>
            <w:proofErr w:type="gramStart"/>
            <w:r w:rsidRPr="00A6574C">
              <w:rPr>
                <w:bCs/>
              </w:rPr>
              <w:t>заявителя</w:t>
            </w:r>
            <w:proofErr w:type="gramEnd"/>
            <w:r w:rsidRPr="00A6574C">
              <w:rPr>
                <w:bC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6574C">
              <w:rPr>
                <w:bCs/>
              </w:rPr>
              <w:t>указанных</w:t>
            </w:r>
            <w:proofErr w:type="gramEnd"/>
            <w:r w:rsidRPr="00A6574C">
              <w:rPr>
                <w:bC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574C" w:rsidRPr="00A6574C" w:rsidRDefault="00A6574C" w:rsidP="00A6574C">
            <w:pPr>
              <w:jc w:val="both"/>
              <w:rPr>
                <w:bCs/>
              </w:rPr>
            </w:pPr>
            <w:proofErr w:type="gramStart"/>
            <w:r w:rsidRPr="00A6574C">
              <w:rPr>
                <w:bC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6574C">
              <w:rPr>
                <w:bCs/>
              </w:rPr>
              <w:t xml:space="preserve"> </w:t>
            </w:r>
            <w:proofErr w:type="gramStart"/>
            <w:r w:rsidRPr="00A6574C">
              <w:rPr>
                <w:bCs/>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r w:rsidRPr="00A6574C">
              <w:rPr>
                <w:bCs/>
              </w:rPr>
              <w:lastRenderedPageBreak/>
              <w:t>и административного наказания в виде дисквалификации;</w:t>
            </w:r>
            <w:proofErr w:type="gramEnd"/>
          </w:p>
          <w:p w:rsidR="00A6574C" w:rsidRPr="00A6574C" w:rsidRDefault="00A6574C" w:rsidP="00A6574C">
            <w:pPr>
              <w:jc w:val="both"/>
              <w:rPr>
                <w:bCs/>
              </w:rPr>
            </w:pPr>
            <w:r w:rsidRPr="00A6574C">
              <w:rPr>
                <w:bCs/>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A6574C" w:rsidRPr="00A6574C" w:rsidRDefault="00A6574C" w:rsidP="00A6574C">
            <w:pPr>
              <w:jc w:val="both"/>
              <w:rPr>
                <w:bCs/>
              </w:rPr>
            </w:pPr>
            <w:proofErr w:type="gramStart"/>
            <w:r w:rsidRPr="00A6574C">
              <w:rPr>
                <w:bCs/>
              </w:rPr>
              <w:t xml:space="preserve">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A6574C">
              <w:rPr>
                <w:bCs/>
              </w:rPr>
              <w:t>неполнородный</w:t>
            </w:r>
            <w:proofErr w:type="spellEnd"/>
            <w:r w:rsidRPr="00A6574C">
              <w:rPr>
                <w:bCs/>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A6574C">
              <w:rPr>
                <w:bCs/>
              </w:rPr>
              <w:t xml:space="preserve"> усыновитель этого должностного лица заказчика является:</w:t>
            </w:r>
          </w:p>
          <w:p w:rsidR="00A6574C" w:rsidRPr="00A6574C" w:rsidRDefault="00A6574C" w:rsidP="00A6574C">
            <w:pPr>
              <w:jc w:val="both"/>
              <w:rPr>
                <w:bCs/>
              </w:rPr>
            </w:pPr>
            <w:r w:rsidRPr="00A6574C">
              <w:rPr>
                <w:bCs/>
              </w:rPr>
              <w:t>а) физическим лицом (в том числе зарегистрированным в качестве индивидуального предпринимателя), являющимся участником закупки;</w:t>
            </w:r>
          </w:p>
          <w:p w:rsidR="00A6574C" w:rsidRPr="00A6574C" w:rsidRDefault="00A6574C" w:rsidP="00A6574C">
            <w:pPr>
              <w:jc w:val="both"/>
              <w:rPr>
                <w:bCs/>
              </w:rPr>
            </w:pPr>
            <w:r w:rsidRPr="00A6574C">
              <w:rPr>
                <w:bC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A6574C" w:rsidRPr="00A6574C" w:rsidRDefault="00A6574C" w:rsidP="00A6574C">
            <w:pPr>
              <w:jc w:val="both"/>
              <w:rPr>
                <w:bCs/>
              </w:rPr>
            </w:pPr>
            <w:r w:rsidRPr="00A6574C">
              <w:rPr>
                <w:bC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A6574C">
              <w:rPr>
                <w:bCs/>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A6574C" w:rsidRPr="00A6574C" w:rsidRDefault="00A6574C" w:rsidP="00A6574C">
            <w:pPr>
              <w:jc w:val="both"/>
              <w:rPr>
                <w:bCs/>
              </w:rPr>
            </w:pPr>
            <w:proofErr w:type="gramStart"/>
            <w:r w:rsidRPr="00A6574C">
              <w:rPr>
                <w:bCs/>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w:t>
            </w:r>
            <w:r w:rsidRPr="00A6574C">
              <w:rPr>
                <w:bCs/>
              </w:rPr>
              <w:lastRenderedPageBreak/>
              <w:t>десятью процентами голосующих акций хозяйственного общества либо долей, превышающей десять процентов в</w:t>
            </w:r>
            <w:proofErr w:type="gramEnd"/>
            <w:r w:rsidRPr="00A6574C">
              <w:rPr>
                <w:bCs/>
              </w:rPr>
              <w:t xml:space="preserve"> уставном (складочном) </w:t>
            </w:r>
            <w:proofErr w:type="gramStart"/>
            <w:r w:rsidRPr="00A6574C">
              <w:rPr>
                <w:bCs/>
              </w:rPr>
              <w:t>капитале</w:t>
            </w:r>
            <w:proofErr w:type="gramEnd"/>
            <w:r w:rsidRPr="00A6574C">
              <w:rPr>
                <w:bCs/>
              </w:rPr>
              <w:t xml:space="preserve"> хозяйственного товарищества или общества;</w:t>
            </w:r>
          </w:p>
          <w:p w:rsidR="00A6574C" w:rsidRPr="00A6574C" w:rsidRDefault="00A6574C" w:rsidP="00A6574C">
            <w:pPr>
              <w:jc w:val="both"/>
              <w:rPr>
                <w:bCs/>
              </w:rPr>
            </w:pPr>
            <w:r>
              <w:rPr>
                <w:bCs/>
              </w:rPr>
              <w:t xml:space="preserve">7.1.) </w:t>
            </w:r>
            <w:r w:rsidRPr="00A6574C">
              <w:rPr>
                <w:bCs/>
              </w:rPr>
              <w:t>участник закупки не является иностранным агентом;</w:t>
            </w:r>
          </w:p>
          <w:p w:rsidR="00A6574C" w:rsidRPr="00A6574C" w:rsidRDefault="00A6574C" w:rsidP="00A6574C">
            <w:pPr>
              <w:jc w:val="both"/>
              <w:rPr>
                <w:bCs/>
              </w:rPr>
            </w:pPr>
            <w:r w:rsidRPr="00A6574C">
              <w:rPr>
                <w:bCs/>
              </w:rPr>
              <w:t>8) отсутствие у участника закупки ограничений для участия в закупках, установленных законодательством Российской Федерации.</w:t>
            </w:r>
          </w:p>
          <w:p w:rsidR="006E114C" w:rsidRPr="0041017F" w:rsidRDefault="00A6574C" w:rsidP="00A6574C">
            <w:pPr>
              <w:jc w:val="both"/>
              <w:rPr>
                <w:bCs/>
              </w:rPr>
            </w:pPr>
            <w:proofErr w:type="gramStart"/>
            <w:r w:rsidRPr="00A6574C">
              <w:rPr>
                <w:bCs/>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roofErr w:type="gramEnd"/>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312FED">
            <w:r w:rsidRPr="0041017F">
              <w:lastRenderedPageBreak/>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027589" w:rsidP="00187D3C">
            <w:pPr>
              <w:jc w:val="both"/>
            </w:pPr>
            <w:r w:rsidRPr="0041017F">
              <w:t>Требование об отсутствие сведений об участнике в реестре недобросовестных поставщиков (Исполнителей) информации об участнике закупки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E7C76">
            <w:pPr>
              <w:jc w:val="both"/>
            </w:pPr>
            <w:proofErr w:type="gramStart"/>
            <w:r w:rsidRPr="0041017F">
              <w:t>Установлены</w:t>
            </w:r>
            <w:proofErr w:type="gramEnd"/>
          </w:p>
          <w:p w:rsidR="006E114C" w:rsidRPr="0041017F" w:rsidRDefault="006E114C" w:rsidP="006E7C76">
            <w:pPr>
              <w:jc w:val="both"/>
            </w:pPr>
            <w:r w:rsidRPr="0041017F">
              <w:t>Отсутствие в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 44-ФЗ.</w:t>
            </w: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A7BDB">
            <w:r w:rsidRPr="0041017F">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187D3C">
            <w:pPr>
              <w:jc w:val="both"/>
            </w:pPr>
            <w:r w:rsidRPr="0041017F">
              <w:t>Дополнительные требования к участникам закупки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013B7" w:rsidRPr="0041017F" w:rsidRDefault="00617F2D" w:rsidP="00E013B7">
            <w:pPr>
              <w:jc w:val="both"/>
            </w:pPr>
            <w:r w:rsidRPr="0041017F">
              <w:t>У</w:t>
            </w:r>
            <w:r w:rsidR="00E013B7" w:rsidRPr="0041017F">
              <w:t>становлено.</w:t>
            </w:r>
          </w:p>
          <w:p w:rsidR="004D1D1F" w:rsidRPr="0041017F" w:rsidRDefault="00ED3B54" w:rsidP="00ED3B54">
            <w:pPr>
              <w:jc w:val="both"/>
            </w:pPr>
            <w:r w:rsidRPr="00ED3B54">
              <w:t xml:space="preserve">I. </w:t>
            </w:r>
            <w:r w:rsidR="004D1D1F" w:rsidRPr="0041017F">
              <w:t>Наличие опыта исполнения участником закупки договора, предусматривающего выполнение работ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p w:rsidR="004D1D1F" w:rsidRPr="0041017F" w:rsidRDefault="004D1D1F" w:rsidP="004D1D1F">
            <w:pPr>
              <w:jc w:val="both"/>
            </w:pPr>
            <w:r w:rsidRPr="0041017F">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E013B7" w:rsidRPr="0041017F" w:rsidRDefault="00E013B7" w:rsidP="00E013B7">
            <w:pPr>
              <w:jc w:val="both"/>
            </w:pPr>
            <w:r w:rsidRPr="0041017F">
              <w:t>Опытом исполнением договора считается опыт участника закупки за 5 лет до дня окончания срока подачи заявки на участие в закупки с учетом правопреемства (в случае наличия подтверждающего документа).</w:t>
            </w:r>
          </w:p>
          <w:p w:rsidR="004D1D1F" w:rsidRPr="0041017F" w:rsidRDefault="004D1D1F" w:rsidP="00E013B7">
            <w:pPr>
              <w:jc w:val="both"/>
            </w:pPr>
          </w:p>
          <w:p w:rsidR="00E013B7" w:rsidRPr="0041017F" w:rsidRDefault="00E013B7" w:rsidP="00E013B7">
            <w:pPr>
              <w:jc w:val="both"/>
            </w:pPr>
            <w:r w:rsidRPr="0041017F">
              <w:t xml:space="preserve">Документы, предоставляемые участником закупки в подтверждение наличия опыта по выполнению работ: </w:t>
            </w:r>
          </w:p>
          <w:p w:rsidR="004D1D1F" w:rsidRPr="0041017F" w:rsidRDefault="004D1D1F" w:rsidP="004D1D1F">
            <w:pPr>
              <w:pStyle w:val="aff"/>
              <w:numPr>
                <w:ilvl w:val="0"/>
                <w:numId w:val="18"/>
              </w:numPr>
              <w:jc w:val="both"/>
              <w:rPr>
                <w:i/>
              </w:rPr>
            </w:pPr>
            <w:r w:rsidRPr="0041017F">
              <w:rPr>
                <w:i/>
              </w:rPr>
              <w:t xml:space="preserve">исполненный договор; </w:t>
            </w:r>
          </w:p>
          <w:p w:rsidR="004D1D1F" w:rsidRPr="0041017F" w:rsidRDefault="004D1D1F" w:rsidP="004D1D1F">
            <w:pPr>
              <w:pStyle w:val="aff"/>
              <w:numPr>
                <w:ilvl w:val="0"/>
                <w:numId w:val="18"/>
              </w:numPr>
              <w:jc w:val="both"/>
              <w:rPr>
                <w:i/>
              </w:rPr>
            </w:pPr>
            <w:r w:rsidRPr="0041017F">
              <w:rPr>
                <w:i/>
              </w:rPr>
              <w:t xml:space="preserve">акт выполненных работ, подтверждающий цену выполненных работ; </w:t>
            </w:r>
          </w:p>
          <w:p w:rsidR="004D1D1F" w:rsidRPr="0041017F" w:rsidRDefault="004D1D1F" w:rsidP="004D1D1F">
            <w:pPr>
              <w:pStyle w:val="aff"/>
              <w:numPr>
                <w:ilvl w:val="0"/>
                <w:numId w:val="18"/>
              </w:numPr>
              <w:jc w:val="both"/>
              <w:rPr>
                <w:i/>
              </w:rPr>
            </w:pPr>
            <w:r w:rsidRPr="0041017F">
              <w:rPr>
                <w:i/>
              </w:rPr>
              <w:t xml:space="preserve">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w:t>
            </w:r>
            <w:r w:rsidRPr="0041017F">
              <w:rPr>
                <w:i/>
              </w:rPr>
              <w:lastRenderedPageBreak/>
              <w:t>соответствии с законодательством о градостроительной деятельности).</w:t>
            </w:r>
          </w:p>
          <w:p w:rsidR="004D1D1F" w:rsidRPr="0041017F" w:rsidRDefault="004D1D1F" w:rsidP="004D1D1F">
            <w:pPr>
              <w:jc w:val="both"/>
            </w:pPr>
            <w:r w:rsidRPr="0041017F">
              <w:t>Если исполненный договор, и документы, подтверждающие соответствие участников закупки дополнительным требованиям", предусматривает выполнение работ по подготовке проектной документации и (или) выполнению инженерных изысканий в отношении нескольких объектов капитального строительства, то положительное заключение направляется в соответствии с требованиями Закона о контрактной системе в отношении всех таких объектов капитального строительства;</w:t>
            </w:r>
          </w:p>
          <w:p w:rsidR="008B1517" w:rsidRDefault="00E013B7" w:rsidP="004D1D1F">
            <w:pPr>
              <w:jc w:val="both"/>
            </w:pPr>
            <w:r w:rsidRPr="0041017F">
              <w:t xml:space="preserve">Вышеуказанные документы должны быть подписаны не ранее чем </w:t>
            </w:r>
            <w:r w:rsidR="000C2984">
              <w:t xml:space="preserve">за </w:t>
            </w:r>
            <w:r w:rsidRPr="0041017F">
              <w:t xml:space="preserve">5 лет до дня окончания срока подачи заявок на участие в закупке. </w:t>
            </w:r>
          </w:p>
          <w:p w:rsidR="00ED3B54" w:rsidRDefault="00ED3B54" w:rsidP="004D1D1F">
            <w:pPr>
              <w:jc w:val="both"/>
            </w:pPr>
          </w:p>
          <w:p w:rsidR="00ED3B54" w:rsidRDefault="00ED3B54" w:rsidP="00ED3B54">
            <w:pPr>
              <w:jc w:val="both"/>
            </w:pPr>
            <w:r>
              <w:t>II. Наличие у участников закупки финансовых ресурсов:</w:t>
            </w:r>
          </w:p>
          <w:p w:rsidR="00ED3B54" w:rsidRDefault="00ED3B54" w:rsidP="00ED3B54">
            <w:pPr>
              <w:jc w:val="both"/>
            </w:pPr>
            <w:r>
              <w:t>размер выручки участника по данным бухгалтерской отчетности за 2025 год должен составлять не менее 150 млн. руб.</w:t>
            </w:r>
          </w:p>
          <w:p w:rsidR="00ED3B54" w:rsidRDefault="00ED3B54" w:rsidP="00ED3B54">
            <w:pPr>
              <w:jc w:val="both"/>
            </w:pPr>
            <w:r>
              <w:t>Документы, предоставляемые участником закупки в подтверждение наличия финансовых ресурсов:</w:t>
            </w:r>
          </w:p>
          <w:p w:rsidR="00CB6CC6" w:rsidRPr="0041017F" w:rsidRDefault="00ED3B54" w:rsidP="00ED3B54">
            <w:pPr>
              <w:jc w:val="both"/>
            </w:pPr>
            <w:r>
              <w:t>- копия годовой бухгалтерской отчетности за 2025 год с приложениями (с отметкой налогового органа о приеме), согласно формам, установленным приказами Министерства финансов РФ: бухгалтерский баланс, отчет о финансовых результатах (отчет о прибылях и убытках).</w:t>
            </w: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A7BDB">
            <w:r w:rsidRPr="0041017F">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187D3C">
            <w:pPr>
              <w:jc w:val="both"/>
            </w:pPr>
            <w:r w:rsidRPr="0041017F">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E7C76">
            <w:pPr>
              <w:jc w:val="both"/>
            </w:pPr>
            <w:r w:rsidRPr="0041017F">
              <w:t>Установлено.</w:t>
            </w: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9E099E">
            <w:r w:rsidRPr="0041017F">
              <w:t>23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187D3C">
            <w:pPr>
              <w:jc w:val="both"/>
            </w:pPr>
            <w:r w:rsidRPr="0041017F">
              <w:t xml:space="preserve">Преимущества, предоставляемые организациям инвалидов </w:t>
            </w:r>
          </w:p>
          <w:p w:rsidR="006E114C" w:rsidRPr="0041017F" w:rsidRDefault="006E114C" w:rsidP="00187D3C">
            <w:pPr>
              <w:jc w:val="both"/>
            </w:pPr>
            <w:r w:rsidRPr="0041017F">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E7C76">
            <w:pPr>
              <w:jc w:val="both"/>
            </w:pPr>
            <w:r w:rsidRPr="0041017F">
              <w:t>Не предоставляются.</w:t>
            </w:r>
          </w:p>
          <w:p w:rsidR="006E114C" w:rsidRPr="0041017F" w:rsidRDefault="006E114C" w:rsidP="006E7C76">
            <w:pPr>
              <w:jc w:val="both"/>
            </w:pPr>
          </w:p>
        </w:tc>
      </w:tr>
      <w:tr w:rsidR="006E114C" w:rsidRPr="0041017F" w:rsidTr="00187D3C">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rsidR="006E114C" w:rsidRPr="0041017F" w:rsidRDefault="006E114C" w:rsidP="009E099E">
            <w:r w:rsidRPr="0041017F">
              <w:t>24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187D3C">
            <w:pPr>
              <w:jc w:val="both"/>
            </w:pPr>
            <w:r w:rsidRPr="0041017F">
              <w:t xml:space="preserve">Преимущества, предоставляемые учреждениям и предприятиям уголовно-исполнительной системы </w:t>
            </w:r>
          </w:p>
          <w:p w:rsidR="006E114C" w:rsidRPr="0041017F" w:rsidRDefault="006E114C" w:rsidP="00187D3C">
            <w:pPr>
              <w:jc w:val="both"/>
            </w:pPr>
            <w:r w:rsidRPr="0041017F">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E7C76">
            <w:pPr>
              <w:jc w:val="both"/>
            </w:pPr>
            <w:r w:rsidRPr="0041017F">
              <w:t>Не предоставляются.</w:t>
            </w:r>
          </w:p>
          <w:p w:rsidR="006E114C" w:rsidRPr="0041017F" w:rsidRDefault="006E114C" w:rsidP="006E7C76">
            <w:pPr>
              <w:jc w:val="both"/>
            </w:pPr>
          </w:p>
        </w:tc>
      </w:tr>
      <w:tr w:rsidR="006E114C" w:rsidRPr="0041017F" w:rsidTr="00187D3C">
        <w:tc>
          <w:tcPr>
            <w:tcW w:w="238" w:type="pct"/>
            <w:tcBorders>
              <w:top w:val="single" w:sz="4" w:space="0" w:color="auto"/>
              <w:left w:val="outset" w:sz="6" w:space="0" w:color="000000"/>
              <w:bottom w:val="outset" w:sz="6" w:space="0" w:color="000000"/>
              <w:right w:val="outset" w:sz="6" w:space="0" w:color="000000"/>
            </w:tcBorders>
            <w:shd w:val="clear" w:color="auto" w:fill="FFFFFF"/>
          </w:tcPr>
          <w:p w:rsidR="006E114C" w:rsidRPr="0041017F" w:rsidRDefault="006E114C" w:rsidP="009E099E">
            <w:r w:rsidRPr="0041017F">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FE6099">
            <w:pPr>
              <w:jc w:val="both"/>
            </w:pPr>
            <w:r w:rsidRPr="0041017F">
              <w:t xml:space="preserve">Способы получения </w:t>
            </w:r>
            <w:r w:rsidR="00FE6099" w:rsidRPr="0041017F">
              <w:t>извещения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FE6099" w:rsidP="00FE6099">
            <w:pPr>
              <w:jc w:val="both"/>
            </w:pPr>
            <w:r w:rsidRPr="0041017F">
              <w:t>Извещение</w:t>
            </w:r>
            <w:r w:rsidR="006E114C" w:rsidRPr="0041017F">
              <w:t xml:space="preserve"> для ознакомления доступн</w:t>
            </w:r>
            <w:r w:rsidRPr="0041017F">
              <w:t>о</w:t>
            </w:r>
            <w:r w:rsidR="006E114C" w:rsidRPr="0041017F">
              <w:t xml:space="preserve"> в электронном виде на сайте </w:t>
            </w:r>
            <w:r w:rsidR="006E114C" w:rsidRPr="0041017F">
              <w:rPr>
                <w:u w:val="single"/>
              </w:rPr>
              <w:t>http://crimeagasnet.ru</w:t>
            </w:r>
          </w:p>
        </w:tc>
      </w:tr>
      <w:tr w:rsidR="0000259A" w:rsidRPr="0041017F" w:rsidTr="00187D3C">
        <w:tc>
          <w:tcPr>
            <w:tcW w:w="238" w:type="pct"/>
            <w:tcBorders>
              <w:top w:val="single" w:sz="4" w:space="0" w:color="auto"/>
              <w:left w:val="outset" w:sz="6" w:space="0" w:color="000000"/>
              <w:bottom w:val="outset" w:sz="6" w:space="0" w:color="000000"/>
              <w:right w:val="outset" w:sz="6" w:space="0" w:color="000000"/>
            </w:tcBorders>
            <w:shd w:val="clear" w:color="auto" w:fill="FFFFFF"/>
          </w:tcPr>
          <w:p w:rsidR="0000259A" w:rsidRPr="0041017F" w:rsidRDefault="0000259A" w:rsidP="009E099E">
            <w:r w:rsidRPr="0041017F">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00259A" w:rsidRPr="0041017F" w:rsidRDefault="0000259A" w:rsidP="00FE6099">
            <w:pPr>
              <w:jc w:val="both"/>
            </w:pPr>
            <w:r w:rsidRPr="0041017F">
              <w:t>Возможность заключить контракт с несколькими участниками закупки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00259A" w:rsidRPr="0041017F" w:rsidRDefault="0000259A" w:rsidP="0000259A">
            <w:pPr>
              <w:jc w:val="both"/>
            </w:pPr>
            <w:r w:rsidRPr="0041017F">
              <w:t>Не предоставляется.</w:t>
            </w:r>
          </w:p>
          <w:p w:rsidR="0000259A" w:rsidRPr="0041017F" w:rsidRDefault="0000259A" w:rsidP="00FE6099">
            <w:pPr>
              <w:jc w:val="both"/>
            </w:pP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114C" w:rsidRPr="0041017F" w:rsidRDefault="006E114C" w:rsidP="0000259A">
            <w:r w:rsidRPr="0041017F">
              <w:t>2</w:t>
            </w:r>
            <w:r w:rsidR="0000259A" w:rsidRPr="0041017F">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00259A">
            <w:pPr>
              <w:jc w:val="both"/>
            </w:pPr>
            <w:r w:rsidRPr="0041017F">
              <w:t xml:space="preserve">Плата, взимаемая Заказчиком за предоставление </w:t>
            </w:r>
            <w:r w:rsidR="0000259A" w:rsidRPr="0041017F">
              <w:t>извещения</w:t>
            </w:r>
            <w:r w:rsidRPr="0041017F">
              <w:t>,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E7C76">
            <w:pPr>
              <w:jc w:val="both"/>
            </w:pPr>
            <w:r w:rsidRPr="0041017F">
              <w:t xml:space="preserve">Не </w:t>
            </w:r>
            <w:proofErr w:type="gramStart"/>
            <w:r w:rsidRPr="0041017F">
              <w:t>установлена</w:t>
            </w:r>
            <w:proofErr w:type="gramEnd"/>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114C" w:rsidRPr="0041017F" w:rsidRDefault="006E114C" w:rsidP="0000259A">
            <w:r w:rsidRPr="0041017F">
              <w:t>2</w:t>
            </w:r>
            <w:r w:rsidR="0000259A" w:rsidRPr="0041017F">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00259A">
            <w:pPr>
              <w:jc w:val="both"/>
            </w:pPr>
            <w:r w:rsidRPr="0041017F">
              <w:t xml:space="preserve">Язык или языки, на которых </w:t>
            </w:r>
            <w:r w:rsidRPr="0041017F">
              <w:lastRenderedPageBreak/>
              <w:t xml:space="preserve">предоставляется </w:t>
            </w:r>
            <w:r w:rsidR="0000259A" w:rsidRPr="0041017F">
              <w:t>извещение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E7C76">
            <w:pPr>
              <w:jc w:val="both"/>
            </w:pPr>
            <w:r w:rsidRPr="0041017F">
              <w:lastRenderedPageBreak/>
              <w:t>Русский</w:t>
            </w: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00259A">
            <w:r w:rsidRPr="0041017F">
              <w:lastRenderedPageBreak/>
              <w:t>2</w:t>
            </w:r>
            <w:r w:rsidR="0000259A" w:rsidRPr="0041017F">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FE6099">
            <w:pPr>
              <w:jc w:val="both"/>
            </w:pPr>
            <w:r w:rsidRPr="0041017F">
              <w:t xml:space="preserve">Требования к содержанию и составу заявки на участие в </w:t>
            </w:r>
            <w:r w:rsidR="00FE6099" w:rsidRPr="0041017F">
              <w:t>предварительном отборе</w:t>
            </w:r>
            <w:r w:rsidRPr="0041017F">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AB5226">
            <w:pPr>
              <w:pStyle w:val="aff"/>
              <w:numPr>
                <w:ilvl w:val="0"/>
                <w:numId w:val="13"/>
              </w:numPr>
              <w:ind w:right="75"/>
              <w:jc w:val="both"/>
            </w:pPr>
            <w:r w:rsidRPr="0041017F">
              <w:t>согласие в отношении объекта закупки (в соответствии с формой № 1);</w:t>
            </w:r>
          </w:p>
          <w:p w:rsidR="006E114C" w:rsidRPr="0041017F" w:rsidRDefault="006E114C" w:rsidP="00AB5226">
            <w:pPr>
              <w:pStyle w:val="aff"/>
              <w:numPr>
                <w:ilvl w:val="0"/>
                <w:numId w:val="13"/>
              </w:numPr>
              <w:ind w:right="75"/>
              <w:jc w:val="both"/>
            </w:pPr>
            <w:r w:rsidRPr="0041017F">
              <w:t>информацию и документы об участнике закупки:</w:t>
            </w:r>
          </w:p>
          <w:p w:rsidR="006E114C" w:rsidRPr="0041017F" w:rsidRDefault="006E114C" w:rsidP="006E7C76">
            <w:pPr>
              <w:ind w:right="75"/>
              <w:jc w:val="both"/>
            </w:pPr>
            <w:proofErr w:type="gramStart"/>
            <w:r w:rsidRPr="0041017F">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41017F">
              <w:t xml:space="preserve"> участником закупки является физическое лицо, в том числе зарегистрированное в качестве индивидуального предпринимателя);</w:t>
            </w:r>
          </w:p>
          <w:p w:rsidR="006E114C" w:rsidRPr="0041017F" w:rsidRDefault="006E114C" w:rsidP="006E7C76">
            <w:pPr>
              <w:ind w:right="75"/>
              <w:jc w:val="both"/>
            </w:pPr>
            <w:r w:rsidRPr="0041017F">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6E114C" w:rsidRPr="0041017F" w:rsidRDefault="006E114C" w:rsidP="006E7C76">
            <w:pPr>
              <w:ind w:right="75"/>
              <w:jc w:val="both"/>
            </w:pPr>
            <w:proofErr w:type="gramStart"/>
            <w:r w:rsidRPr="0041017F">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rsidR="006E114C" w:rsidRPr="0041017F" w:rsidRDefault="006E114C" w:rsidP="006E7C76">
            <w:pPr>
              <w:ind w:right="75"/>
              <w:jc w:val="both"/>
            </w:pPr>
            <w:proofErr w:type="gramStart"/>
            <w:r w:rsidRPr="0041017F">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41017F">
              <w:t xml:space="preserve"> </w:t>
            </w:r>
            <w:r w:rsidRPr="0041017F">
              <w:lastRenderedPageBreak/>
              <w:t>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6E114C" w:rsidRPr="0041017F" w:rsidRDefault="006E114C" w:rsidP="006E7C76">
            <w:pPr>
              <w:ind w:right="75"/>
              <w:jc w:val="both"/>
            </w:pPr>
            <w:r w:rsidRPr="0041017F">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6E114C" w:rsidRPr="0041017F" w:rsidRDefault="006E114C" w:rsidP="006E7C76">
            <w:pPr>
              <w:ind w:right="75"/>
              <w:jc w:val="both"/>
            </w:pPr>
            <w:proofErr w:type="gramStart"/>
            <w:r w:rsidRPr="0041017F">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41017F">
              <w:t xml:space="preserve"> </w:t>
            </w:r>
            <w:proofErr w:type="gramStart"/>
            <w:r w:rsidRPr="0041017F">
              <w:t>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rsidR="006E114C" w:rsidRPr="0041017F" w:rsidRDefault="006E114C" w:rsidP="006E7C76">
            <w:pPr>
              <w:ind w:right="75"/>
              <w:jc w:val="both"/>
            </w:pPr>
            <w:r w:rsidRPr="0041017F">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6E114C" w:rsidRPr="0041017F" w:rsidRDefault="006E114C" w:rsidP="006E7C76">
            <w:pPr>
              <w:ind w:right="75"/>
              <w:jc w:val="both"/>
            </w:pPr>
            <w:r w:rsidRPr="0041017F">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6E114C" w:rsidRPr="0041017F" w:rsidRDefault="006E114C" w:rsidP="006E7C76">
            <w:pPr>
              <w:ind w:right="75"/>
              <w:jc w:val="both"/>
            </w:pPr>
            <w:r w:rsidRPr="0041017F">
              <w:t xml:space="preserve">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w:t>
            </w:r>
            <w:r w:rsidRPr="0041017F">
              <w:lastRenderedPageBreak/>
              <w:t xml:space="preserve">учредительными документами юридического лица и для участника закупки заключение контракта на поставку товара, выполнение работы или оказание услуги, </w:t>
            </w:r>
            <w:proofErr w:type="gramStart"/>
            <w:r w:rsidRPr="0041017F">
              <w:t>являющихся</w:t>
            </w:r>
            <w:proofErr w:type="gramEnd"/>
            <w:r w:rsidRPr="0041017F">
              <w:t xml:space="preserve"> объектом закупки, обеспечения исполнения контракта является крупной сделкой;</w:t>
            </w:r>
          </w:p>
          <w:p w:rsidR="006E114C" w:rsidRPr="0041017F" w:rsidRDefault="006E114C" w:rsidP="006E7C76">
            <w:pPr>
              <w:ind w:right="75"/>
              <w:jc w:val="both"/>
            </w:pPr>
            <w:proofErr w:type="gramStart"/>
            <w:r w:rsidRPr="0041017F">
              <w:t>н) документы, подтверждающие соответствие участника закупки требованиям, установленным </w:t>
            </w:r>
            <w:hyperlink r:id="rId9" w:anchor="dst100336" w:history="1">
              <w:r w:rsidRPr="0041017F">
                <w:t>пунктом 1 части 1 статьи 31</w:t>
              </w:r>
            </w:hyperlink>
            <w:r w:rsidRPr="0041017F">
              <w:t> Федерального закона № 44-ФЗ, документы, подтверждающие соответствие участника закупки дополнительным требованиям, установленным в соответствии с </w:t>
            </w:r>
            <w:hyperlink r:id="rId10" w:anchor="dst2216" w:history="1">
              <w:r w:rsidRPr="0041017F">
                <w:t>частями 2</w:t>
              </w:r>
            </w:hyperlink>
            <w:r w:rsidRPr="0041017F">
              <w:t> и </w:t>
            </w:r>
            <w:hyperlink r:id="rId11" w:anchor="dst2217" w:history="1">
              <w:r w:rsidRPr="0041017F">
                <w:t>2.1</w:t>
              </w:r>
            </w:hyperlink>
            <w:r w:rsidRPr="0041017F">
              <w:t> (при наличии таких требований) статьи 31 Федерального закона № 44-ФЗ, если иное не предусмотрено Федерального закона № 44-ФЗ:</w:t>
            </w:r>
            <w:proofErr w:type="gramEnd"/>
          </w:p>
          <w:p w:rsidR="006E114C" w:rsidRDefault="006E114C" w:rsidP="006E7C76">
            <w:pPr>
              <w:ind w:left="333" w:right="75"/>
              <w:jc w:val="both"/>
            </w:pPr>
            <w:r w:rsidRPr="0041017F">
              <w:t xml:space="preserve">- </w:t>
            </w:r>
            <w:r w:rsidR="0000259A" w:rsidRPr="0041017F">
              <w:t xml:space="preserve">действующая выписка </w:t>
            </w:r>
            <w:r w:rsidRPr="0041017F">
              <w:t xml:space="preserve">о членстве  участника закупки в саморегулируемой организации в </w:t>
            </w:r>
            <w:r w:rsidR="009364C5" w:rsidRPr="0041017F">
              <w:t>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41017F">
              <w:t xml:space="preserve"> из Единого реестра сведений о членах саморегулируемых организаций и их обязательств;</w:t>
            </w:r>
          </w:p>
          <w:p w:rsidR="00F816BB" w:rsidRPr="00F816BB" w:rsidRDefault="00F816BB" w:rsidP="00F816BB">
            <w:pPr>
              <w:ind w:left="333" w:right="75"/>
              <w:jc w:val="both"/>
              <w:rPr>
                <w:bCs/>
                <w:i/>
              </w:rPr>
            </w:pPr>
            <w:r w:rsidRPr="00F816BB">
              <w:rPr>
                <w:bCs/>
                <w:i/>
              </w:rPr>
              <w:t>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 уровень ответственности члена саморегулируемой организации) составляет:</w:t>
            </w:r>
          </w:p>
          <w:p w:rsidR="00F816BB" w:rsidRPr="00F816BB" w:rsidRDefault="00F816BB" w:rsidP="00F816BB">
            <w:pPr>
              <w:ind w:left="333" w:right="75"/>
              <w:jc w:val="both"/>
            </w:pPr>
            <w:r w:rsidRPr="00F816BB">
              <w:rPr>
                <w:bCs/>
                <w:i/>
              </w:rPr>
              <w:t>-</w:t>
            </w:r>
            <w:r>
              <w:t xml:space="preserve"> </w:t>
            </w:r>
            <w:r w:rsidR="00F45C1E" w:rsidRPr="00F45C1E">
              <w:rPr>
                <w:bCs/>
                <w:i/>
              </w:rPr>
              <w:t>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r w:rsidRPr="00F816BB">
              <w:rPr>
                <w:bCs/>
                <w:i/>
              </w:rPr>
              <w:t>.</w:t>
            </w:r>
          </w:p>
          <w:p w:rsidR="00F816BB" w:rsidRPr="0041017F" w:rsidRDefault="00F816BB" w:rsidP="006E7C76">
            <w:pPr>
              <w:ind w:left="333" w:right="75"/>
              <w:jc w:val="both"/>
            </w:pPr>
          </w:p>
          <w:p w:rsidR="006E114C" w:rsidRPr="0041017F" w:rsidRDefault="006E114C" w:rsidP="006E7C76">
            <w:pPr>
              <w:ind w:right="75"/>
              <w:jc w:val="both"/>
            </w:pPr>
            <w:r w:rsidRPr="0041017F">
              <w:t>о) декларация о соответствии участника закупки требованиям, установленным </w:t>
            </w:r>
            <w:hyperlink r:id="rId12" w:anchor="dst100338" w:history="1">
              <w:r w:rsidRPr="0041017F">
                <w:t>пунктами 3</w:t>
              </w:r>
            </w:hyperlink>
            <w:r w:rsidRPr="0041017F">
              <w:t> - </w:t>
            </w:r>
            <w:hyperlink r:id="rId13" w:anchor="dst100340" w:history="1">
              <w:r w:rsidRPr="0041017F">
                <w:t>5</w:t>
              </w:r>
            </w:hyperlink>
            <w:r w:rsidRPr="0041017F">
              <w:t>, </w:t>
            </w:r>
            <w:hyperlink r:id="rId14" w:anchor="dst296" w:history="1">
              <w:r w:rsidRPr="0041017F">
                <w:t>7</w:t>
              </w:r>
            </w:hyperlink>
            <w:r w:rsidRPr="0041017F">
              <w:t> - </w:t>
            </w:r>
            <w:hyperlink r:id="rId15" w:anchor="dst419" w:history="1">
              <w:r w:rsidRPr="0041017F">
                <w:t>11 части 1 статьи 31</w:t>
              </w:r>
            </w:hyperlink>
            <w:r w:rsidRPr="0041017F">
              <w:t> Федерального закона № 44-ФЗ (Форма 3 Приложения №4 к извещению);</w:t>
            </w:r>
          </w:p>
          <w:p w:rsidR="0000259A" w:rsidRPr="0041017F" w:rsidRDefault="0000259A" w:rsidP="006E7C76">
            <w:pPr>
              <w:ind w:right="75"/>
              <w:jc w:val="both"/>
            </w:pPr>
            <w:r w:rsidRPr="0041017F">
              <w:t>и) копии документов, предусмотренных пунктом 21 информационной карты.</w:t>
            </w:r>
          </w:p>
          <w:p w:rsidR="006E114C" w:rsidRPr="0041017F" w:rsidRDefault="006E114C" w:rsidP="006E7C76">
            <w:pPr>
              <w:ind w:right="75"/>
              <w:jc w:val="both"/>
            </w:pPr>
            <w:r w:rsidRPr="0041017F">
              <w:t xml:space="preserve">3) копии учредительных документов участника закупки, </w:t>
            </w:r>
            <w:r w:rsidRPr="0041017F">
              <w:lastRenderedPageBreak/>
              <w:t>копии свидетельств: Устав (все страницы), свидетельство о государственной регистрации юридического лица, свидетельство о постановке на налоговый учёт (для юридического лица); 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4C1472">
            <w:r w:rsidRPr="0041017F">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FE6099">
            <w:pPr>
              <w:jc w:val="both"/>
            </w:pPr>
            <w:r w:rsidRPr="0041017F">
              <w:t xml:space="preserve">Требования к форме заявки на участие в </w:t>
            </w:r>
            <w:r w:rsidR="00FE6099" w:rsidRPr="0041017F">
              <w:t>предварительном отборе</w:t>
            </w:r>
            <w:r w:rsidRPr="0041017F">
              <w:t>,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E7C76">
            <w:pPr>
              <w:ind w:right="75"/>
              <w:jc w:val="both"/>
            </w:pPr>
            <w:r w:rsidRPr="0041017F">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rsidR="006E114C" w:rsidRPr="0041017F" w:rsidRDefault="006E114C" w:rsidP="006E7C76">
            <w:pPr>
              <w:ind w:right="75"/>
              <w:jc w:val="both"/>
            </w:pPr>
            <w:r w:rsidRPr="0041017F">
              <w:t>Участник закупки вправе подать только одну заявку на участие в закупке.</w:t>
            </w:r>
          </w:p>
          <w:p w:rsidR="006E114C" w:rsidRPr="0041017F" w:rsidRDefault="006E114C" w:rsidP="006E7C76">
            <w:pPr>
              <w:ind w:right="75"/>
              <w:jc w:val="both"/>
            </w:pPr>
            <w:r w:rsidRPr="0041017F">
              <w:t xml:space="preserve">В составе подаваемой заявки на участие в закупке должна содержаться вся предусмотренная настоящим извещением информация. </w:t>
            </w:r>
          </w:p>
          <w:p w:rsidR="006E114C" w:rsidRPr="0041017F" w:rsidRDefault="006E114C" w:rsidP="006E7C76">
            <w:pPr>
              <w:ind w:right="75"/>
              <w:jc w:val="both"/>
            </w:pPr>
            <w:r w:rsidRPr="0041017F">
              <w:t>2. Участник закупки подает в письменной форме заявку на участие в закупке в запечатанном конверте, не позволяющих просматривать содержание таких заявок до вскрытия.</w:t>
            </w:r>
          </w:p>
          <w:p w:rsidR="006E114C" w:rsidRPr="0041017F" w:rsidRDefault="006E114C" w:rsidP="006E7C76">
            <w:pPr>
              <w:ind w:right="75"/>
              <w:jc w:val="both"/>
            </w:pPr>
            <w:r w:rsidRPr="0041017F">
              <w:t xml:space="preserve">3. Участник закупки готовит заявку </w:t>
            </w:r>
            <w:proofErr w:type="gramStart"/>
            <w:r w:rsidRPr="0041017F">
              <w:t>на участие в закупке в соответствии с требованиями к содержанию</w:t>
            </w:r>
            <w:proofErr w:type="gramEnd"/>
            <w:r w:rsidRPr="0041017F">
              <w:t xml:space="preserve"> заявки, установленными в настоящем извещении. </w:t>
            </w:r>
          </w:p>
          <w:p w:rsidR="006E114C" w:rsidRPr="0041017F" w:rsidRDefault="006E114C" w:rsidP="006E7C76">
            <w:pPr>
              <w:ind w:right="75"/>
              <w:jc w:val="both"/>
            </w:pPr>
            <w:r w:rsidRPr="0041017F">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rsidR="006E114C" w:rsidRPr="0041017F" w:rsidRDefault="006E114C" w:rsidP="006E7C76">
            <w:pPr>
              <w:ind w:right="75"/>
              <w:jc w:val="both"/>
            </w:pPr>
            <w:r w:rsidRPr="0041017F">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rsidR="006E114C" w:rsidRPr="0041017F" w:rsidRDefault="006E114C" w:rsidP="006E7C76">
            <w:pPr>
              <w:ind w:right="75"/>
              <w:jc w:val="both"/>
            </w:pPr>
            <w:r w:rsidRPr="0041017F">
              <w:t>Конверт с заявкой на участие в закупке, поступивший в установленный для подачи заявок срок, регистрируется в отделе делопроизводства.</w:t>
            </w:r>
          </w:p>
          <w:p w:rsidR="006E114C" w:rsidRPr="0041017F" w:rsidRDefault="006E114C" w:rsidP="006E7C76">
            <w:pPr>
              <w:ind w:right="75"/>
              <w:jc w:val="both"/>
            </w:pPr>
            <w:r w:rsidRPr="0041017F">
              <w:t xml:space="preserve">Заказчик обеспечивает сохранность конвертов с заявками на участие в закупке.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w:t>
            </w:r>
            <w:r w:rsidRPr="0041017F">
              <w:lastRenderedPageBreak/>
              <w:t xml:space="preserve">Российской Федерации. </w:t>
            </w:r>
          </w:p>
          <w:p w:rsidR="006E114C" w:rsidRPr="0041017F" w:rsidRDefault="006E114C" w:rsidP="006E7C76">
            <w:pPr>
              <w:ind w:right="75"/>
              <w:jc w:val="both"/>
            </w:pPr>
            <w:r w:rsidRPr="0041017F">
              <w:t xml:space="preserve">4. Сведения, которые содержатся в заявках участников закупки, не должны допускать двусмысленных толкований. </w:t>
            </w:r>
          </w:p>
          <w:p w:rsidR="006E114C" w:rsidRPr="0041017F" w:rsidRDefault="006E114C" w:rsidP="006E7C76">
            <w:pPr>
              <w:ind w:right="75"/>
              <w:jc w:val="both"/>
            </w:pPr>
            <w:r w:rsidRPr="0041017F">
              <w:t>5. Все листы поданной в письменной форме заявки на участие закупке должны быть прошиты, пронумерованы и скреплены печатью участника закупки (для юридического лица) и подписаны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подана от имени участника закупки, и он несет ответственность за подлинность и достоверность этих документов и информации. Ненадлежащее исполнение участником закупки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закупке.</w:t>
            </w:r>
          </w:p>
          <w:p w:rsidR="006E114C" w:rsidRPr="0041017F" w:rsidRDefault="006E114C" w:rsidP="006E7C76">
            <w:pPr>
              <w:ind w:right="75"/>
              <w:jc w:val="both"/>
            </w:pPr>
            <w:r w:rsidRPr="0041017F">
              <w:t xml:space="preserve">6. Верность копий документов, представляемых в составе заявки на участие в закупке,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извещении. </w:t>
            </w:r>
          </w:p>
          <w:p w:rsidR="006E114C" w:rsidRPr="0041017F" w:rsidRDefault="006E114C" w:rsidP="006E7C76">
            <w:pPr>
              <w:ind w:right="75"/>
              <w:jc w:val="both"/>
            </w:pPr>
            <w:r w:rsidRPr="0041017F">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 закупке должна быть написана на русском языке или надлежащим образом заверенный перевод на русский язык. </w:t>
            </w:r>
          </w:p>
          <w:p w:rsidR="006E114C" w:rsidRPr="0041017F" w:rsidRDefault="006E114C" w:rsidP="006E7C76">
            <w:pPr>
              <w:ind w:right="75"/>
              <w:jc w:val="both"/>
            </w:pPr>
            <w:r w:rsidRPr="0041017F">
              <w:t xml:space="preserve">Все документы, представляемые участниками закупки в составе заявки на участие в закупке, должны быть заполнены по всем пунктам, за исключением пунктов, носящих рекомендательный характер. </w:t>
            </w:r>
          </w:p>
          <w:p w:rsidR="006E114C" w:rsidRPr="0041017F" w:rsidRDefault="006E114C" w:rsidP="006E7C76">
            <w:pPr>
              <w:ind w:right="75"/>
              <w:jc w:val="both"/>
            </w:pPr>
            <w:r w:rsidRPr="0041017F">
              <w:t xml:space="preserve">Входящие в заявку на участие в закупки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rsidR="006E114C" w:rsidRPr="0041017F" w:rsidRDefault="006E114C" w:rsidP="006E7C76">
            <w:pPr>
              <w:ind w:right="75"/>
              <w:jc w:val="both"/>
            </w:pPr>
            <w:r w:rsidRPr="0041017F">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закупке требованиям, установленным извещением. </w:t>
            </w:r>
          </w:p>
          <w:p w:rsidR="006E114C" w:rsidRPr="0041017F" w:rsidRDefault="006E114C" w:rsidP="006E7C76">
            <w:pPr>
              <w:ind w:right="75"/>
              <w:jc w:val="both"/>
            </w:pPr>
            <w:proofErr w:type="gramStart"/>
            <w:r w:rsidRPr="0041017F">
              <w:t xml:space="preserve">Все суммы денежных средств, указанных в заявке на </w:t>
            </w:r>
            <w:r w:rsidRPr="0041017F">
              <w:lastRenderedPageBreak/>
              <w:t xml:space="preserve">участие в закупке и приложениях к ней должны быть выражены в российских рублях, за исключением следующего: к заявке на участие в закупке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roofErr w:type="gramEnd"/>
          </w:p>
          <w:p w:rsidR="006E114C" w:rsidRPr="0041017F" w:rsidRDefault="006E114C" w:rsidP="006E7C76">
            <w:pPr>
              <w:ind w:right="75"/>
              <w:jc w:val="both"/>
            </w:pPr>
            <w:r w:rsidRPr="0041017F">
              <w:t xml:space="preserve">В случае если участник закупки не имеет возможности указания денежных сумм исключительно в российских рублях, в заявке на участие в конкурсе необходимо указывать денежный эквивалент таких сумм в российских рублях по курсу Центрального банка России на дату размещения извещения.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закупке участника закупки. </w:t>
            </w:r>
          </w:p>
          <w:p w:rsidR="006E114C" w:rsidRPr="0041017F" w:rsidRDefault="006E114C" w:rsidP="006E7C76">
            <w:pPr>
              <w:ind w:right="75"/>
              <w:jc w:val="both"/>
            </w:pPr>
            <w:r w:rsidRPr="0041017F">
              <w:t>Опечатывание и маркировка конвертов с заявками на участие в закупке:</w:t>
            </w:r>
          </w:p>
          <w:p w:rsidR="006E114C" w:rsidRPr="0041017F" w:rsidRDefault="006E114C" w:rsidP="006E7C76">
            <w:pPr>
              <w:ind w:right="75"/>
              <w:jc w:val="both"/>
            </w:pPr>
            <w:r w:rsidRPr="0041017F">
              <w:t>Участник закупки подает заявку на участие в закупке в запечатанном конверте, оформленном в соответствии с прилагаемой к настоящему извещению Формой № 4.</w:t>
            </w:r>
          </w:p>
          <w:p w:rsidR="006E114C" w:rsidRPr="0041017F" w:rsidRDefault="006E114C" w:rsidP="006E7C76">
            <w:pPr>
              <w:ind w:right="75"/>
              <w:jc w:val="both"/>
            </w:pPr>
            <w:r w:rsidRPr="0041017F">
              <w:t xml:space="preserve">Конверты должны быть запечатаны способом, исключающим возможность вскрытия конверта без нарушения его целостности. </w:t>
            </w:r>
          </w:p>
          <w:p w:rsidR="006E114C" w:rsidRPr="0041017F" w:rsidRDefault="006E114C" w:rsidP="006E7C76">
            <w:pPr>
              <w:ind w:right="75"/>
              <w:jc w:val="both"/>
            </w:pPr>
            <w:r w:rsidRPr="0041017F">
              <w:t xml:space="preserve">Если конверт </w:t>
            </w:r>
            <w:proofErr w:type="gramStart"/>
            <w:r w:rsidRPr="0041017F">
              <w:t>маркирован с нарушением вышеуказанных требований Заказчик не несет</w:t>
            </w:r>
            <w:proofErr w:type="gramEnd"/>
            <w:r w:rsidRPr="0041017F">
              <w:t xml:space="preserve"> ответственности в случае его ошибочного вскрытия раньше срока, а также в случае его несвоевременного поступления или не поступления.</w:t>
            </w:r>
          </w:p>
          <w:p w:rsidR="006E114C" w:rsidRPr="0041017F" w:rsidRDefault="006E114C" w:rsidP="006E7C76">
            <w:pPr>
              <w:ind w:right="75"/>
              <w:jc w:val="both"/>
            </w:pPr>
            <w:r w:rsidRPr="0041017F">
              <w:rPr>
                <w:b/>
              </w:rPr>
              <w:t>Ненадлежащее исполнение участником закупки требования данного пункта является основанием для отказа в допуске к участию в закупке.</w:t>
            </w:r>
          </w:p>
        </w:tc>
      </w:tr>
      <w:tr w:rsidR="006E114C" w:rsidRPr="0041017F" w:rsidTr="00DB342C">
        <w:trPr>
          <w:trHeight w:val="51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9E099E">
            <w:r w:rsidRPr="0041017F">
              <w:lastRenderedPageBreak/>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FE6099">
            <w:pPr>
              <w:jc w:val="both"/>
            </w:pPr>
            <w:r w:rsidRPr="0041017F">
              <w:t xml:space="preserve">Срок подачи заявок на участие в </w:t>
            </w:r>
            <w:r w:rsidR="00FE6099" w:rsidRPr="0041017F">
              <w:t>предварительном отборе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E7C76">
            <w:pPr>
              <w:jc w:val="both"/>
              <w:rPr>
                <w:b/>
              </w:rPr>
            </w:pPr>
            <w:r w:rsidRPr="00902F9A">
              <w:rPr>
                <w:b/>
              </w:rPr>
              <w:t xml:space="preserve">До </w:t>
            </w:r>
            <w:r w:rsidR="00295B22">
              <w:rPr>
                <w:b/>
              </w:rPr>
              <w:t>10</w:t>
            </w:r>
            <w:r w:rsidRPr="00902F9A">
              <w:rPr>
                <w:b/>
              </w:rPr>
              <w:t>:</w:t>
            </w:r>
            <w:r w:rsidR="008A2C9D" w:rsidRPr="00902F9A">
              <w:rPr>
                <w:b/>
              </w:rPr>
              <w:t>00</w:t>
            </w:r>
            <w:r w:rsidRPr="00902F9A">
              <w:rPr>
                <w:b/>
              </w:rPr>
              <w:t xml:space="preserve"> «</w:t>
            </w:r>
            <w:r w:rsidR="00902F9A" w:rsidRPr="00902F9A">
              <w:rPr>
                <w:b/>
              </w:rPr>
              <w:t>10</w:t>
            </w:r>
            <w:r w:rsidRPr="00902F9A">
              <w:rPr>
                <w:b/>
              </w:rPr>
              <w:t xml:space="preserve">» </w:t>
            </w:r>
            <w:r w:rsidR="00F45C1E" w:rsidRPr="00902F9A">
              <w:rPr>
                <w:b/>
              </w:rPr>
              <w:t>апреля</w:t>
            </w:r>
            <w:r w:rsidRPr="00902F9A">
              <w:rPr>
                <w:b/>
              </w:rPr>
              <w:t xml:space="preserve"> 202</w:t>
            </w:r>
            <w:r w:rsidR="00F45C1E" w:rsidRPr="00902F9A">
              <w:rPr>
                <w:b/>
              </w:rPr>
              <w:t>6</w:t>
            </w:r>
            <w:r w:rsidRPr="00902F9A">
              <w:rPr>
                <w:b/>
              </w:rPr>
              <w:t xml:space="preserve"> г.</w:t>
            </w:r>
          </w:p>
          <w:p w:rsidR="006E114C" w:rsidRPr="0041017F" w:rsidRDefault="006E114C" w:rsidP="006E7C76">
            <w:pPr>
              <w:jc w:val="both"/>
            </w:pP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A7BDB">
            <w:r w:rsidRPr="0041017F">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FE6099">
            <w:pPr>
              <w:jc w:val="both"/>
            </w:pPr>
            <w:r w:rsidRPr="0041017F">
              <w:t xml:space="preserve">Место подачи заявок на участие в </w:t>
            </w:r>
            <w:r w:rsidR="00FE6099" w:rsidRPr="0041017F">
              <w:t>предварительном отборе</w:t>
            </w:r>
            <w:r w:rsidRPr="0041017F">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FE6099">
            <w:pPr>
              <w:ind w:right="140"/>
              <w:jc w:val="both"/>
            </w:pPr>
            <w:r w:rsidRPr="0041017F">
              <w:t xml:space="preserve">Заявки на участие в </w:t>
            </w:r>
            <w:r w:rsidR="00FE6099" w:rsidRPr="0041017F">
              <w:t>предварительном отборе</w:t>
            </w:r>
            <w:r w:rsidRPr="0041017F">
              <w:t xml:space="preserve"> подаются с 08:00 часов до 12:00 часов, с 12:48 часов до 17:00 часов (по местному времени) (кроме субботы, воскресенья и нерабочих праздничных дней) по адресу: 2950</w:t>
            </w:r>
            <w:r w:rsidR="00042AC8" w:rsidRPr="0041017F">
              <w:t>01</w:t>
            </w:r>
            <w:r w:rsidR="00885BE1">
              <w:t xml:space="preserve">, г. Симферополь, </w:t>
            </w:r>
            <w:proofErr w:type="spellStart"/>
            <w:r w:rsidR="00885BE1">
              <w:t>ул</w:t>
            </w:r>
            <w:proofErr w:type="gramStart"/>
            <w:r w:rsidR="00885BE1">
              <w:t>.</w:t>
            </w:r>
            <w:r w:rsidRPr="0041017F">
              <w:t>У</w:t>
            </w:r>
            <w:proofErr w:type="gramEnd"/>
            <w:r w:rsidRPr="0041017F">
              <w:t>чилищная</w:t>
            </w:r>
            <w:proofErr w:type="spellEnd"/>
            <w:r w:rsidRPr="0041017F">
              <w:t xml:space="preserve"> 42</w:t>
            </w:r>
            <w:r w:rsidR="00B37A6A" w:rsidRPr="0041017F">
              <w:t>а</w:t>
            </w:r>
            <w:r w:rsidR="00885BE1">
              <w:t>, кабинет</w:t>
            </w:r>
            <w:r w:rsidRPr="0041017F">
              <w:t xml:space="preserve"> 17</w:t>
            </w: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A7BDB">
            <w:r w:rsidRPr="0041017F">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187D3C">
            <w:pPr>
              <w:jc w:val="both"/>
            </w:pPr>
            <w:r w:rsidRPr="0041017F">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D823E0" w:rsidP="006E7C76">
            <w:pPr>
              <w:jc w:val="both"/>
              <w:rPr>
                <w:bCs/>
              </w:rPr>
            </w:pPr>
            <w:r w:rsidRPr="0041017F">
              <w:rPr>
                <w:bCs/>
              </w:rPr>
              <w:t>П</w:t>
            </w:r>
            <w:r w:rsidR="00042AC8" w:rsidRPr="0041017F">
              <w:rPr>
                <w:bCs/>
              </w:rPr>
              <w:t>редусмотрено</w:t>
            </w:r>
            <w:r w:rsidRPr="0041017F">
              <w:rPr>
                <w:bCs/>
              </w:rPr>
              <w:t>:</w:t>
            </w:r>
          </w:p>
          <w:p w:rsidR="00D823E0" w:rsidRPr="0041017F" w:rsidRDefault="00D823E0" w:rsidP="00272548">
            <w:pPr>
              <w:jc w:val="both"/>
              <w:rPr>
                <w:bCs/>
              </w:rPr>
            </w:pPr>
            <w:r w:rsidRPr="00902F9A">
              <w:rPr>
                <w:bCs/>
              </w:rPr>
              <w:t>в размере 5 % от цены контракта</w:t>
            </w:r>
            <w:r w:rsidR="00272548" w:rsidRPr="00902F9A">
              <w:t xml:space="preserve"> </w:t>
            </w:r>
            <w:r w:rsidR="00272548" w:rsidRPr="00902F9A">
              <w:rPr>
                <w:bCs/>
              </w:rPr>
              <w:t>заключаемого с единственным поставщиком (подрядчиком, исполнителем).</w:t>
            </w:r>
          </w:p>
        </w:tc>
      </w:tr>
      <w:tr w:rsidR="006E114C" w:rsidRPr="0041017F" w:rsidTr="00853683">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A7BDB">
            <w:r w:rsidRPr="0041017F">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D823E0">
            <w:pPr>
              <w:jc w:val="both"/>
            </w:pPr>
            <w:r w:rsidRPr="0041017F">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769BE" w:rsidRPr="0041017F" w:rsidRDefault="006769BE" w:rsidP="00D823E0">
            <w:pPr>
              <w:jc w:val="both"/>
              <w:rPr>
                <w:bCs/>
              </w:rPr>
            </w:pPr>
            <w:r w:rsidRPr="0041017F">
              <w:rPr>
                <w:lang w:val="x-none" w:eastAsia="x-none"/>
              </w:rPr>
              <w:t xml:space="preserve">Условием заключения Контракта является предоставление </w:t>
            </w:r>
            <w:r w:rsidRPr="0041017F">
              <w:rPr>
                <w:lang w:eastAsia="x-none"/>
              </w:rPr>
              <w:t>Подрядчиком</w:t>
            </w:r>
            <w:r w:rsidRPr="0041017F">
              <w:rPr>
                <w:lang w:val="x-none" w:eastAsia="x-none"/>
              </w:rPr>
              <w:t xml:space="preserve"> обеспечения исполнения Контракта одновременно с подписанным экземпляром Контракта.</w:t>
            </w:r>
          </w:p>
          <w:p w:rsidR="006E114C" w:rsidRPr="0041017F" w:rsidRDefault="00D823E0" w:rsidP="00D823E0">
            <w:pPr>
              <w:jc w:val="both"/>
            </w:pPr>
            <w:r w:rsidRPr="0041017F">
              <w:rPr>
                <w:bCs/>
              </w:rPr>
              <w:t xml:space="preserve">Исполнение контракта может обеспечиваться </w:t>
            </w:r>
            <w:r w:rsidRPr="0041017F">
              <w:rPr>
                <w:bCs/>
              </w:rPr>
              <w:lastRenderedPageBreak/>
              <w:t>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A7BDB">
            <w:pPr>
              <w:rPr>
                <w:lang w:val="en-US"/>
              </w:rPr>
            </w:pPr>
            <w:r w:rsidRPr="0041017F">
              <w:lastRenderedPageBreak/>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D823E0">
            <w:pPr>
              <w:jc w:val="both"/>
            </w:pPr>
            <w:r w:rsidRPr="0041017F">
              <w:t>Срок и порядок предоставления об</w:t>
            </w:r>
            <w:r w:rsidR="00D823E0" w:rsidRPr="0041017F">
              <w:t xml:space="preserve">еспечения исполнения контракта </w:t>
            </w:r>
            <w:r w:rsidRPr="0041017F">
              <w:t>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769BE" w:rsidP="006769BE">
            <w:pPr>
              <w:jc w:val="both"/>
              <w:rPr>
                <w:bCs/>
              </w:rPr>
            </w:pPr>
            <w:r w:rsidRPr="0041017F">
              <w:rPr>
                <w:bCs/>
              </w:rPr>
              <w:t>Денежные средства, вносимые в обеспечение исполнения контракта, должны быть перечислены на расчетный счет заказчика, указанный в п. 35 настоящего извещения до заключения контракта.</w:t>
            </w: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A7BDB">
            <w:r w:rsidRPr="0041017F">
              <w:rPr>
                <w:lang w:val="en-US"/>
              </w:rPr>
              <w:t>3</w:t>
            </w:r>
            <w:r w:rsidRPr="0041017F">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187D3C">
            <w:pPr>
              <w:jc w:val="both"/>
            </w:pPr>
            <w:r w:rsidRPr="0041017F">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769BE" w:rsidRPr="0041017F" w:rsidRDefault="006769BE" w:rsidP="006769BE">
            <w:pPr>
              <w:tabs>
                <w:tab w:val="num" w:pos="0"/>
              </w:tabs>
              <w:suppressAutoHyphens/>
              <w:jc w:val="both"/>
              <w:rPr>
                <w:lang w:val="x-none" w:eastAsia="x-none"/>
              </w:rPr>
            </w:pPr>
            <w:r w:rsidRPr="0041017F">
              <w:rPr>
                <w:lang w:val="x-none" w:eastAsia="x-none"/>
              </w:rPr>
              <w:t>ГУП РК «Крымгазсети» (без учёта филиалов)</w:t>
            </w:r>
          </w:p>
          <w:p w:rsidR="006769BE" w:rsidRPr="0041017F" w:rsidRDefault="006769BE" w:rsidP="006769BE">
            <w:pPr>
              <w:tabs>
                <w:tab w:val="num" w:pos="0"/>
              </w:tabs>
              <w:suppressAutoHyphens/>
              <w:jc w:val="both"/>
              <w:rPr>
                <w:lang w:val="x-none" w:eastAsia="x-none"/>
              </w:rPr>
            </w:pPr>
            <w:r w:rsidRPr="0041017F">
              <w:rPr>
                <w:lang w:val="x-none" w:eastAsia="x-none"/>
              </w:rPr>
              <w:t>ИНН ГУП РК «Крымгазсети» 9102016743</w:t>
            </w:r>
          </w:p>
          <w:p w:rsidR="006769BE" w:rsidRPr="0041017F" w:rsidRDefault="006769BE" w:rsidP="006769BE">
            <w:pPr>
              <w:tabs>
                <w:tab w:val="num" w:pos="0"/>
              </w:tabs>
              <w:suppressAutoHyphens/>
              <w:jc w:val="both"/>
              <w:rPr>
                <w:lang w:val="x-none" w:eastAsia="x-none"/>
              </w:rPr>
            </w:pPr>
            <w:r w:rsidRPr="0041017F">
              <w:rPr>
                <w:lang w:val="x-none" w:eastAsia="x-none"/>
              </w:rPr>
              <w:t>КПП ГУП РК «Крымгазсети» 910201001</w:t>
            </w:r>
          </w:p>
          <w:p w:rsidR="006769BE" w:rsidRPr="0041017F" w:rsidRDefault="006769BE" w:rsidP="006769BE">
            <w:pPr>
              <w:tabs>
                <w:tab w:val="num" w:pos="0"/>
              </w:tabs>
              <w:suppressAutoHyphens/>
              <w:jc w:val="both"/>
              <w:rPr>
                <w:lang w:val="x-none" w:eastAsia="x-none"/>
              </w:rPr>
            </w:pPr>
            <w:r w:rsidRPr="0041017F">
              <w:rPr>
                <w:lang w:val="x-none" w:eastAsia="x-none"/>
              </w:rPr>
              <w:t>АО «ГЕНБАНК» г. Симферополя</w:t>
            </w:r>
          </w:p>
          <w:p w:rsidR="006769BE" w:rsidRPr="0041017F" w:rsidRDefault="006769BE" w:rsidP="006769BE">
            <w:pPr>
              <w:tabs>
                <w:tab w:val="num" w:pos="0"/>
              </w:tabs>
              <w:suppressAutoHyphens/>
              <w:jc w:val="both"/>
              <w:rPr>
                <w:lang w:val="x-none" w:eastAsia="x-none"/>
              </w:rPr>
            </w:pPr>
            <w:r w:rsidRPr="0041017F">
              <w:rPr>
                <w:lang w:val="x-none" w:eastAsia="x-none"/>
              </w:rPr>
              <w:t>БИК 043510123</w:t>
            </w:r>
          </w:p>
          <w:p w:rsidR="006769BE" w:rsidRPr="0041017F" w:rsidRDefault="006769BE" w:rsidP="006769BE">
            <w:pPr>
              <w:tabs>
                <w:tab w:val="num" w:pos="0"/>
              </w:tabs>
              <w:suppressAutoHyphens/>
              <w:jc w:val="both"/>
              <w:rPr>
                <w:lang w:val="x-none" w:eastAsia="x-none"/>
              </w:rPr>
            </w:pPr>
            <w:r w:rsidRPr="0041017F">
              <w:rPr>
                <w:lang w:val="x-none" w:eastAsia="x-none"/>
              </w:rPr>
              <w:t>Кор./с: 30101810835100000123</w:t>
            </w:r>
          </w:p>
          <w:p w:rsidR="006769BE" w:rsidRPr="0041017F" w:rsidRDefault="006769BE" w:rsidP="006769BE">
            <w:pPr>
              <w:tabs>
                <w:tab w:val="num" w:pos="0"/>
              </w:tabs>
              <w:suppressAutoHyphens/>
              <w:jc w:val="both"/>
              <w:rPr>
                <w:lang w:val="x-none" w:eastAsia="x-none"/>
              </w:rPr>
            </w:pPr>
            <w:r w:rsidRPr="0041017F">
              <w:rPr>
                <w:lang w:val="x-none" w:eastAsia="x-none"/>
              </w:rPr>
              <w:t>Расчётный счёт для обеспечительных взносов 40602810100230030002</w:t>
            </w:r>
          </w:p>
          <w:p w:rsidR="006769BE" w:rsidRPr="0041017F" w:rsidRDefault="006769BE" w:rsidP="006769BE">
            <w:pPr>
              <w:tabs>
                <w:tab w:val="num" w:pos="0"/>
              </w:tabs>
              <w:suppressAutoHyphens/>
              <w:jc w:val="both"/>
              <w:rPr>
                <w:lang w:val="x-none" w:eastAsia="x-none"/>
              </w:rPr>
            </w:pPr>
            <w:r w:rsidRPr="0041017F">
              <w:rPr>
                <w:lang w:val="x-none" w:eastAsia="x-none"/>
              </w:rPr>
              <w:t xml:space="preserve">Назначение платежа: Средства для обеспечения исполнения контракта на </w:t>
            </w:r>
            <w:r w:rsidR="007B27C3" w:rsidRPr="0041017F">
              <w:rPr>
                <w:lang w:val="x-none" w:eastAsia="x-none"/>
              </w:rPr>
              <w:t>выполнение</w:t>
            </w:r>
            <w:r w:rsidRPr="0041017F">
              <w:rPr>
                <w:lang w:val="x-none" w:eastAsia="x-none"/>
              </w:rPr>
              <w:t xml:space="preserve"> </w:t>
            </w:r>
            <w:r w:rsidR="00F45C1E" w:rsidRPr="00F45C1E">
              <w:rPr>
                <w:lang w:val="x-none" w:eastAsia="x-none"/>
              </w:rPr>
              <w:t xml:space="preserve">работ по корректировке проектно-сметной документации по объекту: «Строительство сетей газоснабжения сел </w:t>
            </w:r>
            <w:proofErr w:type="spellStart"/>
            <w:r w:rsidR="00F45C1E" w:rsidRPr="00F45C1E">
              <w:rPr>
                <w:lang w:val="x-none" w:eastAsia="x-none"/>
              </w:rPr>
              <w:t>Строгоновка</w:t>
            </w:r>
            <w:proofErr w:type="spellEnd"/>
            <w:r w:rsidR="00F45C1E" w:rsidRPr="00F45C1E">
              <w:rPr>
                <w:lang w:val="x-none" w:eastAsia="x-none"/>
              </w:rPr>
              <w:t>, Денисовка, Ивановка Симферопольского района Республики Крым»</w:t>
            </w:r>
            <w:r w:rsidR="006F07AD" w:rsidRPr="0041017F">
              <w:rPr>
                <w:lang w:eastAsia="x-none"/>
              </w:rPr>
              <w:t>,</w:t>
            </w:r>
            <w:r w:rsidRPr="0041017F">
              <w:rPr>
                <w:lang w:val="x-none" w:eastAsia="x-none"/>
              </w:rPr>
              <w:t xml:space="preserve"> в соответствии с Протоколом _____________ №____ от «___» _________20__года.</w:t>
            </w:r>
          </w:p>
          <w:p w:rsidR="006E114C" w:rsidRPr="0041017F" w:rsidRDefault="006E114C" w:rsidP="00BC2649">
            <w:pPr>
              <w:jc w:val="both"/>
              <w:rPr>
                <w:lang w:val="x-none"/>
              </w:rPr>
            </w:pP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A7BDB">
            <w:r w:rsidRPr="0041017F">
              <w:rPr>
                <w:lang w:val="en-US"/>
              </w:rPr>
              <w:t>3</w:t>
            </w:r>
            <w:r w:rsidRPr="0041017F">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187D3C">
            <w:pPr>
              <w:jc w:val="both"/>
            </w:pPr>
            <w:r w:rsidRPr="0041017F">
              <w:t>Требования к независимой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FE6099" w:rsidRPr="0041017F" w:rsidRDefault="00FE6099" w:rsidP="00FE6099">
            <w:pPr>
              <w:jc w:val="both"/>
            </w:pPr>
            <w:r w:rsidRPr="0041017F">
              <w:t>Независимая гарантия должна быть составлена по типовой форме,  утвержденной Постановлением Правительства Российской Федерации  от 08.11.2013 (ред. от 09.08.2022)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FE6099" w:rsidRPr="0041017F" w:rsidRDefault="00FE6099" w:rsidP="00FE6099">
            <w:pPr>
              <w:jc w:val="both"/>
            </w:pPr>
            <w:r w:rsidRPr="0041017F">
              <w:t>Независимая гарантия должна быть безотзывной и должна содержать:</w:t>
            </w:r>
          </w:p>
          <w:p w:rsidR="00FE6099" w:rsidRPr="0041017F" w:rsidRDefault="00FE6099" w:rsidP="00FE6099">
            <w:pPr>
              <w:jc w:val="both"/>
            </w:pPr>
            <w:proofErr w:type="gramStart"/>
            <w:r w:rsidRPr="0041017F">
              <w:t>1) сумму независимой гарантии, подлежащую уплате гарантом заказчику в установленных частью 15 статьи 44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а также идентификационный код закупки, при осуществлении которой предоставляется такая независимая гарантия;</w:t>
            </w:r>
            <w:proofErr w:type="gramEnd"/>
          </w:p>
          <w:p w:rsidR="00FE6099" w:rsidRPr="0041017F" w:rsidRDefault="00FE6099" w:rsidP="00FE6099">
            <w:pPr>
              <w:jc w:val="both"/>
            </w:pPr>
            <w:r w:rsidRPr="0041017F">
              <w:lastRenderedPageBreak/>
              <w:t>2) обязательства принципала, надлежащее исполнение которых обеспечивается независимой гарантией;</w:t>
            </w:r>
          </w:p>
          <w:p w:rsidR="00FE6099" w:rsidRPr="0041017F" w:rsidRDefault="00FE6099" w:rsidP="00FE6099">
            <w:pPr>
              <w:jc w:val="both"/>
            </w:pPr>
            <w:r w:rsidRPr="0041017F">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FE6099" w:rsidRPr="0041017F" w:rsidRDefault="00FE6099" w:rsidP="00FE6099">
            <w:pPr>
              <w:jc w:val="both"/>
            </w:pPr>
            <w:r w:rsidRPr="0041017F">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E6099" w:rsidRPr="0041017F" w:rsidRDefault="00FE6099" w:rsidP="00FE6099">
            <w:pPr>
              <w:jc w:val="both"/>
            </w:pPr>
            <w:r w:rsidRPr="0041017F">
              <w:t>5) срок действия независимой гарантии с учетом требований статей 44 и 96 Федерального закона № 44-ФЗ;</w:t>
            </w:r>
          </w:p>
          <w:p w:rsidR="00FE6099" w:rsidRPr="0041017F" w:rsidRDefault="00FE6099" w:rsidP="00FE6099">
            <w:pPr>
              <w:jc w:val="both"/>
            </w:pPr>
            <w:r w:rsidRPr="0041017F">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FE6099" w:rsidRPr="0041017F" w:rsidRDefault="00FE6099" w:rsidP="00FE6099">
            <w:pPr>
              <w:jc w:val="both"/>
            </w:pPr>
            <w:r w:rsidRPr="0041017F">
              <w:t xml:space="preserve">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 </w:t>
            </w:r>
          </w:p>
          <w:p w:rsidR="006E114C" w:rsidRPr="0041017F" w:rsidRDefault="00FE6099" w:rsidP="00FE6099">
            <w:pPr>
              <w:jc w:val="both"/>
            </w:pPr>
            <w:r w:rsidRPr="0041017F">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A7BDB">
            <w:r w:rsidRPr="0041017F">
              <w:rPr>
                <w:lang w:val="en-US"/>
              </w:rPr>
              <w:lastRenderedPageBreak/>
              <w:t>3</w:t>
            </w:r>
            <w:r w:rsidRPr="0041017F">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187D3C">
            <w:pPr>
              <w:jc w:val="both"/>
            </w:pPr>
            <w:r w:rsidRPr="0041017F">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DB342C" w:rsidRPr="0041017F" w:rsidRDefault="00F10D36" w:rsidP="002C568A">
            <w:pPr>
              <w:jc w:val="both"/>
            </w:pPr>
            <w:r w:rsidRPr="0041017F">
              <w:rPr>
                <w:b/>
              </w:rPr>
              <w:t>Не установлено.</w:t>
            </w: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A7BDB">
            <w:r w:rsidRPr="0041017F">
              <w:rPr>
                <w:lang w:val="en-US"/>
              </w:rPr>
              <w:t>3</w:t>
            </w:r>
            <w:r w:rsidRPr="0041017F">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F10D36">
            <w:pPr>
              <w:jc w:val="both"/>
            </w:pPr>
            <w:r w:rsidRPr="0041017F">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E7C76">
            <w:pPr>
              <w:jc w:val="both"/>
            </w:pPr>
            <w:r w:rsidRPr="0041017F">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rsidR="006E114C" w:rsidRPr="0041017F" w:rsidRDefault="006E114C" w:rsidP="006E7C76">
            <w:pPr>
              <w:jc w:val="both"/>
            </w:pPr>
            <w:proofErr w:type="gramStart"/>
            <w:r w:rsidRPr="0041017F">
              <w:lastRenderedPageBreak/>
              <w:t>Гарантийные обязательства могут обеспечиваться предоставлением независимой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на</w:t>
            </w:r>
            <w:proofErr w:type="gramEnd"/>
            <w:r w:rsidRPr="0041017F">
              <w:t xml:space="preserve"> расчетный счет заказчика. </w:t>
            </w:r>
          </w:p>
          <w:p w:rsidR="006E114C" w:rsidRPr="0041017F" w:rsidRDefault="006E114C" w:rsidP="006E7C76">
            <w:pPr>
              <w:jc w:val="both"/>
            </w:pPr>
            <w:r w:rsidRPr="0041017F">
              <w:t>Способ обеспечения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853683">
            <w:r w:rsidRPr="0041017F">
              <w:lastRenderedPageBreak/>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187D3C">
            <w:pPr>
              <w:jc w:val="both"/>
            </w:pPr>
            <w:r w:rsidRPr="0041017F">
              <w:t xml:space="preserve">Срок и порядок предоставления обеспечения гарантийных обязательств, </w:t>
            </w:r>
            <w:proofErr w:type="gramStart"/>
            <w:r w:rsidRPr="0041017F">
              <w:t>предоставляемому</w:t>
            </w:r>
            <w:proofErr w:type="gramEnd"/>
            <w:r w:rsidRPr="0041017F">
              <w:t xml:space="preserve">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E7C76">
            <w:pPr>
              <w:jc w:val="both"/>
            </w:pPr>
            <w:r w:rsidRPr="0041017F">
              <w:t>Денежные средства, вносимые в обеспечение гарантийных обязательств, должны быть перечислены на расчетный счет заказчика, указанный в п.41. настоящего извещения.</w:t>
            </w:r>
          </w:p>
          <w:p w:rsidR="006E114C" w:rsidRPr="0041017F" w:rsidRDefault="006E114C" w:rsidP="006E7C76">
            <w:pPr>
              <w:jc w:val="both"/>
            </w:pPr>
            <w:proofErr w:type="gramStart"/>
            <w:r w:rsidRPr="0041017F">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III.</w:t>
            </w:r>
            <w:proofErr w:type="gramEnd"/>
            <w:r w:rsidRPr="0041017F">
              <w:t xml:space="preserve"> </w:t>
            </w:r>
            <w:proofErr w:type="gramStart"/>
            <w:r w:rsidRPr="0041017F">
              <w:t>«ПРОЕКТ КОНТРАКТА» настоящего извещения).</w:t>
            </w:r>
            <w:proofErr w:type="gramEnd"/>
          </w:p>
          <w:p w:rsidR="006E114C" w:rsidRPr="0041017F" w:rsidRDefault="006E114C" w:rsidP="006E7C76">
            <w:pPr>
              <w:jc w:val="both"/>
            </w:pPr>
            <w:r w:rsidRPr="0041017F">
              <w:t>Денежные средства возвращаются по реквизитам, указанным поставщиком (подрядчиком, исполнителем) в контракте</w:t>
            </w: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A7BDB">
            <w:r w:rsidRPr="0041017F">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964C38">
            <w:pPr>
              <w:jc w:val="both"/>
            </w:pPr>
            <w:r w:rsidRPr="0041017F">
              <w:t>Срок и порядок предоставления обеспечения гарантийных обязательств в виде независимой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E7C76">
            <w:pPr>
              <w:jc w:val="both"/>
            </w:pPr>
            <w:r w:rsidRPr="0041017F">
              <w:t>Требования к обеспечению гарантийных обязательств, если осуществляются в форме независимой гарантии, установлены в п.36 настоящего извещения</w:t>
            </w:r>
          </w:p>
          <w:p w:rsidR="006E114C" w:rsidRPr="0041017F" w:rsidRDefault="006E114C" w:rsidP="006E7C76">
            <w:pPr>
              <w:jc w:val="both"/>
            </w:pP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9E099E">
            <w:r w:rsidRPr="0041017F">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187D3C">
            <w:pPr>
              <w:jc w:val="both"/>
            </w:pPr>
            <w:r w:rsidRPr="0041017F">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E7C76">
            <w:pPr>
              <w:jc w:val="both"/>
            </w:pPr>
            <w:r w:rsidRPr="0041017F">
              <w:t>ГУП РК «Крымгазсети» (без учёта филиалов)</w:t>
            </w:r>
          </w:p>
          <w:p w:rsidR="006E114C" w:rsidRPr="0041017F" w:rsidRDefault="006E114C" w:rsidP="006E7C76">
            <w:pPr>
              <w:jc w:val="both"/>
            </w:pPr>
            <w:r w:rsidRPr="0041017F">
              <w:t>ИНН ГУП РК «Крымгазсети» 9102016743</w:t>
            </w:r>
          </w:p>
          <w:p w:rsidR="006E114C" w:rsidRPr="0041017F" w:rsidRDefault="006E114C" w:rsidP="006E7C76">
            <w:pPr>
              <w:jc w:val="both"/>
            </w:pPr>
            <w:r w:rsidRPr="0041017F">
              <w:t>КППГУП РК «Крымгазсети» 910201001</w:t>
            </w:r>
          </w:p>
          <w:p w:rsidR="006E114C" w:rsidRPr="0041017F" w:rsidRDefault="006E114C" w:rsidP="006E7C76">
            <w:pPr>
              <w:jc w:val="both"/>
            </w:pPr>
            <w:r w:rsidRPr="0041017F">
              <w:t>АО «ГЕНБАНК»  г. Симферополя</w:t>
            </w:r>
          </w:p>
          <w:p w:rsidR="006E114C" w:rsidRPr="0041017F" w:rsidRDefault="006E114C" w:rsidP="006E7C76">
            <w:pPr>
              <w:jc w:val="both"/>
            </w:pPr>
            <w:r w:rsidRPr="0041017F">
              <w:t>БИК 043510123</w:t>
            </w:r>
          </w:p>
          <w:p w:rsidR="006E114C" w:rsidRPr="0041017F" w:rsidRDefault="006E114C" w:rsidP="006E7C76">
            <w:pPr>
              <w:jc w:val="both"/>
            </w:pPr>
            <w:r w:rsidRPr="0041017F">
              <w:t>Кор./с: 30101810835100000123</w:t>
            </w:r>
          </w:p>
          <w:p w:rsidR="006E114C" w:rsidRPr="0041017F" w:rsidRDefault="006E114C" w:rsidP="006E7C76">
            <w:pPr>
              <w:jc w:val="both"/>
            </w:pPr>
            <w:r w:rsidRPr="0041017F">
              <w:t>Расчётный счёт для обеспечительных взносов 40602810100230030002</w:t>
            </w:r>
          </w:p>
          <w:p w:rsidR="006E114C" w:rsidRPr="0041017F" w:rsidRDefault="006E114C" w:rsidP="006E7C76">
            <w:pPr>
              <w:jc w:val="both"/>
            </w:pPr>
            <w:r w:rsidRPr="0041017F">
              <w:t xml:space="preserve">Назначение платежа: Средства для обеспечения гарантийных обязательств в соответствии с Контрактом №_________ </w:t>
            </w:r>
            <w:proofErr w:type="gramStart"/>
            <w:r w:rsidRPr="0041017F">
              <w:t>от</w:t>
            </w:r>
            <w:proofErr w:type="gramEnd"/>
            <w:r w:rsidRPr="0041017F">
              <w:t xml:space="preserve"> _______________.</w:t>
            </w: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9E099E">
            <w:r w:rsidRPr="0041017F">
              <w:t>42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9A11CD">
            <w:pPr>
              <w:jc w:val="both"/>
            </w:pPr>
            <w:r w:rsidRPr="0041017F">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AC3EFF" w:rsidP="00DB342C">
            <w:pPr>
              <w:jc w:val="both"/>
            </w:pPr>
            <w:r w:rsidRPr="0041017F">
              <w:t>Не предусмотрено.</w:t>
            </w: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9E099E">
            <w:r w:rsidRPr="0041017F">
              <w:t>43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187D3C">
            <w:pPr>
              <w:jc w:val="both"/>
            </w:pPr>
            <w:r w:rsidRPr="0041017F">
              <w:t xml:space="preserve">Снижение цены контракта без </w:t>
            </w:r>
            <w:r w:rsidRPr="0041017F">
              <w:lastRenderedPageBreak/>
              <w:t>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E7C76">
            <w:pPr>
              <w:jc w:val="both"/>
            </w:pPr>
            <w:r w:rsidRPr="0041017F">
              <w:lastRenderedPageBreak/>
              <w:t>Допускается</w:t>
            </w:r>
            <w:r w:rsidR="00B6683D" w:rsidRPr="0041017F">
              <w:t>.</w:t>
            </w:r>
          </w:p>
          <w:p w:rsidR="006E114C" w:rsidRPr="0041017F" w:rsidRDefault="006E114C" w:rsidP="006E7C76">
            <w:pPr>
              <w:jc w:val="both"/>
            </w:pP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A7BDB">
            <w:r w:rsidRPr="0041017F">
              <w:lastRenderedPageBreak/>
              <w:t>44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187D3C">
            <w:pPr>
              <w:jc w:val="both"/>
            </w:pPr>
            <w:r w:rsidRPr="0041017F">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E7C76">
            <w:pPr>
              <w:jc w:val="both"/>
            </w:pPr>
            <w:r w:rsidRPr="0041017F">
              <w:t>Допускается.</w:t>
            </w:r>
          </w:p>
          <w:p w:rsidR="006E114C" w:rsidRPr="0041017F" w:rsidRDefault="006E114C" w:rsidP="006E7C76">
            <w:pPr>
              <w:jc w:val="both"/>
            </w:pP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A7BDB">
            <w:r w:rsidRPr="0041017F">
              <w:t>45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187D3C">
            <w:pPr>
              <w:jc w:val="both"/>
            </w:pPr>
            <w:r w:rsidRPr="0041017F">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E7C76">
            <w:pPr>
              <w:jc w:val="both"/>
            </w:pPr>
            <w:r w:rsidRPr="0041017F">
              <w:t>Предусмотрено.</w:t>
            </w:r>
          </w:p>
          <w:p w:rsidR="006E114C" w:rsidRPr="0041017F" w:rsidRDefault="006E114C" w:rsidP="006E7C76">
            <w:pPr>
              <w:jc w:val="both"/>
            </w:pP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A7BDB">
            <w:r w:rsidRPr="0041017F">
              <w:t>46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187D3C">
            <w:pPr>
              <w:jc w:val="both"/>
            </w:pPr>
            <w:r w:rsidRPr="0041017F">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E7C76">
            <w:pPr>
              <w:jc w:val="both"/>
            </w:pPr>
            <w:r w:rsidRPr="0041017F">
              <w:t>Не предусмотрено</w:t>
            </w: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A7BDB">
            <w:r w:rsidRPr="0041017F">
              <w:t>47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FE6099" w:rsidP="00A84386">
            <w:pPr>
              <w:jc w:val="both"/>
            </w:pPr>
            <w:r w:rsidRPr="0041017F">
              <w:t>Условия заключения контракта по предварительному отбору единственного поставщика (подрядчика, исполнителя)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FE6099" w:rsidP="00FE6099">
            <w:pPr>
              <w:jc w:val="both"/>
            </w:pPr>
            <w:r w:rsidRPr="0041017F">
              <w:t xml:space="preserve">Контракт по результатам предварительного отбора заключается после </w:t>
            </w:r>
            <w:r w:rsidR="006E114C" w:rsidRPr="0041017F">
              <w:t>издания соответствующего распоряжения Главы Республики Крым об определении единственного поставщика (подрядчика, исполнителя).</w:t>
            </w:r>
          </w:p>
        </w:tc>
      </w:tr>
      <w:tr w:rsidR="006E114C" w:rsidRPr="0041017F"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FE6099">
            <w:pPr>
              <w:spacing w:line="276" w:lineRule="auto"/>
              <w:rPr>
                <w:lang w:eastAsia="en-US"/>
              </w:rPr>
            </w:pPr>
            <w:r w:rsidRPr="0041017F">
              <w:rPr>
                <w:lang w:eastAsia="en-US"/>
              </w:rPr>
              <w:t>4</w:t>
            </w:r>
            <w:r w:rsidR="00FE6099" w:rsidRPr="0041017F">
              <w:rPr>
                <w:lang w:eastAsia="en-US"/>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pPr>
              <w:spacing w:line="276" w:lineRule="auto"/>
              <w:jc w:val="both"/>
              <w:rPr>
                <w:lang w:eastAsia="en-US"/>
              </w:rPr>
            </w:pPr>
            <w:r w:rsidRPr="0041017F">
              <w:rPr>
                <w:lang w:eastAsia="en-US"/>
              </w:rPr>
              <w:t>Приложения к извещению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1017F" w:rsidRDefault="006E114C" w:rsidP="006E7C76">
            <w:pPr>
              <w:spacing w:line="276" w:lineRule="auto"/>
              <w:rPr>
                <w:lang w:eastAsia="en-US"/>
              </w:rPr>
            </w:pPr>
            <w:r w:rsidRPr="0041017F">
              <w:rPr>
                <w:lang w:eastAsia="en-US"/>
              </w:rPr>
              <w:t>Приложение №1 - ОБОСНОВАНИЕ НАЧАЛЬНОЙ (МАКСИМАЛЬНОЙ) ЦЕНЫ КОНТРАКТА;</w:t>
            </w:r>
          </w:p>
          <w:p w:rsidR="006E114C" w:rsidRPr="0041017F" w:rsidRDefault="006E114C" w:rsidP="006E7C76">
            <w:pPr>
              <w:spacing w:line="276" w:lineRule="auto"/>
              <w:rPr>
                <w:lang w:eastAsia="en-US"/>
              </w:rPr>
            </w:pPr>
            <w:r w:rsidRPr="0041017F">
              <w:rPr>
                <w:lang w:eastAsia="en-US"/>
              </w:rPr>
              <w:t>Приложение №2 - ОПИСАНИЕ ОБЪЕКТА ЗАКУПКИ (ТЕХНИЧЕСКОЕ ЗАДАНИЕ);</w:t>
            </w:r>
          </w:p>
          <w:p w:rsidR="006E114C" w:rsidRPr="0041017F" w:rsidRDefault="006E114C" w:rsidP="006E7C76">
            <w:pPr>
              <w:spacing w:line="276" w:lineRule="auto"/>
              <w:rPr>
                <w:lang w:eastAsia="en-US"/>
              </w:rPr>
            </w:pPr>
            <w:r w:rsidRPr="0041017F">
              <w:rPr>
                <w:lang w:eastAsia="en-US"/>
              </w:rPr>
              <w:t>Приложение №3 - ПРОЕКТ КОНТРАКТА;</w:t>
            </w:r>
          </w:p>
          <w:p w:rsidR="006E114C" w:rsidRPr="0041017F" w:rsidRDefault="006E114C" w:rsidP="006E7C76">
            <w:pPr>
              <w:spacing w:line="276" w:lineRule="auto"/>
              <w:rPr>
                <w:lang w:eastAsia="en-US"/>
              </w:rPr>
            </w:pPr>
            <w:r w:rsidRPr="0041017F">
              <w:rPr>
                <w:lang w:eastAsia="en-US"/>
              </w:rPr>
              <w:t>Приложение №4 - Формы к извещению о проведении закупки у единственного поставщика:</w:t>
            </w:r>
          </w:p>
          <w:p w:rsidR="006E114C" w:rsidRPr="0041017F" w:rsidRDefault="006E114C" w:rsidP="006E7C76">
            <w:pPr>
              <w:spacing w:line="276" w:lineRule="auto"/>
              <w:rPr>
                <w:lang w:eastAsia="en-US"/>
              </w:rPr>
            </w:pPr>
            <w:r w:rsidRPr="0041017F">
              <w:rPr>
                <w:lang w:eastAsia="en-US"/>
              </w:rPr>
              <w:t>- Форма 1. СОГЛАСИЕ В ОТНОШЕНИИ ОБЪЕКТА ЗАКУПКИ;</w:t>
            </w:r>
          </w:p>
          <w:p w:rsidR="006E114C" w:rsidRPr="0041017F" w:rsidRDefault="006E114C" w:rsidP="006E7C76">
            <w:pPr>
              <w:spacing w:line="276" w:lineRule="auto"/>
              <w:rPr>
                <w:lang w:eastAsia="en-US"/>
              </w:rPr>
            </w:pPr>
            <w:r w:rsidRPr="0041017F">
              <w:rPr>
                <w:lang w:eastAsia="en-US"/>
              </w:rPr>
              <w:t>- Форма 2. ИНФОРМАЦИЯ ОБ УЧАСТНИКЕ;</w:t>
            </w:r>
          </w:p>
          <w:p w:rsidR="006E114C" w:rsidRPr="0041017F" w:rsidRDefault="006E114C" w:rsidP="006E7C76">
            <w:pPr>
              <w:spacing w:line="276" w:lineRule="auto"/>
              <w:rPr>
                <w:lang w:eastAsia="en-US"/>
              </w:rPr>
            </w:pPr>
            <w:r w:rsidRPr="0041017F">
              <w:rPr>
                <w:lang w:eastAsia="en-US"/>
              </w:rPr>
              <w:t>- Форма 3. ДЕКЛАРАЦИЯ СООТВЕТСТВИЯ УЧАСТНИКА ЗАКУПКИ, УСТАНОВЛЕННЫМ ТРЕБОВАНИЯМ;</w:t>
            </w:r>
          </w:p>
          <w:p w:rsidR="006E114C" w:rsidRPr="0041017F" w:rsidRDefault="006E114C" w:rsidP="006E7C76">
            <w:pPr>
              <w:spacing w:line="276" w:lineRule="auto"/>
              <w:rPr>
                <w:lang w:eastAsia="en-US"/>
              </w:rPr>
            </w:pPr>
            <w:r w:rsidRPr="0041017F">
              <w:rPr>
                <w:lang w:eastAsia="en-US"/>
              </w:rPr>
              <w:t>- Форма 4 ОБРАЗЕЦ ЗАПОЛНЕНИЯ КОНВЕРТА.</w:t>
            </w:r>
          </w:p>
        </w:tc>
      </w:tr>
    </w:tbl>
    <w:p w:rsidR="00E56462" w:rsidRPr="0041017F" w:rsidRDefault="00E56462" w:rsidP="00E56462"/>
    <w:p w:rsidR="006E7C76" w:rsidRPr="0041017F" w:rsidRDefault="006E7C76" w:rsidP="004D2366">
      <w:pPr>
        <w:ind w:left="360"/>
        <w:jc w:val="right"/>
        <w:rPr>
          <w:b/>
          <w:bCs/>
        </w:rPr>
        <w:sectPr w:rsidR="006E7C76" w:rsidRPr="0041017F" w:rsidSect="00AB5226">
          <w:footerReference w:type="even" r:id="rId16"/>
          <w:footerReference w:type="default" r:id="rId17"/>
          <w:headerReference w:type="first" r:id="rId18"/>
          <w:pgSz w:w="11906" w:h="16838"/>
          <w:pgMar w:top="1134" w:right="566" w:bottom="1134" w:left="1134" w:header="708" w:footer="708" w:gutter="0"/>
          <w:cols w:space="720"/>
        </w:sectPr>
      </w:pPr>
    </w:p>
    <w:p w:rsidR="006E7C76" w:rsidRPr="0041017F" w:rsidRDefault="006E7C76" w:rsidP="006E7C76">
      <w:pPr>
        <w:ind w:left="360"/>
        <w:jc w:val="right"/>
        <w:rPr>
          <w:b/>
          <w:bCs/>
        </w:rPr>
      </w:pPr>
      <w:r w:rsidRPr="0041017F">
        <w:rPr>
          <w:b/>
          <w:bCs/>
        </w:rPr>
        <w:lastRenderedPageBreak/>
        <w:t xml:space="preserve">Приложение №1 </w:t>
      </w:r>
    </w:p>
    <w:p w:rsidR="006E7C76" w:rsidRPr="0041017F" w:rsidRDefault="006E7C76" w:rsidP="006E7C76">
      <w:pPr>
        <w:ind w:left="360"/>
        <w:jc w:val="right"/>
        <w:rPr>
          <w:b/>
          <w:bCs/>
        </w:rPr>
      </w:pPr>
      <w:r w:rsidRPr="0041017F">
        <w:rPr>
          <w:b/>
          <w:bCs/>
        </w:rPr>
        <w:t xml:space="preserve">к извещению </w:t>
      </w:r>
    </w:p>
    <w:p w:rsidR="006E7C76" w:rsidRPr="0041017F" w:rsidRDefault="006E7C76" w:rsidP="006E7C76">
      <w:pPr>
        <w:ind w:left="360"/>
        <w:jc w:val="right"/>
        <w:rPr>
          <w:b/>
          <w:bCs/>
        </w:rPr>
      </w:pPr>
    </w:p>
    <w:p w:rsidR="006E7C76" w:rsidRPr="0041017F" w:rsidRDefault="006E7C76" w:rsidP="006E7C76">
      <w:pPr>
        <w:ind w:left="360"/>
        <w:jc w:val="center"/>
        <w:rPr>
          <w:b/>
          <w:lang w:eastAsia="en-US"/>
        </w:rPr>
      </w:pPr>
      <w:r w:rsidRPr="0041017F">
        <w:rPr>
          <w:b/>
          <w:lang w:eastAsia="en-US"/>
        </w:rPr>
        <w:t>ОБОСНОВАНИЕ НАЧАЛЬНОЙ (МАКСИМАЛЬНОЙ) ЦЕНЫ КОНТРАКТА</w:t>
      </w:r>
    </w:p>
    <w:p w:rsidR="004E28BB" w:rsidRPr="0041017F" w:rsidRDefault="004E28BB" w:rsidP="006E7C76">
      <w:pPr>
        <w:ind w:left="360"/>
        <w:jc w:val="center"/>
        <w:rPr>
          <w:b/>
          <w:lang w:eastAsia="en-US"/>
        </w:rPr>
      </w:pPr>
      <w:r w:rsidRPr="0041017F">
        <w:rPr>
          <w:b/>
          <w:lang w:eastAsia="en-US"/>
        </w:rPr>
        <w:t xml:space="preserve">на выполнение </w:t>
      </w:r>
      <w:r w:rsidR="00DA35AF" w:rsidRPr="00DA35AF">
        <w:rPr>
          <w:b/>
          <w:lang w:eastAsia="en-US"/>
        </w:rPr>
        <w:t xml:space="preserve">работ по корректировке проектно-сметной документации по объекту: «Строительство сетей газоснабжения сел </w:t>
      </w:r>
      <w:proofErr w:type="spellStart"/>
      <w:r w:rsidR="00DA35AF" w:rsidRPr="00DA35AF">
        <w:rPr>
          <w:b/>
          <w:lang w:eastAsia="en-US"/>
        </w:rPr>
        <w:t>Строгоновка</w:t>
      </w:r>
      <w:proofErr w:type="spellEnd"/>
      <w:r w:rsidR="00DA35AF" w:rsidRPr="00DA35AF">
        <w:rPr>
          <w:b/>
          <w:lang w:eastAsia="en-US"/>
        </w:rPr>
        <w:t>, Денисовка, Ивановка Симферопольского района Республики Крым»</w:t>
      </w:r>
    </w:p>
    <w:p w:rsidR="006E7C76" w:rsidRPr="0041017F" w:rsidRDefault="006E7C76" w:rsidP="004D2366">
      <w:pPr>
        <w:ind w:left="360"/>
        <w:jc w:val="right"/>
        <w:rPr>
          <w:b/>
          <w:bCs/>
        </w:rPr>
      </w:pPr>
    </w:p>
    <w:tbl>
      <w:tblPr>
        <w:tblW w:w="15168" w:type="dxa"/>
        <w:tblInd w:w="-67" w:type="dxa"/>
        <w:tblLayout w:type="fixed"/>
        <w:tblCellMar>
          <w:left w:w="75" w:type="dxa"/>
          <w:right w:w="75" w:type="dxa"/>
        </w:tblCellMar>
        <w:tblLook w:val="04A0" w:firstRow="1" w:lastRow="0" w:firstColumn="1" w:lastColumn="0" w:noHBand="0" w:noVBand="1"/>
      </w:tblPr>
      <w:tblGrid>
        <w:gridCol w:w="4395"/>
        <w:gridCol w:w="10773"/>
      </w:tblGrid>
      <w:tr w:rsidR="00F45C1E" w:rsidTr="00736EE2">
        <w:tc>
          <w:tcPr>
            <w:tcW w:w="4395" w:type="dxa"/>
            <w:tcBorders>
              <w:top w:val="single" w:sz="4" w:space="0" w:color="auto"/>
              <w:left w:val="single" w:sz="4" w:space="0" w:color="auto"/>
              <w:bottom w:val="single" w:sz="4" w:space="0" w:color="auto"/>
              <w:right w:val="single" w:sz="4" w:space="0" w:color="auto"/>
            </w:tcBorders>
            <w:hideMark/>
          </w:tcPr>
          <w:p w:rsidR="00F45C1E" w:rsidRDefault="00F45C1E">
            <w:pPr>
              <w:widowControl w:val="0"/>
              <w:autoSpaceDE w:val="0"/>
              <w:autoSpaceDN w:val="0"/>
              <w:adjustRightInd w:val="0"/>
              <w:spacing w:line="276" w:lineRule="auto"/>
              <w:rPr>
                <w:lang w:eastAsia="en-US"/>
              </w:rPr>
            </w:pPr>
            <w:r>
              <w:rPr>
                <w:lang w:eastAsia="en-US"/>
              </w:rPr>
              <w:t>Основные характеристики предмета закупки</w:t>
            </w:r>
          </w:p>
        </w:tc>
        <w:tc>
          <w:tcPr>
            <w:tcW w:w="10773" w:type="dxa"/>
            <w:tcBorders>
              <w:top w:val="single" w:sz="4" w:space="0" w:color="auto"/>
              <w:left w:val="single" w:sz="4" w:space="0" w:color="auto"/>
              <w:bottom w:val="single" w:sz="4" w:space="0" w:color="auto"/>
              <w:right w:val="single" w:sz="4" w:space="0" w:color="auto"/>
            </w:tcBorders>
            <w:hideMark/>
          </w:tcPr>
          <w:p w:rsidR="00F45C1E" w:rsidRDefault="00F45C1E">
            <w:pPr>
              <w:widowControl w:val="0"/>
              <w:autoSpaceDE w:val="0"/>
              <w:autoSpaceDN w:val="0"/>
              <w:adjustRightInd w:val="0"/>
              <w:spacing w:line="276" w:lineRule="auto"/>
              <w:rPr>
                <w:lang w:eastAsia="en-US"/>
              </w:rPr>
            </w:pPr>
            <w:r>
              <w:rPr>
                <w:lang w:eastAsia="en-US"/>
              </w:rPr>
              <w:t>корректировка проектно-сметной документации</w:t>
            </w:r>
          </w:p>
        </w:tc>
      </w:tr>
      <w:tr w:rsidR="00F45C1E" w:rsidTr="00736EE2">
        <w:tc>
          <w:tcPr>
            <w:tcW w:w="4395" w:type="dxa"/>
            <w:tcBorders>
              <w:top w:val="single" w:sz="4" w:space="0" w:color="auto"/>
              <w:left w:val="single" w:sz="4" w:space="0" w:color="auto"/>
              <w:bottom w:val="single" w:sz="4" w:space="0" w:color="auto"/>
              <w:right w:val="single" w:sz="4" w:space="0" w:color="auto"/>
            </w:tcBorders>
            <w:hideMark/>
          </w:tcPr>
          <w:p w:rsidR="00F45C1E" w:rsidRDefault="00F45C1E">
            <w:pPr>
              <w:widowControl w:val="0"/>
              <w:autoSpaceDE w:val="0"/>
              <w:autoSpaceDN w:val="0"/>
              <w:adjustRightInd w:val="0"/>
              <w:spacing w:line="276" w:lineRule="auto"/>
              <w:rPr>
                <w:lang w:eastAsia="en-US"/>
              </w:rPr>
            </w:pPr>
            <w:r>
              <w:rPr>
                <w:lang w:eastAsia="en-US"/>
              </w:rPr>
              <w:t>Используемый метод определения НМЦК</w:t>
            </w:r>
          </w:p>
        </w:tc>
        <w:tc>
          <w:tcPr>
            <w:tcW w:w="10773" w:type="dxa"/>
            <w:tcBorders>
              <w:top w:val="single" w:sz="4" w:space="0" w:color="auto"/>
              <w:left w:val="single" w:sz="4" w:space="0" w:color="auto"/>
              <w:bottom w:val="single" w:sz="4" w:space="0" w:color="auto"/>
              <w:right w:val="single" w:sz="4" w:space="0" w:color="auto"/>
            </w:tcBorders>
            <w:hideMark/>
          </w:tcPr>
          <w:p w:rsidR="00F45C1E" w:rsidRDefault="001F7864" w:rsidP="00295B22">
            <w:pPr>
              <w:widowControl w:val="0"/>
              <w:autoSpaceDE w:val="0"/>
              <w:autoSpaceDN w:val="0"/>
              <w:adjustRightInd w:val="0"/>
              <w:spacing w:line="276" w:lineRule="auto"/>
              <w:rPr>
                <w:lang w:eastAsia="en-US"/>
              </w:rPr>
            </w:pPr>
            <w:r>
              <w:rPr>
                <w:lang w:eastAsia="en-US"/>
              </w:rPr>
              <w:t>в</w:t>
            </w:r>
            <w:r w:rsidR="00F45C1E">
              <w:rPr>
                <w:lang w:eastAsia="en-US"/>
              </w:rPr>
              <w:t xml:space="preserve"> соответствии с п.</w:t>
            </w:r>
            <w:r w:rsidR="00295B22">
              <w:rPr>
                <w:lang w:eastAsia="en-US"/>
              </w:rPr>
              <w:t>4</w:t>
            </w:r>
            <w:r w:rsidR="00F45C1E">
              <w:rPr>
                <w:lang w:eastAsia="en-US"/>
              </w:rPr>
              <w:t xml:space="preserve"> ч. </w:t>
            </w:r>
            <w:r w:rsidR="00295B22">
              <w:rPr>
                <w:lang w:eastAsia="en-US"/>
              </w:rPr>
              <w:t>1</w:t>
            </w:r>
            <w:r w:rsidR="00F45C1E">
              <w:rPr>
                <w:lang w:eastAsia="en-US"/>
              </w:rPr>
              <w:t xml:space="preserve"> ст. 22 Федерального закона Российской Федерации от 05.04.2013 г. №44-ФЗ</w:t>
            </w:r>
            <w:r w:rsidR="00295B22">
              <w:rPr>
                <w:lang w:eastAsia="en-US"/>
              </w:rPr>
              <w:t xml:space="preserve"> </w:t>
            </w:r>
            <w:r w:rsidR="00295B22" w:rsidRPr="00295B22">
              <w:rPr>
                <w:lang w:eastAsia="en-US"/>
              </w:rPr>
              <w:t>(проектно-сметный метод)</w:t>
            </w:r>
          </w:p>
        </w:tc>
      </w:tr>
      <w:tr w:rsidR="00F45C1E" w:rsidTr="00736EE2">
        <w:tc>
          <w:tcPr>
            <w:tcW w:w="4395" w:type="dxa"/>
            <w:tcBorders>
              <w:top w:val="single" w:sz="4" w:space="0" w:color="auto"/>
              <w:left w:val="single" w:sz="4" w:space="0" w:color="auto"/>
              <w:bottom w:val="single" w:sz="4" w:space="0" w:color="auto"/>
              <w:right w:val="single" w:sz="4" w:space="0" w:color="auto"/>
            </w:tcBorders>
            <w:hideMark/>
          </w:tcPr>
          <w:p w:rsidR="00F45C1E" w:rsidRDefault="00F45C1E">
            <w:pPr>
              <w:widowControl w:val="0"/>
              <w:autoSpaceDE w:val="0"/>
              <w:autoSpaceDN w:val="0"/>
              <w:adjustRightInd w:val="0"/>
              <w:spacing w:line="276" w:lineRule="auto"/>
              <w:rPr>
                <w:lang w:eastAsia="en-US"/>
              </w:rPr>
            </w:pPr>
            <w:r>
              <w:rPr>
                <w:lang w:eastAsia="en-US"/>
              </w:rPr>
              <w:t>Обоснование выбора метода НМЦК</w:t>
            </w:r>
          </w:p>
        </w:tc>
        <w:tc>
          <w:tcPr>
            <w:tcW w:w="10773" w:type="dxa"/>
            <w:tcBorders>
              <w:top w:val="single" w:sz="4" w:space="0" w:color="auto"/>
              <w:left w:val="single" w:sz="4" w:space="0" w:color="auto"/>
              <w:bottom w:val="single" w:sz="4" w:space="0" w:color="auto"/>
              <w:right w:val="single" w:sz="4" w:space="0" w:color="auto"/>
            </w:tcBorders>
            <w:hideMark/>
          </w:tcPr>
          <w:p w:rsidR="00F45C1E" w:rsidRDefault="00F45C1E" w:rsidP="001F7864">
            <w:pPr>
              <w:spacing w:line="276" w:lineRule="auto"/>
              <w:rPr>
                <w:lang w:eastAsia="en-US"/>
              </w:rPr>
            </w:pPr>
            <w:r>
              <w:rPr>
                <w:lang w:eastAsia="en-US"/>
              </w:rPr>
              <w:t>В соответствии с ч.</w:t>
            </w:r>
            <w:r w:rsidR="001F7864">
              <w:rPr>
                <w:lang w:eastAsia="en-US"/>
              </w:rPr>
              <w:t>9</w:t>
            </w:r>
            <w:r>
              <w:rPr>
                <w:lang w:eastAsia="en-US"/>
              </w:rPr>
              <w:t xml:space="preserve"> ст.22 Федерального Закона Российской Федерации от 05.04.2013 №44-ФЗ (проектно-сметный метод)</w:t>
            </w:r>
          </w:p>
        </w:tc>
      </w:tr>
      <w:tr w:rsidR="00F45C1E" w:rsidTr="00736EE2">
        <w:tc>
          <w:tcPr>
            <w:tcW w:w="4395" w:type="dxa"/>
            <w:tcBorders>
              <w:top w:val="single" w:sz="4" w:space="0" w:color="auto"/>
              <w:left w:val="single" w:sz="4" w:space="0" w:color="auto"/>
              <w:bottom w:val="single" w:sz="4" w:space="0" w:color="auto"/>
              <w:right w:val="single" w:sz="4" w:space="0" w:color="auto"/>
            </w:tcBorders>
            <w:hideMark/>
          </w:tcPr>
          <w:p w:rsidR="00F45C1E" w:rsidRDefault="00F45C1E">
            <w:pPr>
              <w:widowControl w:val="0"/>
              <w:autoSpaceDE w:val="0"/>
              <w:autoSpaceDN w:val="0"/>
              <w:adjustRightInd w:val="0"/>
              <w:spacing w:line="276" w:lineRule="auto"/>
              <w:rPr>
                <w:lang w:eastAsia="en-US"/>
              </w:rPr>
            </w:pPr>
            <w:r>
              <w:rPr>
                <w:lang w:eastAsia="en-US"/>
              </w:rPr>
              <w:t>Расчет НМЦК</w:t>
            </w:r>
          </w:p>
        </w:tc>
        <w:tc>
          <w:tcPr>
            <w:tcW w:w="10773" w:type="dxa"/>
            <w:tcBorders>
              <w:top w:val="single" w:sz="4" w:space="0" w:color="auto"/>
              <w:left w:val="single" w:sz="4" w:space="0" w:color="auto"/>
              <w:bottom w:val="single" w:sz="4" w:space="0" w:color="auto"/>
              <w:right w:val="single" w:sz="4" w:space="0" w:color="auto"/>
            </w:tcBorders>
            <w:hideMark/>
          </w:tcPr>
          <w:p w:rsidR="00F45C1E" w:rsidRDefault="001F7864">
            <w:pPr>
              <w:widowControl w:val="0"/>
              <w:autoSpaceDE w:val="0"/>
              <w:autoSpaceDN w:val="0"/>
              <w:adjustRightInd w:val="0"/>
              <w:spacing w:line="276" w:lineRule="auto"/>
              <w:rPr>
                <w:lang w:eastAsia="en-US"/>
              </w:rPr>
            </w:pPr>
            <w:r>
              <w:rPr>
                <w:color w:val="000000"/>
                <w:lang w:eastAsia="en-US"/>
              </w:rPr>
              <w:t>в</w:t>
            </w:r>
            <w:r w:rsidR="00F45C1E">
              <w:rPr>
                <w:color w:val="000000"/>
                <w:lang w:eastAsia="en-US"/>
              </w:rPr>
              <w:t xml:space="preserve"> соответствии с приказом Министерства строительства и жилищно-коммунального хозяйства Российской Федерации от 23.12 2019 №841/</w:t>
            </w:r>
            <w:proofErr w:type="spellStart"/>
            <w:proofErr w:type="gramStart"/>
            <w:r w:rsidR="00F45C1E">
              <w:rPr>
                <w:color w:val="000000"/>
                <w:lang w:eastAsia="en-US"/>
              </w:rPr>
              <w:t>пр</w:t>
            </w:r>
            <w:proofErr w:type="spellEnd"/>
            <w:proofErr w:type="gramEnd"/>
            <w:r w:rsidR="00F45C1E">
              <w:rPr>
                <w:lang w:eastAsia="en-US"/>
              </w:rPr>
              <w:t xml:space="preserve"> (в </w:t>
            </w:r>
            <w:r>
              <w:rPr>
                <w:lang w:eastAsia="en-US"/>
              </w:rPr>
              <w:t>действующей редакции</w:t>
            </w:r>
            <w:r w:rsidR="00F45C1E">
              <w:rPr>
                <w:lang w:eastAsia="en-US"/>
              </w:rPr>
              <w:t>)</w:t>
            </w:r>
          </w:p>
          <w:p w:rsidR="00F45C1E" w:rsidRDefault="00F45C1E">
            <w:pPr>
              <w:widowControl w:val="0"/>
              <w:autoSpaceDE w:val="0"/>
              <w:autoSpaceDN w:val="0"/>
              <w:adjustRightInd w:val="0"/>
              <w:spacing w:line="276" w:lineRule="auto"/>
              <w:rPr>
                <w:lang w:eastAsia="en-US"/>
              </w:rPr>
            </w:pPr>
            <w:r>
              <w:rPr>
                <w:lang w:eastAsia="en-US"/>
              </w:rPr>
              <w:t>протокол расчета НМЦК прилагается</w:t>
            </w:r>
          </w:p>
        </w:tc>
      </w:tr>
      <w:tr w:rsidR="00F45C1E" w:rsidTr="00736EE2">
        <w:tc>
          <w:tcPr>
            <w:tcW w:w="4395" w:type="dxa"/>
            <w:tcBorders>
              <w:top w:val="single" w:sz="4" w:space="0" w:color="auto"/>
              <w:left w:val="single" w:sz="4" w:space="0" w:color="auto"/>
              <w:bottom w:val="single" w:sz="4" w:space="0" w:color="auto"/>
              <w:right w:val="single" w:sz="4" w:space="0" w:color="auto"/>
            </w:tcBorders>
            <w:hideMark/>
          </w:tcPr>
          <w:p w:rsidR="00F45C1E" w:rsidRDefault="00F45C1E">
            <w:pPr>
              <w:widowControl w:val="0"/>
              <w:autoSpaceDE w:val="0"/>
              <w:autoSpaceDN w:val="0"/>
              <w:adjustRightInd w:val="0"/>
              <w:spacing w:line="276" w:lineRule="auto"/>
              <w:rPr>
                <w:lang w:eastAsia="en-US"/>
              </w:rPr>
            </w:pPr>
            <w:r>
              <w:rPr>
                <w:lang w:eastAsia="en-US"/>
              </w:rPr>
              <w:t>Итого НМЦК, руб.</w:t>
            </w:r>
          </w:p>
        </w:tc>
        <w:tc>
          <w:tcPr>
            <w:tcW w:w="10773" w:type="dxa"/>
            <w:tcBorders>
              <w:top w:val="single" w:sz="4" w:space="0" w:color="auto"/>
              <w:left w:val="single" w:sz="4" w:space="0" w:color="auto"/>
              <w:bottom w:val="single" w:sz="4" w:space="0" w:color="auto"/>
              <w:right w:val="single" w:sz="4" w:space="0" w:color="auto"/>
            </w:tcBorders>
            <w:hideMark/>
          </w:tcPr>
          <w:p w:rsidR="00F45C1E" w:rsidRDefault="00F45C1E">
            <w:pPr>
              <w:widowControl w:val="0"/>
              <w:autoSpaceDE w:val="0"/>
              <w:autoSpaceDN w:val="0"/>
              <w:adjustRightInd w:val="0"/>
              <w:spacing w:line="276" w:lineRule="auto"/>
              <w:rPr>
                <w:lang w:eastAsia="en-US"/>
              </w:rPr>
            </w:pPr>
            <w:r>
              <w:rPr>
                <w:lang w:eastAsia="en-US"/>
              </w:rPr>
              <w:t xml:space="preserve">65 584 502,00 руб. (Шестьдесят пять миллионов пятьсот восемьдесят четыре тысячи пятьсот два рубля), в </w:t>
            </w:r>
            <w:proofErr w:type="spellStart"/>
            <w:r>
              <w:rPr>
                <w:lang w:eastAsia="en-US"/>
              </w:rPr>
              <w:t>т.ч</w:t>
            </w:r>
            <w:proofErr w:type="spellEnd"/>
            <w:r>
              <w:rPr>
                <w:lang w:eastAsia="en-US"/>
              </w:rPr>
              <w:t>. НДС (22%)  11 826 713,48 руб. (одиннадцать миллионов восемьсот двадцать шесть тысяч семьсот тринадцать рублей сорок восемь копеек).</w:t>
            </w:r>
          </w:p>
        </w:tc>
      </w:tr>
    </w:tbl>
    <w:p w:rsidR="006E7C76" w:rsidRPr="0041017F" w:rsidRDefault="006E7C76" w:rsidP="004D2366">
      <w:pPr>
        <w:ind w:left="360"/>
        <w:jc w:val="right"/>
        <w:rPr>
          <w:b/>
          <w:bCs/>
        </w:rPr>
      </w:pPr>
    </w:p>
    <w:p w:rsidR="00042AC8" w:rsidRPr="0041017F" w:rsidRDefault="00042AC8" w:rsidP="004D2366">
      <w:pPr>
        <w:ind w:left="360"/>
        <w:jc w:val="right"/>
        <w:rPr>
          <w:b/>
          <w:bCs/>
        </w:rPr>
        <w:sectPr w:rsidR="00042AC8" w:rsidRPr="0041017F" w:rsidSect="00AB5226">
          <w:pgSz w:w="16838" w:h="11906" w:orient="landscape"/>
          <w:pgMar w:top="1701" w:right="566" w:bottom="851" w:left="1134" w:header="709" w:footer="709" w:gutter="0"/>
          <w:cols w:space="720"/>
          <w:docGrid w:linePitch="326"/>
        </w:sectPr>
      </w:pPr>
    </w:p>
    <w:p w:rsidR="006E7C76" w:rsidRPr="0041017F" w:rsidRDefault="006E7C76" w:rsidP="004D2366">
      <w:pPr>
        <w:ind w:left="360"/>
        <w:jc w:val="right"/>
        <w:rPr>
          <w:b/>
          <w:bCs/>
        </w:rPr>
      </w:pPr>
    </w:p>
    <w:p w:rsidR="004D2366" w:rsidRPr="0041017F" w:rsidRDefault="004D2366" w:rsidP="006E7C76">
      <w:pPr>
        <w:jc w:val="right"/>
        <w:rPr>
          <w:b/>
          <w:bCs/>
        </w:rPr>
      </w:pPr>
      <w:r w:rsidRPr="0041017F">
        <w:rPr>
          <w:b/>
          <w:bCs/>
        </w:rPr>
        <w:t xml:space="preserve">Приложение №1 </w:t>
      </w:r>
    </w:p>
    <w:p w:rsidR="00D7504C" w:rsidRPr="0041017F" w:rsidRDefault="004D2366" w:rsidP="006E7C76">
      <w:pPr>
        <w:ind w:left="360"/>
        <w:jc w:val="right"/>
        <w:rPr>
          <w:b/>
          <w:bCs/>
        </w:rPr>
      </w:pPr>
      <w:r w:rsidRPr="0041017F">
        <w:rPr>
          <w:b/>
          <w:bCs/>
        </w:rPr>
        <w:t xml:space="preserve">к извещению </w:t>
      </w:r>
    </w:p>
    <w:p w:rsidR="00042AC8" w:rsidRPr="0041017F" w:rsidRDefault="00042AC8" w:rsidP="00150095">
      <w:pPr>
        <w:jc w:val="center"/>
        <w:rPr>
          <w:b/>
        </w:rPr>
      </w:pPr>
    </w:p>
    <w:p w:rsidR="00042AC8" w:rsidRPr="0041017F" w:rsidRDefault="00042AC8" w:rsidP="00042AC8">
      <w:pPr>
        <w:autoSpaceDE w:val="0"/>
        <w:autoSpaceDN w:val="0"/>
        <w:adjustRightInd w:val="0"/>
        <w:jc w:val="right"/>
        <w:outlineLvl w:val="0"/>
        <w:rPr>
          <w:rFonts w:eastAsiaTheme="minorHAnsi"/>
        </w:rPr>
      </w:pPr>
      <w:r w:rsidRPr="0041017F">
        <w:rPr>
          <w:rFonts w:eastAsiaTheme="minorHAnsi"/>
        </w:rPr>
        <w:t>Приложение N 1</w:t>
      </w:r>
    </w:p>
    <w:p w:rsidR="00042AC8" w:rsidRPr="0041017F" w:rsidRDefault="00042AC8" w:rsidP="00042AC8">
      <w:pPr>
        <w:autoSpaceDE w:val="0"/>
        <w:autoSpaceDN w:val="0"/>
        <w:adjustRightInd w:val="0"/>
        <w:jc w:val="right"/>
        <w:rPr>
          <w:rFonts w:eastAsiaTheme="minorHAnsi"/>
        </w:rPr>
      </w:pPr>
      <w:r w:rsidRPr="0041017F">
        <w:rPr>
          <w:rFonts w:eastAsiaTheme="minorHAnsi"/>
        </w:rPr>
        <w:t>к Методике составления сметы контракта, предметом</w:t>
      </w:r>
    </w:p>
    <w:p w:rsidR="00042AC8" w:rsidRPr="0041017F" w:rsidRDefault="00042AC8" w:rsidP="00042AC8">
      <w:pPr>
        <w:autoSpaceDE w:val="0"/>
        <w:autoSpaceDN w:val="0"/>
        <w:adjustRightInd w:val="0"/>
        <w:jc w:val="right"/>
        <w:rPr>
          <w:rFonts w:eastAsiaTheme="minorHAnsi"/>
        </w:rPr>
      </w:pPr>
      <w:r w:rsidRPr="0041017F">
        <w:rPr>
          <w:rFonts w:eastAsiaTheme="minorHAnsi"/>
        </w:rPr>
        <w:t xml:space="preserve"> </w:t>
      </w:r>
      <w:proofErr w:type="gramStart"/>
      <w:r w:rsidRPr="0041017F">
        <w:rPr>
          <w:rFonts w:eastAsiaTheme="minorHAnsi"/>
        </w:rPr>
        <w:t>которого</w:t>
      </w:r>
      <w:proofErr w:type="gramEnd"/>
      <w:r w:rsidRPr="0041017F">
        <w:rPr>
          <w:rFonts w:eastAsiaTheme="minorHAnsi"/>
        </w:rPr>
        <w:t xml:space="preserve"> являются строительство, реконструкция</w:t>
      </w:r>
    </w:p>
    <w:p w:rsidR="00042AC8" w:rsidRPr="0041017F" w:rsidRDefault="00042AC8" w:rsidP="00042AC8">
      <w:pPr>
        <w:autoSpaceDE w:val="0"/>
        <w:autoSpaceDN w:val="0"/>
        <w:adjustRightInd w:val="0"/>
        <w:jc w:val="right"/>
        <w:rPr>
          <w:rFonts w:eastAsiaTheme="minorHAnsi"/>
        </w:rPr>
      </w:pPr>
      <w:r w:rsidRPr="0041017F">
        <w:rPr>
          <w:rFonts w:eastAsiaTheme="minorHAnsi"/>
        </w:rPr>
        <w:t xml:space="preserve">объектов капитального строительства, </w:t>
      </w:r>
      <w:proofErr w:type="gramStart"/>
      <w:r w:rsidRPr="0041017F">
        <w:rPr>
          <w:rFonts w:eastAsiaTheme="minorHAnsi"/>
        </w:rPr>
        <w:t>утвержденной</w:t>
      </w:r>
      <w:proofErr w:type="gramEnd"/>
    </w:p>
    <w:p w:rsidR="00042AC8" w:rsidRPr="0041017F" w:rsidRDefault="00042AC8" w:rsidP="00042AC8">
      <w:pPr>
        <w:autoSpaceDE w:val="0"/>
        <w:autoSpaceDN w:val="0"/>
        <w:adjustRightInd w:val="0"/>
        <w:jc w:val="right"/>
        <w:rPr>
          <w:rFonts w:eastAsiaTheme="minorHAnsi"/>
        </w:rPr>
      </w:pPr>
      <w:r w:rsidRPr="0041017F">
        <w:rPr>
          <w:rFonts w:eastAsiaTheme="minorHAnsi"/>
        </w:rPr>
        <w:t xml:space="preserve"> приказом Министерства строительства</w:t>
      </w:r>
    </w:p>
    <w:p w:rsidR="00042AC8" w:rsidRPr="0041017F" w:rsidRDefault="00042AC8" w:rsidP="00042AC8">
      <w:pPr>
        <w:autoSpaceDE w:val="0"/>
        <w:autoSpaceDN w:val="0"/>
        <w:adjustRightInd w:val="0"/>
        <w:jc w:val="right"/>
        <w:rPr>
          <w:rFonts w:eastAsiaTheme="minorHAnsi"/>
        </w:rPr>
      </w:pPr>
      <w:r w:rsidRPr="0041017F">
        <w:rPr>
          <w:rFonts w:eastAsiaTheme="minorHAnsi"/>
        </w:rPr>
        <w:t>и жилищно-коммунального хозяйства</w:t>
      </w:r>
    </w:p>
    <w:p w:rsidR="00042AC8" w:rsidRPr="0041017F" w:rsidRDefault="00042AC8" w:rsidP="00042AC8">
      <w:pPr>
        <w:autoSpaceDE w:val="0"/>
        <w:autoSpaceDN w:val="0"/>
        <w:adjustRightInd w:val="0"/>
        <w:jc w:val="right"/>
        <w:rPr>
          <w:rFonts w:eastAsiaTheme="minorHAnsi"/>
        </w:rPr>
      </w:pPr>
      <w:r w:rsidRPr="0041017F">
        <w:rPr>
          <w:rFonts w:eastAsiaTheme="minorHAnsi"/>
        </w:rPr>
        <w:t>Российской Федерации</w:t>
      </w:r>
    </w:p>
    <w:p w:rsidR="00042AC8" w:rsidRPr="0041017F" w:rsidRDefault="00042AC8" w:rsidP="00042AC8">
      <w:pPr>
        <w:autoSpaceDE w:val="0"/>
        <w:autoSpaceDN w:val="0"/>
        <w:adjustRightInd w:val="0"/>
        <w:jc w:val="right"/>
        <w:rPr>
          <w:rFonts w:eastAsiaTheme="minorHAnsi"/>
        </w:rPr>
      </w:pPr>
      <w:r w:rsidRPr="0041017F">
        <w:rPr>
          <w:rFonts w:eastAsiaTheme="minorHAnsi"/>
        </w:rPr>
        <w:t>от 23 декабря 2019 г. N 841/</w:t>
      </w:r>
      <w:proofErr w:type="spellStart"/>
      <w:proofErr w:type="gramStart"/>
      <w:r w:rsidRPr="0041017F">
        <w:rPr>
          <w:rFonts w:eastAsiaTheme="minorHAnsi"/>
        </w:rPr>
        <w:t>пр</w:t>
      </w:r>
      <w:proofErr w:type="spellEnd"/>
      <w:proofErr w:type="gramEnd"/>
    </w:p>
    <w:p w:rsidR="00042AC8" w:rsidRPr="0041017F" w:rsidRDefault="00042AC8" w:rsidP="00042AC8">
      <w:pPr>
        <w:jc w:val="center"/>
        <w:rPr>
          <w:rFonts w:eastAsia="Calibri"/>
          <w:b/>
        </w:rPr>
      </w:pPr>
    </w:p>
    <w:p w:rsidR="004E098F" w:rsidRPr="0041017F" w:rsidRDefault="004E098F" w:rsidP="004E098F">
      <w:pPr>
        <w:suppressAutoHyphens/>
        <w:jc w:val="center"/>
        <w:rPr>
          <w:rFonts w:eastAsia="Calibri"/>
          <w:b/>
          <w:lang w:eastAsia="zh-CN"/>
        </w:rPr>
      </w:pPr>
    </w:p>
    <w:p w:rsidR="007E783F" w:rsidRPr="007E783F" w:rsidRDefault="007E783F" w:rsidP="007E783F">
      <w:pPr>
        <w:jc w:val="center"/>
        <w:rPr>
          <w:rFonts w:eastAsia="Calibri"/>
          <w:b/>
          <w:lang w:eastAsia="en-US"/>
        </w:rPr>
      </w:pPr>
      <w:r w:rsidRPr="007E783F">
        <w:rPr>
          <w:rFonts w:eastAsia="Calibri"/>
          <w:b/>
          <w:lang w:eastAsia="en-US"/>
        </w:rPr>
        <w:t>ПРОТОКОЛ</w:t>
      </w:r>
    </w:p>
    <w:p w:rsidR="007E783F" w:rsidRPr="007E783F" w:rsidRDefault="007E783F" w:rsidP="007E783F">
      <w:pPr>
        <w:jc w:val="center"/>
        <w:rPr>
          <w:rFonts w:eastAsia="Calibri"/>
          <w:b/>
          <w:lang w:eastAsia="en-US"/>
        </w:rPr>
      </w:pPr>
      <w:r w:rsidRPr="007E783F">
        <w:rPr>
          <w:rFonts w:eastAsia="Calibri"/>
          <w:b/>
          <w:lang w:eastAsia="en-US"/>
        </w:rPr>
        <w:t>начальной (максимальной) цены контракта</w:t>
      </w:r>
    </w:p>
    <w:p w:rsidR="007E783F" w:rsidRPr="007E783F" w:rsidRDefault="007E783F" w:rsidP="007E783F">
      <w:pPr>
        <w:rPr>
          <w:rFonts w:eastAsia="Calibri"/>
          <w:b/>
          <w:lang w:eastAsia="en-US"/>
        </w:rPr>
      </w:pPr>
    </w:p>
    <w:p w:rsidR="007E783F" w:rsidRPr="007E783F" w:rsidRDefault="007E783F" w:rsidP="007E783F">
      <w:pPr>
        <w:jc w:val="both"/>
        <w:rPr>
          <w:rFonts w:eastAsia="Calibri"/>
          <w:b/>
          <w:lang w:eastAsia="en-US"/>
        </w:rPr>
      </w:pPr>
      <w:r w:rsidRPr="007E783F">
        <w:rPr>
          <w:rFonts w:eastAsia="Calibri"/>
          <w:b/>
          <w:lang w:eastAsia="en-US"/>
        </w:rPr>
        <w:t xml:space="preserve">Объект закупки: </w:t>
      </w:r>
    </w:p>
    <w:p w:rsidR="007E783F" w:rsidRPr="007E783F" w:rsidRDefault="007E783F" w:rsidP="007E783F">
      <w:pPr>
        <w:jc w:val="both"/>
        <w:rPr>
          <w:rFonts w:eastAsia="Calibri"/>
          <w:b/>
          <w:u w:val="single"/>
          <w:lang w:eastAsia="en-US"/>
        </w:rPr>
      </w:pPr>
      <w:r w:rsidRPr="007E783F">
        <w:rPr>
          <w:rFonts w:eastAsia="Times New Roman CYR"/>
          <w:szCs w:val="22"/>
          <w:u w:val="single"/>
          <w:lang w:eastAsia="en-US"/>
        </w:rPr>
        <w:t xml:space="preserve">Корректировка  проектно-сметной документации по объекту: </w:t>
      </w:r>
      <w:r w:rsidRPr="007E783F">
        <w:rPr>
          <w:rFonts w:eastAsia="Calibri"/>
          <w:b/>
          <w:bCs/>
          <w:u w:val="single"/>
          <w:lang w:eastAsia="en-US"/>
        </w:rPr>
        <w:t xml:space="preserve">«Строительство сетей газоснабжения сел </w:t>
      </w:r>
      <w:proofErr w:type="spellStart"/>
      <w:r w:rsidRPr="007E783F">
        <w:rPr>
          <w:rFonts w:eastAsia="Calibri"/>
          <w:b/>
          <w:bCs/>
          <w:u w:val="single"/>
          <w:lang w:eastAsia="en-US"/>
        </w:rPr>
        <w:t>Строгоновка</w:t>
      </w:r>
      <w:proofErr w:type="spellEnd"/>
      <w:r w:rsidRPr="007E783F">
        <w:rPr>
          <w:rFonts w:eastAsia="Calibri"/>
          <w:b/>
          <w:bCs/>
          <w:u w:val="single"/>
          <w:lang w:eastAsia="en-US"/>
        </w:rPr>
        <w:t>, Денисовка, Ивановка Симферопольского района Республики Крым».</w:t>
      </w:r>
    </w:p>
    <w:p w:rsidR="007E783F" w:rsidRPr="007E783F" w:rsidRDefault="007E783F" w:rsidP="007E783F">
      <w:pPr>
        <w:jc w:val="both"/>
        <w:rPr>
          <w:rFonts w:eastAsia="Arial"/>
          <w:bCs/>
          <w:szCs w:val="22"/>
          <w:lang w:eastAsia="en-US"/>
        </w:rPr>
      </w:pPr>
    </w:p>
    <w:p w:rsidR="007E783F" w:rsidRPr="007E783F" w:rsidRDefault="007E783F" w:rsidP="007E783F">
      <w:pPr>
        <w:spacing w:line="256" w:lineRule="auto"/>
        <w:jc w:val="both"/>
        <w:rPr>
          <w:rFonts w:eastAsia="Arial"/>
          <w:b/>
          <w:bCs/>
          <w:szCs w:val="22"/>
          <w:lang w:eastAsia="en-US"/>
        </w:rPr>
      </w:pPr>
      <w:r w:rsidRPr="007E783F">
        <w:rPr>
          <w:rFonts w:eastAsia="Arial"/>
          <w:b/>
          <w:bCs/>
          <w:szCs w:val="22"/>
          <w:lang w:eastAsia="en-US"/>
        </w:rPr>
        <w:t xml:space="preserve">Начальная (максимальная) цена контракта составляет: </w:t>
      </w:r>
    </w:p>
    <w:p w:rsidR="007E783F" w:rsidRPr="007E783F" w:rsidRDefault="007E783F" w:rsidP="007E783F">
      <w:pPr>
        <w:spacing w:after="160" w:line="256" w:lineRule="auto"/>
        <w:jc w:val="both"/>
      </w:pPr>
      <w:r w:rsidRPr="007E783F">
        <w:t>65 584 502</w:t>
      </w:r>
      <w:r w:rsidRPr="007E783F">
        <w:rPr>
          <w:rFonts w:eastAsia="Calibri"/>
          <w:color w:val="000000"/>
          <w:lang w:eastAsia="en-US"/>
        </w:rPr>
        <w:t xml:space="preserve">,00 </w:t>
      </w:r>
      <w:r w:rsidRPr="007E783F">
        <w:rPr>
          <w:sz w:val="22"/>
          <w:szCs w:val="20"/>
        </w:rPr>
        <w:t>руб</w:t>
      </w:r>
      <w:r w:rsidRPr="007E783F">
        <w:rPr>
          <w:rFonts w:eastAsia="Arial"/>
          <w:bCs/>
          <w:szCs w:val="22"/>
          <w:lang w:eastAsia="en-US"/>
        </w:rPr>
        <w:t xml:space="preserve">. (Шестьдесят пять миллионов </w:t>
      </w:r>
      <w:r w:rsidRPr="007E783F">
        <w:t>пятьсот восемьдесят четыре тысячи пятьсот два рубля</w:t>
      </w:r>
      <w:r w:rsidRPr="007E783F">
        <w:rPr>
          <w:rFonts w:eastAsia="Arial"/>
          <w:bCs/>
          <w:szCs w:val="22"/>
          <w:lang w:eastAsia="en-US"/>
        </w:rPr>
        <w:t xml:space="preserve">), в </w:t>
      </w:r>
      <w:proofErr w:type="spellStart"/>
      <w:r w:rsidRPr="007E783F">
        <w:rPr>
          <w:rFonts w:eastAsia="Arial"/>
          <w:bCs/>
          <w:szCs w:val="22"/>
          <w:lang w:eastAsia="en-US"/>
        </w:rPr>
        <w:t>т.ч</w:t>
      </w:r>
      <w:proofErr w:type="spellEnd"/>
      <w:r w:rsidRPr="007E783F">
        <w:rPr>
          <w:rFonts w:eastAsia="Arial"/>
          <w:bCs/>
          <w:szCs w:val="22"/>
          <w:lang w:eastAsia="en-US"/>
        </w:rPr>
        <w:t xml:space="preserve">. </w:t>
      </w:r>
      <w:r w:rsidRPr="007E783F">
        <w:t xml:space="preserve">НДС (22%) 11 826 713,48 </w:t>
      </w:r>
      <w:r w:rsidRPr="007E783F">
        <w:rPr>
          <w:rFonts w:eastAsia="Arial"/>
          <w:bCs/>
          <w:szCs w:val="22"/>
          <w:lang w:eastAsia="en-US"/>
        </w:rPr>
        <w:t>руб. (одиннадцать миллионов восемьсот двадцать шесть тысяч семьсот тринадцать рублей сорок восемь копеек).</w:t>
      </w:r>
    </w:p>
    <w:p w:rsidR="007E783F" w:rsidRPr="007E783F" w:rsidRDefault="007E783F" w:rsidP="007E783F">
      <w:pPr>
        <w:spacing w:line="276" w:lineRule="auto"/>
        <w:jc w:val="center"/>
        <w:rPr>
          <w:rFonts w:eastAsia="Arial"/>
          <w:bCs/>
          <w:sz w:val="16"/>
          <w:szCs w:val="16"/>
          <w:lang w:eastAsia="en-US"/>
        </w:rPr>
      </w:pPr>
      <w:r w:rsidRPr="007E783F">
        <w:rPr>
          <w:rFonts w:eastAsia="Arial"/>
          <w:b/>
          <w:bCs/>
          <w:szCs w:val="22"/>
          <w:lang w:eastAsia="en-US"/>
        </w:rPr>
        <w:t xml:space="preserve"> </w:t>
      </w:r>
      <w:r w:rsidRPr="007E783F">
        <w:rPr>
          <w:rFonts w:eastAsia="Arial"/>
          <w:bCs/>
          <w:sz w:val="16"/>
          <w:szCs w:val="16"/>
          <w:lang w:eastAsia="en-US"/>
        </w:rPr>
        <w:t>(сумма цифрами и прописью)</w:t>
      </w:r>
    </w:p>
    <w:p w:rsidR="007E783F" w:rsidRPr="007E783F" w:rsidRDefault="007E783F" w:rsidP="007E783F">
      <w:pPr>
        <w:jc w:val="both"/>
        <w:rPr>
          <w:rFonts w:eastAsia="Arial"/>
          <w:bCs/>
          <w:sz w:val="16"/>
          <w:szCs w:val="16"/>
          <w:lang w:eastAsia="en-US"/>
        </w:rPr>
      </w:pPr>
    </w:p>
    <w:p w:rsidR="007E783F" w:rsidRPr="007E783F" w:rsidRDefault="007E783F" w:rsidP="007E783F">
      <w:pPr>
        <w:autoSpaceDE w:val="0"/>
        <w:autoSpaceDN w:val="0"/>
        <w:adjustRightInd w:val="0"/>
        <w:rPr>
          <w:rFonts w:eastAsia="Arial"/>
          <w:b/>
          <w:bCs/>
          <w:color w:val="000000"/>
        </w:rPr>
      </w:pPr>
      <w:r w:rsidRPr="007E783F">
        <w:rPr>
          <w:rFonts w:eastAsia="Arial"/>
          <w:b/>
          <w:bCs/>
          <w:color w:val="000000"/>
        </w:rPr>
        <w:t xml:space="preserve">Начальная (максимальная) цена контракта включает в себя расходы </w:t>
      </w:r>
    </w:p>
    <w:p w:rsidR="007E783F" w:rsidRPr="007E783F" w:rsidRDefault="007E783F" w:rsidP="007E783F">
      <w:pPr>
        <w:autoSpaceDE w:val="0"/>
        <w:autoSpaceDN w:val="0"/>
        <w:adjustRightInd w:val="0"/>
        <w:jc w:val="both"/>
        <w:rPr>
          <w:rFonts w:eastAsia="Arial"/>
          <w:b/>
          <w:bCs/>
          <w:color w:val="000000"/>
          <w:u w:val="single"/>
        </w:rPr>
      </w:pPr>
      <w:r w:rsidRPr="007E783F">
        <w:rPr>
          <w:rFonts w:eastAsia="Calibri"/>
          <w:u w:val="single"/>
        </w:rPr>
        <w:t>связанные с выполнением работ/оказанием услуг в полном объеме и с надлежащим качеством, включая, все налоги, сборы и другие обязательные платежи, уплаченные или подлежащие уплате и связанные с исполнением контракта.</w:t>
      </w:r>
    </w:p>
    <w:p w:rsidR="007E783F" w:rsidRPr="007E783F" w:rsidRDefault="007E783F" w:rsidP="007E783F">
      <w:pPr>
        <w:jc w:val="both"/>
        <w:rPr>
          <w:rFonts w:eastAsia="Arial"/>
          <w:b/>
          <w:bCs/>
          <w:szCs w:val="22"/>
          <w:lang w:eastAsia="en-US"/>
        </w:rPr>
      </w:pPr>
    </w:p>
    <w:p w:rsidR="007E783F" w:rsidRPr="007E783F" w:rsidRDefault="007E783F" w:rsidP="007E783F">
      <w:pPr>
        <w:jc w:val="both"/>
        <w:rPr>
          <w:rFonts w:eastAsia="Arial"/>
          <w:bCs/>
          <w:szCs w:val="22"/>
          <w:lang w:eastAsia="en-US"/>
        </w:rPr>
      </w:pPr>
      <w:r w:rsidRPr="007E783F">
        <w:rPr>
          <w:rFonts w:eastAsia="Arial"/>
          <w:bCs/>
          <w:szCs w:val="22"/>
          <w:lang w:eastAsia="en-US"/>
        </w:rPr>
        <w:t>Приложение:</w:t>
      </w:r>
    </w:p>
    <w:p w:rsidR="007E783F" w:rsidRPr="007E783F" w:rsidRDefault="007E783F" w:rsidP="007E783F">
      <w:pPr>
        <w:jc w:val="both"/>
        <w:rPr>
          <w:rFonts w:eastAsia="Arial"/>
          <w:bCs/>
          <w:szCs w:val="22"/>
          <w:lang w:eastAsia="en-US"/>
        </w:rPr>
      </w:pPr>
    </w:p>
    <w:p w:rsidR="007E783F" w:rsidRPr="007E783F" w:rsidRDefault="007E783F" w:rsidP="007E783F">
      <w:pPr>
        <w:jc w:val="both"/>
        <w:rPr>
          <w:rFonts w:eastAsia="Arial"/>
          <w:bCs/>
          <w:szCs w:val="22"/>
          <w:lang w:eastAsia="en-US"/>
        </w:rPr>
      </w:pPr>
      <w:r w:rsidRPr="007E783F">
        <w:rPr>
          <w:rFonts w:eastAsia="Arial"/>
          <w:bCs/>
          <w:szCs w:val="22"/>
          <w:lang w:eastAsia="en-US"/>
        </w:rPr>
        <w:t>Расчет начальной (максимальной) цены контракта.</w:t>
      </w:r>
    </w:p>
    <w:p w:rsidR="007E783F" w:rsidRPr="007E783F" w:rsidRDefault="007E783F" w:rsidP="007E783F">
      <w:pPr>
        <w:spacing w:line="256" w:lineRule="auto"/>
        <w:rPr>
          <w:rFonts w:ascii="Calibri" w:eastAsia="Calibri" w:hAnsi="Calibri"/>
          <w:sz w:val="22"/>
          <w:szCs w:val="22"/>
          <w:lang w:eastAsia="en-US"/>
        </w:rPr>
        <w:sectPr w:rsidR="007E783F" w:rsidRPr="007E783F">
          <w:pgSz w:w="16838" w:h="11906" w:orient="landscape"/>
          <w:pgMar w:top="1418" w:right="851" w:bottom="851" w:left="1134" w:header="709" w:footer="709" w:gutter="0"/>
          <w:cols w:space="720"/>
        </w:sectPr>
      </w:pPr>
    </w:p>
    <w:p w:rsidR="007E783F" w:rsidRPr="007E783F" w:rsidRDefault="007E783F" w:rsidP="007E783F">
      <w:pPr>
        <w:jc w:val="right"/>
        <w:rPr>
          <w:rFonts w:eastAsia="Calibri"/>
          <w:color w:val="000000"/>
          <w:lang w:eastAsia="en-US"/>
        </w:rPr>
      </w:pPr>
      <w:r w:rsidRPr="007E783F">
        <w:rPr>
          <w:rFonts w:eastAsia="Calibri"/>
          <w:color w:val="000000"/>
          <w:lang w:eastAsia="en-US"/>
        </w:rPr>
        <w:lastRenderedPageBreak/>
        <w:t>Приложение №2</w:t>
      </w:r>
    </w:p>
    <w:p w:rsidR="007E783F" w:rsidRPr="007E783F" w:rsidRDefault="007E783F" w:rsidP="007E783F">
      <w:pPr>
        <w:autoSpaceDE w:val="0"/>
        <w:autoSpaceDN w:val="0"/>
        <w:adjustRightInd w:val="0"/>
        <w:jc w:val="right"/>
        <w:rPr>
          <w:rFonts w:eastAsia="Calibri"/>
          <w:lang w:eastAsia="en-US"/>
        </w:rPr>
      </w:pPr>
      <w:r w:rsidRPr="007E783F">
        <w:rPr>
          <w:rFonts w:eastAsia="Calibri"/>
          <w:lang w:eastAsia="en-US"/>
        </w:rPr>
        <w:t xml:space="preserve">к Порядку определения начальной (максимальной) цены контракта, </w:t>
      </w:r>
    </w:p>
    <w:p w:rsidR="007E783F" w:rsidRPr="007E783F" w:rsidRDefault="007E783F" w:rsidP="007E783F">
      <w:pPr>
        <w:autoSpaceDE w:val="0"/>
        <w:autoSpaceDN w:val="0"/>
        <w:adjustRightInd w:val="0"/>
        <w:jc w:val="right"/>
        <w:rPr>
          <w:rFonts w:eastAsia="Calibri"/>
          <w:lang w:eastAsia="en-US"/>
        </w:rPr>
      </w:pPr>
      <w:r w:rsidRPr="007E783F">
        <w:rPr>
          <w:rFonts w:eastAsia="Calibri"/>
          <w:lang w:eastAsia="en-US"/>
        </w:rPr>
        <w:t>цены контракта, заключаемого с единственным поставщиком</w:t>
      </w:r>
      <w:r w:rsidRPr="007E783F">
        <w:rPr>
          <w:rFonts w:eastAsia="Calibri"/>
          <w:lang w:eastAsia="en-US"/>
        </w:rPr>
        <w:tab/>
      </w:r>
    </w:p>
    <w:p w:rsidR="007E783F" w:rsidRPr="007E783F" w:rsidRDefault="007E783F" w:rsidP="007E783F">
      <w:pPr>
        <w:autoSpaceDE w:val="0"/>
        <w:autoSpaceDN w:val="0"/>
        <w:adjustRightInd w:val="0"/>
        <w:jc w:val="right"/>
        <w:rPr>
          <w:rFonts w:eastAsia="Calibri"/>
          <w:lang w:eastAsia="en-US"/>
        </w:rPr>
      </w:pPr>
      <w:r w:rsidRPr="007E783F">
        <w:rPr>
          <w:rFonts w:eastAsia="Calibri"/>
          <w:lang w:eastAsia="en-US"/>
        </w:rPr>
        <w:t xml:space="preserve"> (подрядчиком,  исполнителем), начальной цены единицы товара,</w:t>
      </w:r>
    </w:p>
    <w:p w:rsidR="007E783F" w:rsidRPr="007E783F" w:rsidRDefault="007E783F" w:rsidP="007E783F">
      <w:pPr>
        <w:autoSpaceDE w:val="0"/>
        <w:autoSpaceDN w:val="0"/>
        <w:adjustRightInd w:val="0"/>
        <w:jc w:val="right"/>
        <w:rPr>
          <w:rFonts w:eastAsia="Calibri"/>
          <w:lang w:eastAsia="en-US"/>
        </w:rPr>
      </w:pPr>
      <w:r w:rsidRPr="007E783F">
        <w:rPr>
          <w:rFonts w:eastAsia="Calibri"/>
          <w:lang w:eastAsia="en-US"/>
        </w:rPr>
        <w:t>работы, услуги при осуществлении закупок в сфере</w:t>
      </w:r>
    </w:p>
    <w:p w:rsidR="007E783F" w:rsidRPr="007E783F" w:rsidRDefault="007E783F" w:rsidP="007E783F">
      <w:pPr>
        <w:autoSpaceDE w:val="0"/>
        <w:autoSpaceDN w:val="0"/>
        <w:adjustRightInd w:val="0"/>
        <w:jc w:val="right"/>
        <w:rPr>
          <w:rFonts w:eastAsia="Calibri"/>
          <w:lang w:eastAsia="en-US"/>
        </w:rPr>
      </w:pPr>
      <w:proofErr w:type="gramStart"/>
      <w:r w:rsidRPr="007E783F">
        <w:rPr>
          <w:rFonts w:eastAsia="Calibri"/>
          <w:lang w:eastAsia="en-US"/>
        </w:rPr>
        <w:t>градостроительной деятельности (за исключением</w:t>
      </w:r>
      <w:proofErr w:type="gramEnd"/>
    </w:p>
    <w:p w:rsidR="007E783F" w:rsidRPr="007E783F" w:rsidRDefault="007E783F" w:rsidP="007E783F">
      <w:pPr>
        <w:autoSpaceDE w:val="0"/>
        <w:autoSpaceDN w:val="0"/>
        <w:adjustRightInd w:val="0"/>
        <w:jc w:val="right"/>
        <w:rPr>
          <w:rFonts w:eastAsia="Calibri"/>
          <w:lang w:eastAsia="en-US"/>
        </w:rPr>
      </w:pPr>
      <w:r w:rsidRPr="007E783F">
        <w:rPr>
          <w:rFonts w:eastAsia="Calibri"/>
          <w:lang w:eastAsia="en-US"/>
        </w:rPr>
        <w:t xml:space="preserve">территориального планирования), </w:t>
      </w:r>
      <w:proofErr w:type="gramStart"/>
      <w:r w:rsidRPr="007E783F">
        <w:rPr>
          <w:rFonts w:eastAsia="Calibri"/>
          <w:lang w:eastAsia="en-US"/>
        </w:rPr>
        <w:t>утвержденному</w:t>
      </w:r>
      <w:proofErr w:type="gramEnd"/>
    </w:p>
    <w:p w:rsidR="007E783F" w:rsidRPr="007E783F" w:rsidRDefault="007E783F" w:rsidP="007E783F">
      <w:pPr>
        <w:autoSpaceDE w:val="0"/>
        <w:autoSpaceDN w:val="0"/>
        <w:adjustRightInd w:val="0"/>
        <w:jc w:val="right"/>
        <w:rPr>
          <w:rFonts w:eastAsia="Calibri"/>
          <w:lang w:eastAsia="en-US"/>
        </w:rPr>
      </w:pPr>
      <w:r w:rsidRPr="007E783F">
        <w:rPr>
          <w:rFonts w:eastAsia="Calibri"/>
          <w:lang w:eastAsia="en-US"/>
        </w:rPr>
        <w:t>приказом Министерства строительства</w:t>
      </w:r>
    </w:p>
    <w:p w:rsidR="007E783F" w:rsidRPr="007E783F" w:rsidRDefault="007E783F" w:rsidP="007E783F">
      <w:pPr>
        <w:autoSpaceDE w:val="0"/>
        <w:autoSpaceDN w:val="0"/>
        <w:adjustRightInd w:val="0"/>
        <w:jc w:val="right"/>
        <w:rPr>
          <w:rFonts w:eastAsia="Calibri"/>
          <w:lang w:eastAsia="en-US"/>
        </w:rPr>
      </w:pPr>
      <w:r w:rsidRPr="007E783F">
        <w:rPr>
          <w:rFonts w:eastAsia="Calibri"/>
          <w:lang w:eastAsia="en-US"/>
        </w:rPr>
        <w:t>и жилищно-коммунального хозяйства</w:t>
      </w:r>
    </w:p>
    <w:p w:rsidR="007E783F" w:rsidRPr="007E783F" w:rsidRDefault="007E783F" w:rsidP="007E783F">
      <w:pPr>
        <w:autoSpaceDE w:val="0"/>
        <w:autoSpaceDN w:val="0"/>
        <w:adjustRightInd w:val="0"/>
        <w:jc w:val="right"/>
        <w:rPr>
          <w:rFonts w:eastAsia="Calibri"/>
          <w:lang w:eastAsia="en-US"/>
        </w:rPr>
      </w:pPr>
      <w:r w:rsidRPr="007E783F">
        <w:rPr>
          <w:rFonts w:eastAsia="Calibri"/>
          <w:lang w:eastAsia="en-US"/>
        </w:rPr>
        <w:t>Российской Федерации</w:t>
      </w:r>
    </w:p>
    <w:p w:rsidR="007E783F" w:rsidRPr="007E783F" w:rsidRDefault="007E783F" w:rsidP="007E783F">
      <w:pPr>
        <w:autoSpaceDE w:val="0"/>
        <w:autoSpaceDN w:val="0"/>
        <w:adjustRightInd w:val="0"/>
        <w:jc w:val="right"/>
        <w:rPr>
          <w:rFonts w:eastAsia="Calibri"/>
          <w:lang w:eastAsia="en-US"/>
        </w:rPr>
      </w:pPr>
      <w:r w:rsidRPr="007E783F">
        <w:rPr>
          <w:rFonts w:eastAsia="Calibri"/>
          <w:lang w:eastAsia="en-US"/>
        </w:rPr>
        <w:t>от 23 декабря 2019 г. N 841/</w:t>
      </w:r>
      <w:proofErr w:type="spellStart"/>
      <w:proofErr w:type="gramStart"/>
      <w:r w:rsidRPr="007E783F">
        <w:rPr>
          <w:rFonts w:eastAsia="Calibri"/>
          <w:lang w:eastAsia="en-US"/>
        </w:rPr>
        <w:t>пр</w:t>
      </w:r>
      <w:proofErr w:type="spellEnd"/>
      <w:proofErr w:type="gramEnd"/>
    </w:p>
    <w:p w:rsidR="007E783F" w:rsidRPr="007E783F" w:rsidRDefault="007E783F" w:rsidP="007E78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color w:val="000000"/>
        </w:rPr>
      </w:pPr>
    </w:p>
    <w:p w:rsidR="007E783F" w:rsidRPr="007E783F" w:rsidRDefault="007E783F" w:rsidP="007E78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color w:val="000000"/>
        </w:rPr>
      </w:pPr>
      <w:r w:rsidRPr="007E783F">
        <w:rPr>
          <w:color w:val="000000"/>
        </w:rPr>
        <w:t>Расчет начальной (максимальной) цены контракта при осуществлении закупок подрядных работ по инженерным изысканиям и (или) по подготовке проектной документации</w:t>
      </w:r>
    </w:p>
    <w:p w:rsidR="007E783F" w:rsidRPr="007E783F" w:rsidRDefault="007E783F" w:rsidP="007E78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color w:val="000000"/>
        </w:rPr>
      </w:pPr>
    </w:p>
    <w:p w:rsidR="007E783F" w:rsidRPr="007E783F" w:rsidRDefault="007E783F" w:rsidP="007E783F">
      <w:pPr>
        <w:autoSpaceDE w:val="0"/>
        <w:autoSpaceDN w:val="0"/>
        <w:adjustRightInd w:val="0"/>
        <w:ind w:left="1560" w:hanging="1560"/>
        <w:jc w:val="both"/>
        <w:rPr>
          <w:rFonts w:eastAsia="Calibri"/>
          <w:bCs/>
          <w:lang w:eastAsia="en-US"/>
        </w:rPr>
      </w:pPr>
      <w:r w:rsidRPr="007E783F">
        <w:rPr>
          <w:rFonts w:eastAsia="Calibri"/>
          <w:bCs/>
          <w:lang w:eastAsia="en-US"/>
        </w:rPr>
        <w:t xml:space="preserve">по объекту: «Строительство сетей газоснабжения сел </w:t>
      </w:r>
      <w:proofErr w:type="spellStart"/>
      <w:r w:rsidRPr="007E783F">
        <w:rPr>
          <w:rFonts w:eastAsia="Calibri"/>
          <w:bCs/>
          <w:lang w:eastAsia="en-US"/>
        </w:rPr>
        <w:t>Строгоновка</w:t>
      </w:r>
      <w:proofErr w:type="spellEnd"/>
      <w:r w:rsidRPr="007E783F">
        <w:rPr>
          <w:rFonts w:eastAsia="Calibri"/>
          <w:bCs/>
          <w:lang w:eastAsia="en-US"/>
        </w:rPr>
        <w:t>, Денисовка, Ивановка Симферопольского района Республики Крым»</w:t>
      </w:r>
    </w:p>
    <w:p w:rsidR="007E783F" w:rsidRPr="007E783F" w:rsidRDefault="007E783F" w:rsidP="007E78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rFonts w:eastAsia="Calibri"/>
          <w:bCs/>
          <w:u w:val="single"/>
          <w:lang w:eastAsia="en-US"/>
        </w:rPr>
      </w:pPr>
      <w:r w:rsidRPr="007E783F">
        <w:rPr>
          <w:color w:val="000000"/>
        </w:rPr>
        <w:t xml:space="preserve">по адресу: </w:t>
      </w:r>
      <w:r w:rsidRPr="007E783F">
        <w:rPr>
          <w:rFonts w:eastAsia="Arial"/>
          <w:bCs/>
          <w:u w:val="single"/>
          <w:lang w:eastAsia="en-US"/>
        </w:rPr>
        <w:t xml:space="preserve">Республика Крым, </w:t>
      </w:r>
      <w:r w:rsidRPr="007E783F">
        <w:rPr>
          <w:rFonts w:eastAsia="Calibri"/>
          <w:bCs/>
          <w:u w:val="single"/>
          <w:lang w:eastAsia="en-US"/>
        </w:rPr>
        <w:t xml:space="preserve">Симферопольский район, </w:t>
      </w:r>
      <w:proofErr w:type="spellStart"/>
      <w:r w:rsidRPr="007E783F">
        <w:rPr>
          <w:rFonts w:eastAsia="Calibri"/>
          <w:bCs/>
          <w:u w:val="single"/>
          <w:lang w:eastAsia="en-US"/>
        </w:rPr>
        <w:t>с</w:t>
      </w:r>
      <w:proofErr w:type="gramStart"/>
      <w:r w:rsidRPr="007E783F">
        <w:rPr>
          <w:rFonts w:eastAsia="Calibri"/>
          <w:bCs/>
          <w:u w:val="single"/>
          <w:lang w:eastAsia="en-US"/>
        </w:rPr>
        <w:t>.И</w:t>
      </w:r>
      <w:proofErr w:type="gramEnd"/>
      <w:r w:rsidRPr="007E783F">
        <w:rPr>
          <w:rFonts w:eastAsia="Calibri"/>
          <w:bCs/>
          <w:u w:val="single"/>
          <w:lang w:eastAsia="en-US"/>
        </w:rPr>
        <w:t>вановка</w:t>
      </w:r>
      <w:proofErr w:type="spellEnd"/>
      <w:r w:rsidRPr="007E783F">
        <w:rPr>
          <w:rFonts w:eastAsia="Calibri"/>
          <w:bCs/>
          <w:u w:val="single"/>
          <w:lang w:eastAsia="en-US"/>
        </w:rPr>
        <w:t xml:space="preserve">, </w:t>
      </w:r>
      <w:proofErr w:type="spellStart"/>
      <w:r w:rsidRPr="007E783F">
        <w:rPr>
          <w:rFonts w:eastAsia="Calibri"/>
          <w:bCs/>
          <w:u w:val="single"/>
          <w:lang w:eastAsia="en-US"/>
        </w:rPr>
        <w:t>с.Денисовка</w:t>
      </w:r>
      <w:proofErr w:type="spellEnd"/>
      <w:r w:rsidRPr="007E783F">
        <w:rPr>
          <w:rFonts w:eastAsia="Calibri"/>
          <w:bCs/>
          <w:u w:val="single"/>
          <w:lang w:eastAsia="en-US"/>
        </w:rPr>
        <w:t>.</w:t>
      </w:r>
    </w:p>
    <w:p w:rsidR="007E783F" w:rsidRPr="007E783F" w:rsidRDefault="007E783F" w:rsidP="007E78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rFonts w:eastAsia="Calibri"/>
          <w:bCs/>
          <w:u w:val="single"/>
          <w:lang w:eastAsia="en-US"/>
        </w:rPr>
      </w:pPr>
    </w:p>
    <w:p w:rsidR="007E783F" w:rsidRPr="007E783F" w:rsidRDefault="007E783F" w:rsidP="007E78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rPr>
      </w:pPr>
      <w:r w:rsidRPr="007E783F">
        <w:rPr>
          <w:color w:val="000000"/>
        </w:rPr>
        <w:t>Основания для расчета:</w:t>
      </w:r>
    </w:p>
    <w:p w:rsidR="007E783F" w:rsidRPr="007E783F" w:rsidRDefault="007E783F" w:rsidP="007E78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rPr>
      </w:pPr>
      <w:r w:rsidRPr="007E783F">
        <w:rPr>
          <w:color w:val="000000"/>
        </w:rPr>
        <w:t>1. Приказ Министерства строительства и жилищно-коммунального хозяйства Российской Федерации от 23.12 2019 №841/пр.</w:t>
      </w:r>
    </w:p>
    <w:p w:rsidR="007E783F" w:rsidRPr="007E783F" w:rsidRDefault="007E783F" w:rsidP="007E78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rPr>
      </w:pPr>
      <w:r w:rsidRPr="007E783F">
        <w:rPr>
          <w:color w:val="000000"/>
        </w:rPr>
        <w:t>2. Задание на выполнение проектно-изыскательских работ</w:t>
      </w:r>
    </w:p>
    <w:p w:rsidR="007E783F" w:rsidRPr="007E783F" w:rsidRDefault="007E783F" w:rsidP="007E78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rPr>
      </w:pPr>
      <w:r w:rsidRPr="007E783F">
        <w:rPr>
          <w:color w:val="000000"/>
        </w:rPr>
        <w:t xml:space="preserve">3. Справочник базовых цен на инженерные изыскания и проектные работы в строительстве, сведения о которых включены в федеральный реестр сметных нормативов. </w:t>
      </w:r>
    </w:p>
    <w:p w:rsidR="007E783F" w:rsidRPr="007E783F" w:rsidRDefault="007E783F" w:rsidP="007E78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rPr>
      </w:pPr>
      <w:r w:rsidRPr="007E783F">
        <w:rPr>
          <w:color w:val="000000"/>
        </w:rPr>
        <w:t>4. Продолжительность проектирования – 16 месяцев (в том числе с учетом получения положительного заключения государственной экспертизы).</w:t>
      </w:r>
    </w:p>
    <w:p w:rsidR="007E783F" w:rsidRPr="007E783F" w:rsidRDefault="007E783F" w:rsidP="007E78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rPr>
      </w:pPr>
    </w:p>
    <w:tbl>
      <w:tblPr>
        <w:tblW w:w="15015" w:type="dxa"/>
        <w:tblInd w:w="20" w:type="dxa"/>
        <w:shd w:val="clear" w:color="auto" w:fill="FFFFFF"/>
        <w:tblLayout w:type="fixed"/>
        <w:tblCellMar>
          <w:left w:w="0" w:type="dxa"/>
          <w:right w:w="0" w:type="dxa"/>
        </w:tblCellMar>
        <w:tblLook w:val="04A0" w:firstRow="1" w:lastRow="0" w:firstColumn="1" w:lastColumn="0" w:noHBand="0" w:noVBand="1"/>
      </w:tblPr>
      <w:tblGrid>
        <w:gridCol w:w="4808"/>
        <w:gridCol w:w="2693"/>
        <w:gridCol w:w="1701"/>
        <w:gridCol w:w="2126"/>
        <w:gridCol w:w="1418"/>
        <w:gridCol w:w="2269"/>
      </w:tblGrid>
      <w:tr w:rsidR="007E783F" w:rsidRPr="007E783F" w:rsidTr="007E783F">
        <w:trPr>
          <w:trHeight w:val="2242"/>
        </w:trPr>
        <w:tc>
          <w:tcPr>
            <w:tcW w:w="4810"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Наименование работ и затрат</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 xml:space="preserve">Стоимость работ в ценах на дату утверждения сметной документации "месяц/квартал" декабрь/4 квартал </w:t>
            </w:r>
            <w:r w:rsidRPr="007E783F">
              <w:t xml:space="preserve">"год" </w:t>
            </w:r>
            <w:r w:rsidRPr="007E783F">
              <w:rPr>
                <w:rFonts w:eastAsia="Calibri"/>
                <w:color w:val="000000"/>
                <w:lang w:eastAsia="en-US"/>
              </w:rPr>
              <w:t xml:space="preserve">2025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Индекс фактической инфляции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 xml:space="preserve">Стоимость работ в ценах на дату формирования начальной (максимальной) цены контракта "месяц/квартал" </w:t>
            </w:r>
            <w:r w:rsidRPr="007E783F">
              <w:rPr>
                <w:rFonts w:eastAsia="Calibri"/>
                <w:color w:val="000000"/>
                <w:lang w:eastAsia="en-US"/>
              </w:rPr>
              <w:lastRenderedPageBreak/>
              <w:t>март "год" 2026</w:t>
            </w:r>
          </w:p>
        </w:tc>
        <w:tc>
          <w:tcPr>
            <w:tcW w:w="1418"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lastRenderedPageBreak/>
              <w:t>Индекс прогнозный инфляции на период выполнения работ</w:t>
            </w:r>
          </w:p>
        </w:tc>
        <w:tc>
          <w:tcPr>
            <w:tcW w:w="2269"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Начальная (максимальная) цена контракта с учетом индекса прогнозной инфляции на период выполнения работ</w:t>
            </w:r>
          </w:p>
        </w:tc>
      </w:tr>
      <w:tr w:rsidR="007E783F" w:rsidRPr="007E783F" w:rsidTr="007E783F">
        <w:trPr>
          <w:trHeight w:val="279"/>
        </w:trPr>
        <w:tc>
          <w:tcPr>
            <w:tcW w:w="4810"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bookmarkStart w:id="0" w:name="dst100250"/>
            <w:bookmarkEnd w:id="0"/>
            <w:r w:rsidRPr="007E783F">
              <w:rPr>
                <w:rFonts w:eastAsia="Calibri"/>
                <w:color w:val="000000"/>
                <w:lang w:eastAsia="en-US"/>
              </w:rPr>
              <w:lastRenderedPageBreak/>
              <w:t>1</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5</w:t>
            </w:r>
          </w:p>
        </w:tc>
        <w:tc>
          <w:tcPr>
            <w:tcW w:w="2269"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6</w:t>
            </w:r>
          </w:p>
        </w:tc>
      </w:tr>
      <w:tr w:rsidR="007E783F" w:rsidRPr="007E783F" w:rsidTr="007E783F">
        <w:tc>
          <w:tcPr>
            <w:tcW w:w="4810"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rPr>
                <w:rFonts w:eastAsia="Calibri"/>
                <w:color w:val="000000"/>
                <w:lang w:eastAsia="en-US"/>
              </w:rPr>
            </w:pPr>
            <w:bookmarkStart w:id="1" w:name="dst100256"/>
            <w:bookmarkEnd w:id="1"/>
            <w:r w:rsidRPr="007E783F">
              <w:rPr>
                <w:rFonts w:eastAsia="Calibri"/>
                <w:color w:val="000000"/>
                <w:lang w:eastAsia="en-US"/>
              </w:rPr>
              <w:t>Выполнение инженерных изысканий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24 892 547,00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1,0215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25 427 736,76</w:t>
            </w:r>
          </w:p>
        </w:tc>
        <w:tc>
          <w:tcPr>
            <w:tcW w:w="1418"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1,0360</w:t>
            </w:r>
          </w:p>
        </w:tc>
        <w:tc>
          <w:tcPr>
            <w:tcW w:w="2269"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26 343 135,28</w:t>
            </w:r>
          </w:p>
        </w:tc>
      </w:tr>
      <w:tr w:rsidR="007E783F" w:rsidRPr="007E783F" w:rsidTr="007E783F">
        <w:tc>
          <w:tcPr>
            <w:tcW w:w="4810"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rPr>
                <w:rFonts w:eastAsia="Calibri"/>
                <w:color w:val="000000"/>
                <w:lang w:eastAsia="en-US"/>
              </w:rPr>
            </w:pPr>
            <w:r w:rsidRPr="007E783F">
              <w:rPr>
                <w:rFonts w:eastAsia="Calibri"/>
                <w:color w:val="000000"/>
                <w:lang w:eastAsia="en-US"/>
              </w:rPr>
              <w:t xml:space="preserve">Разработка проектной документации (в </w:t>
            </w:r>
            <w:proofErr w:type="spellStart"/>
            <w:r w:rsidRPr="007E783F">
              <w:rPr>
                <w:rFonts w:eastAsia="Calibri"/>
                <w:color w:val="000000"/>
                <w:lang w:eastAsia="en-US"/>
              </w:rPr>
              <w:t>т.ч</w:t>
            </w:r>
            <w:proofErr w:type="spellEnd"/>
            <w:r w:rsidRPr="007E783F">
              <w:rPr>
                <w:rFonts w:eastAsia="Calibri"/>
                <w:color w:val="000000"/>
                <w:lang w:eastAsia="en-US"/>
              </w:rPr>
              <w:t>. государственная экспертиза)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28 865 485,00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1,0215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29 486 092,93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1,0360</w:t>
            </w:r>
          </w:p>
        </w:tc>
        <w:tc>
          <w:tcPr>
            <w:tcW w:w="2269"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30 547 592,28</w:t>
            </w:r>
          </w:p>
        </w:tc>
      </w:tr>
      <w:tr w:rsidR="007E783F" w:rsidRPr="007E783F" w:rsidTr="007E783F">
        <w:tc>
          <w:tcPr>
            <w:tcW w:w="4810"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rPr>
                <w:rFonts w:eastAsia="Calibri"/>
                <w:color w:val="000000"/>
                <w:lang w:eastAsia="en-US"/>
              </w:rPr>
            </w:pPr>
            <w:bookmarkStart w:id="2" w:name="dst100262"/>
            <w:bookmarkStart w:id="3" w:name="dst100261"/>
            <w:bookmarkStart w:id="4" w:name="dst100260"/>
            <w:bookmarkStart w:id="5" w:name="dst100259"/>
            <w:bookmarkStart w:id="6" w:name="dst100257"/>
            <w:bookmarkEnd w:id="2"/>
            <w:bookmarkEnd w:id="3"/>
            <w:bookmarkEnd w:id="4"/>
            <w:bookmarkEnd w:id="5"/>
            <w:bookmarkEnd w:id="6"/>
            <w:r w:rsidRPr="007E783F">
              <w:rPr>
                <w:rFonts w:eastAsia="Calibri"/>
                <w:color w:val="000000"/>
                <w:lang w:eastAsia="en-US"/>
              </w:rPr>
              <w:t>Стоимость без учета НДС</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53 758 032,00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E783F" w:rsidRPr="007E783F" w:rsidRDefault="007E783F" w:rsidP="007E783F">
            <w:pPr>
              <w:spacing w:after="300" w:line="256" w:lineRule="auto"/>
              <w:jc w:val="center"/>
              <w:rPr>
                <w:rFonts w:eastAsia="Calibri"/>
                <w:color w:val="000000"/>
                <w:lang w:eastAsia="en-U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54 913 829,69</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7E783F" w:rsidRPr="007E783F" w:rsidRDefault="007E783F" w:rsidP="007E783F">
            <w:pPr>
              <w:spacing w:after="300" w:line="256" w:lineRule="auto"/>
              <w:jc w:val="center"/>
              <w:rPr>
                <w:rFonts w:eastAsia="Calibri"/>
                <w:color w:val="000000"/>
                <w:lang w:eastAsia="en-US"/>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56 890 727,56</w:t>
            </w:r>
          </w:p>
        </w:tc>
      </w:tr>
      <w:tr w:rsidR="007E783F" w:rsidRPr="007E783F" w:rsidTr="007E783F">
        <w:trPr>
          <w:trHeight w:val="866"/>
        </w:trPr>
        <w:tc>
          <w:tcPr>
            <w:tcW w:w="4810"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rPr>
                <w:rFonts w:eastAsia="Calibri"/>
                <w:color w:val="000000"/>
                <w:lang w:eastAsia="en-US"/>
              </w:rPr>
            </w:pPr>
            <w:r w:rsidRPr="007E783F">
              <w:rPr>
                <w:rFonts w:eastAsia="Calibri"/>
                <w:color w:val="000000"/>
                <w:lang w:eastAsia="en-US"/>
              </w:rPr>
              <w:t>Коэффициент снижения НМЦК до доведенных лимитов бюджетного финансирования*(к = 0,9449305858)</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rsidR="007E783F" w:rsidRPr="007E783F" w:rsidRDefault="007E783F" w:rsidP="007E783F">
            <w:pPr>
              <w:spacing w:after="300" w:line="256" w:lineRule="auto"/>
              <w:jc w:val="center"/>
              <w:rPr>
                <w:rFonts w:eastAsia="Calibri"/>
                <w:color w:val="000000"/>
                <w:lang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E783F" w:rsidRPr="007E783F" w:rsidRDefault="007E783F" w:rsidP="007E783F">
            <w:pPr>
              <w:spacing w:after="300" w:line="256" w:lineRule="auto"/>
              <w:jc w:val="center"/>
              <w:rPr>
                <w:rFonts w:eastAsia="Calibri"/>
                <w:color w:val="000000"/>
                <w:lang w:eastAsia="en-U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7E783F" w:rsidRPr="007E783F" w:rsidRDefault="007E783F" w:rsidP="007E783F">
            <w:pPr>
              <w:spacing w:after="300" w:line="256" w:lineRule="auto"/>
              <w:jc w:val="center"/>
              <w:rPr>
                <w:rFonts w:eastAsia="Calibri"/>
                <w:color w:val="000000"/>
                <w:lang w:eastAsia="en-US"/>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7E783F" w:rsidRPr="007E783F" w:rsidRDefault="007E783F" w:rsidP="007E783F">
            <w:pPr>
              <w:spacing w:after="300" w:line="256" w:lineRule="auto"/>
              <w:jc w:val="center"/>
              <w:rPr>
                <w:rFonts w:eastAsia="Calibri"/>
                <w:color w:val="000000"/>
                <w:lang w:eastAsia="en-US"/>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tcPr>
          <w:p w:rsidR="007E783F" w:rsidRPr="007E783F" w:rsidRDefault="007E783F" w:rsidP="007E783F">
            <w:pPr>
              <w:spacing w:after="300" w:line="256" w:lineRule="auto"/>
              <w:jc w:val="center"/>
              <w:rPr>
                <w:rFonts w:eastAsia="Calibri"/>
                <w:color w:val="000000"/>
                <w:lang w:eastAsia="en-US"/>
              </w:rPr>
            </w:pPr>
          </w:p>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0,9449305858</w:t>
            </w:r>
          </w:p>
        </w:tc>
      </w:tr>
      <w:tr w:rsidR="007E783F" w:rsidRPr="007E783F" w:rsidTr="007E783F">
        <w:trPr>
          <w:trHeight w:val="629"/>
        </w:trPr>
        <w:tc>
          <w:tcPr>
            <w:tcW w:w="4810"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rPr>
                <w:rFonts w:eastAsia="Calibri"/>
                <w:color w:val="000000"/>
                <w:lang w:eastAsia="en-US"/>
              </w:rPr>
            </w:pPr>
            <w:r w:rsidRPr="007E783F">
              <w:rPr>
                <w:rFonts w:eastAsia="Calibri"/>
                <w:color w:val="000000"/>
                <w:lang w:eastAsia="en-US"/>
              </w:rPr>
              <w:t>Стоимость без учета НДС</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rsidR="007E783F" w:rsidRPr="007E783F" w:rsidRDefault="007E783F" w:rsidP="007E783F">
            <w:pPr>
              <w:spacing w:after="300" w:line="256" w:lineRule="auto"/>
              <w:jc w:val="center"/>
              <w:rPr>
                <w:rFonts w:eastAsia="Calibri"/>
                <w:color w:val="000000"/>
                <w:lang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E783F" w:rsidRPr="007E783F" w:rsidRDefault="007E783F" w:rsidP="007E783F">
            <w:pPr>
              <w:spacing w:after="300" w:line="256" w:lineRule="auto"/>
              <w:jc w:val="center"/>
              <w:rPr>
                <w:rFonts w:eastAsia="Calibri"/>
                <w:color w:val="000000"/>
                <w:lang w:eastAsia="en-U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7E783F" w:rsidRPr="007E783F" w:rsidRDefault="007E783F" w:rsidP="007E783F">
            <w:pPr>
              <w:spacing w:after="300" w:line="256" w:lineRule="auto"/>
              <w:jc w:val="center"/>
              <w:rPr>
                <w:rFonts w:eastAsia="Calibri"/>
                <w:color w:val="000000"/>
                <w:lang w:eastAsia="en-US"/>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7E783F" w:rsidRPr="007E783F" w:rsidRDefault="007E783F" w:rsidP="007E783F">
            <w:pPr>
              <w:spacing w:after="300" w:line="256" w:lineRule="auto"/>
              <w:jc w:val="center"/>
              <w:rPr>
                <w:rFonts w:eastAsia="Calibri"/>
                <w:color w:val="000000"/>
                <w:lang w:eastAsia="en-US"/>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53 757 788,52</w:t>
            </w:r>
          </w:p>
        </w:tc>
      </w:tr>
      <w:tr w:rsidR="007E783F" w:rsidRPr="007E783F" w:rsidTr="007E783F">
        <w:trPr>
          <w:trHeight w:val="487"/>
        </w:trPr>
        <w:tc>
          <w:tcPr>
            <w:tcW w:w="4810"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rPr>
                <w:rFonts w:eastAsia="Calibri"/>
                <w:color w:val="000000"/>
                <w:lang w:eastAsia="en-US"/>
              </w:rPr>
            </w:pPr>
            <w:bookmarkStart w:id="7" w:name="dst100263"/>
            <w:bookmarkEnd w:id="7"/>
            <w:r w:rsidRPr="007E783F">
              <w:rPr>
                <w:rFonts w:eastAsia="Calibri"/>
                <w:color w:val="000000"/>
                <w:lang w:eastAsia="en-US"/>
              </w:rPr>
              <w:t>НДС (размер ставки, в %) – 22%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rsidR="007E783F" w:rsidRPr="007E783F" w:rsidRDefault="007E783F" w:rsidP="007E783F">
            <w:pPr>
              <w:spacing w:after="300" w:line="256" w:lineRule="auto"/>
              <w:jc w:val="center"/>
              <w:rPr>
                <w:rFonts w:eastAsia="Calibri"/>
                <w:color w:val="000000"/>
                <w:lang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E783F" w:rsidRPr="007E783F" w:rsidRDefault="007E783F" w:rsidP="007E783F">
            <w:pPr>
              <w:spacing w:after="300" w:line="256" w:lineRule="auto"/>
              <w:jc w:val="center"/>
              <w:rPr>
                <w:rFonts w:eastAsia="Calibri"/>
                <w:color w:val="000000"/>
                <w:lang w:eastAsia="en-U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7E783F" w:rsidRPr="007E783F" w:rsidRDefault="007E783F" w:rsidP="007E783F">
            <w:pPr>
              <w:spacing w:after="300" w:line="256" w:lineRule="auto"/>
              <w:jc w:val="center"/>
              <w:rPr>
                <w:rFonts w:eastAsia="Calibri"/>
                <w:color w:val="000000"/>
                <w:lang w:eastAsia="en-US"/>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7E783F" w:rsidRPr="007E783F" w:rsidRDefault="007E783F" w:rsidP="007E783F">
            <w:pPr>
              <w:spacing w:after="300" w:line="256" w:lineRule="auto"/>
              <w:jc w:val="center"/>
              <w:rPr>
                <w:rFonts w:eastAsia="Calibri"/>
                <w:color w:val="000000"/>
                <w:lang w:eastAsia="en-US"/>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jc w:val="center"/>
              <w:rPr>
                <w:rFonts w:eastAsia="Calibri"/>
                <w:color w:val="000000"/>
                <w:lang w:eastAsia="en-US"/>
              </w:rPr>
            </w:pPr>
            <w:r w:rsidRPr="007E783F">
              <w:rPr>
                <w:rFonts w:eastAsia="Calibri"/>
                <w:color w:val="000000"/>
                <w:lang w:eastAsia="en-US"/>
              </w:rPr>
              <w:t>11 826 713,48</w:t>
            </w:r>
          </w:p>
        </w:tc>
      </w:tr>
      <w:tr w:rsidR="007E783F" w:rsidRPr="007E783F" w:rsidTr="007E783F">
        <w:tc>
          <w:tcPr>
            <w:tcW w:w="4810"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300" w:line="256" w:lineRule="auto"/>
              <w:rPr>
                <w:rFonts w:eastAsia="Calibri"/>
                <w:color w:val="000000"/>
                <w:lang w:eastAsia="en-US"/>
              </w:rPr>
            </w:pPr>
            <w:r w:rsidRPr="007E783F">
              <w:rPr>
                <w:rFonts w:eastAsia="Calibri"/>
                <w:color w:val="000000"/>
                <w:lang w:eastAsia="en-US"/>
              </w:rPr>
              <w:t>Стоимость с учетом НДС</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rsidR="007E783F" w:rsidRPr="007E783F" w:rsidRDefault="007E783F" w:rsidP="007E783F">
            <w:pPr>
              <w:spacing w:after="300" w:line="256" w:lineRule="auto"/>
              <w:jc w:val="center"/>
              <w:rPr>
                <w:rFonts w:eastAsia="Calibri"/>
                <w:color w:val="000000"/>
                <w:lang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E783F" w:rsidRPr="007E783F" w:rsidRDefault="007E783F" w:rsidP="007E783F">
            <w:pPr>
              <w:spacing w:after="300" w:line="256" w:lineRule="auto"/>
              <w:jc w:val="center"/>
              <w:rPr>
                <w:rFonts w:eastAsia="Calibri"/>
                <w:color w:val="000000"/>
                <w:lang w:eastAsia="en-U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7E783F" w:rsidRPr="007E783F" w:rsidRDefault="007E783F" w:rsidP="007E783F">
            <w:pPr>
              <w:spacing w:after="300" w:line="256" w:lineRule="auto"/>
              <w:jc w:val="center"/>
              <w:rPr>
                <w:rFonts w:eastAsia="Calibri"/>
                <w:color w:val="000000"/>
                <w:lang w:eastAsia="en-US"/>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7E783F" w:rsidRPr="007E783F" w:rsidRDefault="007E783F" w:rsidP="007E783F">
            <w:pPr>
              <w:spacing w:after="300" w:line="256" w:lineRule="auto"/>
              <w:jc w:val="center"/>
              <w:rPr>
                <w:rFonts w:eastAsia="Calibri"/>
                <w:color w:val="000000"/>
                <w:lang w:eastAsia="en-US"/>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hideMark/>
          </w:tcPr>
          <w:p w:rsidR="007E783F" w:rsidRPr="007E783F" w:rsidRDefault="007E783F" w:rsidP="007E783F">
            <w:pPr>
              <w:spacing w:after="160" w:line="256" w:lineRule="auto"/>
              <w:jc w:val="center"/>
              <w:rPr>
                <w:rFonts w:eastAsia="Calibri"/>
                <w:lang w:eastAsia="en-US"/>
              </w:rPr>
            </w:pPr>
            <w:r w:rsidRPr="007E783F">
              <w:rPr>
                <w:rFonts w:eastAsia="Calibri"/>
                <w:lang w:eastAsia="en-US"/>
              </w:rPr>
              <w:t>65 584 502,00</w:t>
            </w:r>
          </w:p>
        </w:tc>
      </w:tr>
    </w:tbl>
    <w:p w:rsidR="007E783F" w:rsidRPr="007E783F" w:rsidRDefault="007E783F" w:rsidP="007E783F">
      <w:pPr>
        <w:spacing w:after="160" w:line="256" w:lineRule="auto"/>
        <w:jc w:val="both"/>
      </w:pPr>
      <w:bookmarkStart w:id="8" w:name="dst100264"/>
      <w:bookmarkEnd w:id="8"/>
      <w:proofErr w:type="gramStart"/>
      <w:r w:rsidRPr="007E783F">
        <w:rPr>
          <w:color w:val="333333"/>
        </w:rPr>
        <w:t>•</w:t>
      </w:r>
      <w:r w:rsidRPr="007E783F">
        <w:rPr>
          <w:color w:val="333333"/>
        </w:rPr>
        <w:tab/>
        <w:t xml:space="preserve">* Начальная (максимальная) цена  контракта устанавливается в соответствии с доведенными лимитами бюджетных обязательств (на основании приложений №1 к распоряжению Совета министров Республики Крым от 27 ноября 2025г. года № 2037-р «О некоторых вопросах Республиканской адресной инвестиционной программы и Плана капитального ремонта Республики Крым и признании утратившими силу </w:t>
      </w:r>
      <w:r w:rsidRPr="007E783F">
        <w:rPr>
          <w:color w:val="333333"/>
        </w:rPr>
        <w:lastRenderedPageBreak/>
        <w:t>некоторых распоряжений Совета министров Республики Крым и пункта 1 распоряжения Совета министров Республики Крым от</w:t>
      </w:r>
      <w:proofErr w:type="gramEnd"/>
      <w:r w:rsidRPr="007E783F">
        <w:rPr>
          <w:color w:val="333333"/>
        </w:rPr>
        <w:t xml:space="preserve"> 12.02 2025 года № 179-р» (в редакции распоряжения Совета министров Республики Крым  от 17.03.2026 №377-р), составляет </w:t>
      </w:r>
      <w:r w:rsidRPr="007E783F">
        <w:t>65 584 502</w:t>
      </w:r>
      <w:r w:rsidRPr="007E783F">
        <w:rPr>
          <w:rFonts w:eastAsia="Calibri"/>
          <w:color w:val="000000"/>
          <w:lang w:eastAsia="en-US"/>
        </w:rPr>
        <w:t xml:space="preserve">,00 </w:t>
      </w:r>
      <w:r w:rsidRPr="007E783F">
        <w:rPr>
          <w:sz w:val="22"/>
          <w:szCs w:val="20"/>
        </w:rPr>
        <w:t>руб</w:t>
      </w:r>
      <w:r w:rsidRPr="007E783F">
        <w:rPr>
          <w:rFonts w:eastAsia="Arial"/>
          <w:bCs/>
          <w:szCs w:val="22"/>
          <w:lang w:eastAsia="en-US"/>
        </w:rPr>
        <w:t xml:space="preserve">. (Шестьдесят пять миллионов </w:t>
      </w:r>
      <w:r w:rsidRPr="007E783F">
        <w:t>пятьсот восемьдесят четыре тысячи пятьсот два рубля</w:t>
      </w:r>
      <w:r w:rsidRPr="007E783F">
        <w:rPr>
          <w:rFonts w:eastAsia="Arial"/>
          <w:bCs/>
          <w:szCs w:val="22"/>
          <w:lang w:eastAsia="en-US"/>
        </w:rPr>
        <w:t xml:space="preserve">), в </w:t>
      </w:r>
      <w:proofErr w:type="spellStart"/>
      <w:r w:rsidRPr="007E783F">
        <w:rPr>
          <w:rFonts w:eastAsia="Arial"/>
          <w:bCs/>
          <w:szCs w:val="22"/>
          <w:lang w:eastAsia="en-US"/>
        </w:rPr>
        <w:t>т.ч</w:t>
      </w:r>
      <w:proofErr w:type="spellEnd"/>
      <w:r w:rsidRPr="007E783F">
        <w:rPr>
          <w:rFonts w:eastAsia="Arial"/>
          <w:bCs/>
          <w:szCs w:val="22"/>
          <w:lang w:eastAsia="en-US"/>
        </w:rPr>
        <w:t xml:space="preserve">. </w:t>
      </w:r>
      <w:r w:rsidRPr="007E783F">
        <w:t xml:space="preserve">НДС (22%)  11 826 713,48 </w:t>
      </w:r>
      <w:r w:rsidRPr="007E783F">
        <w:rPr>
          <w:rFonts w:eastAsia="Arial"/>
          <w:bCs/>
          <w:szCs w:val="22"/>
          <w:lang w:eastAsia="en-US"/>
        </w:rPr>
        <w:t>руб. (одиннадцать миллионов восемьсот двадцать шесть тысяч семьсот тринадцать рублей сорок восемь копеек).</w:t>
      </w:r>
    </w:p>
    <w:p w:rsidR="007E783F" w:rsidRPr="007E783F" w:rsidRDefault="007E783F" w:rsidP="007E783F">
      <w:pPr>
        <w:shd w:val="clear" w:color="auto" w:fill="FFFFFF"/>
        <w:spacing w:line="290" w:lineRule="atLeast"/>
        <w:jc w:val="both"/>
        <w:rPr>
          <w:color w:val="333333"/>
        </w:rPr>
      </w:pPr>
      <w:r w:rsidRPr="007E783F">
        <w:rPr>
          <w:color w:val="333333"/>
        </w:rPr>
        <w:t>Продолжительность проектирования – 16 месяц</w:t>
      </w:r>
      <w:r w:rsidRPr="007E783F">
        <w:rPr>
          <w:color w:val="333333"/>
        </w:rPr>
        <w:tab/>
      </w:r>
      <w:proofErr w:type="gramStart"/>
      <w:r w:rsidRPr="007E783F">
        <w:rPr>
          <w:color w:val="333333"/>
        </w:rPr>
        <w:t>ев</w:t>
      </w:r>
      <w:proofErr w:type="gramEnd"/>
      <w:r w:rsidRPr="007E783F">
        <w:rPr>
          <w:color w:val="333333"/>
        </w:rPr>
        <w:t xml:space="preserve"> </w:t>
      </w:r>
    </w:p>
    <w:p w:rsidR="007E783F" w:rsidRPr="007E783F" w:rsidRDefault="007E783F" w:rsidP="007E783F">
      <w:pPr>
        <w:shd w:val="clear" w:color="auto" w:fill="FFFFFF"/>
        <w:spacing w:line="290" w:lineRule="atLeast"/>
        <w:jc w:val="both"/>
        <w:rPr>
          <w:color w:val="333333"/>
        </w:rPr>
      </w:pPr>
      <w:r w:rsidRPr="007E783F">
        <w:rPr>
          <w:color w:val="333333"/>
        </w:rPr>
        <w:t>Начало проектирования - апрель 2026 г.,</w:t>
      </w:r>
      <w:r w:rsidRPr="007E783F">
        <w:rPr>
          <w:color w:val="333333"/>
        </w:rPr>
        <w:tab/>
        <w:t xml:space="preserve"> </w:t>
      </w:r>
      <w:r w:rsidRPr="007E783F">
        <w:rPr>
          <w:color w:val="333333"/>
        </w:rPr>
        <w:tab/>
        <w:t>доля сметной стоимости = 0,56</w:t>
      </w:r>
    </w:p>
    <w:p w:rsidR="007E783F" w:rsidRPr="007E783F" w:rsidRDefault="007E783F" w:rsidP="007E783F">
      <w:pPr>
        <w:shd w:val="clear" w:color="auto" w:fill="FFFFFF"/>
        <w:spacing w:line="290" w:lineRule="atLeast"/>
        <w:jc w:val="both"/>
        <w:rPr>
          <w:color w:val="333333"/>
        </w:rPr>
      </w:pPr>
      <w:r w:rsidRPr="007E783F">
        <w:rPr>
          <w:color w:val="333333"/>
        </w:rPr>
        <w:t>окончание проектирования - июль 2027 г.</w:t>
      </w:r>
      <w:r w:rsidRPr="007E783F">
        <w:rPr>
          <w:color w:val="333333"/>
        </w:rPr>
        <w:tab/>
        <w:t>доля сметной стоимости = 0,44</w:t>
      </w:r>
    </w:p>
    <w:p w:rsidR="007E783F" w:rsidRPr="007E783F" w:rsidRDefault="007E783F" w:rsidP="007E783F">
      <w:pPr>
        <w:shd w:val="clear" w:color="auto" w:fill="FFFFFF"/>
        <w:spacing w:line="290" w:lineRule="atLeast"/>
        <w:jc w:val="both"/>
        <w:rPr>
          <w:color w:val="333333"/>
        </w:rPr>
      </w:pPr>
    </w:p>
    <w:p w:rsidR="007E783F" w:rsidRPr="007E783F" w:rsidRDefault="007E783F" w:rsidP="007E783F">
      <w:pPr>
        <w:shd w:val="clear" w:color="auto" w:fill="FFFFFF"/>
        <w:spacing w:line="290" w:lineRule="atLeast"/>
        <w:jc w:val="both"/>
        <w:rPr>
          <w:b/>
          <w:color w:val="333333"/>
        </w:rPr>
      </w:pPr>
      <w:r w:rsidRPr="007E783F">
        <w:rPr>
          <w:b/>
        </w:rPr>
        <w:t>Дата формирования НМЦК 23.03.2026 года.</w:t>
      </w:r>
    </w:p>
    <w:p w:rsidR="007E783F" w:rsidRPr="007E783F" w:rsidRDefault="007E783F" w:rsidP="007E783F">
      <w:pPr>
        <w:shd w:val="clear" w:color="auto" w:fill="FFFFFF"/>
        <w:spacing w:line="290" w:lineRule="atLeast"/>
        <w:jc w:val="both"/>
        <w:rPr>
          <w:color w:val="333333"/>
        </w:rPr>
      </w:pPr>
    </w:p>
    <w:p w:rsidR="007E783F" w:rsidRPr="00902F9A" w:rsidRDefault="007E783F" w:rsidP="007E783F">
      <w:pPr>
        <w:shd w:val="clear" w:color="auto" w:fill="FFFFFF"/>
        <w:spacing w:line="290" w:lineRule="atLeast"/>
        <w:jc w:val="both"/>
        <w:rPr>
          <w:b/>
          <w:color w:val="333333"/>
        </w:rPr>
      </w:pPr>
      <w:r w:rsidRPr="00902F9A">
        <w:rPr>
          <w:b/>
          <w:color w:val="333333"/>
        </w:rPr>
        <w:t>Расчет индекса фактической инфляции с использованием ИПЦ Росстата</w:t>
      </w:r>
    </w:p>
    <w:p w:rsidR="007E783F" w:rsidRPr="00902F9A" w:rsidRDefault="007E783F" w:rsidP="007E783F">
      <w:pPr>
        <w:shd w:val="clear" w:color="auto" w:fill="FFFFFF"/>
        <w:spacing w:line="290" w:lineRule="atLeast"/>
        <w:jc w:val="both"/>
        <w:rPr>
          <w:b/>
          <w:color w:val="333333"/>
        </w:rPr>
      </w:pPr>
    </w:p>
    <w:p w:rsidR="007E783F" w:rsidRPr="00902F9A" w:rsidRDefault="007E783F" w:rsidP="007E783F">
      <w:pPr>
        <w:shd w:val="clear" w:color="auto" w:fill="FFFFFF"/>
        <w:spacing w:line="276" w:lineRule="auto"/>
        <w:jc w:val="both"/>
        <w:rPr>
          <w:color w:val="333333"/>
        </w:rPr>
      </w:pPr>
      <w:r w:rsidRPr="00902F9A">
        <w:rPr>
          <w:color w:val="333333"/>
        </w:rPr>
        <w:t>январь 2026/декабрь 2025 = 100,71</w:t>
      </w:r>
    </w:p>
    <w:p w:rsidR="007E783F" w:rsidRPr="00902F9A" w:rsidRDefault="007E783F" w:rsidP="007E783F">
      <w:pPr>
        <w:shd w:val="clear" w:color="auto" w:fill="FFFFFF"/>
        <w:spacing w:line="276" w:lineRule="auto"/>
        <w:jc w:val="both"/>
        <w:rPr>
          <w:color w:val="333333"/>
        </w:rPr>
      </w:pPr>
      <w:r w:rsidRPr="00902F9A">
        <w:rPr>
          <w:color w:val="333333"/>
        </w:rPr>
        <w:t>февраль 2026/</w:t>
      </w:r>
      <w:r w:rsidRPr="00902F9A">
        <w:rPr>
          <w:rFonts w:ascii="Calibri" w:eastAsia="Calibri" w:hAnsi="Calibri"/>
          <w:sz w:val="22"/>
          <w:szCs w:val="22"/>
          <w:lang w:eastAsia="en-US"/>
        </w:rPr>
        <w:t xml:space="preserve"> </w:t>
      </w:r>
      <w:r w:rsidRPr="00902F9A">
        <w:rPr>
          <w:color w:val="333333"/>
        </w:rPr>
        <w:t>январь 2026 = 100,71</w:t>
      </w:r>
    </w:p>
    <w:p w:rsidR="007E783F" w:rsidRPr="00902F9A" w:rsidRDefault="007E783F" w:rsidP="007E783F">
      <w:pPr>
        <w:shd w:val="clear" w:color="auto" w:fill="FFFFFF"/>
        <w:spacing w:line="276" w:lineRule="auto"/>
        <w:jc w:val="both"/>
        <w:rPr>
          <w:color w:val="333333"/>
        </w:rPr>
      </w:pPr>
      <w:r w:rsidRPr="00902F9A">
        <w:rPr>
          <w:color w:val="333333"/>
        </w:rPr>
        <w:t>март 2026/</w:t>
      </w:r>
      <w:r w:rsidRPr="00902F9A">
        <w:rPr>
          <w:rFonts w:ascii="Calibri" w:eastAsia="Calibri" w:hAnsi="Calibri"/>
          <w:sz w:val="22"/>
          <w:szCs w:val="22"/>
          <w:lang w:eastAsia="en-US"/>
        </w:rPr>
        <w:t xml:space="preserve"> </w:t>
      </w:r>
      <w:r w:rsidRPr="00902F9A">
        <w:rPr>
          <w:color w:val="333333"/>
        </w:rPr>
        <w:t>февраль 2026 = 100,71</w:t>
      </w:r>
    </w:p>
    <w:p w:rsidR="007E783F" w:rsidRPr="00902F9A" w:rsidRDefault="007E783F" w:rsidP="007E783F">
      <w:pPr>
        <w:shd w:val="clear" w:color="auto" w:fill="FFFFFF"/>
        <w:spacing w:line="276" w:lineRule="auto"/>
        <w:jc w:val="both"/>
        <w:rPr>
          <w:color w:val="333333"/>
        </w:rPr>
      </w:pPr>
    </w:p>
    <w:tbl>
      <w:tblPr>
        <w:tblW w:w="14865" w:type="dxa"/>
        <w:tblInd w:w="20" w:type="dxa"/>
        <w:shd w:val="clear" w:color="auto" w:fill="FFFFFF"/>
        <w:tblLayout w:type="fixed"/>
        <w:tblCellMar>
          <w:left w:w="0" w:type="dxa"/>
          <w:right w:w="0" w:type="dxa"/>
        </w:tblCellMar>
        <w:tblLook w:val="04A0" w:firstRow="1" w:lastRow="0" w:firstColumn="1" w:lastColumn="0" w:noHBand="0" w:noVBand="1"/>
      </w:tblPr>
      <w:tblGrid>
        <w:gridCol w:w="14865"/>
      </w:tblGrid>
      <w:tr w:rsidR="007E783F" w:rsidRPr="00902F9A" w:rsidTr="007E783F">
        <w:tc>
          <w:tcPr>
            <w:tcW w:w="14864" w:type="dxa"/>
            <w:shd w:val="clear" w:color="auto" w:fill="FFFFFF"/>
          </w:tcPr>
          <w:p w:rsidR="007E783F" w:rsidRPr="00902F9A" w:rsidRDefault="007E783F" w:rsidP="007E783F">
            <w:pPr>
              <w:spacing w:after="100"/>
              <w:jc w:val="both"/>
            </w:pPr>
            <w:r w:rsidRPr="00902F9A">
              <w:rPr>
                <w:b/>
              </w:rPr>
              <w:t xml:space="preserve">Итого индекс фактической инфляции:       </w:t>
            </w:r>
            <w:r w:rsidRPr="00902F9A">
              <w:t>1,0071*1,0071*1,0071 = 1,0215</w:t>
            </w:r>
          </w:p>
          <w:p w:rsidR="007E783F" w:rsidRPr="00902F9A" w:rsidRDefault="007E783F" w:rsidP="007E783F">
            <w:pPr>
              <w:spacing w:after="100"/>
              <w:jc w:val="both"/>
            </w:pPr>
          </w:p>
          <w:p w:rsidR="007E783F" w:rsidRPr="00902F9A" w:rsidRDefault="007E783F" w:rsidP="007E783F">
            <w:pPr>
              <w:spacing w:after="100"/>
              <w:jc w:val="both"/>
              <w:rPr>
                <w:b/>
              </w:rPr>
            </w:pPr>
            <w:r w:rsidRPr="00902F9A">
              <w:rPr>
                <w:b/>
                <w:color w:val="333333"/>
              </w:rPr>
              <w:t>Расчет индекса прогнозной инфляции</w:t>
            </w:r>
          </w:p>
        </w:tc>
      </w:tr>
      <w:tr w:rsidR="007E783F" w:rsidRPr="00902F9A" w:rsidTr="007E783F">
        <w:tc>
          <w:tcPr>
            <w:tcW w:w="14864" w:type="dxa"/>
            <w:shd w:val="clear" w:color="auto" w:fill="FFFFFF"/>
            <w:hideMark/>
          </w:tcPr>
          <w:p w:rsidR="007E783F" w:rsidRPr="00902F9A" w:rsidRDefault="007E783F" w:rsidP="007E783F">
            <w:pPr>
              <w:spacing w:after="100"/>
              <w:jc w:val="both"/>
            </w:pPr>
            <w:r w:rsidRPr="00902F9A">
              <w:t xml:space="preserve">Индекс-дефлятор, </w:t>
            </w:r>
            <w:proofErr w:type="gramStart"/>
            <w:r w:rsidRPr="00902F9A">
              <w:t>согласно письма</w:t>
            </w:r>
            <w:proofErr w:type="gramEnd"/>
            <w:r w:rsidRPr="00902F9A">
              <w:t xml:space="preserve"> Минэкономразвития Российской Федерации от 30.09.2025 №37099-ПК/</w:t>
            </w:r>
            <w:proofErr w:type="spellStart"/>
            <w:r w:rsidRPr="00902F9A">
              <w:t>ДОЗи</w:t>
            </w:r>
            <w:proofErr w:type="spellEnd"/>
            <w:r w:rsidRPr="00902F9A">
              <w:t xml:space="preserve"> (Инвестиции в основной капитал) (далее  письмо):</w:t>
            </w:r>
          </w:p>
          <w:p w:rsidR="007E783F" w:rsidRPr="00902F9A" w:rsidRDefault="007E783F" w:rsidP="007E783F">
            <w:pPr>
              <w:spacing w:after="100"/>
              <w:jc w:val="both"/>
            </w:pPr>
            <w:r w:rsidRPr="00902F9A">
              <w:t>Индекс прогнозной инфляции на 2026 год по письму = 1,055</w:t>
            </w:r>
          </w:p>
          <w:p w:rsidR="007E783F" w:rsidRPr="00902F9A" w:rsidRDefault="007E783F" w:rsidP="007E783F">
            <w:pPr>
              <w:spacing w:after="100"/>
              <w:jc w:val="both"/>
            </w:pPr>
            <w:r w:rsidRPr="00902F9A">
              <w:t>ежемесячный индекс 1,0045 (корень 12 степени от 1,055)</w:t>
            </w:r>
          </w:p>
        </w:tc>
      </w:tr>
      <w:tr w:rsidR="007E783F" w:rsidRPr="00902F9A" w:rsidTr="007E783F">
        <w:tc>
          <w:tcPr>
            <w:tcW w:w="14864" w:type="dxa"/>
            <w:shd w:val="clear" w:color="auto" w:fill="FFFFFF"/>
            <w:hideMark/>
          </w:tcPr>
          <w:p w:rsidR="007E783F" w:rsidRPr="00902F9A" w:rsidRDefault="007E783F" w:rsidP="007E783F">
            <w:pPr>
              <w:spacing w:after="100"/>
              <w:jc w:val="both"/>
            </w:pPr>
            <w:r w:rsidRPr="00902F9A">
              <w:t>на апрель 2026 – 1,0045</w:t>
            </w:r>
          </w:p>
        </w:tc>
      </w:tr>
    </w:tbl>
    <w:p w:rsidR="007E783F" w:rsidRPr="00902F9A" w:rsidRDefault="007E783F" w:rsidP="007E783F">
      <w:pPr>
        <w:rPr>
          <w:rFonts w:eastAsia="Calibri"/>
          <w:color w:val="000000"/>
          <w:lang w:eastAsia="en-US"/>
        </w:rPr>
      </w:pPr>
      <w:r w:rsidRPr="00902F9A">
        <w:rPr>
          <w:rFonts w:eastAsia="Calibri"/>
          <w:color w:val="000000"/>
          <w:lang w:eastAsia="en-US"/>
        </w:rPr>
        <w:t>на декабрь 2026 – 1,0045</w:t>
      </w:r>
      <w:r w:rsidRPr="00902F9A">
        <w:rPr>
          <w:rFonts w:eastAsia="Calibri"/>
          <w:color w:val="000000"/>
          <w:vertAlign w:val="superscript"/>
          <w:lang w:eastAsia="en-US"/>
        </w:rPr>
        <w:t xml:space="preserve">9 </w:t>
      </w:r>
      <w:r w:rsidRPr="00902F9A">
        <w:rPr>
          <w:rFonts w:eastAsia="Calibri"/>
          <w:color w:val="000000"/>
          <w:lang w:eastAsia="en-US"/>
        </w:rPr>
        <w:t xml:space="preserve"> = 1,0412</w:t>
      </w:r>
    </w:p>
    <w:p w:rsidR="007E783F" w:rsidRPr="00902F9A" w:rsidRDefault="007E783F" w:rsidP="007E783F">
      <w:pPr>
        <w:rPr>
          <w:rFonts w:eastAsia="Calibri"/>
          <w:b/>
          <w:color w:val="000000"/>
          <w:lang w:eastAsia="en-US"/>
        </w:rPr>
      </w:pPr>
    </w:p>
    <w:p w:rsidR="007E783F" w:rsidRPr="00902F9A" w:rsidRDefault="007E783F" w:rsidP="007E783F">
      <w:pPr>
        <w:rPr>
          <w:rFonts w:eastAsia="Calibri"/>
          <w:b/>
          <w:color w:val="000000"/>
          <w:lang w:eastAsia="en-US"/>
        </w:rPr>
      </w:pPr>
      <w:r w:rsidRPr="00902F9A">
        <w:rPr>
          <w:rFonts w:eastAsia="Calibri"/>
          <w:b/>
          <w:color w:val="000000"/>
          <w:lang w:eastAsia="en-US"/>
        </w:rPr>
        <w:t>Индекс прогнозной инфляции на 2026 = (1,0045^9-1)/2+1=1,0206</w:t>
      </w:r>
    </w:p>
    <w:p w:rsidR="007E783F" w:rsidRPr="00902F9A" w:rsidRDefault="007E783F" w:rsidP="007E783F">
      <w:pPr>
        <w:rPr>
          <w:rFonts w:eastAsia="Calibri"/>
          <w:b/>
          <w:color w:val="000000"/>
          <w:lang w:eastAsia="en-US"/>
        </w:rPr>
      </w:pPr>
    </w:p>
    <w:p w:rsidR="007E783F" w:rsidRPr="00902F9A" w:rsidRDefault="007E783F" w:rsidP="007E783F">
      <w:pPr>
        <w:spacing w:line="276" w:lineRule="auto"/>
        <w:rPr>
          <w:rFonts w:eastAsia="Calibri"/>
          <w:color w:val="000000"/>
          <w:lang w:eastAsia="en-US"/>
        </w:rPr>
      </w:pPr>
      <w:r w:rsidRPr="00902F9A">
        <w:rPr>
          <w:rFonts w:eastAsia="Calibri"/>
          <w:color w:val="000000"/>
          <w:lang w:eastAsia="en-US"/>
        </w:rPr>
        <w:t>Индекс прогнозной инфляции на 2027 год по письму = 1,041</w:t>
      </w:r>
    </w:p>
    <w:p w:rsidR="007E783F" w:rsidRPr="00902F9A" w:rsidRDefault="007E783F" w:rsidP="007E783F">
      <w:pPr>
        <w:spacing w:line="276" w:lineRule="auto"/>
        <w:rPr>
          <w:rFonts w:eastAsia="Calibri"/>
          <w:color w:val="000000"/>
          <w:lang w:eastAsia="en-US"/>
        </w:rPr>
      </w:pPr>
      <w:r w:rsidRPr="00902F9A">
        <w:rPr>
          <w:rFonts w:eastAsia="Calibri"/>
          <w:color w:val="000000"/>
          <w:lang w:eastAsia="en-US"/>
        </w:rPr>
        <w:lastRenderedPageBreak/>
        <w:t>ежемесячный индекс 1,00431 (корень 12 степени от 1,0034)</w:t>
      </w:r>
    </w:p>
    <w:p w:rsidR="007E783F" w:rsidRPr="00902F9A" w:rsidRDefault="007E783F" w:rsidP="007E783F">
      <w:pPr>
        <w:spacing w:line="276" w:lineRule="auto"/>
        <w:rPr>
          <w:rFonts w:eastAsia="Calibri"/>
          <w:color w:val="000000"/>
          <w:lang w:eastAsia="en-US"/>
        </w:rPr>
      </w:pPr>
      <w:r w:rsidRPr="00902F9A">
        <w:rPr>
          <w:rFonts w:eastAsia="Calibri"/>
          <w:color w:val="000000"/>
          <w:lang w:eastAsia="en-US"/>
        </w:rPr>
        <w:t>на январь 2027 – 1,0034</w:t>
      </w:r>
    </w:p>
    <w:p w:rsidR="007E783F" w:rsidRPr="00902F9A" w:rsidRDefault="007E783F" w:rsidP="007E783F">
      <w:pPr>
        <w:spacing w:line="276" w:lineRule="auto"/>
        <w:rPr>
          <w:rFonts w:eastAsia="Calibri"/>
          <w:color w:val="000000"/>
          <w:lang w:eastAsia="en-US"/>
        </w:rPr>
      </w:pPr>
      <w:r w:rsidRPr="00902F9A">
        <w:rPr>
          <w:rFonts w:eastAsia="Calibri"/>
          <w:color w:val="000000"/>
          <w:lang w:eastAsia="en-US"/>
        </w:rPr>
        <w:t>на июль 2027 – 1,0034</w:t>
      </w:r>
      <w:r w:rsidRPr="00902F9A">
        <w:rPr>
          <w:rFonts w:eastAsia="Calibri"/>
          <w:color w:val="000000"/>
          <w:vertAlign w:val="superscript"/>
          <w:lang w:eastAsia="en-US"/>
        </w:rPr>
        <w:t>7</w:t>
      </w:r>
      <w:r w:rsidRPr="00902F9A">
        <w:rPr>
          <w:rFonts w:eastAsia="Calibri"/>
          <w:color w:val="000000"/>
          <w:lang w:eastAsia="en-US"/>
        </w:rPr>
        <w:t xml:space="preserve"> = 1,024</w:t>
      </w:r>
    </w:p>
    <w:p w:rsidR="007E783F" w:rsidRPr="00902F9A" w:rsidRDefault="007E783F" w:rsidP="007E783F">
      <w:pPr>
        <w:rPr>
          <w:rFonts w:eastAsia="Calibri"/>
          <w:b/>
          <w:color w:val="000000"/>
          <w:lang w:eastAsia="en-US"/>
        </w:rPr>
      </w:pPr>
      <w:r w:rsidRPr="00902F9A">
        <w:rPr>
          <w:rFonts w:eastAsia="Calibri"/>
          <w:b/>
          <w:color w:val="000000"/>
          <w:lang w:eastAsia="en-US"/>
        </w:rPr>
        <w:t>Индекс прогнозной инфляции на 2027 =1,0412*(1,0034+1,024)/2 =1,0555</w:t>
      </w:r>
    </w:p>
    <w:tbl>
      <w:tblPr>
        <w:tblW w:w="14865" w:type="dxa"/>
        <w:tblInd w:w="20" w:type="dxa"/>
        <w:shd w:val="clear" w:color="auto" w:fill="FFFFFF"/>
        <w:tblLayout w:type="fixed"/>
        <w:tblCellMar>
          <w:left w:w="0" w:type="dxa"/>
          <w:right w:w="0" w:type="dxa"/>
        </w:tblCellMar>
        <w:tblLook w:val="04A0" w:firstRow="1" w:lastRow="0" w:firstColumn="1" w:lastColumn="0" w:noHBand="0" w:noVBand="1"/>
      </w:tblPr>
      <w:tblGrid>
        <w:gridCol w:w="14865"/>
      </w:tblGrid>
      <w:tr w:rsidR="007E783F" w:rsidRPr="00902F9A" w:rsidTr="007E783F">
        <w:trPr>
          <w:trHeight w:val="441"/>
        </w:trPr>
        <w:tc>
          <w:tcPr>
            <w:tcW w:w="14864" w:type="dxa"/>
            <w:shd w:val="clear" w:color="auto" w:fill="FFFFFF"/>
          </w:tcPr>
          <w:p w:rsidR="007E783F" w:rsidRPr="00902F9A" w:rsidRDefault="007E783F" w:rsidP="007E783F">
            <w:pPr>
              <w:spacing w:after="100" w:line="246" w:lineRule="atLeast"/>
              <w:jc w:val="both"/>
            </w:pPr>
          </w:p>
        </w:tc>
      </w:tr>
      <w:tr w:rsidR="007E783F" w:rsidRPr="007E783F" w:rsidTr="007E783F">
        <w:tc>
          <w:tcPr>
            <w:tcW w:w="14864" w:type="dxa"/>
            <w:shd w:val="clear" w:color="auto" w:fill="FFFFFF"/>
          </w:tcPr>
          <w:p w:rsidR="007E783F" w:rsidRPr="007E783F" w:rsidRDefault="007E783F" w:rsidP="007E783F">
            <w:pPr>
              <w:spacing w:line="256" w:lineRule="auto"/>
              <w:rPr>
                <w:rFonts w:eastAsia="Calibri"/>
                <w:b/>
                <w:color w:val="000000"/>
                <w:lang w:eastAsia="en-US"/>
              </w:rPr>
            </w:pPr>
            <w:r w:rsidRPr="00902F9A">
              <w:rPr>
                <w:rFonts w:eastAsia="Calibri"/>
                <w:b/>
                <w:color w:val="000000"/>
                <w:lang w:eastAsia="en-US"/>
              </w:rPr>
              <w:t>Итого индекс прогнозной инфляции = 1,0206*0,56+1,0555*0,44 = 1,0360</w:t>
            </w:r>
          </w:p>
          <w:p w:rsidR="007E783F" w:rsidRPr="007E783F" w:rsidRDefault="007E783F" w:rsidP="007E783F">
            <w:pPr>
              <w:spacing w:after="100" w:line="246" w:lineRule="atLeast"/>
              <w:jc w:val="both"/>
            </w:pPr>
          </w:p>
        </w:tc>
      </w:tr>
    </w:tbl>
    <w:p w:rsidR="0073670C" w:rsidRPr="00204FE4" w:rsidRDefault="0073670C" w:rsidP="0073670C">
      <w:pPr>
        <w:shd w:val="clear" w:color="auto" w:fill="FFFFFF"/>
        <w:spacing w:line="360" w:lineRule="auto"/>
        <w:jc w:val="both"/>
      </w:pPr>
      <w:r w:rsidRPr="00204FE4">
        <w:t xml:space="preserve"> </w:t>
      </w:r>
    </w:p>
    <w:p w:rsidR="006F07AD" w:rsidRPr="0041017F" w:rsidRDefault="006F07AD" w:rsidP="004E28BB">
      <w:pPr>
        <w:shd w:val="clear" w:color="auto" w:fill="FFFFFF"/>
        <w:spacing w:line="360" w:lineRule="auto"/>
        <w:jc w:val="both"/>
        <w:rPr>
          <w:color w:val="333333"/>
        </w:rPr>
      </w:pPr>
    </w:p>
    <w:p w:rsidR="00D40518" w:rsidRPr="0041017F" w:rsidRDefault="00D40518" w:rsidP="00D40518">
      <w:pPr>
        <w:rPr>
          <w:rFonts w:eastAsia="Calibri"/>
          <w:b/>
          <w:lang w:eastAsia="en-US"/>
        </w:rPr>
        <w:sectPr w:rsidR="00D40518" w:rsidRPr="0041017F" w:rsidSect="00AB5226">
          <w:pgSz w:w="16838" w:h="11906" w:orient="landscape"/>
          <w:pgMar w:top="1418" w:right="566" w:bottom="1134" w:left="1134" w:header="709" w:footer="709" w:gutter="0"/>
          <w:cols w:space="708"/>
          <w:docGrid w:linePitch="360"/>
        </w:sectPr>
      </w:pPr>
    </w:p>
    <w:p w:rsidR="00BF619E" w:rsidRPr="0041017F" w:rsidRDefault="00BF619E" w:rsidP="00BF619E">
      <w:pPr>
        <w:ind w:left="360"/>
        <w:jc w:val="right"/>
        <w:rPr>
          <w:b/>
          <w:bCs/>
        </w:rPr>
      </w:pPr>
      <w:r w:rsidRPr="0041017F">
        <w:rPr>
          <w:b/>
          <w:bCs/>
        </w:rPr>
        <w:lastRenderedPageBreak/>
        <w:t xml:space="preserve">Приложение №2 </w:t>
      </w:r>
    </w:p>
    <w:p w:rsidR="00BF619E" w:rsidRPr="0041017F" w:rsidRDefault="00BF619E" w:rsidP="00BF619E">
      <w:pPr>
        <w:ind w:left="360"/>
        <w:jc w:val="right"/>
        <w:rPr>
          <w:b/>
          <w:bCs/>
        </w:rPr>
      </w:pPr>
      <w:r w:rsidRPr="0041017F">
        <w:rPr>
          <w:b/>
          <w:bCs/>
        </w:rPr>
        <w:t xml:space="preserve">к извещению </w:t>
      </w:r>
    </w:p>
    <w:p w:rsidR="00FA4EF3" w:rsidRPr="0041017F" w:rsidRDefault="00FA4EF3" w:rsidP="00FA4EF3">
      <w:pPr>
        <w:jc w:val="right"/>
        <w:rPr>
          <w:b/>
        </w:rPr>
      </w:pPr>
    </w:p>
    <w:p w:rsidR="00A84386" w:rsidRPr="0041017F" w:rsidRDefault="00A84386" w:rsidP="00A84386">
      <w:pPr>
        <w:jc w:val="center"/>
        <w:rPr>
          <w:b/>
        </w:rPr>
      </w:pPr>
      <w:r w:rsidRPr="0041017F">
        <w:rPr>
          <w:b/>
        </w:rPr>
        <w:t xml:space="preserve">ТЕХНИЧЕСКОЕ ЗАДАНИЕ </w:t>
      </w:r>
    </w:p>
    <w:p w:rsidR="00667311" w:rsidRPr="0041017F" w:rsidRDefault="005F5D6E" w:rsidP="0073670C">
      <w:pPr>
        <w:ind w:firstLine="709"/>
        <w:jc w:val="center"/>
        <w:rPr>
          <w:b/>
        </w:rPr>
      </w:pPr>
      <w:r w:rsidRPr="0041017F">
        <w:rPr>
          <w:b/>
        </w:rPr>
        <w:t xml:space="preserve">на </w:t>
      </w:r>
      <w:r w:rsidR="0073670C">
        <w:rPr>
          <w:b/>
        </w:rPr>
        <w:t xml:space="preserve">выполнение </w:t>
      </w:r>
      <w:r w:rsidR="00DA35AF" w:rsidRPr="00DA35AF">
        <w:rPr>
          <w:b/>
        </w:rPr>
        <w:t xml:space="preserve">работ по корректировке проектно-сметной документации по объекту: «Строительство сетей газоснабжения сел </w:t>
      </w:r>
      <w:proofErr w:type="spellStart"/>
      <w:r w:rsidR="00DA35AF" w:rsidRPr="00DA35AF">
        <w:rPr>
          <w:b/>
        </w:rPr>
        <w:t>Строгоновка</w:t>
      </w:r>
      <w:proofErr w:type="spellEnd"/>
      <w:r w:rsidR="00DA35AF" w:rsidRPr="00DA35AF">
        <w:rPr>
          <w:b/>
        </w:rPr>
        <w:t>, Денисовка, Ивановка Симферопольского района Республики Крым»</w:t>
      </w:r>
    </w:p>
    <w:tbl>
      <w:tblPr>
        <w:tblpPr w:leftFromText="180" w:rightFromText="180" w:vertAnchor="text" w:horzAnchor="margin" w:tblpY="10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065"/>
      </w:tblGrid>
      <w:tr w:rsidR="00DA35AF" w:rsidRPr="00673CFA" w:rsidTr="0073670C">
        <w:tc>
          <w:tcPr>
            <w:tcW w:w="10065" w:type="dxa"/>
            <w:tcBorders>
              <w:top w:val="single" w:sz="4" w:space="0" w:color="auto"/>
            </w:tcBorders>
            <w:shd w:val="clear" w:color="auto" w:fill="FFFFFF"/>
          </w:tcPr>
          <w:tbl>
            <w:tblPr>
              <w:tblpPr w:leftFromText="180" w:rightFromText="180" w:bottomFromText="200" w:vertAnchor="text" w:horzAnchor="margin" w:tblpX="421" w:tblpY="103"/>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630"/>
            </w:tblGrid>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spacing w:line="24" w:lineRule="atLeast"/>
                    <w:rPr>
                      <w:lang w:eastAsia="uk-UA"/>
                    </w:rPr>
                  </w:pPr>
                  <w:r w:rsidRPr="00F440B0">
                    <w:rPr>
                      <w:b/>
                    </w:rPr>
                    <w:t xml:space="preserve">1. Наименование и цели использования оказания услуг/работ </w:t>
                  </w:r>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spacing w:line="24" w:lineRule="atLeast"/>
                    <w:ind w:firstLine="567"/>
                    <w:jc w:val="both"/>
                    <w:rPr>
                      <w:i/>
                      <w:lang w:eastAsia="uk-UA"/>
                    </w:rPr>
                  </w:pPr>
                  <w:r w:rsidRPr="00F440B0">
                    <w:rPr>
                      <w:i/>
                    </w:rPr>
                    <w:t xml:space="preserve">Корректировка </w:t>
                  </w:r>
                  <w:r w:rsidRPr="00F440B0">
                    <w:t xml:space="preserve"> </w:t>
                  </w:r>
                  <w:r w:rsidRPr="00F440B0">
                    <w:rPr>
                      <w:i/>
                    </w:rPr>
                    <w:t>проектно-сметной документации выполняется в рамках исполнения  Республиканской адресной инвестиционной программы</w:t>
                  </w:r>
                </w:p>
              </w:tc>
            </w:tr>
            <w:tr w:rsidR="00DA35AF" w:rsidRPr="00F440B0" w:rsidTr="00DA35AF">
              <w:trPr>
                <w:trHeight w:val="274"/>
              </w:trPr>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spacing w:line="24" w:lineRule="atLeast"/>
                    <w:rPr>
                      <w:b/>
                      <w:i/>
                      <w:lang w:eastAsia="uk-UA"/>
                    </w:rPr>
                  </w:pPr>
                  <w:r w:rsidRPr="00F440B0">
                    <w:rPr>
                      <w:b/>
                      <w:i/>
                    </w:rPr>
                    <w:t>2. Перечень и объемы услуг/работ:</w:t>
                  </w:r>
                </w:p>
                <w:p w:rsidR="00DA35AF" w:rsidRPr="00F440B0" w:rsidRDefault="00DA35AF" w:rsidP="00DA35AF">
                  <w:pPr>
                    <w:shd w:val="clear" w:color="auto" w:fill="FFFFFF"/>
                    <w:snapToGrid w:val="0"/>
                    <w:spacing w:line="24" w:lineRule="atLeast"/>
                    <w:ind w:left="38"/>
                    <w:jc w:val="both"/>
                    <w:rPr>
                      <w:i/>
                    </w:rPr>
                  </w:pPr>
                  <w:r w:rsidRPr="00F440B0">
                    <w:rPr>
                      <w:i/>
                    </w:rPr>
                    <w:t>Корректировка 2-го и 3-го этапов строительства (</w:t>
                  </w:r>
                  <w:proofErr w:type="gramStart"/>
                  <w:r w:rsidRPr="00F440B0">
                    <w:rPr>
                      <w:i/>
                    </w:rPr>
                    <w:t>с</w:t>
                  </w:r>
                  <w:proofErr w:type="gramEnd"/>
                  <w:r w:rsidRPr="00F440B0">
                    <w:rPr>
                      <w:i/>
                    </w:rPr>
                    <w:t>. Ивановка, с. Денисовка). Выполнить гидравлический расчет с учетом изменения числа существующих и перспективных потребителей. Диаметр газопроводов высокого и низкого давления откорректировать по результатам гидравлического расчета. Уточнить количество и место расположения ГРПШ. Актуализировать технико-экономические показатели.</w:t>
                  </w:r>
                </w:p>
                <w:p w:rsidR="00DA35AF" w:rsidRPr="00F440B0" w:rsidRDefault="00DA35AF" w:rsidP="00DA35AF">
                  <w:pPr>
                    <w:shd w:val="clear" w:color="auto" w:fill="FFFFFF"/>
                    <w:snapToGrid w:val="0"/>
                    <w:spacing w:line="24" w:lineRule="atLeast"/>
                    <w:ind w:left="38"/>
                    <w:jc w:val="both"/>
                    <w:rPr>
                      <w:i/>
                      <w:lang w:eastAsia="uk-UA"/>
                    </w:rPr>
                  </w:pPr>
                  <w:r w:rsidRPr="00F440B0">
                    <w:rPr>
                      <w:i/>
                    </w:rPr>
                    <w:t>1-й и 4-й этап строительства (проектная документация, получившая положительное заключение экспертизы от 03.09.2024 № 91-1-1-2-051520-2024)</w:t>
                  </w:r>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numPr>
                      <w:ilvl w:val="0"/>
                      <w:numId w:val="29"/>
                    </w:numPr>
                    <w:spacing w:line="24" w:lineRule="atLeast"/>
                    <w:rPr>
                      <w:rFonts w:eastAsia="Calibri"/>
                      <w:b/>
                      <w:lang w:eastAsia="uk-UA"/>
                    </w:rPr>
                  </w:pPr>
                  <w:r w:rsidRPr="00F440B0">
                    <w:rPr>
                      <w:rFonts w:eastAsia="Calibri"/>
                      <w:b/>
                    </w:rPr>
                    <w:t xml:space="preserve">Место оказания услуг/работ </w:t>
                  </w:r>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spacing w:line="24" w:lineRule="atLeast"/>
                    <w:jc w:val="both"/>
                    <w:rPr>
                      <w:i/>
                      <w:lang w:eastAsia="uk-UA"/>
                    </w:rPr>
                  </w:pPr>
                  <w:r w:rsidRPr="00F440B0">
                    <w:rPr>
                      <w:i/>
                    </w:rPr>
                    <w:t>Изыскательские работы, работы по отводу земельного участка: Россия, Республика Крым,</w:t>
                  </w:r>
                </w:p>
                <w:p w:rsidR="00DA35AF" w:rsidRPr="00F440B0" w:rsidRDefault="00DA35AF" w:rsidP="00DA35AF">
                  <w:pPr>
                    <w:spacing w:line="24" w:lineRule="atLeast"/>
                    <w:jc w:val="both"/>
                    <w:rPr>
                      <w:i/>
                    </w:rPr>
                  </w:pPr>
                  <w:r w:rsidRPr="00F440B0">
                    <w:rPr>
                      <w:i/>
                    </w:rPr>
                    <w:t xml:space="preserve">Симферопольский район, </w:t>
                  </w:r>
                  <w:r w:rsidRPr="00F440B0">
                    <w:t xml:space="preserve"> </w:t>
                  </w:r>
                  <w:r w:rsidRPr="00F440B0">
                    <w:rPr>
                      <w:i/>
                    </w:rPr>
                    <w:t>села Денисовка, Ивановка.</w:t>
                  </w:r>
                </w:p>
                <w:p w:rsidR="00DA35AF" w:rsidRPr="00F440B0" w:rsidRDefault="00DA35AF" w:rsidP="00DA35AF">
                  <w:pPr>
                    <w:spacing w:line="24" w:lineRule="atLeast"/>
                    <w:jc w:val="both"/>
                    <w:rPr>
                      <w:i/>
                    </w:rPr>
                  </w:pPr>
                  <w:r w:rsidRPr="00F440B0">
                    <w:rPr>
                      <w:i/>
                    </w:rPr>
                    <w:t>Проектные работы: по месту нахождения Подрядчика.</w:t>
                  </w:r>
                </w:p>
                <w:p w:rsidR="00DA35AF" w:rsidRPr="00F440B0" w:rsidRDefault="00DA35AF" w:rsidP="00DA35AF">
                  <w:pPr>
                    <w:spacing w:line="24" w:lineRule="atLeast"/>
                    <w:jc w:val="both"/>
                  </w:pPr>
                  <w:r w:rsidRPr="00F440B0">
                    <w:rPr>
                      <w:i/>
                    </w:rPr>
                    <w:t>Место сдачи-приемки работ: Подрядчик предоставляет результат выполненных Работ по месту нахождения Заказчика: 295001 Республика Крым, г. Симферополь, ул. Училищная, 42а.</w:t>
                  </w:r>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numPr>
                      <w:ilvl w:val="0"/>
                      <w:numId w:val="29"/>
                    </w:numPr>
                    <w:spacing w:line="24" w:lineRule="atLeast"/>
                    <w:ind w:left="0" w:firstLine="360"/>
                    <w:jc w:val="both"/>
                    <w:rPr>
                      <w:lang w:eastAsia="uk-UA"/>
                    </w:rPr>
                  </w:pPr>
                  <w:r w:rsidRPr="00F440B0">
                    <w:rPr>
                      <w:b/>
                    </w:rPr>
                    <w:t xml:space="preserve">Сроки (периоды) оказания услуг/работ </w:t>
                  </w:r>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spacing w:line="276" w:lineRule="auto"/>
                    <w:jc w:val="both"/>
                    <w:rPr>
                      <w:rFonts w:eastAsia="Calibri"/>
                      <w:i/>
                      <w:lang w:eastAsia="en-US"/>
                    </w:rPr>
                  </w:pPr>
                  <w:r w:rsidRPr="00F440B0">
                    <w:rPr>
                      <w:rFonts w:eastAsia="Calibri"/>
                      <w:i/>
                      <w:lang w:eastAsia="en-US"/>
                    </w:rPr>
                    <w:t xml:space="preserve">- начало работ – </w:t>
                  </w:r>
                  <w:proofErr w:type="gramStart"/>
                  <w:r w:rsidRPr="00F440B0">
                    <w:rPr>
                      <w:rFonts w:eastAsia="Calibri"/>
                      <w:i/>
                      <w:lang w:eastAsia="en-US"/>
                    </w:rPr>
                    <w:t>с даты заключения</w:t>
                  </w:r>
                  <w:proofErr w:type="gramEnd"/>
                  <w:r w:rsidRPr="00F440B0">
                    <w:rPr>
                      <w:rFonts w:eastAsia="Calibri"/>
                      <w:i/>
                      <w:lang w:eastAsia="en-US"/>
                    </w:rPr>
                    <w:t xml:space="preserve"> Контракта;</w:t>
                  </w:r>
                </w:p>
                <w:p w:rsidR="00DA35AF" w:rsidRPr="00F440B0" w:rsidRDefault="00DA35AF" w:rsidP="00DA35AF">
                  <w:pPr>
                    <w:spacing w:line="276" w:lineRule="auto"/>
                    <w:jc w:val="both"/>
                    <w:rPr>
                      <w:rFonts w:eastAsia="Calibri"/>
                      <w:i/>
                      <w:lang w:eastAsia="en-US"/>
                    </w:rPr>
                  </w:pPr>
                  <w:r w:rsidRPr="00F440B0">
                    <w:rPr>
                      <w:rFonts w:eastAsia="Calibri"/>
                      <w:i/>
                      <w:lang w:eastAsia="en-US"/>
                    </w:rPr>
                    <w:t xml:space="preserve">- заключение договора возмездного оказания услуг по проведению государственной экспертизы проектной документации и результатов инженерных изысканий, включая проведение проверки достоверности определения сметной стоимости – не позднее 05 апреля 2027 года; </w:t>
                  </w:r>
                </w:p>
                <w:p w:rsidR="00DA35AF" w:rsidRPr="00F440B0" w:rsidRDefault="00DA35AF" w:rsidP="00D42379">
                  <w:pPr>
                    <w:spacing w:line="276" w:lineRule="auto"/>
                    <w:jc w:val="both"/>
                    <w:rPr>
                      <w:rFonts w:eastAsia="Calibri"/>
                      <w:i/>
                      <w:lang w:eastAsia="en-US"/>
                    </w:rPr>
                  </w:pPr>
                  <w:r w:rsidRPr="00F440B0">
                    <w:rPr>
                      <w:rFonts w:eastAsia="Calibri"/>
                      <w:i/>
                      <w:lang w:eastAsia="en-US"/>
                    </w:rPr>
                    <w:t>- окончание р</w:t>
                  </w:r>
                  <w:r w:rsidR="00D42379">
                    <w:rPr>
                      <w:rFonts w:eastAsia="Calibri"/>
                      <w:i/>
                      <w:lang w:eastAsia="en-US"/>
                    </w:rPr>
                    <w:t>а</w:t>
                  </w:r>
                  <w:r w:rsidRPr="00F440B0">
                    <w:rPr>
                      <w:rFonts w:eastAsia="Calibri"/>
                      <w:i/>
                      <w:lang w:eastAsia="en-US"/>
                    </w:rPr>
                    <w:t>бот – не позднее 05 июля 2027 г.</w:t>
                  </w:r>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numPr>
                      <w:ilvl w:val="0"/>
                      <w:numId w:val="29"/>
                    </w:numPr>
                    <w:spacing w:line="24" w:lineRule="atLeast"/>
                    <w:ind w:left="0" w:firstLine="360"/>
                    <w:jc w:val="both"/>
                    <w:rPr>
                      <w:lang w:eastAsia="uk-UA"/>
                    </w:rPr>
                  </w:pPr>
                  <w:r w:rsidRPr="00F440B0">
                    <w:rPr>
                      <w:b/>
                    </w:rPr>
                    <w:t xml:space="preserve">Общие требования к предоставляемым услугам, их качеству, в том числе технологии предоставления, методам и методики оказания услуг/работ </w:t>
                  </w:r>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spacing w:line="24" w:lineRule="atLeast"/>
                    <w:jc w:val="both"/>
                    <w:rPr>
                      <w:i/>
                      <w:lang w:eastAsia="uk-UA"/>
                    </w:rPr>
                  </w:pPr>
                  <w:r w:rsidRPr="00F440B0">
                    <w:rPr>
                      <w:i/>
                    </w:rPr>
                    <w:t xml:space="preserve">Все виды работ должны выполняться только юридическими лицами и/или индивидуальными предпринимателями, которые являются членами саморегулируемых организаций в области архитектурно-строительного проектирования, инженерных изысканий, если иное не предусмотрено Градостроительным Кодексом от 29.12.2004 N 190-ФЗ </w:t>
                  </w:r>
                </w:p>
              </w:tc>
            </w:tr>
            <w:tr w:rsidR="00DA35AF" w:rsidRPr="00F440B0" w:rsidTr="00DA35AF">
              <w:trPr>
                <w:trHeight w:val="418"/>
              </w:trPr>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numPr>
                      <w:ilvl w:val="0"/>
                      <w:numId w:val="29"/>
                    </w:numPr>
                    <w:spacing w:line="24" w:lineRule="atLeast"/>
                    <w:ind w:left="0" w:firstLine="360"/>
                    <w:jc w:val="both"/>
                    <w:rPr>
                      <w:lang w:eastAsia="uk-UA"/>
                    </w:rPr>
                  </w:pPr>
                  <w:r w:rsidRPr="00F440B0">
                    <w:rPr>
                      <w:b/>
                    </w:rPr>
                    <w:t xml:space="preserve">Требования к безопасности оказания услуг/работ и безопасности результатов услуг/работ </w:t>
                  </w:r>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spacing w:line="24" w:lineRule="atLeast"/>
                    <w:ind w:firstLine="567"/>
                    <w:jc w:val="both"/>
                    <w:rPr>
                      <w:i/>
                      <w:lang w:eastAsia="uk-UA"/>
                    </w:rPr>
                  </w:pPr>
                  <w:r w:rsidRPr="00F440B0">
                    <w:rPr>
                      <w:i/>
                    </w:rPr>
                    <w:t>Работы должны быть выполнены с соблюдением требований законодательства Российской Федерации в области охраны труда, промышленной, пожарной и экологической безопасности, в том числе соблюдать действующие инструкции по охране труда Заказчика.</w:t>
                  </w:r>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numPr>
                      <w:ilvl w:val="0"/>
                      <w:numId w:val="29"/>
                    </w:numPr>
                    <w:spacing w:line="24" w:lineRule="atLeast"/>
                    <w:ind w:left="0" w:firstLine="360"/>
                    <w:jc w:val="both"/>
                    <w:rPr>
                      <w:lang w:eastAsia="uk-UA"/>
                    </w:rPr>
                  </w:pPr>
                  <w:r w:rsidRPr="00F440B0">
                    <w:rPr>
                      <w:b/>
                    </w:rPr>
                    <w:t xml:space="preserve">Порядок сдачи и приемки результатов услуг/работ </w:t>
                  </w:r>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spacing w:line="24" w:lineRule="atLeast"/>
                    <w:jc w:val="both"/>
                    <w:rPr>
                      <w:i/>
                      <w:lang w:eastAsia="uk-UA"/>
                    </w:rPr>
                  </w:pPr>
                  <w:r w:rsidRPr="00F440B0">
                    <w:rPr>
                      <w:i/>
                    </w:rPr>
                    <w:t>В соответствии с условиями контракта</w:t>
                  </w:r>
                  <w:r w:rsidRPr="00F440B0">
                    <w:t>.</w:t>
                  </w:r>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numPr>
                      <w:ilvl w:val="0"/>
                      <w:numId w:val="29"/>
                    </w:numPr>
                    <w:spacing w:line="24" w:lineRule="atLeast"/>
                    <w:ind w:left="0" w:firstLine="360"/>
                    <w:jc w:val="both"/>
                    <w:rPr>
                      <w:b/>
                      <w:lang w:eastAsia="uk-UA"/>
                    </w:rPr>
                  </w:pPr>
                  <w:r w:rsidRPr="00F440B0">
                    <w:rPr>
                      <w:b/>
                    </w:rPr>
                    <w:t>Требования по передаче заказчику технических и иных документов по завершению и сдаче оказанной услуги/работы</w:t>
                  </w:r>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spacing w:line="24" w:lineRule="atLeast"/>
                    <w:jc w:val="both"/>
                    <w:rPr>
                      <w:i/>
                      <w:lang w:eastAsia="uk-UA"/>
                    </w:rPr>
                  </w:pPr>
                  <w:r w:rsidRPr="00F440B0">
                    <w:rPr>
                      <w:i/>
                    </w:rPr>
                    <w:t>1. Подрядчик обеспечивает комплектную выдачу документации по отводу земельного участка с сопроводительными документами и Актом приёма – передачи документации:</w:t>
                  </w:r>
                </w:p>
                <w:p w:rsidR="00DA35AF" w:rsidRPr="00F440B0" w:rsidRDefault="00DA35AF" w:rsidP="00DA35AF">
                  <w:pPr>
                    <w:spacing w:line="24" w:lineRule="atLeast"/>
                    <w:jc w:val="both"/>
                    <w:rPr>
                      <w:i/>
                    </w:rPr>
                  </w:pPr>
                  <w:r w:rsidRPr="00F440B0">
                    <w:rPr>
                      <w:i/>
                    </w:rPr>
                    <w:t xml:space="preserve">- приказ/распоряжение об установлении публичного сервитута (разрешение на </w:t>
                  </w:r>
                  <w:r w:rsidRPr="00F440B0">
                    <w:rPr>
                      <w:i/>
                    </w:rPr>
                    <w:lastRenderedPageBreak/>
                    <w:t xml:space="preserve">размещение объекта) в 3 (трех) экз. бумажного документа, в том числе 1 (один) экз. оригинала и в электронной форме в формате </w:t>
                  </w:r>
                  <w:proofErr w:type="spellStart"/>
                  <w:r w:rsidRPr="00F440B0">
                    <w:rPr>
                      <w:i/>
                    </w:rPr>
                    <w:t>pdf</w:t>
                  </w:r>
                  <w:proofErr w:type="spellEnd"/>
                  <w:r w:rsidRPr="00F440B0">
                    <w:rPr>
                      <w:i/>
                    </w:rPr>
                    <w:t>;</w:t>
                  </w:r>
                </w:p>
                <w:p w:rsidR="00DA35AF" w:rsidRPr="00F440B0" w:rsidRDefault="00DA35AF" w:rsidP="00DA35AF">
                  <w:pPr>
                    <w:spacing w:line="24" w:lineRule="atLeast"/>
                    <w:jc w:val="both"/>
                    <w:rPr>
                      <w:i/>
                    </w:rPr>
                  </w:pPr>
                  <w:r w:rsidRPr="00F440B0">
                    <w:rPr>
                      <w:i/>
                    </w:rPr>
                    <w:t>- карта (план) объекта землеустройства в 2 экз. на бумажном носителе (в том числе один оригинальный экземпляр с живыми подписями и печатями) и 1 экз. в электронной версии (на отдельном USB-</w:t>
                  </w:r>
                  <w:proofErr w:type="spellStart"/>
                  <w:r w:rsidRPr="00F440B0">
                    <w:rPr>
                      <w:i/>
                    </w:rPr>
                    <w:t>флеш</w:t>
                  </w:r>
                  <w:proofErr w:type="spellEnd"/>
                  <w:r w:rsidRPr="00F440B0">
                    <w:rPr>
                      <w:i/>
                    </w:rPr>
                    <w:t xml:space="preserve">-накопителе) в формате </w:t>
                  </w:r>
                  <w:proofErr w:type="spellStart"/>
                  <w:r w:rsidRPr="00F440B0">
                    <w:rPr>
                      <w:i/>
                    </w:rPr>
                    <w:t>pdf</w:t>
                  </w:r>
                  <w:proofErr w:type="spellEnd"/>
                  <w:r w:rsidRPr="00F440B0">
                    <w:rPr>
                      <w:i/>
                    </w:rPr>
                    <w:t xml:space="preserve">, </w:t>
                  </w:r>
                  <w:proofErr w:type="spellStart"/>
                  <w:r w:rsidRPr="00F440B0">
                    <w:rPr>
                      <w:i/>
                    </w:rPr>
                    <w:t>dwg</w:t>
                  </w:r>
                  <w:proofErr w:type="spellEnd"/>
                  <w:r w:rsidRPr="00F440B0">
                    <w:rPr>
                      <w:i/>
                    </w:rPr>
                    <w:t xml:space="preserve">, </w:t>
                  </w:r>
                  <w:proofErr w:type="spellStart"/>
                  <w:r w:rsidRPr="00F440B0">
                    <w:rPr>
                      <w:i/>
                    </w:rPr>
                    <w:t>xml</w:t>
                  </w:r>
                  <w:proofErr w:type="spellEnd"/>
                  <w:r w:rsidRPr="00F440B0">
                    <w:rPr>
                      <w:i/>
                    </w:rPr>
                    <w:t>;</w:t>
                  </w:r>
                </w:p>
                <w:p w:rsidR="00DA35AF" w:rsidRPr="00F440B0" w:rsidRDefault="00DA35AF" w:rsidP="00DA35AF">
                  <w:pPr>
                    <w:spacing w:line="24" w:lineRule="atLeast"/>
                    <w:jc w:val="both"/>
                    <w:rPr>
                      <w:i/>
                    </w:rPr>
                  </w:pPr>
                  <w:r w:rsidRPr="00F440B0">
                    <w:rPr>
                      <w:i/>
                    </w:rPr>
                    <w:t xml:space="preserve">- документ, свидетельствующий о внесении в ЕГРН сведений о публичном сервитуте в 2 (двух) экземплярах бумажного документа и в электронной форме в формате </w:t>
                  </w:r>
                  <w:proofErr w:type="spellStart"/>
                  <w:r w:rsidRPr="00F440B0">
                    <w:rPr>
                      <w:i/>
                    </w:rPr>
                    <w:t>pdf</w:t>
                  </w:r>
                  <w:proofErr w:type="spellEnd"/>
                  <w:r w:rsidRPr="00F440B0">
                    <w:rPr>
                      <w:i/>
                    </w:rPr>
                    <w:t>.</w:t>
                  </w:r>
                </w:p>
                <w:p w:rsidR="00DA35AF" w:rsidRPr="00F440B0" w:rsidRDefault="00DA35AF" w:rsidP="00DA35AF">
                  <w:pPr>
                    <w:spacing w:line="24" w:lineRule="atLeast"/>
                    <w:jc w:val="both"/>
                    <w:rPr>
                      <w:i/>
                    </w:rPr>
                  </w:pPr>
                  <w:r w:rsidRPr="00F440B0">
                    <w:rPr>
                      <w:i/>
                    </w:rPr>
                    <w:t xml:space="preserve">Копии приказа/распоряжения об установлении публичного сервитута, а также документы, свидетельствующие о внесении в ЕГРН сведений о публичном сервитуте должны быть вшиты </w:t>
                  </w:r>
                  <w:proofErr w:type="gramStart"/>
                  <w:r w:rsidRPr="00F440B0">
                    <w:rPr>
                      <w:i/>
                    </w:rPr>
                    <w:t>в</w:t>
                  </w:r>
                  <w:proofErr w:type="gramEnd"/>
                  <w:r w:rsidRPr="00F440B0">
                    <w:rPr>
                      <w:i/>
                    </w:rPr>
                    <w:t xml:space="preserve"> </w:t>
                  </w:r>
                  <w:proofErr w:type="gramStart"/>
                  <w:r w:rsidRPr="00F440B0">
                    <w:rPr>
                      <w:i/>
                    </w:rPr>
                    <w:t>карта</w:t>
                  </w:r>
                  <w:proofErr w:type="gramEnd"/>
                  <w:r w:rsidRPr="00F440B0">
                    <w:rPr>
                      <w:i/>
                    </w:rPr>
                    <w:t xml:space="preserve"> (планы) объекта землеустройства.</w:t>
                  </w:r>
                </w:p>
                <w:p w:rsidR="00DA35AF" w:rsidRPr="00F440B0" w:rsidRDefault="00DA35AF" w:rsidP="00DA35AF">
                  <w:pPr>
                    <w:spacing w:line="24" w:lineRule="atLeast"/>
                    <w:jc w:val="both"/>
                    <w:rPr>
                      <w:i/>
                    </w:rPr>
                  </w:pPr>
                  <w:r w:rsidRPr="00F440B0">
                    <w:rPr>
                      <w:i/>
                    </w:rPr>
                    <w:t>2. Подрядная организация обеспечивает комплектную выдачу проектной продукции с сопроводительными документами и Актом приёма – передачи документации:</w:t>
                  </w:r>
                </w:p>
                <w:p w:rsidR="00DA35AF" w:rsidRPr="00F440B0" w:rsidRDefault="00DA35AF" w:rsidP="00DA35AF">
                  <w:pPr>
                    <w:spacing w:line="24" w:lineRule="atLeast"/>
                    <w:jc w:val="both"/>
                    <w:rPr>
                      <w:i/>
                    </w:rPr>
                  </w:pPr>
                  <w:r w:rsidRPr="00F440B0">
                    <w:rPr>
                      <w:i/>
                    </w:rPr>
                    <w:t>- технические отчеты по результатам инженерных изысканий, с изменениями, которые вносились по результатам прохождения экспертизы и получившие положительное заключение экспертизы, в 2 экз. на бумажном носителе и 1 экз. в электронной форме;</w:t>
                  </w:r>
                </w:p>
                <w:p w:rsidR="00DA35AF" w:rsidRPr="00F440B0" w:rsidRDefault="00DA35AF" w:rsidP="00DA35AF">
                  <w:pPr>
                    <w:spacing w:line="24" w:lineRule="atLeast"/>
                    <w:jc w:val="both"/>
                    <w:rPr>
                      <w:i/>
                    </w:rPr>
                  </w:pPr>
                  <w:r w:rsidRPr="00F440B0">
                    <w:rPr>
                      <w:i/>
                    </w:rPr>
                    <w:t>- проектная документация, с изменениями, которые вносились по результатам прохождения экспертизы, надлежащим образом согласованная со всеми заинтересованными организациями, получившая положительное заключение экспертизы, в 2 экз. на бумажном носителе и 2 экз. в электронном виде (каждый экземпляр на отдельном USB-</w:t>
                  </w:r>
                  <w:proofErr w:type="spellStart"/>
                  <w:r w:rsidRPr="00F440B0">
                    <w:rPr>
                      <w:i/>
                    </w:rPr>
                    <w:t>флеш</w:t>
                  </w:r>
                  <w:proofErr w:type="spellEnd"/>
                  <w:r w:rsidRPr="00F440B0">
                    <w:rPr>
                      <w:i/>
                    </w:rPr>
                    <w:t>-накопителе);</w:t>
                  </w:r>
                </w:p>
                <w:p w:rsidR="00DA35AF" w:rsidRPr="00F440B0" w:rsidRDefault="00DA35AF" w:rsidP="00DA35AF">
                  <w:pPr>
                    <w:spacing w:line="24" w:lineRule="atLeast"/>
                    <w:jc w:val="both"/>
                    <w:rPr>
                      <w:i/>
                    </w:rPr>
                  </w:pPr>
                  <w:r w:rsidRPr="00F440B0">
                    <w:rPr>
                      <w:i/>
                    </w:rPr>
                    <w:t>- файлы информационной модели объекта и все экспортируемые из нее файлы архивируются и выдаются на USB-</w:t>
                  </w:r>
                  <w:proofErr w:type="spellStart"/>
                  <w:r w:rsidRPr="00F440B0">
                    <w:rPr>
                      <w:i/>
                    </w:rPr>
                    <w:t>флеш</w:t>
                  </w:r>
                  <w:proofErr w:type="spellEnd"/>
                  <w:r w:rsidRPr="00F440B0">
                    <w:rPr>
                      <w:i/>
                    </w:rPr>
                    <w:t xml:space="preserve">-накопителе. Информационная модель должна передаваться в формате * </w:t>
                  </w:r>
                  <w:proofErr w:type="spellStart"/>
                  <w:r w:rsidRPr="00F440B0">
                    <w:rPr>
                      <w:i/>
                    </w:rPr>
                    <w:t>xml</w:t>
                  </w:r>
                  <w:proofErr w:type="spellEnd"/>
                  <w:r w:rsidRPr="00F440B0">
                    <w:rPr>
                      <w:i/>
                    </w:rPr>
                    <w:t xml:space="preserve"> и *</w:t>
                  </w:r>
                  <w:proofErr w:type="spellStart"/>
                  <w:r w:rsidRPr="00F440B0">
                    <w:rPr>
                      <w:i/>
                    </w:rPr>
                    <w:t>ifc</w:t>
                  </w:r>
                  <w:proofErr w:type="spellEnd"/>
                  <w:r w:rsidRPr="00F440B0">
                    <w:rPr>
                      <w:i/>
                    </w:rPr>
                    <w:t>.</w:t>
                  </w:r>
                </w:p>
                <w:p w:rsidR="00DA35AF" w:rsidRPr="00F440B0" w:rsidRDefault="00DA35AF" w:rsidP="00DA35AF">
                  <w:pPr>
                    <w:spacing w:line="24" w:lineRule="atLeast"/>
                    <w:jc w:val="both"/>
                    <w:rPr>
                      <w:i/>
                    </w:rPr>
                  </w:pPr>
                  <w:r w:rsidRPr="00F440B0">
                    <w:rPr>
                      <w:i/>
                    </w:rPr>
                    <w:t>Электронная версия комплекта документации передается на USB-</w:t>
                  </w:r>
                  <w:proofErr w:type="spellStart"/>
                  <w:r w:rsidRPr="00F440B0">
                    <w:rPr>
                      <w:i/>
                    </w:rPr>
                    <w:t>флеш</w:t>
                  </w:r>
                  <w:proofErr w:type="spellEnd"/>
                  <w:r w:rsidRPr="00F440B0">
                    <w:rPr>
                      <w:i/>
                    </w:rPr>
                    <w:t xml:space="preserve">-накопителе. </w:t>
                  </w:r>
                </w:p>
                <w:p w:rsidR="00DA35AF" w:rsidRPr="00F440B0" w:rsidRDefault="00DA35AF" w:rsidP="00DA35AF">
                  <w:pPr>
                    <w:spacing w:line="24" w:lineRule="atLeast"/>
                    <w:jc w:val="both"/>
                    <w:rPr>
                      <w:i/>
                    </w:rPr>
                  </w:pPr>
                  <w:r w:rsidRPr="00F440B0">
                    <w:rPr>
                      <w:i/>
                    </w:rPr>
                    <w:t>USB-</w:t>
                  </w:r>
                  <w:proofErr w:type="spellStart"/>
                  <w:r w:rsidRPr="00F440B0">
                    <w:rPr>
                      <w:i/>
                    </w:rPr>
                    <w:t>флеш</w:t>
                  </w:r>
                  <w:proofErr w:type="spellEnd"/>
                  <w:r w:rsidRPr="00F440B0">
                    <w:rPr>
                      <w:i/>
                    </w:rPr>
                    <w:t>-накопитель должен быть упакован в бумажный конверт, на лицевой поверхности которого делается маркировка с указанием: наименования рабочего проекта, заказчика, исполнителя, даты изготовления электронной версии. В корневом каталоге USB-</w:t>
                  </w:r>
                  <w:proofErr w:type="spellStart"/>
                  <w:r w:rsidRPr="00F440B0">
                    <w:rPr>
                      <w:i/>
                    </w:rPr>
                    <w:t>флеш</w:t>
                  </w:r>
                  <w:proofErr w:type="spellEnd"/>
                  <w:r w:rsidRPr="00F440B0">
                    <w:rPr>
                      <w:i/>
                    </w:rPr>
                    <w:t>-накопителя должен находиться текстовый файл содержания.</w:t>
                  </w:r>
                </w:p>
                <w:p w:rsidR="00DA35AF" w:rsidRPr="00F440B0" w:rsidRDefault="00DA35AF" w:rsidP="00DA35AF">
                  <w:pPr>
                    <w:spacing w:line="24" w:lineRule="atLeast"/>
                    <w:jc w:val="both"/>
                    <w:rPr>
                      <w:i/>
                    </w:rPr>
                  </w:pPr>
                  <w:r w:rsidRPr="00F440B0">
                    <w:rPr>
                      <w:i/>
                    </w:rPr>
                    <w:t>Состав и содержание USB-</w:t>
                  </w:r>
                  <w:proofErr w:type="spellStart"/>
                  <w:r w:rsidRPr="00F440B0">
                    <w:rPr>
                      <w:i/>
                    </w:rPr>
                    <w:t>флеш</w:t>
                  </w:r>
                  <w:proofErr w:type="spellEnd"/>
                  <w:r w:rsidRPr="00F440B0">
                    <w:rPr>
                      <w:i/>
                    </w:rPr>
                    <w:t>-накопителя должно соответствовать комплекту документации, прошедшему экспертизу и получившему положительное заключение. Каждый фактический раздел комплекта (том, книга, альбом чертежей и т.п.) должен быть предоставлен в отдельном каталоге диска файлом (группой файлов) электронного документа. Название каталога должно соответствовать названию раздела.</w:t>
                  </w:r>
                </w:p>
                <w:p w:rsidR="00DA35AF" w:rsidRPr="00F440B0" w:rsidRDefault="00DA35AF" w:rsidP="00DA35AF">
                  <w:pPr>
                    <w:spacing w:line="24" w:lineRule="atLeast"/>
                    <w:jc w:val="both"/>
                    <w:rPr>
                      <w:i/>
                    </w:rPr>
                  </w:pPr>
                  <w:r w:rsidRPr="00F440B0">
                    <w:rPr>
                      <w:i/>
                    </w:rPr>
                    <w:t>Документация на USB-</w:t>
                  </w:r>
                  <w:proofErr w:type="spellStart"/>
                  <w:r w:rsidRPr="00F440B0">
                    <w:rPr>
                      <w:i/>
                    </w:rPr>
                    <w:t>флеш</w:t>
                  </w:r>
                  <w:proofErr w:type="spellEnd"/>
                  <w:r w:rsidRPr="00F440B0">
                    <w:rPr>
                      <w:i/>
                    </w:rPr>
                    <w:t>-накопителе предоставляется в следующих форматах и версиях:</w:t>
                  </w:r>
                </w:p>
                <w:p w:rsidR="00DA35AF" w:rsidRPr="00F440B0" w:rsidRDefault="00DA35AF" w:rsidP="00DA35AF">
                  <w:pPr>
                    <w:spacing w:line="24" w:lineRule="atLeast"/>
                    <w:jc w:val="both"/>
                    <w:rPr>
                      <w:i/>
                    </w:rPr>
                  </w:pPr>
                  <w:r w:rsidRPr="00F440B0">
                    <w:rPr>
                      <w:i/>
                    </w:rPr>
                    <w:t xml:space="preserve"> 1 версия – чертежи основных комплектов *.</w:t>
                  </w:r>
                  <w:proofErr w:type="spellStart"/>
                  <w:r w:rsidRPr="00F440B0">
                    <w:rPr>
                      <w:i/>
                    </w:rPr>
                    <w:t>pdf</w:t>
                  </w:r>
                  <w:proofErr w:type="spellEnd"/>
                  <w:r w:rsidRPr="00F440B0">
                    <w:rPr>
                      <w:i/>
                    </w:rPr>
                    <w:t xml:space="preserve">; </w:t>
                  </w:r>
                </w:p>
                <w:p w:rsidR="00DA35AF" w:rsidRPr="00F440B0" w:rsidRDefault="00DA35AF" w:rsidP="00DA35AF">
                  <w:pPr>
                    <w:spacing w:line="24" w:lineRule="atLeast"/>
                    <w:jc w:val="both"/>
                    <w:rPr>
                      <w:i/>
                    </w:rPr>
                  </w:pPr>
                  <w:r w:rsidRPr="00F440B0">
                    <w:rPr>
                      <w:i/>
                    </w:rPr>
                    <w:t>текстовая документация –*.</w:t>
                  </w:r>
                  <w:proofErr w:type="spellStart"/>
                  <w:r w:rsidRPr="00F440B0">
                    <w:rPr>
                      <w:i/>
                    </w:rPr>
                    <w:t>pdf</w:t>
                  </w:r>
                  <w:proofErr w:type="spellEnd"/>
                  <w:r w:rsidRPr="00F440B0">
                    <w:rPr>
                      <w:i/>
                    </w:rPr>
                    <w:t>; сметная документация – *.</w:t>
                  </w:r>
                  <w:proofErr w:type="spellStart"/>
                  <w:r w:rsidRPr="00F440B0">
                    <w:rPr>
                      <w:i/>
                    </w:rPr>
                    <w:t>pdf</w:t>
                  </w:r>
                  <w:proofErr w:type="spellEnd"/>
                  <w:r w:rsidRPr="00F440B0">
                    <w:rPr>
                      <w:i/>
                    </w:rPr>
                    <w:t xml:space="preserve">. </w:t>
                  </w:r>
                </w:p>
                <w:p w:rsidR="00DA35AF" w:rsidRPr="00F440B0" w:rsidRDefault="00DA35AF" w:rsidP="00DA35AF">
                  <w:pPr>
                    <w:spacing w:line="24" w:lineRule="atLeast"/>
                    <w:jc w:val="both"/>
                    <w:rPr>
                      <w:i/>
                    </w:rPr>
                  </w:pPr>
                  <w:r w:rsidRPr="00F440B0">
                    <w:rPr>
                      <w:i/>
                    </w:rPr>
                    <w:t>Каждый файл должен быть заверен электронной подписью (со штампом, на котором отображена информация об электронных подписях и регистрационных данных).</w:t>
                  </w:r>
                </w:p>
                <w:p w:rsidR="00DA35AF" w:rsidRPr="00F440B0" w:rsidRDefault="00DA35AF" w:rsidP="00DA35AF">
                  <w:pPr>
                    <w:spacing w:line="24" w:lineRule="atLeast"/>
                    <w:jc w:val="both"/>
                    <w:rPr>
                      <w:i/>
                    </w:rPr>
                  </w:pPr>
                  <w:r w:rsidRPr="00F440B0">
                    <w:rPr>
                      <w:i/>
                    </w:rPr>
                    <w:t xml:space="preserve"> 2 версия – документация в формате разработки: </w:t>
                  </w:r>
                </w:p>
                <w:p w:rsidR="00DA35AF" w:rsidRPr="00F440B0" w:rsidRDefault="00DA35AF" w:rsidP="00DA35AF">
                  <w:pPr>
                    <w:spacing w:line="24" w:lineRule="atLeast"/>
                    <w:jc w:val="both"/>
                    <w:rPr>
                      <w:i/>
                    </w:rPr>
                  </w:pPr>
                  <w:r w:rsidRPr="00F440B0">
                    <w:rPr>
                      <w:i/>
                    </w:rPr>
                    <w:t>чертежи –*.</w:t>
                  </w:r>
                  <w:proofErr w:type="spellStart"/>
                  <w:r w:rsidRPr="00F440B0">
                    <w:rPr>
                      <w:i/>
                    </w:rPr>
                    <w:t>dwg</w:t>
                  </w:r>
                  <w:proofErr w:type="spellEnd"/>
                  <w:r w:rsidRPr="00F440B0">
                    <w:rPr>
                      <w:i/>
                    </w:rPr>
                    <w:t xml:space="preserve"> (версии 2010), укомплектованный файлами всех использованных в проекте типов линий и шрифтов; сметная документация – универсальный формат *.</w:t>
                  </w:r>
                  <w:proofErr w:type="spellStart"/>
                  <w:r w:rsidRPr="00F440B0">
                    <w:rPr>
                      <w:i/>
                    </w:rPr>
                    <w:t>arp</w:t>
                  </w:r>
                  <w:proofErr w:type="spellEnd"/>
                  <w:r w:rsidRPr="00F440B0">
                    <w:rPr>
                      <w:i/>
                    </w:rPr>
                    <w:t>; текстовая документация – *.</w:t>
                  </w:r>
                  <w:proofErr w:type="spellStart"/>
                  <w:r w:rsidRPr="00F440B0">
                    <w:rPr>
                      <w:i/>
                    </w:rPr>
                    <w:t>doc</w:t>
                  </w:r>
                  <w:proofErr w:type="spellEnd"/>
                  <w:r w:rsidRPr="00F440B0">
                    <w:rPr>
                      <w:i/>
                    </w:rPr>
                    <w:t>; *.</w:t>
                  </w:r>
                  <w:proofErr w:type="spellStart"/>
                  <w:r w:rsidRPr="00F440B0">
                    <w:rPr>
                      <w:i/>
                    </w:rPr>
                    <w:t>xls</w:t>
                  </w:r>
                  <w:proofErr w:type="spellEnd"/>
                  <w:r w:rsidRPr="00F440B0">
                    <w:rPr>
                      <w:i/>
                    </w:rPr>
                    <w:t>;</w:t>
                  </w:r>
                </w:p>
                <w:p w:rsidR="00DA35AF" w:rsidRPr="00F440B0" w:rsidRDefault="00DA35AF" w:rsidP="00DA35AF">
                  <w:pPr>
                    <w:spacing w:line="24" w:lineRule="atLeast"/>
                    <w:jc w:val="both"/>
                    <w:rPr>
                      <w:i/>
                    </w:rPr>
                  </w:pPr>
                  <w:r w:rsidRPr="00F440B0">
                    <w:rPr>
                      <w:i/>
                    </w:rPr>
                    <w:t>2. Прочую документацию, предусмотренную настоящим заданием – в соответствии с требованиями соответствующих разделов настоящего задания, а также утвержденных отдельно заданий на ее разработку.</w:t>
                  </w:r>
                </w:p>
                <w:p w:rsidR="00DA35AF" w:rsidRPr="00F440B0" w:rsidRDefault="00DA35AF" w:rsidP="00DA35AF">
                  <w:pPr>
                    <w:spacing w:line="24" w:lineRule="atLeast"/>
                    <w:jc w:val="both"/>
                    <w:rPr>
                      <w:i/>
                    </w:rPr>
                  </w:pPr>
                  <w:r w:rsidRPr="00F440B0">
                    <w:rPr>
                      <w:i/>
                    </w:rPr>
                    <w:t>3. Бумажный вид проектной документации должен полностью соответствовать электронной версии (включая штамп, на котором отображена информация об электронных подписях и регистрационных данных).</w:t>
                  </w:r>
                </w:p>
                <w:p w:rsidR="00DA35AF" w:rsidRPr="00F440B0" w:rsidRDefault="00DA35AF" w:rsidP="00DA35AF">
                  <w:pPr>
                    <w:spacing w:line="24" w:lineRule="atLeast"/>
                    <w:jc w:val="both"/>
                    <w:rPr>
                      <w:i/>
                      <w:lang w:eastAsia="uk-UA"/>
                    </w:rPr>
                  </w:pPr>
                  <w:r w:rsidRPr="00F440B0">
                    <w:rPr>
                      <w:i/>
                    </w:rPr>
                    <w:t>4. Документация в бумажном виде передается в боксах/коробах для архивного хранения с разделением на экземпляры (комплекты). На торцевой поверхности каждого бокса/короба делается маркировка с указанием: наименования проекта, заказчика, исполнителя, перечня томов, содержащихся в боксе/коробе.</w:t>
                  </w:r>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numPr>
                      <w:ilvl w:val="0"/>
                      <w:numId w:val="29"/>
                    </w:numPr>
                    <w:spacing w:line="24" w:lineRule="atLeast"/>
                    <w:ind w:left="0" w:firstLine="360"/>
                    <w:jc w:val="both"/>
                    <w:rPr>
                      <w:lang w:eastAsia="uk-UA"/>
                    </w:rPr>
                  </w:pPr>
                  <w:r w:rsidRPr="00F440B0">
                    <w:rPr>
                      <w:b/>
                    </w:rPr>
                    <w:lastRenderedPageBreak/>
                    <w:t xml:space="preserve">Требования по объему гарантий качества услуги/работы </w:t>
                  </w:r>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spacing w:line="24" w:lineRule="atLeast"/>
                    <w:jc w:val="both"/>
                    <w:rPr>
                      <w:b/>
                      <w:i/>
                      <w:lang w:eastAsia="uk-UA"/>
                    </w:rPr>
                  </w:pPr>
                  <w:r w:rsidRPr="00F440B0">
                    <w:rPr>
                      <w:b/>
                      <w:i/>
                    </w:rPr>
                    <w:t>Подрядчик гарантирует:</w:t>
                  </w:r>
                </w:p>
                <w:p w:rsidR="00DA35AF" w:rsidRPr="00F440B0" w:rsidRDefault="00DA35AF" w:rsidP="00DA35AF">
                  <w:pPr>
                    <w:spacing w:line="24" w:lineRule="atLeast"/>
                    <w:jc w:val="both"/>
                    <w:rPr>
                      <w:i/>
                    </w:rPr>
                  </w:pPr>
                  <w:r w:rsidRPr="00F440B0">
                    <w:rPr>
                      <w:i/>
                    </w:rPr>
                    <w:lastRenderedPageBreak/>
                    <w:t>– устранение за счет собственных средств ошибок в проектно-сметной документации, несоответствий техническому заданию, выявленных в ходе согласований, в ходе проведения государственной экспертизы проектной документации, результатов инженерных изысканий, по проверке достоверности определения сметной стоимости;</w:t>
                  </w:r>
                </w:p>
                <w:p w:rsidR="00DA35AF" w:rsidRPr="00F440B0" w:rsidRDefault="00DA35AF" w:rsidP="00DA35AF">
                  <w:pPr>
                    <w:spacing w:line="24" w:lineRule="atLeast"/>
                    <w:jc w:val="both"/>
                    <w:rPr>
                      <w:i/>
                    </w:rPr>
                  </w:pPr>
                  <w:r w:rsidRPr="00F440B0">
                    <w:rPr>
                      <w:i/>
                    </w:rPr>
                    <w:t>– осуществление доработки проектно-сметной документации по замечаниям Заказчика;</w:t>
                  </w:r>
                </w:p>
                <w:p w:rsidR="00DA35AF" w:rsidRPr="00F440B0" w:rsidRDefault="00DA35AF" w:rsidP="00DA35AF">
                  <w:pPr>
                    <w:spacing w:line="24" w:lineRule="atLeast"/>
                    <w:jc w:val="both"/>
                    <w:rPr>
                      <w:i/>
                    </w:rPr>
                  </w:pPr>
                  <w:r w:rsidRPr="00F440B0">
                    <w:rPr>
                      <w:i/>
                    </w:rPr>
                    <w:t xml:space="preserve">– осуществление повторного прохождения государственной экспертизы проектной документации и результатов инженерных изысканий, включая прохождение </w:t>
                  </w:r>
                  <w:proofErr w:type="gramStart"/>
                  <w:r w:rsidRPr="00F440B0">
                    <w:rPr>
                      <w:i/>
                    </w:rPr>
                    <w:t>проверки достоверности определения сметной стоимости строительства</w:t>
                  </w:r>
                  <w:proofErr w:type="gramEnd"/>
                  <w:r w:rsidRPr="00F440B0">
                    <w:rPr>
                      <w:i/>
                    </w:rPr>
                    <w:t xml:space="preserve"> за счет собственных средств Подрядчика, если необходимость повторного прохождения государственной экспертизы была вызвана по вине Подрядчика.</w:t>
                  </w:r>
                </w:p>
                <w:p w:rsidR="00DA35AF" w:rsidRPr="00F440B0" w:rsidRDefault="00DA35AF" w:rsidP="00DA35AF">
                  <w:pPr>
                    <w:spacing w:line="24" w:lineRule="atLeast"/>
                    <w:jc w:val="both"/>
                    <w:rPr>
                      <w:i/>
                    </w:rPr>
                  </w:pPr>
                  <w:r w:rsidRPr="00F440B0">
                    <w:rPr>
                      <w:i/>
                    </w:rPr>
                    <w:t>– соответствие результатов Работ условиям Контракта и несет ответственность за исправление недостатков в результатах Работ в соответствии со ст. 761 Гражданского кодекса Российской Федерации, в том числе за недостатки, обнаруженные впоследствии в ходе строительства, а также в процессе эксплуатации Объекта, созданного на основе результатов Работ.</w:t>
                  </w:r>
                </w:p>
                <w:p w:rsidR="00DA35AF" w:rsidRPr="00F440B0" w:rsidRDefault="00DA35AF" w:rsidP="00DA35AF">
                  <w:pPr>
                    <w:spacing w:line="24" w:lineRule="atLeast"/>
                    <w:jc w:val="both"/>
                    <w:rPr>
                      <w:i/>
                    </w:rPr>
                  </w:pPr>
                  <w:r w:rsidRPr="00F440B0">
                    <w:rPr>
                      <w:i/>
                    </w:rPr>
                    <w:t xml:space="preserve"> Наличие недостатков, дефектов и сроки их устранения фиксируются двусторонним актом, </w:t>
                  </w:r>
                  <w:proofErr w:type="gramStart"/>
                  <w:r w:rsidRPr="00F440B0">
                    <w:rPr>
                      <w:i/>
                    </w:rPr>
                    <w:t>подписанный</w:t>
                  </w:r>
                  <w:proofErr w:type="gramEnd"/>
                  <w:r w:rsidRPr="00F440B0">
                    <w:rPr>
                      <w:i/>
                    </w:rPr>
                    <w:t xml:space="preserve"> Сторонами. При отказе Подрядчика от составления или подписания акта обнаруженных недостатков, дефектов Заказчик составляет односторонний акт обнаруженных недостатков, дефектов с указанием срока их устранения и направляет его Подрядчику.</w:t>
                  </w:r>
                </w:p>
                <w:p w:rsidR="00DA35AF" w:rsidRPr="00F440B0" w:rsidRDefault="00DA35AF" w:rsidP="00DA35AF">
                  <w:pPr>
                    <w:spacing w:line="24" w:lineRule="atLeast"/>
                    <w:jc w:val="both"/>
                    <w:rPr>
                      <w:i/>
                    </w:rPr>
                  </w:pPr>
                  <w:r w:rsidRPr="00F440B0">
                    <w:rPr>
                      <w:i/>
                    </w:rPr>
                    <w:t>Устранение недостатков, дефектов осуществляется Подрядчиком за свой счёт и в сроки, установленные в акте обнаруженных недостатков, дефектов.</w:t>
                  </w:r>
                </w:p>
                <w:p w:rsidR="00DA35AF" w:rsidRPr="00F440B0" w:rsidRDefault="00DA35AF" w:rsidP="00DA35AF">
                  <w:pPr>
                    <w:spacing w:line="24" w:lineRule="atLeast"/>
                    <w:jc w:val="both"/>
                    <w:rPr>
                      <w:i/>
                      <w:lang w:eastAsia="uk-UA"/>
                    </w:rPr>
                  </w:pPr>
                  <w:r w:rsidRPr="00F440B0">
                    <w:rPr>
                      <w:i/>
                    </w:rPr>
                    <w:t>Если Подрядчик в течение срока, указанного в акте обнаруженных недостатков, дефектов, их не устранит, то Заказчик вправе устранить недостатки, дефекты своими силами или силами других организаций с последующим возложением расходов на Подрядчика. Расходы Заказчика по восстановлению газоснабжения после перерыва, вызванного необходимостью устранения недостатков, дефектов, возмещаются Подрядчиком.</w:t>
                  </w:r>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numPr>
                      <w:ilvl w:val="0"/>
                      <w:numId w:val="29"/>
                    </w:numPr>
                    <w:spacing w:line="24" w:lineRule="atLeast"/>
                    <w:ind w:left="0" w:firstLine="360"/>
                    <w:rPr>
                      <w:lang w:eastAsia="uk-UA"/>
                    </w:rPr>
                  </w:pPr>
                  <w:r w:rsidRPr="00F440B0">
                    <w:rPr>
                      <w:b/>
                    </w:rPr>
                    <w:lastRenderedPageBreak/>
                    <w:t xml:space="preserve">Требования по сроку гарантий качества на результаты работ </w:t>
                  </w:r>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spacing w:line="24" w:lineRule="atLeast"/>
                    <w:jc w:val="both"/>
                    <w:rPr>
                      <w:i/>
                      <w:lang w:eastAsia="uk-UA"/>
                    </w:rPr>
                  </w:pPr>
                  <w:r w:rsidRPr="00F440B0">
                    <w:rPr>
                      <w:i/>
                    </w:rPr>
                    <w:t xml:space="preserve">Гарантийный срок на выполненные Работы устанавливается на 24 (двадцать четыре) календарных месяца (два года) в соответствии с ст. 724 Гражданского кодекса Российской Федерации и исчисляется </w:t>
                  </w:r>
                  <w:proofErr w:type="gramStart"/>
                  <w:r w:rsidRPr="00F440B0">
                    <w:rPr>
                      <w:i/>
                    </w:rPr>
                    <w:t>с даты подписания</w:t>
                  </w:r>
                  <w:proofErr w:type="gramEnd"/>
                  <w:r w:rsidRPr="00F440B0">
                    <w:rPr>
                      <w:i/>
                    </w:rPr>
                    <w:t xml:space="preserve"> Сторонами Актов сдачи-приемки выполненных Работ. Гарантия качества результата работ распространяется на все, составляющее результат Работ.</w:t>
                  </w:r>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numPr>
                      <w:ilvl w:val="0"/>
                      <w:numId w:val="29"/>
                    </w:numPr>
                    <w:spacing w:line="24" w:lineRule="atLeast"/>
                    <w:rPr>
                      <w:b/>
                      <w:lang w:eastAsia="uk-UA"/>
                    </w:rPr>
                  </w:pPr>
                  <w:r w:rsidRPr="00F440B0">
                    <w:rPr>
                      <w:b/>
                    </w:rPr>
                    <w:t>Требования к квалификации исполнителя</w:t>
                  </w:r>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shd w:val="clear" w:color="auto" w:fill="FFFFFF"/>
                    <w:spacing w:line="24" w:lineRule="atLeast"/>
                    <w:jc w:val="both"/>
                    <w:rPr>
                      <w:i/>
                      <w:lang w:eastAsia="uk-UA"/>
                    </w:rPr>
                  </w:pPr>
                  <w:proofErr w:type="gramStart"/>
                  <w:r w:rsidRPr="00F440B0">
                    <w:rPr>
                      <w:i/>
                    </w:rPr>
                    <w:t xml:space="preserve">Член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roofErr w:type="gramEnd"/>
                </w:p>
                <w:p w:rsidR="00DA35AF" w:rsidRPr="00F440B0" w:rsidRDefault="00DA35AF" w:rsidP="00DA35AF">
                  <w:pPr>
                    <w:shd w:val="clear" w:color="auto" w:fill="FFFFFF"/>
                    <w:spacing w:line="24" w:lineRule="atLeast"/>
                    <w:jc w:val="both"/>
                    <w:rPr>
                      <w:i/>
                    </w:rPr>
                  </w:pPr>
                  <w:r w:rsidRPr="00F440B0">
                    <w:rPr>
                      <w:i/>
                    </w:rPr>
                    <w:t>Не требуется членство в саморегулируемых организациях в области архитектурно-строительного проектирования:</w:t>
                  </w:r>
                </w:p>
                <w:p w:rsidR="00DA35AF" w:rsidRPr="00F440B0" w:rsidRDefault="00DA35AF" w:rsidP="00DA35AF">
                  <w:pPr>
                    <w:shd w:val="clear" w:color="auto" w:fill="FFFFFF"/>
                    <w:spacing w:line="24" w:lineRule="atLeast"/>
                    <w:jc w:val="both"/>
                    <w:rPr>
                      <w:i/>
                    </w:rPr>
                  </w:pPr>
                  <w:proofErr w:type="gramStart"/>
                  <w:r w:rsidRPr="00F440B0">
                    <w:rPr>
                      <w:i/>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w:t>
                  </w:r>
                  <w:proofErr w:type="gramEnd"/>
                  <w:r w:rsidRPr="00F440B0">
                    <w:rPr>
                      <w:i/>
                    </w:rPr>
                    <w:t xml:space="preserve">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DA35AF" w:rsidRPr="00F440B0" w:rsidRDefault="00DA35AF" w:rsidP="00DA35AF">
                  <w:pPr>
                    <w:shd w:val="clear" w:color="auto" w:fill="FFFFFF"/>
                    <w:spacing w:line="24" w:lineRule="atLeast"/>
                    <w:jc w:val="both"/>
                    <w:rPr>
                      <w:i/>
                    </w:rPr>
                  </w:pPr>
                  <w:proofErr w:type="gramStart"/>
                  <w:r w:rsidRPr="00F440B0">
                    <w:rPr>
                      <w:i/>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w:t>
                  </w:r>
                  <w:r w:rsidRPr="00F440B0">
                    <w:rPr>
                      <w:i/>
                    </w:rPr>
                    <w:lastRenderedPageBreak/>
                    <w:t>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w:t>
                  </w:r>
                  <w:proofErr w:type="gramEnd"/>
                  <w:r w:rsidRPr="00F440B0">
                    <w:rPr>
                      <w:i/>
                    </w:rPr>
                    <w:t xml:space="preserve"> 1) ч.4.1 ст. 48 </w:t>
                  </w:r>
                  <w:proofErr w:type="spellStart"/>
                  <w:r w:rsidRPr="00F440B0">
                    <w:rPr>
                      <w:i/>
                    </w:rPr>
                    <w:t>ГрК</w:t>
                  </w:r>
                  <w:proofErr w:type="spellEnd"/>
                  <w:r w:rsidRPr="00F440B0">
                    <w:rPr>
                      <w:i/>
                    </w:rPr>
                    <w:t xml:space="preserve"> </w:t>
                  </w:r>
                  <w:proofErr w:type="gramStart"/>
                  <w:r w:rsidRPr="00F440B0">
                    <w:rPr>
                      <w:i/>
                    </w:rPr>
                    <w:t>РФ</w:t>
                  </w:r>
                  <w:proofErr w:type="gramEnd"/>
                  <w:r w:rsidRPr="00F440B0">
                    <w:rPr>
                      <w:i/>
                    </w:rPr>
                    <w:t xml:space="preserve"> и в ведении </w:t>
                  </w:r>
                  <w:proofErr w:type="gramStart"/>
                  <w:r w:rsidRPr="00F440B0">
                    <w:rPr>
                      <w:i/>
                    </w:rPr>
                    <w:t>которых</w:t>
                  </w:r>
                  <w:proofErr w:type="gramEnd"/>
                  <w:r w:rsidRPr="00F440B0">
                    <w:rPr>
                      <w:i/>
                    </w:rPr>
                    <w:t xml:space="preserve">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DA35AF" w:rsidRPr="00F440B0" w:rsidRDefault="00DA35AF" w:rsidP="00DA35AF">
                  <w:pPr>
                    <w:shd w:val="clear" w:color="auto" w:fill="FFFFFF"/>
                    <w:spacing w:line="24" w:lineRule="atLeast"/>
                    <w:jc w:val="both"/>
                    <w:rPr>
                      <w:i/>
                    </w:rPr>
                  </w:pPr>
                  <w:r w:rsidRPr="00F440B0">
                    <w:rPr>
                      <w:i/>
                    </w:rPr>
                    <w:t xml:space="preserve">3) юридических лиц, созданных публично-правовыми образованиями (за исключением юридических лиц, предусмотренных пунктом 1) ч.4.1 ст. 48 </w:t>
                  </w:r>
                  <w:proofErr w:type="spellStart"/>
                  <w:r w:rsidRPr="00F440B0">
                    <w:rPr>
                      <w:i/>
                    </w:rPr>
                    <w:t>ГрК</w:t>
                  </w:r>
                  <w:proofErr w:type="spellEnd"/>
                  <w:r w:rsidRPr="00F440B0">
                    <w:rPr>
                      <w:i/>
                    </w:rPr>
                    <w:t xml:space="preserve"> РФ</w:t>
                  </w:r>
                  <w:proofErr w:type="gramStart"/>
                  <w:r w:rsidRPr="00F440B0">
                    <w:rPr>
                      <w:i/>
                    </w:rPr>
                    <w:t xml:space="preserve"> )</w:t>
                  </w:r>
                  <w:proofErr w:type="gramEnd"/>
                  <w:r w:rsidRPr="00F440B0">
                    <w:rPr>
                      <w:i/>
                    </w:rPr>
                    <w:t>,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DA35AF" w:rsidRPr="00F440B0" w:rsidRDefault="00DA35AF" w:rsidP="00DA35AF">
                  <w:pPr>
                    <w:shd w:val="clear" w:color="auto" w:fill="FFFFFF"/>
                    <w:spacing w:line="24" w:lineRule="atLeast"/>
                    <w:jc w:val="both"/>
                    <w:rPr>
                      <w:i/>
                    </w:rPr>
                  </w:pPr>
                  <w:r w:rsidRPr="00F440B0">
                    <w:rPr>
                      <w:i/>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w:t>
                  </w:r>
                  <w:proofErr w:type="gramStart"/>
                  <w:r w:rsidRPr="00F440B0">
                    <w:rPr>
                      <w:i/>
                    </w:rPr>
                    <w:t>сферах</w:t>
                  </w:r>
                  <w:proofErr w:type="gramEnd"/>
                  <w:r w:rsidRPr="00F440B0">
                    <w:rPr>
                      <w:i/>
                    </w:rPr>
                    <w:t xml:space="preserve"> деятельности которых указанные юридические лица осуществляют уставную деятельность, или в случае выполнения указанными юридическими лицами функций </w:t>
                  </w:r>
                  <w:proofErr w:type="gramStart"/>
                  <w:r w:rsidRPr="00F440B0">
                    <w:rPr>
                      <w:i/>
                    </w:rPr>
                    <w:t>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w:t>
                  </w:r>
                  <w:proofErr w:type="gramEnd"/>
                  <w:r w:rsidRPr="00F440B0">
                    <w:rPr>
                      <w:i/>
                    </w:rPr>
                    <w:t xml:space="preserve">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DA35AF" w:rsidRPr="00F440B0" w:rsidRDefault="00DA35AF" w:rsidP="00DA35AF">
                  <w:pPr>
                    <w:shd w:val="clear" w:color="auto" w:fill="FFFFFF"/>
                    <w:spacing w:line="24" w:lineRule="atLeast"/>
                    <w:jc w:val="both"/>
                    <w:rPr>
                      <w:i/>
                    </w:rPr>
                  </w:pPr>
                  <w:r w:rsidRPr="00F440B0">
                    <w:rPr>
                      <w:i/>
                    </w:rPr>
                    <w:t xml:space="preserve">Указанным членом внесен взнос в компенсационный фонд обеспечения договорных обязательств, компенсационный фонд возмещения вреда в соответствии с положениями части 10 статьи 55.16 </w:t>
                  </w:r>
                  <w:proofErr w:type="spellStart"/>
                  <w:r w:rsidRPr="00F440B0">
                    <w:rPr>
                      <w:i/>
                    </w:rPr>
                    <w:t>ГрК</w:t>
                  </w:r>
                  <w:proofErr w:type="spellEnd"/>
                  <w:r w:rsidRPr="00F440B0">
                    <w:rPr>
                      <w:i/>
                    </w:rPr>
                    <w:t xml:space="preserve"> РФ:</w:t>
                  </w:r>
                </w:p>
                <w:p w:rsidR="00DA35AF" w:rsidRPr="00F440B0" w:rsidRDefault="00DA35AF" w:rsidP="00DA35AF">
                  <w:pPr>
                    <w:shd w:val="clear" w:color="auto" w:fill="FFFFFF"/>
                    <w:spacing w:line="24" w:lineRule="atLeast"/>
                    <w:jc w:val="both"/>
                    <w:rPr>
                      <w:i/>
                    </w:rPr>
                  </w:pPr>
                  <w:r w:rsidRPr="00F440B0">
                    <w:rPr>
                      <w:i/>
                    </w:rPr>
                    <w:t>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 уровень ответственности члена саморегулируемой организации) составляет:</w:t>
                  </w:r>
                </w:p>
                <w:p w:rsidR="00DA35AF" w:rsidRPr="00F440B0" w:rsidRDefault="00DA35AF" w:rsidP="00DA35AF">
                  <w:pPr>
                    <w:shd w:val="clear" w:color="auto" w:fill="FFFFFF"/>
                    <w:spacing w:line="24" w:lineRule="atLeast"/>
                    <w:jc w:val="both"/>
                    <w:rPr>
                      <w:i/>
                    </w:rPr>
                  </w:pPr>
                  <w:r w:rsidRPr="00F440B0">
                    <w:rPr>
                      <w:i/>
                    </w:rP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DA35AF" w:rsidRPr="00F440B0" w:rsidRDefault="00DA35AF" w:rsidP="00DA35AF">
                  <w:pPr>
                    <w:shd w:val="clear" w:color="auto" w:fill="FFFFFF"/>
                    <w:spacing w:line="24" w:lineRule="atLeast"/>
                    <w:jc w:val="both"/>
                    <w:rPr>
                      <w:i/>
                    </w:rPr>
                  </w:pPr>
                  <w:r w:rsidRPr="00F440B0">
                    <w:rPr>
                      <w:i/>
                    </w:rPr>
                    <w:t xml:space="preserve">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w:t>
                  </w:r>
                  <w:r w:rsidRPr="00F440B0">
                    <w:rPr>
                      <w:i/>
                    </w:rPr>
                    <w:lastRenderedPageBreak/>
                    <w:t>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DA35AF" w:rsidRPr="00F440B0" w:rsidRDefault="00DA35AF" w:rsidP="00DA35AF">
                  <w:pPr>
                    <w:shd w:val="clear" w:color="auto" w:fill="FFFFFF"/>
                    <w:spacing w:line="24" w:lineRule="atLeast"/>
                    <w:jc w:val="both"/>
                    <w:rPr>
                      <w:i/>
                    </w:rPr>
                  </w:pPr>
                  <w:r w:rsidRPr="00F440B0">
                    <w:rPr>
                      <w:i/>
                    </w:rP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DA35AF" w:rsidRPr="00F440B0" w:rsidRDefault="00DA35AF" w:rsidP="00DA35AF">
                  <w:pPr>
                    <w:shd w:val="clear" w:color="auto" w:fill="FFFFFF"/>
                    <w:spacing w:line="24" w:lineRule="atLeast"/>
                    <w:jc w:val="both"/>
                    <w:rPr>
                      <w:i/>
                    </w:rPr>
                  </w:pPr>
                  <w:r w:rsidRPr="00F440B0">
                    <w:rPr>
                      <w:i/>
                    </w:rP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DA35AF" w:rsidRPr="00F440B0" w:rsidRDefault="00DA35AF" w:rsidP="00DA35AF">
                  <w:pPr>
                    <w:shd w:val="clear" w:color="auto" w:fill="FFFFFF"/>
                    <w:spacing w:line="24" w:lineRule="atLeast"/>
                    <w:jc w:val="both"/>
                    <w:rPr>
                      <w:i/>
                      <w:lang w:eastAsia="uk-UA"/>
                    </w:rPr>
                  </w:pPr>
                  <w:r w:rsidRPr="00F440B0">
                    <w:rPr>
                      <w:i/>
                    </w:rPr>
                    <w:t>Уровень ответственности члена саморегулируемой организации, в соответствии с которым указанным членом внесены взносы в компенсационный фонд обеспечения договорных обязательств, компенсационный фонд возмещения вреда не может быть меньше предложения Подрядчика о цене Договора.</w:t>
                  </w:r>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numPr>
                      <w:ilvl w:val="0"/>
                      <w:numId w:val="29"/>
                    </w:numPr>
                    <w:spacing w:line="24" w:lineRule="atLeast"/>
                    <w:ind w:left="0" w:firstLine="360"/>
                    <w:jc w:val="both"/>
                    <w:rPr>
                      <w:b/>
                      <w:lang w:eastAsia="uk-UA"/>
                    </w:rPr>
                  </w:pPr>
                  <w:r w:rsidRPr="00F440B0">
                    <w:rPr>
                      <w:b/>
                    </w:rPr>
                    <w:lastRenderedPageBreak/>
                    <w:t>Авторские права с указанием условий о передаче заказчику исключительных прав на объекты интеллектуальной собственности, возникшие в связи с исполнением обязательств исполнителя по предоставлению Услуг/работ</w:t>
                  </w:r>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spacing w:line="24" w:lineRule="atLeast"/>
                    <w:jc w:val="both"/>
                    <w:rPr>
                      <w:i/>
                      <w:lang w:eastAsia="uk-UA"/>
                    </w:rPr>
                  </w:pPr>
                  <w:r w:rsidRPr="00F440B0">
                    <w:rPr>
                      <w:i/>
                    </w:rPr>
                    <w:t>Права на результаты интеллектуальной деятельности:</w:t>
                  </w:r>
                </w:p>
                <w:p w:rsidR="00DA35AF" w:rsidRPr="00F440B0" w:rsidRDefault="00DA35AF" w:rsidP="00DA35AF">
                  <w:pPr>
                    <w:spacing w:line="24" w:lineRule="atLeast"/>
                    <w:jc w:val="both"/>
                    <w:rPr>
                      <w:i/>
                    </w:rPr>
                  </w:pPr>
                  <w:r w:rsidRPr="00F440B0">
                    <w:rPr>
                      <w:i/>
                    </w:rPr>
                    <w:t>Исключительные права на результаты интеллектуальной деятельности, созданные при выполнении работ по проектированию,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Республике Крым, от имени которой выступает Заказчик.</w:t>
                  </w:r>
                </w:p>
                <w:p w:rsidR="00DA35AF" w:rsidRPr="00F440B0" w:rsidRDefault="00DA35AF" w:rsidP="00DA35AF">
                  <w:pPr>
                    <w:spacing w:line="24" w:lineRule="atLeast"/>
                    <w:jc w:val="both"/>
                    <w:rPr>
                      <w:i/>
                    </w:rPr>
                  </w:pPr>
                  <w:r w:rsidRPr="00F440B0">
                    <w:rPr>
                      <w:i/>
                    </w:rPr>
                    <w:t>Днем передачи исключительных прав является день подписания сторонами акта приемки-передачи результатов работ по проектированию в соответствии с условиями Контракта.</w:t>
                  </w:r>
                </w:p>
                <w:p w:rsidR="00DA35AF" w:rsidRPr="00F440B0" w:rsidRDefault="00DA35AF" w:rsidP="00DA35AF">
                  <w:pPr>
                    <w:spacing w:line="24" w:lineRule="atLeast"/>
                    <w:jc w:val="both"/>
                    <w:rPr>
                      <w:i/>
                    </w:rPr>
                  </w:pPr>
                  <w:r w:rsidRPr="00F440B0">
                    <w:rPr>
                      <w:i/>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A35AF" w:rsidRPr="00F440B0" w:rsidRDefault="00DA35AF" w:rsidP="00DA35AF">
                  <w:pPr>
                    <w:spacing w:line="24" w:lineRule="atLeast"/>
                    <w:jc w:val="both"/>
                    <w:rPr>
                      <w:i/>
                    </w:rPr>
                  </w:pPr>
                  <w:r w:rsidRPr="00F440B0">
                    <w:rPr>
                      <w:i/>
                    </w:rPr>
                    <w:t>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Республике Крым.</w:t>
                  </w:r>
                </w:p>
                <w:p w:rsidR="00DA35AF" w:rsidRPr="00F440B0" w:rsidRDefault="00DA35AF" w:rsidP="00DA35AF">
                  <w:pPr>
                    <w:spacing w:line="24" w:lineRule="atLeast"/>
                    <w:jc w:val="both"/>
                    <w:rPr>
                      <w:i/>
                    </w:rPr>
                  </w:pPr>
                  <w:r w:rsidRPr="00F440B0">
                    <w:rPr>
                      <w:i/>
                    </w:rPr>
                    <w:t>Передаваемые Подрядчиком исключительные права означают право Республики Крым, от имени которой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A35AF" w:rsidRPr="00F440B0" w:rsidRDefault="00DA35AF" w:rsidP="00DA35AF">
                  <w:pPr>
                    <w:spacing w:line="24" w:lineRule="atLeast"/>
                    <w:jc w:val="both"/>
                    <w:rPr>
                      <w:lang w:eastAsia="uk-UA"/>
                    </w:rPr>
                  </w:pPr>
                  <w:proofErr w:type="gramStart"/>
                  <w:r w:rsidRPr="00F440B0">
                    <w:rPr>
                      <w:i/>
                    </w:rPr>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Заказчиком и (или) Республикой Крым выступать в защиту интересов Сторон Контракта, а в случае неблагоприятного решения суда - возместить убытки.</w:t>
                  </w:r>
                  <w:proofErr w:type="gramEnd"/>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numPr>
                      <w:ilvl w:val="0"/>
                      <w:numId w:val="29"/>
                    </w:numPr>
                    <w:spacing w:line="24" w:lineRule="atLeast"/>
                    <w:ind w:left="0" w:firstLine="360"/>
                    <w:jc w:val="both"/>
                    <w:rPr>
                      <w:lang w:eastAsia="uk-UA"/>
                    </w:rPr>
                  </w:pPr>
                  <w:r w:rsidRPr="00F440B0">
                    <w:rPr>
                      <w:b/>
                    </w:rPr>
                    <w:t xml:space="preserve">Правовое регулирование приобретения и использования  оказанных услуг/работ </w:t>
                  </w:r>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spacing w:line="24" w:lineRule="atLeast"/>
                    <w:rPr>
                      <w:i/>
                      <w:lang w:eastAsia="uk-UA"/>
                    </w:rPr>
                  </w:pPr>
                  <w:r w:rsidRPr="00F440B0">
                    <w:rPr>
                      <w:i/>
                    </w:rPr>
                    <w:t>В соответствии с условиями контракта.</w:t>
                  </w:r>
                </w:p>
              </w:tc>
            </w:tr>
            <w:tr w:rsidR="00DA35AF" w:rsidRPr="00F440B0" w:rsidTr="00DA35AF">
              <w:trPr>
                <w:trHeight w:val="351"/>
              </w:trPr>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numPr>
                      <w:ilvl w:val="0"/>
                      <w:numId w:val="29"/>
                    </w:numPr>
                    <w:spacing w:line="24" w:lineRule="atLeast"/>
                    <w:rPr>
                      <w:b/>
                      <w:lang w:eastAsia="uk-UA"/>
                    </w:rPr>
                  </w:pPr>
                  <w:r w:rsidRPr="00F440B0">
                    <w:rPr>
                      <w:b/>
                    </w:rPr>
                    <w:t xml:space="preserve">Порядок оплаты </w:t>
                  </w:r>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spacing w:line="24" w:lineRule="atLeast"/>
                    <w:jc w:val="both"/>
                    <w:rPr>
                      <w:i/>
                      <w:lang w:eastAsia="uk-UA"/>
                    </w:rPr>
                  </w:pPr>
                  <w:r w:rsidRPr="00F440B0">
                    <w:rPr>
                      <w:i/>
                    </w:rPr>
                    <w:t>В соответствии с условиями контракта</w:t>
                  </w:r>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numPr>
                      <w:ilvl w:val="0"/>
                      <w:numId w:val="29"/>
                    </w:numPr>
                    <w:spacing w:line="24" w:lineRule="atLeast"/>
                    <w:rPr>
                      <w:lang w:eastAsia="uk-UA"/>
                    </w:rPr>
                  </w:pPr>
                  <w:r w:rsidRPr="00F440B0">
                    <w:rPr>
                      <w:b/>
                    </w:rPr>
                    <w:t xml:space="preserve">Иные требования к услуге/работам и условиям ее оказания по усмотрению заказчика </w:t>
                  </w:r>
                </w:p>
              </w:tc>
            </w:tr>
            <w:tr w:rsidR="00DA35AF" w:rsidRPr="00F440B0" w:rsidTr="00DA35AF">
              <w:tc>
                <w:tcPr>
                  <w:tcW w:w="9630" w:type="dxa"/>
                  <w:tcBorders>
                    <w:top w:val="single" w:sz="4" w:space="0" w:color="auto"/>
                    <w:left w:val="single" w:sz="4" w:space="0" w:color="auto"/>
                    <w:bottom w:val="single" w:sz="4" w:space="0" w:color="auto"/>
                    <w:right w:val="single" w:sz="4" w:space="0" w:color="auto"/>
                  </w:tcBorders>
                  <w:shd w:val="clear" w:color="auto" w:fill="FFFFFF"/>
                  <w:hideMark/>
                </w:tcPr>
                <w:p w:rsidR="00DA35AF" w:rsidRPr="00F440B0" w:rsidRDefault="00DA35AF" w:rsidP="00DA35AF">
                  <w:pPr>
                    <w:spacing w:line="24" w:lineRule="atLeast"/>
                    <w:rPr>
                      <w:i/>
                      <w:lang w:eastAsia="uk-UA"/>
                    </w:rPr>
                  </w:pPr>
                  <w:r w:rsidRPr="00F440B0">
                    <w:rPr>
                      <w:i/>
                    </w:rPr>
                    <w:lastRenderedPageBreak/>
                    <w:t>Подрядчик не вправе передавать техническую, рабочую, проектную, программную и иную документацию и материалы третьим лицам без согласия Заказчика.</w:t>
                  </w:r>
                </w:p>
              </w:tc>
            </w:tr>
          </w:tbl>
          <w:p w:rsidR="00DA35AF" w:rsidRPr="00F440B0" w:rsidRDefault="00DA35AF" w:rsidP="00DA35AF">
            <w:pPr>
              <w:autoSpaceDE w:val="0"/>
              <w:autoSpaceDN w:val="0"/>
              <w:adjustRightInd w:val="0"/>
              <w:ind w:right="-2"/>
              <w:jc w:val="both"/>
              <w:rPr>
                <w:rFonts w:eastAsia="Calibri"/>
                <w:i/>
                <w:sz w:val="18"/>
                <w:szCs w:val="18"/>
              </w:rPr>
            </w:pPr>
          </w:p>
        </w:tc>
      </w:tr>
    </w:tbl>
    <w:p w:rsidR="00DA35AF" w:rsidRDefault="00DA35AF">
      <w:pPr>
        <w:rPr>
          <w:rFonts w:eastAsia="Calibri"/>
          <w:sz w:val="18"/>
          <w:szCs w:val="18"/>
        </w:rPr>
      </w:pPr>
      <w:r w:rsidRPr="00F440B0">
        <w:rPr>
          <w:rFonts w:eastAsia="Calibri"/>
          <w:i/>
          <w:sz w:val="18"/>
          <w:szCs w:val="18"/>
        </w:rPr>
        <w:lastRenderedPageBreak/>
        <w:t>Приложение №1</w:t>
      </w:r>
      <w:r w:rsidRPr="00F440B0">
        <w:rPr>
          <w:rFonts w:eastAsia="Calibri"/>
          <w:sz w:val="18"/>
          <w:szCs w:val="18"/>
        </w:rPr>
        <w:t xml:space="preserve"> – Задание на внесение изменений в проектную документацию объекта капитального строительства: «Строительство сетей газоснабжения сел </w:t>
      </w:r>
      <w:proofErr w:type="spellStart"/>
      <w:r w:rsidRPr="00F440B0">
        <w:rPr>
          <w:rFonts w:eastAsia="Calibri"/>
          <w:sz w:val="18"/>
          <w:szCs w:val="18"/>
        </w:rPr>
        <w:t>Строгоновка</w:t>
      </w:r>
      <w:proofErr w:type="spellEnd"/>
      <w:r w:rsidRPr="00F440B0">
        <w:rPr>
          <w:rFonts w:eastAsia="Calibri"/>
          <w:sz w:val="18"/>
          <w:szCs w:val="18"/>
        </w:rPr>
        <w:t>, Денисовка, Ивановка Симферопольского района Республики Крым»</w:t>
      </w:r>
    </w:p>
    <w:p w:rsidR="00DA35AF" w:rsidRDefault="00DA35AF">
      <w:pPr>
        <w:spacing w:after="200" w:line="276" w:lineRule="auto"/>
        <w:rPr>
          <w:rFonts w:eastAsia="Calibri"/>
          <w:sz w:val="18"/>
          <w:szCs w:val="18"/>
        </w:rPr>
      </w:pPr>
      <w:r>
        <w:rPr>
          <w:rFonts w:eastAsia="Calibri"/>
          <w:sz w:val="18"/>
          <w:szCs w:val="18"/>
        </w:rPr>
        <w:br w:type="page"/>
      </w:r>
    </w:p>
    <w:p w:rsidR="00DA35AF" w:rsidRPr="00DA35AF" w:rsidRDefault="00DA35AF" w:rsidP="00DA35AF">
      <w:pPr>
        <w:jc w:val="right"/>
        <w:rPr>
          <w:sz w:val="22"/>
          <w:szCs w:val="22"/>
          <w:lang w:eastAsia="uk-UA"/>
        </w:rPr>
      </w:pPr>
      <w:r w:rsidRPr="00DA35AF">
        <w:rPr>
          <w:sz w:val="22"/>
          <w:szCs w:val="22"/>
          <w:lang w:eastAsia="uk-UA"/>
        </w:rPr>
        <w:lastRenderedPageBreak/>
        <w:t>Приложение №1</w:t>
      </w:r>
    </w:p>
    <w:p w:rsidR="00DA35AF" w:rsidRDefault="00DA35AF"/>
    <w:tbl>
      <w:tblPr>
        <w:tblpPr w:leftFromText="180" w:rightFromText="180" w:vertAnchor="text" w:horzAnchor="margin" w:tblpY="10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065"/>
      </w:tblGrid>
      <w:tr w:rsidR="00DA35AF" w:rsidRPr="00673CFA" w:rsidTr="00DA35AF">
        <w:tc>
          <w:tcPr>
            <w:tcW w:w="10065" w:type="dxa"/>
            <w:tcBorders>
              <w:top w:val="nil"/>
              <w:left w:val="nil"/>
              <w:bottom w:val="nil"/>
              <w:right w:val="nil"/>
            </w:tcBorders>
            <w:shd w:val="clear" w:color="auto" w:fill="FFFFFF"/>
          </w:tcPr>
          <w:p w:rsidR="00DA35AF" w:rsidRPr="00F440B0" w:rsidRDefault="00DA35AF" w:rsidP="00DA35AF">
            <w:pPr>
              <w:jc w:val="center"/>
              <w:rPr>
                <w:rFonts w:eastAsia="Calibri"/>
                <w:b/>
                <w:bCs/>
              </w:rPr>
            </w:pPr>
            <w:r w:rsidRPr="00F440B0">
              <w:rPr>
                <w:b/>
              </w:rPr>
              <w:t xml:space="preserve">Задание на внесение изменений в проектную документацию объекта капитального строительства: </w:t>
            </w:r>
            <w:r w:rsidRPr="00F440B0">
              <w:rPr>
                <w:rFonts w:eastAsia="Calibri"/>
                <w:b/>
                <w:bCs/>
              </w:rPr>
              <w:t xml:space="preserve">«Строительство сетей газоснабжения сел </w:t>
            </w:r>
            <w:proofErr w:type="spellStart"/>
            <w:r w:rsidRPr="00F440B0">
              <w:rPr>
                <w:rFonts w:eastAsia="Calibri"/>
                <w:b/>
                <w:bCs/>
              </w:rPr>
              <w:t>Строгоновка</w:t>
            </w:r>
            <w:proofErr w:type="spellEnd"/>
            <w:r w:rsidRPr="00F440B0">
              <w:rPr>
                <w:rFonts w:eastAsia="Calibri"/>
                <w:b/>
                <w:bCs/>
              </w:rPr>
              <w:t>, Денисовка, Ивановка Симферопольского района Республики Крым»</w:t>
            </w:r>
          </w:p>
        </w:tc>
      </w:tr>
      <w:tr w:rsidR="00DA35AF" w:rsidRPr="00673CFA" w:rsidTr="00DA35AF">
        <w:tc>
          <w:tcPr>
            <w:tcW w:w="10065" w:type="dxa"/>
            <w:tcBorders>
              <w:top w:val="nil"/>
              <w:left w:val="nil"/>
              <w:bottom w:val="nil"/>
              <w:right w:val="nil"/>
            </w:tcBorders>
            <w:shd w:val="clear" w:color="auto" w:fill="FFFFFF"/>
          </w:tcPr>
          <w:p w:rsidR="00DA35AF" w:rsidRPr="00F440B0" w:rsidRDefault="00DA35AF" w:rsidP="00DA35AF">
            <w:pPr>
              <w:jc w:val="both"/>
              <w:rPr>
                <w:rFonts w:eastAsia="Calibri"/>
                <w:b/>
                <w:bCs/>
              </w:rPr>
            </w:pPr>
          </w:p>
        </w:tc>
      </w:tr>
      <w:tr w:rsidR="00DA35AF" w:rsidRPr="00673CFA" w:rsidTr="00DA35AF">
        <w:tc>
          <w:tcPr>
            <w:tcW w:w="10065" w:type="dxa"/>
            <w:tcBorders>
              <w:top w:val="nil"/>
            </w:tcBorders>
            <w:shd w:val="clear" w:color="auto" w:fill="FFFFFF"/>
          </w:tcPr>
          <w:tbl>
            <w:tblPr>
              <w:tblW w:w="5005" w:type="pct"/>
              <w:tblCellSpacing w:w="15" w:type="dxa"/>
              <w:tblBorders>
                <w:left w:val="dotted" w:sz="4" w:space="0" w:color="auto"/>
                <w:bottom w:val="dotted" w:sz="4" w:space="0" w:color="auto"/>
                <w:right w:val="dotted" w:sz="4" w:space="0" w:color="auto"/>
                <w:insideH w:val="dotted" w:sz="4" w:space="0" w:color="auto"/>
              </w:tblBorders>
              <w:tblLayout w:type="fixed"/>
              <w:tblLook w:val="04A0" w:firstRow="1" w:lastRow="0" w:firstColumn="1" w:lastColumn="0" w:noHBand="0" w:noVBand="1"/>
            </w:tblPr>
            <w:tblGrid>
              <w:gridCol w:w="9859"/>
            </w:tblGrid>
            <w:tr w:rsidR="00DA35AF" w:rsidRPr="00F440B0" w:rsidTr="00DA35AF">
              <w:trPr>
                <w:trHeight w:val="15"/>
                <w:tblCellSpacing w:w="15" w:type="dxa"/>
              </w:trPr>
              <w:tc>
                <w:tcPr>
                  <w:tcW w:w="9414" w:type="dxa"/>
                  <w:tcBorders>
                    <w:top w:val="single" w:sz="4" w:space="0" w:color="auto"/>
                    <w:left w:val="nil"/>
                    <w:bottom w:val="dotted" w:sz="4" w:space="0" w:color="auto"/>
                    <w:right w:val="nil"/>
                  </w:tcBorders>
                  <w:tcMar>
                    <w:top w:w="15" w:type="dxa"/>
                    <w:left w:w="15" w:type="dxa"/>
                    <w:bottom w:w="15" w:type="dxa"/>
                    <w:right w:w="15" w:type="dxa"/>
                  </w:tcMar>
                  <w:vAlign w:val="center"/>
                  <w:hideMark/>
                </w:tcPr>
                <w:p w:rsidR="00DA35AF" w:rsidRPr="00F440B0" w:rsidRDefault="00DA35AF" w:rsidP="00DA35AF">
                  <w:pPr>
                    <w:framePr w:hSpace="180" w:wrap="around" w:vAnchor="text" w:hAnchor="margin" w:y="103"/>
                    <w:spacing w:line="276" w:lineRule="auto"/>
                    <w:jc w:val="both"/>
                    <w:rPr>
                      <w:lang w:eastAsia="en-US"/>
                    </w:rPr>
                  </w:pPr>
                  <w:r w:rsidRPr="00F440B0">
                    <w:rPr>
                      <w:lang w:eastAsia="en-US"/>
                    </w:rPr>
                    <w:t xml:space="preserve">I. Общие данные </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shd w:val="clear" w:color="auto" w:fill="FFFFFF"/>
                    <w:spacing w:line="276" w:lineRule="auto"/>
                    <w:jc w:val="both"/>
                    <w:rPr>
                      <w:lang w:eastAsia="en-US"/>
                    </w:rPr>
                  </w:pPr>
                  <w:proofErr w:type="gramStart"/>
                  <w:r w:rsidRPr="00F440B0">
                    <w:rPr>
                      <w:lang w:eastAsia="en-US"/>
                    </w:rPr>
                    <w:t>Распоряжение Совета министров Республики Крым от 27 ноября 2025 года № 2037-р  «О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 и пункта 1 распоряжения Совета министров Республики Крым от 12 февраля 2025 года № 179-р» (в редакции распоряжения Совета министров Республики Крым от 06 марта 2026г. № 327-р).</w:t>
                  </w:r>
                  <w:proofErr w:type="gramEnd"/>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numPr>
                      <w:ilvl w:val="0"/>
                      <w:numId w:val="30"/>
                    </w:numPr>
                    <w:spacing w:after="200" w:line="276" w:lineRule="auto"/>
                    <w:ind w:left="5" w:right="284" w:firstLine="0"/>
                    <w:contextualSpacing/>
                    <w:jc w:val="both"/>
                    <w:rPr>
                      <w:lang w:eastAsia="en-US"/>
                    </w:rPr>
                  </w:pPr>
                  <w:r w:rsidRPr="00F440B0">
                    <w:rPr>
                      <w:lang w:eastAsia="en-US"/>
                    </w:rPr>
                    <w:t xml:space="preserve">Застройщик (технический заказчик): </w:t>
                  </w:r>
                </w:p>
                <w:p w:rsidR="00DA35AF" w:rsidRPr="00F440B0" w:rsidRDefault="00DA35AF" w:rsidP="00DA35AF">
                  <w:pPr>
                    <w:framePr w:hSpace="180" w:wrap="around" w:vAnchor="text" w:hAnchor="margin" w:y="103"/>
                    <w:spacing w:line="276" w:lineRule="auto"/>
                    <w:ind w:left="5" w:right="284"/>
                    <w:contextualSpacing/>
                    <w:jc w:val="both"/>
                    <w:rPr>
                      <w:lang w:eastAsia="en-US"/>
                    </w:rPr>
                  </w:pPr>
                  <w:r w:rsidRPr="00F440B0">
                    <w:rPr>
                      <w:lang w:eastAsia="en-US"/>
                    </w:rPr>
                    <w:t xml:space="preserve">Государственное унитарное предприятие Республики Крым «Крымгазсети». </w:t>
                  </w:r>
                </w:p>
                <w:p w:rsidR="00DA35AF" w:rsidRPr="00F440B0" w:rsidRDefault="00DA35AF" w:rsidP="00DA35AF">
                  <w:pPr>
                    <w:framePr w:hSpace="180" w:wrap="around" w:vAnchor="text" w:hAnchor="margin" w:y="103"/>
                    <w:spacing w:line="276" w:lineRule="auto"/>
                    <w:ind w:left="5" w:right="284"/>
                    <w:contextualSpacing/>
                    <w:jc w:val="both"/>
                    <w:rPr>
                      <w:lang w:eastAsia="en-US"/>
                    </w:rPr>
                  </w:pPr>
                  <w:r w:rsidRPr="00F440B0">
                    <w:rPr>
                      <w:lang w:eastAsia="en-US"/>
                    </w:rPr>
                    <w:t xml:space="preserve">295001, Республика Крым, город Симферополь, ул. Училищная, 42а, </w:t>
                  </w:r>
                </w:p>
                <w:p w:rsidR="00DA35AF" w:rsidRPr="00F440B0" w:rsidRDefault="00DA35AF" w:rsidP="00DA35AF">
                  <w:pPr>
                    <w:framePr w:hSpace="180" w:wrap="around" w:vAnchor="text" w:hAnchor="margin" w:y="103"/>
                    <w:spacing w:line="276" w:lineRule="auto"/>
                    <w:ind w:left="5" w:right="284"/>
                    <w:contextualSpacing/>
                    <w:jc w:val="both"/>
                    <w:rPr>
                      <w:lang w:eastAsia="en-US"/>
                    </w:rPr>
                  </w:pPr>
                  <w:r w:rsidRPr="00F440B0">
                    <w:rPr>
                      <w:lang w:eastAsia="en-US"/>
                    </w:rPr>
                    <w:t>ОГРН 1149102024906, ИНН 9102016743</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numPr>
                      <w:ilvl w:val="0"/>
                      <w:numId w:val="30"/>
                    </w:numPr>
                    <w:spacing w:after="200" w:line="276" w:lineRule="auto"/>
                    <w:ind w:left="5" w:right="284" w:firstLine="0"/>
                    <w:contextualSpacing/>
                    <w:jc w:val="both"/>
                    <w:rPr>
                      <w:lang w:eastAsia="en-US"/>
                    </w:rPr>
                  </w:pPr>
                  <w:r w:rsidRPr="00F440B0">
                    <w:rPr>
                      <w:lang w:eastAsia="en-US"/>
                    </w:rPr>
                    <w:t>Инвестор (при наличии): инвестор отсутствует</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numPr>
                      <w:ilvl w:val="0"/>
                      <w:numId w:val="30"/>
                    </w:numPr>
                    <w:spacing w:after="200" w:line="276" w:lineRule="auto"/>
                    <w:ind w:left="5" w:right="284" w:firstLine="0"/>
                    <w:contextualSpacing/>
                    <w:jc w:val="both"/>
                    <w:rPr>
                      <w:lang w:eastAsia="en-US"/>
                    </w:rPr>
                  </w:pPr>
                  <w:r w:rsidRPr="00F440B0">
                    <w:rPr>
                      <w:lang w:eastAsia="en-US"/>
                    </w:rPr>
                    <w:t xml:space="preserve">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w:t>
                  </w:r>
                </w:p>
                <w:p w:rsidR="00DA35AF" w:rsidRPr="00F440B0" w:rsidRDefault="00DA35AF" w:rsidP="00DA35AF">
                  <w:pPr>
                    <w:framePr w:hSpace="180" w:wrap="around" w:vAnchor="text" w:hAnchor="margin" w:y="103"/>
                    <w:spacing w:line="276" w:lineRule="auto"/>
                    <w:ind w:left="5" w:right="284"/>
                    <w:contextualSpacing/>
                    <w:jc w:val="both"/>
                    <w:rPr>
                      <w:lang w:eastAsia="en-US"/>
                    </w:rPr>
                  </w:pPr>
                  <w:r w:rsidRPr="00F440B0">
                    <w:rPr>
                      <w:lang w:eastAsia="en-US"/>
                    </w:rPr>
                    <w:t>12.01.006.001 (линейное сооружение сети газоснабжения)</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numPr>
                      <w:ilvl w:val="0"/>
                      <w:numId w:val="30"/>
                    </w:numPr>
                    <w:spacing w:after="200" w:line="276" w:lineRule="auto"/>
                    <w:ind w:left="5" w:right="284" w:firstLine="0"/>
                    <w:contextualSpacing/>
                    <w:jc w:val="both"/>
                    <w:rPr>
                      <w:lang w:eastAsia="en-US"/>
                    </w:rPr>
                  </w:pPr>
                  <w:r w:rsidRPr="00F440B0">
                    <w:rPr>
                      <w:lang w:eastAsia="en-US"/>
                    </w:rPr>
                    <w:t>Вид работ: С</w:t>
                  </w:r>
                  <w:r w:rsidRPr="00F440B0">
                    <w:rPr>
                      <w:rFonts w:eastAsia="Calibri"/>
                      <w:lang w:eastAsia="en-US"/>
                    </w:rPr>
                    <w:t xml:space="preserve">троительство </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5"/>
                    <w:jc w:val="both"/>
                    <w:rPr>
                      <w:rFonts w:eastAsia="Calibri"/>
                      <w:lang w:eastAsia="en-US"/>
                    </w:rPr>
                  </w:pPr>
                  <w:r w:rsidRPr="00F440B0">
                    <w:rPr>
                      <w:rFonts w:eastAsia="Calibri"/>
                      <w:lang w:eastAsia="en-US"/>
                    </w:rPr>
                    <w:t xml:space="preserve">6. Источник и объем финансирования строительства объекта: </w:t>
                  </w:r>
                </w:p>
                <w:p w:rsidR="00DA35AF" w:rsidRPr="00F440B0" w:rsidRDefault="00DA35AF" w:rsidP="00DA35AF">
                  <w:pPr>
                    <w:framePr w:hSpace="180" w:wrap="around" w:vAnchor="text" w:hAnchor="margin" w:y="103"/>
                    <w:spacing w:line="276" w:lineRule="auto"/>
                    <w:ind w:firstLine="5"/>
                    <w:jc w:val="both"/>
                    <w:rPr>
                      <w:rFonts w:eastAsia="Calibri"/>
                      <w:i/>
                      <w:lang w:eastAsia="en-US"/>
                    </w:rPr>
                  </w:pPr>
                  <w:r w:rsidRPr="00F440B0">
                    <w:rPr>
                      <w:rFonts w:eastAsia="Calibri"/>
                      <w:lang w:eastAsia="en-US"/>
                    </w:rPr>
                    <w:t>Бюджет Республики Крым в размере 939 253,19000тыс. рублей</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widowControl w:val="0"/>
                    <w:autoSpaceDE w:val="0"/>
                    <w:autoSpaceDN w:val="0"/>
                    <w:adjustRightInd w:val="0"/>
                    <w:spacing w:line="276" w:lineRule="auto"/>
                    <w:jc w:val="both"/>
                    <w:rPr>
                      <w:lang w:eastAsia="en-US"/>
                    </w:rPr>
                  </w:pPr>
                  <w:r w:rsidRPr="00F440B0">
                    <w:rPr>
                      <w:lang w:eastAsia="en-US"/>
                    </w:rPr>
                    <w:t>7. Технические условия на подключение (присоединение) объекта к сетям инженерно-технического обеспечения (при наличии): получаются на этапе проектирования</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widowControl w:val="0"/>
                    <w:autoSpaceDE w:val="0"/>
                    <w:autoSpaceDN w:val="0"/>
                    <w:adjustRightInd w:val="0"/>
                    <w:spacing w:line="276" w:lineRule="auto"/>
                    <w:jc w:val="both"/>
                    <w:rPr>
                      <w:lang w:eastAsia="en-US"/>
                    </w:rPr>
                  </w:pPr>
                  <w:r w:rsidRPr="00F440B0">
                    <w:rPr>
                      <w:lang w:eastAsia="en-US"/>
                    </w:rPr>
                    <w:t>8. Требования к выделению этапов строител</w:t>
                  </w:r>
                  <w:r w:rsidRPr="00F440B0">
                    <w:rPr>
                      <w:lang w:eastAsia="en-US"/>
                    </w:rPr>
                    <w:cr/>
                    <w:t>ства объекта: 4 этапа строительства объекта в соответствии с проектной документацией, получившей положительное заключение экспертизы от 03.09.2024 № 91-1-1-2-051520-2024.</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9. Срок строительства объекта: </w:t>
                  </w:r>
                  <w:r w:rsidRPr="00F440B0">
                    <w:rPr>
                      <w:rFonts w:eastAsia="Calibri"/>
                      <w:lang w:eastAsia="en-US"/>
                    </w:rPr>
                    <w:t>2027</w:t>
                  </w:r>
                  <w:r w:rsidRPr="00F440B0">
                    <w:rPr>
                      <w:lang w:eastAsia="en-US"/>
                    </w:rPr>
                    <w:t>г.</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jc w:val="both"/>
                    <w:rPr>
                      <w:bCs/>
                      <w:lang w:eastAsia="en-US"/>
                    </w:rPr>
                  </w:pPr>
                  <w:r w:rsidRPr="00F440B0">
                    <w:rPr>
                      <w:bCs/>
                      <w:lang w:eastAsia="en-US"/>
                    </w:rPr>
                    <w:t xml:space="preserve">10. Требования к основным технико-экономическим показателям объекта: </w:t>
                  </w:r>
                </w:p>
                <w:p w:rsidR="00DA35AF" w:rsidRPr="00F440B0" w:rsidRDefault="00DA35AF" w:rsidP="00DA35AF">
                  <w:pPr>
                    <w:framePr w:hSpace="180" w:wrap="around" w:vAnchor="text" w:hAnchor="margin" w:y="103"/>
                    <w:spacing w:line="276" w:lineRule="auto"/>
                    <w:jc w:val="both"/>
                    <w:rPr>
                      <w:bCs/>
                      <w:lang w:eastAsia="en-US"/>
                    </w:rPr>
                  </w:pPr>
                  <w:r w:rsidRPr="00F440B0">
                    <w:rPr>
                      <w:bCs/>
                      <w:lang w:eastAsia="en-US"/>
                    </w:rPr>
                    <w:t>Корректировка 2-го и 3-го этапов строительства (</w:t>
                  </w:r>
                  <w:proofErr w:type="gramStart"/>
                  <w:r w:rsidRPr="00F440B0">
                    <w:rPr>
                      <w:bCs/>
                      <w:lang w:eastAsia="en-US"/>
                    </w:rPr>
                    <w:t>с</w:t>
                  </w:r>
                  <w:proofErr w:type="gramEnd"/>
                  <w:r w:rsidRPr="00F440B0">
                    <w:rPr>
                      <w:bCs/>
                      <w:lang w:eastAsia="en-US"/>
                    </w:rPr>
                    <w:t>. Ивановка, с. Денисовка). Выполнить гидравлический расчет с учетом изменения числа существующих и перспективных потребителей. Диаметр газопроводов высокого и низкого давления откорректировать по результатам гидравлического расчета. Уточнить количество и место расположения ГРПШ. Актуализировать технико-экономические показатели.</w:t>
                  </w:r>
                </w:p>
                <w:p w:rsidR="00DA35AF" w:rsidRPr="00F440B0" w:rsidRDefault="00DA35AF" w:rsidP="00DA35AF">
                  <w:pPr>
                    <w:framePr w:hSpace="180" w:wrap="around" w:vAnchor="text" w:hAnchor="margin" w:y="103"/>
                    <w:spacing w:line="276" w:lineRule="auto"/>
                    <w:jc w:val="both"/>
                    <w:rPr>
                      <w:bCs/>
                      <w:lang w:eastAsia="en-US"/>
                    </w:rPr>
                  </w:pPr>
                  <w:r w:rsidRPr="00F440B0">
                    <w:rPr>
                      <w:bCs/>
                      <w:lang w:eastAsia="en-US"/>
                    </w:rPr>
                    <w:t>1-й и 4-й этап строительства (</w:t>
                  </w:r>
                  <w:r w:rsidRPr="00F440B0">
                    <w:rPr>
                      <w:lang w:eastAsia="en-US"/>
                    </w:rPr>
                    <w:t>проектная документация, получившая положительное заключение экспертизы от 03.09.2024 № 91-1-1-2-051520-2024)</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11. Идентификационные признаки объекта устанавливаются в соответствии со </w:t>
                  </w:r>
                  <w:hyperlink r:id="rId19" w:history="1">
                    <w:r w:rsidRPr="00F440B0">
                      <w:rPr>
                        <w:rStyle w:val="a9"/>
                        <w:lang w:eastAsia="en-US"/>
                      </w:rPr>
                      <w:t>статьей 4 Федерального закона от 30 декабря 2009 г. N 384-ФЗ "Технический регламент о безопасности зданий и сооружений"</w:t>
                    </w:r>
                  </w:hyperlink>
                  <w:r w:rsidRPr="00F440B0">
                    <w:rPr>
                      <w:lang w:eastAsia="en-US"/>
                    </w:rPr>
                    <w:t xml:space="preserve"> (Собрание законодательства Российской Федерации, 2010, N 1, ст.5; 2013, N 27, ст.3477) и включают в себя:</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11.1. Назначение: </w:t>
                  </w:r>
                  <w:r w:rsidRPr="00F440B0">
                    <w:rPr>
                      <w:kern w:val="2"/>
                      <w:lang w:eastAsia="ar-SA"/>
                    </w:rPr>
                    <w:t>Трубопровод местный для газа (газопровод)</w:t>
                  </w:r>
                  <w:r w:rsidRPr="00F440B0">
                    <w:rPr>
                      <w:lang w:eastAsia="en-US"/>
                    </w:rPr>
                    <w:t>;</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w:t>
                  </w:r>
                  <w:r w:rsidRPr="00F440B0">
                    <w:rPr>
                      <w:kern w:val="2"/>
                      <w:lang w:eastAsia="ar-SA"/>
                    </w:rPr>
                    <w:lastRenderedPageBreak/>
                    <w:t>12.01.006.001 (линейное сооружение сети газоснабжения)</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widowControl w:val="0"/>
                    <w:spacing w:line="276" w:lineRule="auto"/>
                    <w:ind w:firstLine="482"/>
                    <w:jc w:val="both"/>
                    <w:rPr>
                      <w:lang w:eastAsia="en-US"/>
                    </w:rPr>
                  </w:pPr>
                  <w:r w:rsidRPr="00F440B0">
                    <w:rPr>
                      <w:lang w:eastAsia="en-US"/>
                    </w:rPr>
                    <w:lastRenderedPageBreak/>
                    <w:t xml:space="preserve">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 </w:t>
                  </w:r>
                  <w:r w:rsidRPr="00F440B0">
                    <w:rPr>
                      <w:i/>
                      <w:lang w:eastAsia="en-US"/>
                    </w:rPr>
                    <w:t>уточнить по результатам технических отчетов по инженерным изысканиям</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11.4. Принадлежность к опасным производственным объектам: </w:t>
                  </w:r>
                  <w:r w:rsidRPr="00F440B0">
                    <w:rPr>
                      <w:rFonts w:eastAsia="Calibri"/>
                      <w:lang w:eastAsia="en-US"/>
                    </w:rPr>
                    <w:t>газопровод высокого давления 2 категории принадлежит к опасным производственным объектам, предназначенным для транспортировки природного газа под давлением менее 1,2 МПа, III класс опасности, согласно 116-ФЗ от 21.07.1997</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rFonts w:eastAsia="Calibri"/>
                      <w:b/>
                      <w:bCs/>
                      <w:lang w:eastAsia="en-US"/>
                    </w:rPr>
                  </w:pPr>
                  <w:r w:rsidRPr="00F440B0">
                    <w:rPr>
                      <w:lang w:eastAsia="en-US"/>
                    </w:rPr>
                    <w:t xml:space="preserve">11.5. Пожарная и взрывопожарная опасность: </w:t>
                  </w:r>
                  <w:r w:rsidRPr="00F440B0">
                    <w:rPr>
                      <w:rFonts w:eastAsia="Calibri"/>
                      <w:lang w:eastAsia="en-US"/>
                    </w:rPr>
                    <w:t>пожароопасным объектом является установка отключающих устройств на трассе газопровода. Кла</w:t>
                  </w:r>
                  <w:proofErr w:type="gramStart"/>
                  <w:r w:rsidRPr="00F440B0">
                    <w:rPr>
                      <w:rFonts w:eastAsia="Calibri"/>
                      <w:lang w:eastAsia="en-US"/>
                    </w:rPr>
                    <w:t>сс взр</w:t>
                  </w:r>
                  <w:proofErr w:type="gramEnd"/>
                  <w:r w:rsidRPr="00F440B0">
                    <w:rPr>
                      <w:rFonts w:eastAsia="Calibri"/>
                      <w:lang w:eastAsia="en-US"/>
                    </w:rPr>
                    <w:t xml:space="preserve">ывоопасных и взрывопожарных зон 2 в соответствии с №123-ФЗ </w:t>
                  </w:r>
                  <w:r w:rsidRPr="00F440B0">
                    <w:rPr>
                      <w:rFonts w:eastAsia="Calibri"/>
                      <w:bCs/>
                      <w:lang w:eastAsia="en-US"/>
                    </w:rPr>
                    <w:t>от 22.07.2008</w:t>
                  </w:r>
                  <w:r w:rsidRPr="00F440B0">
                    <w:rPr>
                      <w:rFonts w:eastAsia="Calibri"/>
                      <w:lang w:eastAsia="en-US"/>
                    </w:rPr>
                    <w:t xml:space="preserve">, ст. 19 </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11.6. Наличие помещений с постоянным пребыванием людей: отсутствуют;</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shd w:val="clear" w:color="auto" w:fill="FFFFFF"/>
                    <w:suppressAutoHyphens/>
                    <w:spacing w:line="276" w:lineRule="auto"/>
                    <w:jc w:val="both"/>
                    <w:rPr>
                      <w:lang w:eastAsia="en-US"/>
                    </w:rPr>
                  </w:pPr>
                  <w:r w:rsidRPr="00F440B0">
                    <w:rPr>
                      <w:lang w:eastAsia="en-US"/>
                    </w:rPr>
                    <w:t xml:space="preserve">11.7. </w:t>
                  </w:r>
                  <w:proofErr w:type="gramStart"/>
                  <w:r w:rsidRPr="00F440B0">
                    <w:rPr>
                      <w:lang w:eastAsia="en-US"/>
                    </w:rPr>
                    <w:t xml:space="preserve">Уровень ответственности (устанавливаются согласно </w:t>
                  </w:r>
                  <w:hyperlink r:id="rId20" w:history="1">
                    <w:r w:rsidRPr="00F440B0">
                      <w:rPr>
                        <w:rStyle w:val="a9"/>
                        <w:lang w:eastAsia="en-US"/>
                      </w:rPr>
                      <w:t>пункту 7 части 1</w:t>
                    </w:r>
                  </w:hyperlink>
                  <w:r w:rsidRPr="00F440B0">
                    <w:rPr>
                      <w:lang w:eastAsia="en-US"/>
                    </w:rPr>
                    <w:t xml:space="preserve"> и </w:t>
                  </w:r>
                  <w:hyperlink r:id="rId21" w:history="1">
                    <w:r w:rsidRPr="00F440B0">
                      <w:rPr>
                        <w:rStyle w:val="a9"/>
                        <w:lang w:eastAsia="en-US"/>
                      </w:rPr>
                      <w:t>части 7 статьи 4 Федерального закона от 30 декабря 2009 г. N 384-ФЗ "Технический регламент о безопасности зданий и сооружений"</w:t>
                    </w:r>
                  </w:hyperlink>
                  <w:r w:rsidRPr="00F440B0">
                    <w:rPr>
                      <w:lang w:eastAsia="en-US"/>
                    </w:rPr>
                    <w:t>:</w:t>
                  </w:r>
                  <w:proofErr w:type="gramEnd"/>
                  <w:r w:rsidRPr="00F440B0">
                    <w:rPr>
                      <w:lang w:eastAsia="en-US"/>
                    </w:rPr>
                    <w:t xml:space="preserve"> Нормальный, КС-2</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12. Требования о необходимости соответствия проектной документации обоснованию безопасности опасного производственного объекта: при необходимости, </w:t>
                  </w:r>
                  <w:r w:rsidRPr="00F440B0">
                    <w:rPr>
                      <w:rFonts w:eastAsia="Calibri"/>
                      <w:lang w:eastAsia="en-US"/>
                    </w:rPr>
                    <w:t>согласно 116-ФЗ от 21.07.1997(с изменениями на 29 декабря 2022г.)</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2"/>
                    <w:jc w:val="both"/>
                    <w:rPr>
                      <w:lang w:eastAsia="en-US"/>
                    </w:rPr>
                  </w:pPr>
                  <w:r w:rsidRPr="00F440B0">
                    <w:rPr>
                      <w:lang w:eastAsia="en-US"/>
                    </w:rPr>
                    <w:t xml:space="preserve">13. Требования к качеству, конкурентоспособности, </w:t>
                  </w:r>
                  <w:proofErr w:type="spellStart"/>
                  <w:r w:rsidRPr="00F440B0">
                    <w:rPr>
                      <w:lang w:eastAsia="en-US"/>
                    </w:rPr>
                    <w:t>экологичности</w:t>
                  </w:r>
                  <w:proofErr w:type="spellEnd"/>
                  <w:r w:rsidRPr="00F440B0">
                    <w:rPr>
                      <w:lang w:eastAsia="en-US"/>
                    </w:rPr>
                    <w:t xml:space="preserve"> и </w:t>
                  </w:r>
                  <w:proofErr w:type="spellStart"/>
                  <w:r w:rsidRPr="00F440B0">
                    <w:rPr>
                      <w:lang w:eastAsia="en-US"/>
                    </w:rPr>
                    <w:t>энергоэффективности</w:t>
                  </w:r>
                  <w:proofErr w:type="spellEnd"/>
                  <w:r w:rsidRPr="00F440B0">
                    <w:rPr>
                      <w:lang w:eastAsia="en-US"/>
                    </w:rPr>
                    <w:t xml:space="preserve"> проектных решений: </w:t>
                  </w:r>
                </w:p>
                <w:p w:rsidR="00DA35AF" w:rsidRPr="00F440B0" w:rsidRDefault="00DA35AF" w:rsidP="00DA35AF">
                  <w:pPr>
                    <w:framePr w:hSpace="180" w:wrap="around" w:vAnchor="text" w:hAnchor="margin" w:y="103"/>
                    <w:spacing w:line="276" w:lineRule="auto"/>
                    <w:ind w:firstLine="482"/>
                    <w:jc w:val="both"/>
                    <w:rPr>
                      <w:lang w:eastAsia="en-US"/>
                    </w:rPr>
                  </w:pPr>
                  <w:r w:rsidRPr="00F440B0">
                    <w:rPr>
                      <w:rFonts w:eastAsia="Calibri"/>
                      <w:lang w:eastAsia="en-US"/>
                    </w:rPr>
                    <w:t xml:space="preserve">13.1. </w:t>
                  </w:r>
                  <w:proofErr w:type="gramStart"/>
                  <w:r w:rsidRPr="00F440B0">
                    <w:rPr>
                      <w:lang w:eastAsia="en-US"/>
                    </w:rPr>
                    <w:t>Разработать проектную документацию, содержащую материалы в текстовой и графической формах и (или) в форме информационной модели и определяющую функционально-технологические, конструктивные и инженерно-технические решения в достаточном объеме для обеспечения строительства.</w:t>
                  </w:r>
                  <w:proofErr w:type="gramEnd"/>
                  <w:r w:rsidRPr="00F440B0">
                    <w:rPr>
                      <w:lang w:eastAsia="en-US"/>
                    </w:rPr>
                    <w:t xml:space="preserve"> Принятые в проектной документации технические и иные решения должны быть совместимы друг с другом и обеспечивать технологическую возможность их совместной реализации при строительстве, а также возможность эксплуатации объекта капитального строительства с учетом требований, установленных законодательством Российской Федерации. </w:t>
                  </w:r>
                  <w:r w:rsidRPr="00F440B0">
                    <w:rPr>
                      <w:b/>
                      <w:u w:val="single"/>
                      <w:lang w:eastAsia="en-US"/>
                    </w:rPr>
                    <w:t>В целях реализации в процессе строительства технических и технологических решений, содержащихся в проектной документации на объект капитального строительства, разработать спецификации оборудования и изделий.</w:t>
                  </w:r>
                </w:p>
                <w:p w:rsidR="00DA35AF" w:rsidRPr="00F440B0" w:rsidRDefault="00DA35AF" w:rsidP="00DA35AF">
                  <w:pPr>
                    <w:framePr w:hSpace="180" w:wrap="around" w:vAnchor="text" w:hAnchor="margin" w:y="103"/>
                    <w:spacing w:line="276" w:lineRule="auto"/>
                    <w:ind w:firstLine="482"/>
                    <w:jc w:val="both"/>
                    <w:rPr>
                      <w:lang w:eastAsia="en-US"/>
                    </w:rPr>
                  </w:pPr>
                  <w:r w:rsidRPr="00F440B0">
                    <w:rPr>
                      <w:rFonts w:eastAsia="Calibri"/>
                      <w:lang w:eastAsia="en-US"/>
                    </w:rPr>
                    <w:t xml:space="preserve">Проектную документацию разработать в соответствии с Федеральным законом от 21.07.1997 № 116-ФЗ «О промышленной безопасности опасных производственных объектов» (с изменениями на 29 декабря 2022г.), ГОСТ </w:t>
                  </w:r>
                  <w:proofErr w:type="gramStart"/>
                  <w:r w:rsidRPr="00F440B0">
                    <w:rPr>
                      <w:rFonts w:eastAsia="Calibri"/>
                      <w:lang w:eastAsia="en-US"/>
                    </w:rPr>
                    <w:t>Р</w:t>
                  </w:r>
                  <w:proofErr w:type="gramEnd"/>
                  <w:r w:rsidRPr="00F440B0">
                    <w:rPr>
                      <w:rFonts w:eastAsia="Calibri"/>
                      <w:lang w:eastAsia="en-US"/>
                    </w:rPr>
                    <w:t xml:space="preserve"> 21.101-2020 «Основные требования к проектной и рабочей документации», СП 42-101-2003 «Общие положения по проектированию и строительству газораспределительных систем из металлических и полиэтиленовых труб», СП 62.13330.2011* «Газораспределительные системы» (актуализированная редакция СНиП 42-01-2002), СП 47.13330.2016 «Инженерные изыскания для строительства». Основные положения. Актуализированная редакция СНиП 11-02-96», </w:t>
                  </w:r>
                  <w:r w:rsidRPr="00F440B0">
                    <w:rPr>
                      <w:rFonts w:eastAsia="Calibri"/>
                      <w:bCs/>
                      <w:lang w:eastAsia="en-US"/>
                    </w:rPr>
                    <w:t>СП14.13330.2018</w:t>
                  </w:r>
                  <w:r w:rsidRPr="00F440B0">
                    <w:rPr>
                      <w:rFonts w:eastAsia="Calibri"/>
                      <w:b/>
                      <w:bCs/>
                      <w:lang w:eastAsia="en-US"/>
                    </w:rPr>
                    <w:t xml:space="preserve"> </w:t>
                  </w:r>
                  <w:r w:rsidRPr="00F440B0">
                    <w:rPr>
                      <w:rFonts w:eastAsia="Calibri"/>
                      <w:lang w:eastAsia="en-US"/>
                    </w:rPr>
                    <w:t xml:space="preserve">Строительство в сейсмических районах (актуализированная редакция СНиП II-7-81*), а также в соответствии с законодательством Российской Федерации, нормативными документами </w:t>
                  </w:r>
                  <w:r w:rsidRPr="00F440B0">
                    <w:rPr>
                      <w:lang w:eastAsia="en-US"/>
                    </w:rPr>
                    <w:t xml:space="preserve">Российской Федерации, действующими на момент сдачи проектно-сметной документации в </w:t>
                  </w:r>
                  <w:proofErr w:type="spellStart"/>
                  <w:r w:rsidRPr="00F440B0">
                    <w:rPr>
                      <w:lang w:eastAsia="en-US"/>
                    </w:rPr>
                    <w:t>госэкспертизу</w:t>
                  </w:r>
                  <w:proofErr w:type="spellEnd"/>
                  <w:r w:rsidRPr="00F440B0">
                    <w:rPr>
                      <w:lang w:eastAsia="en-US"/>
                    </w:rPr>
                    <w:t>.</w:t>
                  </w:r>
                </w:p>
                <w:p w:rsidR="00DA35AF" w:rsidRPr="00F440B0" w:rsidRDefault="00DA35AF" w:rsidP="00DA35AF">
                  <w:pPr>
                    <w:framePr w:hSpace="180" w:wrap="around" w:vAnchor="text" w:hAnchor="margin" w:y="103"/>
                    <w:spacing w:line="276" w:lineRule="auto"/>
                    <w:ind w:firstLine="482"/>
                    <w:jc w:val="both"/>
                    <w:rPr>
                      <w:lang w:eastAsia="en-US"/>
                    </w:rPr>
                  </w:pPr>
                  <w:r w:rsidRPr="00F440B0">
                    <w:rPr>
                      <w:lang w:eastAsia="en-US"/>
                    </w:rPr>
                    <w:t>13.2. Состав и содержание разделов проектной документации сформировать в соответствии с постановлением Правительства Российской Федерации от 16.02.2008 № 87 «О составе разделов проектной документации и требования к их содержанию»</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2"/>
                    <w:jc w:val="both"/>
                    <w:rPr>
                      <w:lang w:eastAsia="en-US"/>
                    </w:rPr>
                  </w:pPr>
                  <w:r w:rsidRPr="00F440B0">
                    <w:rPr>
                      <w:lang w:eastAsia="en-US"/>
                    </w:rPr>
                    <w:lastRenderedPageBreak/>
                    <w:t>14. Необходимость выполнения инженерных</w:t>
                  </w:r>
                  <w:r w:rsidRPr="00F440B0">
                    <w:rPr>
                      <w:lang w:eastAsia="en-US"/>
                    </w:rPr>
                    <w:cr/>
                    <w:t>и</w:t>
                  </w:r>
                  <w:r w:rsidRPr="00F440B0">
                    <w:rPr>
                      <w:lang w:eastAsia="en-US"/>
                    </w:rPr>
                    <w:cr/>
                    <w:t>ысканий для подготовки проектной документации:</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2"/>
                    <w:jc w:val="both"/>
                    <w:rPr>
                      <w:lang w:eastAsia="en-US"/>
                    </w:rPr>
                  </w:pPr>
                  <w:r w:rsidRPr="00F440B0">
                    <w:rPr>
                      <w:lang w:eastAsia="en-US"/>
                    </w:rPr>
                    <w:t>14.1. Требования к выполнению инженерно-геодезических работ:</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suppressAutoHyphens/>
                    <w:spacing w:line="276" w:lineRule="auto"/>
                    <w:jc w:val="both"/>
                    <w:rPr>
                      <w:kern w:val="2"/>
                      <w:lang w:eastAsia="en-US"/>
                    </w:rPr>
                  </w:pPr>
                  <w:r w:rsidRPr="00F440B0">
                    <w:rPr>
                      <w:kern w:val="2"/>
                      <w:lang w:eastAsia="en-US"/>
                    </w:rPr>
                    <w:t xml:space="preserve">1. </w:t>
                  </w:r>
                  <w:r w:rsidRPr="00F440B0">
                    <w:rPr>
                      <w:b/>
                      <w:kern w:val="2"/>
                      <w:lang w:eastAsia="en-US"/>
                    </w:rPr>
                    <w:t>Выполнить корректировку инженерно-геодезических изысканий 2-го и 3-го этапов строительства.</w:t>
                  </w:r>
                  <w:r w:rsidRPr="00F440B0">
                    <w:rPr>
                      <w:kern w:val="2"/>
                      <w:lang w:eastAsia="en-US"/>
                    </w:rPr>
                    <w:t xml:space="preserve"> </w:t>
                  </w:r>
                </w:p>
                <w:p w:rsidR="00DA35AF" w:rsidRPr="00F440B0" w:rsidRDefault="00DA35AF" w:rsidP="00DA35AF">
                  <w:pPr>
                    <w:framePr w:hSpace="180" w:wrap="around" w:vAnchor="text" w:hAnchor="margin" w:y="103"/>
                    <w:suppressAutoHyphens/>
                    <w:spacing w:line="276" w:lineRule="auto"/>
                    <w:jc w:val="both"/>
                    <w:rPr>
                      <w:kern w:val="2"/>
                      <w:lang w:eastAsia="en-US"/>
                    </w:rPr>
                  </w:pPr>
                  <w:r w:rsidRPr="00F440B0">
                    <w:rPr>
                      <w:kern w:val="2"/>
                      <w:lang w:eastAsia="en-US"/>
                    </w:rPr>
                    <w:t>Система координат – СК-63. Система высот – Балтийская, 1977 г.</w:t>
                  </w:r>
                </w:p>
                <w:p w:rsidR="00DA35AF" w:rsidRPr="00F440B0" w:rsidRDefault="00DA35AF" w:rsidP="00DA35AF">
                  <w:pPr>
                    <w:framePr w:hSpace="180" w:wrap="around" w:vAnchor="text" w:hAnchor="margin" w:y="103"/>
                    <w:suppressAutoHyphens/>
                    <w:spacing w:line="276" w:lineRule="auto"/>
                    <w:jc w:val="both"/>
                    <w:rPr>
                      <w:kern w:val="2"/>
                      <w:lang w:eastAsia="en-US"/>
                    </w:rPr>
                  </w:pPr>
                  <w:r w:rsidRPr="00F440B0">
                    <w:rPr>
                      <w:kern w:val="2"/>
                      <w:lang w:eastAsia="en-US"/>
                    </w:rPr>
                    <w:t>2. Получить в установленном порядке необходимые разрешения на производство инженерно-геодезических работ, выписку координат и высот исходных пунктов геодезической сети.</w:t>
                  </w:r>
                </w:p>
                <w:p w:rsidR="00DA35AF" w:rsidRPr="00F440B0" w:rsidRDefault="00DA35AF" w:rsidP="00DA35AF">
                  <w:pPr>
                    <w:framePr w:hSpace="180" w:wrap="around" w:vAnchor="text" w:hAnchor="margin" w:y="103"/>
                    <w:suppressAutoHyphens/>
                    <w:spacing w:line="276" w:lineRule="auto"/>
                    <w:jc w:val="both"/>
                    <w:rPr>
                      <w:kern w:val="2"/>
                      <w:lang w:eastAsia="en-US"/>
                    </w:rPr>
                  </w:pPr>
                  <w:r w:rsidRPr="00F440B0">
                    <w:rPr>
                      <w:kern w:val="2"/>
                      <w:lang w:eastAsia="en-US"/>
                    </w:rPr>
                    <w:t xml:space="preserve">3. </w:t>
                  </w:r>
                  <w:proofErr w:type="gramStart"/>
                  <w:r w:rsidRPr="00F440B0">
                    <w:rPr>
                      <w:kern w:val="2"/>
                      <w:lang w:eastAsia="en-US"/>
                    </w:rPr>
                    <w:t>Масштабы топографической съемки для проектирования для отдельных площадок, полос вдоль изыскиваемых трасс принять от 1:2000 и крупнее и обосновать в Программе работ по проведению инженерно-геодезических изысканий в зависимости от целей и задач инженерных изысканий, степени застройки участка работ, преобладающих углов наклона и других характеристик местности (п. 5.1.15, приложения «Б» и «В» СП 47.13330.2016;</w:t>
                  </w:r>
                  <w:proofErr w:type="gramEnd"/>
                  <w:r w:rsidRPr="00F440B0">
                    <w:rPr>
                      <w:kern w:val="2"/>
                      <w:lang w:eastAsia="en-US"/>
                    </w:rPr>
                    <w:t xml:space="preserve"> п. 5.1.1.5, приложение «Б» СП 47.13330.2016).</w:t>
                  </w:r>
                </w:p>
                <w:p w:rsidR="00DA35AF" w:rsidRPr="00F440B0" w:rsidRDefault="00DA35AF" w:rsidP="00DA35AF">
                  <w:pPr>
                    <w:framePr w:hSpace="180" w:wrap="around" w:vAnchor="text" w:hAnchor="margin" w:y="103"/>
                    <w:suppressAutoHyphens/>
                    <w:spacing w:line="276" w:lineRule="auto"/>
                    <w:jc w:val="both"/>
                    <w:rPr>
                      <w:kern w:val="2"/>
                      <w:lang w:eastAsia="en-US"/>
                    </w:rPr>
                  </w:pPr>
                  <w:r w:rsidRPr="00F440B0">
                    <w:rPr>
                      <w:kern w:val="2"/>
                      <w:lang w:eastAsia="en-US"/>
                    </w:rPr>
                    <w:t xml:space="preserve">4. При съемке определить положение всех существующих подземных, надземных, наземных инженерных коммуникаций, их техническую характеристику (материал, диаметр, глубину заложения, наименование), владельца и его служебный адрес. </w:t>
                  </w:r>
                </w:p>
                <w:p w:rsidR="00DA35AF" w:rsidRPr="00F440B0" w:rsidRDefault="00DA35AF" w:rsidP="00DA35AF">
                  <w:pPr>
                    <w:framePr w:hSpace="180" w:wrap="around" w:vAnchor="text" w:hAnchor="margin" w:y="103"/>
                    <w:suppressAutoHyphens/>
                    <w:spacing w:line="276" w:lineRule="auto"/>
                    <w:jc w:val="both"/>
                    <w:rPr>
                      <w:kern w:val="2"/>
                      <w:lang w:eastAsia="en-US"/>
                    </w:rPr>
                  </w:pPr>
                  <w:r w:rsidRPr="00F440B0">
                    <w:rPr>
                      <w:kern w:val="2"/>
                      <w:lang w:eastAsia="en-US"/>
                    </w:rPr>
                    <w:t>5. Съемка должна отражать:</w:t>
                  </w:r>
                </w:p>
                <w:p w:rsidR="00DA35AF" w:rsidRPr="00F440B0" w:rsidRDefault="00DA35AF" w:rsidP="00DA35AF">
                  <w:pPr>
                    <w:framePr w:hSpace="180" w:wrap="around" w:vAnchor="text" w:hAnchor="margin" w:y="103"/>
                    <w:suppressAutoHyphens/>
                    <w:spacing w:line="276" w:lineRule="auto"/>
                    <w:jc w:val="both"/>
                    <w:rPr>
                      <w:kern w:val="2"/>
                      <w:lang w:eastAsia="en-US"/>
                    </w:rPr>
                  </w:pPr>
                  <w:r w:rsidRPr="00F440B0">
                    <w:rPr>
                      <w:kern w:val="2"/>
                      <w:lang w:eastAsia="en-US"/>
                    </w:rPr>
                    <w:t>- инженерные сооружения (в том числе сети и коммуникации, не имеющие колодцев), находящиеся в границах съемки;</w:t>
                  </w:r>
                </w:p>
                <w:p w:rsidR="00DA35AF" w:rsidRPr="00F440B0" w:rsidRDefault="00DA35AF" w:rsidP="00DA35AF">
                  <w:pPr>
                    <w:framePr w:hSpace="180" w:wrap="around" w:vAnchor="text" w:hAnchor="margin" w:y="103"/>
                    <w:suppressAutoHyphens/>
                    <w:spacing w:line="276" w:lineRule="auto"/>
                    <w:jc w:val="both"/>
                    <w:rPr>
                      <w:kern w:val="2"/>
                      <w:lang w:eastAsia="en-US"/>
                    </w:rPr>
                  </w:pPr>
                  <w:r w:rsidRPr="00F440B0">
                    <w:rPr>
                      <w:kern w:val="2"/>
                      <w:lang w:eastAsia="en-US"/>
                    </w:rPr>
                    <w:t>- габариты проводов воздушных линий;</w:t>
                  </w:r>
                </w:p>
                <w:p w:rsidR="00DA35AF" w:rsidRPr="00F440B0" w:rsidRDefault="00DA35AF" w:rsidP="00DA35AF">
                  <w:pPr>
                    <w:framePr w:hSpace="180" w:wrap="around" w:vAnchor="text" w:hAnchor="margin" w:y="103"/>
                    <w:suppressAutoHyphens/>
                    <w:spacing w:line="276" w:lineRule="auto"/>
                    <w:jc w:val="both"/>
                    <w:rPr>
                      <w:kern w:val="2"/>
                      <w:lang w:eastAsia="en-US"/>
                    </w:rPr>
                  </w:pPr>
                  <w:r w:rsidRPr="00F440B0">
                    <w:rPr>
                      <w:kern w:val="2"/>
                      <w:lang w:eastAsia="en-US"/>
                    </w:rPr>
                    <w:t>- элементы и технические характеристики подземных инженерных сетей и коммуникаций, находящихся в границах съемки, данные о балансодержателях;</w:t>
                  </w:r>
                </w:p>
                <w:p w:rsidR="00DA35AF" w:rsidRPr="00F440B0" w:rsidRDefault="00DA35AF" w:rsidP="00DA35AF">
                  <w:pPr>
                    <w:framePr w:hSpace="180" w:wrap="around" w:vAnchor="text" w:hAnchor="margin" w:y="103"/>
                    <w:suppressAutoHyphens/>
                    <w:spacing w:line="276" w:lineRule="auto"/>
                    <w:jc w:val="both"/>
                    <w:rPr>
                      <w:kern w:val="2"/>
                      <w:lang w:eastAsia="en-US"/>
                    </w:rPr>
                  </w:pPr>
                  <w:r w:rsidRPr="00F440B0">
                    <w:rPr>
                      <w:kern w:val="2"/>
                      <w:lang w:eastAsia="en-US"/>
                    </w:rPr>
                    <w:t>- комплекс полевых работ: создание планово-высотных съемочных геодезических сетей, прокладки тахеометрических ходов, временное закрепление точек съемочной сети, топографическая съемка  надземных сооружений и контуров;</w:t>
                  </w:r>
                </w:p>
                <w:p w:rsidR="00DA35AF" w:rsidRPr="00F440B0" w:rsidRDefault="00DA35AF" w:rsidP="00DA35AF">
                  <w:pPr>
                    <w:framePr w:hSpace="180" w:wrap="around" w:vAnchor="text" w:hAnchor="margin" w:y="103"/>
                    <w:suppressAutoHyphens/>
                    <w:spacing w:line="276" w:lineRule="auto"/>
                    <w:jc w:val="both"/>
                    <w:rPr>
                      <w:kern w:val="2"/>
                      <w:lang w:eastAsia="en-US"/>
                    </w:rPr>
                  </w:pPr>
                  <w:r w:rsidRPr="00F440B0">
                    <w:rPr>
                      <w:kern w:val="2"/>
                      <w:lang w:eastAsia="en-US"/>
                    </w:rPr>
                    <w:t xml:space="preserve">- топографическая съемка подземных сетей и коммуникаций; </w:t>
                  </w:r>
                </w:p>
                <w:p w:rsidR="00DA35AF" w:rsidRPr="00F440B0" w:rsidRDefault="00DA35AF" w:rsidP="00DA35AF">
                  <w:pPr>
                    <w:framePr w:hSpace="180" w:wrap="around" w:vAnchor="text" w:hAnchor="margin" w:y="103"/>
                    <w:suppressAutoHyphens/>
                    <w:spacing w:line="276" w:lineRule="auto"/>
                    <w:jc w:val="both"/>
                    <w:rPr>
                      <w:kern w:val="2"/>
                      <w:lang w:eastAsia="en-US"/>
                    </w:rPr>
                  </w:pPr>
                  <w:r w:rsidRPr="00F440B0">
                    <w:rPr>
                      <w:kern w:val="2"/>
                      <w:lang w:eastAsia="en-US"/>
                    </w:rPr>
                    <w:t>- необходимый объем вычислительных и других работ по предварительной обработке полученных материалов и данных для обеспечения контроля их качества, полноты и точности;</w:t>
                  </w:r>
                </w:p>
                <w:p w:rsidR="00DA35AF" w:rsidRPr="00F440B0" w:rsidRDefault="00DA35AF" w:rsidP="00DA35AF">
                  <w:pPr>
                    <w:framePr w:hSpace="180" w:wrap="around" w:vAnchor="text" w:hAnchor="margin" w:y="103"/>
                    <w:suppressAutoHyphens/>
                    <w:spacing w:line="276" w:lineRule="auto"/>
                    <w:jc w:val="both"/>
                    <w:rPr>
                      <w:kern w:val="2"/>
                      <w:lang w:eastAsia="en-US"/>
                    </w:rPr>
                  </w:pPr>
                  <w:r w:rsidRPr="00F440B0">
                    <w:rPr>
                      <w:kern w:val="2"/>
                      <w:lang w:eastAsia="en-US"/>
                    </w:rPr>
                    <w:t xml:space="preserve">- составление топографического плана - окончательная обработка полевых материалов и данных с оценкой точности полученных результатов; </w:t>
                  </w:r>
                </w:p>
                <w:p w:rsidR="00DA35AF" w:rsidRPr="00F440B0" w:rsidRDefault="00DA35AF" w:rsidP="00DA35AF">
                  <w:pPr>
                    <w:framePr w:hSpace="180" w:wrap="around" w:vAnchor="text" w:hAnchor="margin" w:y="103"/>
                    <w:suppressAutoHyphens/>
                    <w:spacing w:line="276" w:lineRule="auto"/>
                    <w:jc w:val="both"/>
                    <w:rPr>
                      <w:kern w:val="2"/>
                      <w:lang w:eastAsia="en-US"/>
                    </w:rPr>
                  </w:pPr>
                  <w:r w:rsidRPr="00F440B0">
                    <w:rPr>
                      <w:kern w:val="2"/>
                      <w:lang w:eastAsia="en-US"/>
                    </w:rPr>
                    <w:t>- составление технического отчета с необходимыми приложениями по результатам выполненных инженерно-геодезических изысканий;</w:t>
                  </w:r>
                </w:p>
                <w:p w:rsidR="00DA35AF" w:rsidRPr="00F440B0" w:rsidRDefault="00DA35AF" w:rsidP="00DA35AF">
                  <w:pPr>
                    <w:framePr w:hSpace="180" w:wrap="around" w:vAnchor="text" w:hAnchor="margin" w:y="103"/>
                    <w:suppressAutoHyphens/>
                    <w:spacing w:line="276" w:lineRule="auto"/>
                    <w:jc w:val="both"/>
                    <w:rPr>
                      <w:kern w:val="2"/>
                      <w:lang w:eastAsia="en-US"/>
                    </w:rPr>
                  </w:pPr>
                  <w:r w:rsidRPr="00F440B0">
                    <w:rPr>
                      <w:kern w:val="2"/>
                      <w:lang w:eastAsia="en-US"/>
                    </w:rPr>
                    <w:t>- согласование с собственниками инженерных сетей и коммуникаций.</w:t>
                  </w:r>
                </w:p>
                <w:p w:rsidR="00DA35AF" w:rsidRPr="00F440B0" w:rsidRDefault="00DA35AF" w:rsidP="00DA35AF">
                  <w:pPr>
                    <w:framePr w:hSpace="180" w:wrap="around" w:vAnchor="text" w:hAnchor="margin" w:y="103"/>
                    <w:suppressAutoHyphens/>
                    <w:spacing w:line="276" w:lineRule="auto"/>
                    <w:jc w:val="both"/>
                    <w:rPr>
                      <w:kern w:val="2"/>
                      <w:lang w:eastAsia="en-US"/>
                    </w:rPr>
                  </w:pPr>
                  <w:r w:rsidRPr="00F440B0">
                    <w:rPr>
                      <w:kern w:val="2"/>
                      <w:lang w:eastAsia="en-US"/>
                    </w:rPr>
                    <w:t>6. Выполнить разбивку пикетов трассы и углов поворотов (после нанесения оси трассы проектировщиком).</w:t>
                  </w:r>
                </w:p>
                <w:p w:rsidR="00DA35AF" w:rsidRPr="00F440B0" w:rsidRDefault="00DA35AF" w:rsidP="00DA35AF">
                  <w:pPr>
                    <w:framePr w:hSpace="180" w:wrap="around" w:vAnchor="text" w:hAnchor="margin" w:y="103"/>
                    <w:suppressAutoHyphens/>
                    <w:spacing w:line="276" w:lineRule="auto"/>
                    <w:jc w:val="both"/>
                    <w:rPr>
                      <w:kern w:val="2"/>
                      <w:lang w:eastAsia="en-US"/>
                    </w:rPr>
                  </w:pPr>
                  <w:r w:rsidRPr="00F440B0">
                    <w:rPr>
                      <w:kern w:val="2"/>
                      <w:lang w:eastAsia="en-US"/>
                    </w:rPr>
                    <w:t>7. Топографические планы существующих коммуникаций согласовать с эксплуатирующими организациями, объекты которых располагаются в пределах инженерных изысканий, указать землепользователей и кадастровые границы участков.</w:t>
                  </w:r>
                </w:p>
                <w:p w:rsidR="00DA35AF" w:rsidRPr="00F440B0" w:rsidRDefault="00DA35AF" w:rsidP="00DA35AF">
                  <w:pPr>
                    <w:framePr w:hSpace="180" w:wrap="around" w:vAnchor="text" w:hAnchor="margin" w:y="103"/>
                    <w:spacing w:line="276" w:lineRule="auto"/>
                    <w:jc w:val="both"/>
                    <w:rPr>
                      <w:lang w:eastAsia="en-US"/>
                    </w:rPr>
                  </w:pPr>
                  <w:r w:rsidRPr="00F440B0">
                    <w:rPr>
                      <w:kern w:val="2"/>
                      <w:lang w:eastAsia="en-US"/>
                    </w:rPr>
                    <w:t>8. По завершению работ составить акт приема-передачи реперов Заказчику.</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2"/>
                    <w:jc w:val="both"/>
                    <w:rPr>
                      <w:lang w:eastAsia="en-US"/>
                    </w:rPr>
                  </w:pPr>
                  <w:r w:rsidRPr="00F440B0">
                    <w:rPr>
                      <w:lang w:eastAsia="en-US"/>
                    </w:rPr>
                    <w:t>14.2. Требования к инженерно-геологическим изысканиям:</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suppressAutoHyphens/>
                    <w:spacing w:line="276" w:lineRule="auto"/>
                    <w:jc w:val="both"/>
                    <w:rPr>
                      <w:kern w:val="2"/>
                      <w:lang w:eastAsia="ar-SA"/>
                    </w:rPr>
                  </w:pPr>
                  <w:r w:rsidRPr="00F440B0">
                    <w:rPr>
                      <w:b/>
                      <w:kern w:val="2"/>
                      <w:lang w:eastAsia="en-US"/>
                    </w:rPr>
                    <w:t>1. Выполнить корректировку инженерно-геологических изысканий 2-го и 3-го этапов строительства</w:t>
                  </w:r>
                  <w:r w:rsidRPr="00F440B0">
                    <w:rPr>
                      <w:kern w:val="2"/>
                      <w:lang w:eastAsia="en-US"/>
                    </w:rPr>
                    <w:t xml:space="preserve">. </w:t>
                  </w:r>
                  <w:r w:rsidRPr="00F440B0">
                    <w:rPr>
                      <w:kern w:val="2"/>
                      <w:lang w:eastAsia="ar-SA"/>
                    </w:rPr>
                    <w:t>Для изучения инженерно – геологических условий, выполнить перечисленные ниже виды работ, с учетом категории сложности инженерно-геологических условий. Категорию сложности инженерно-геологических условий обосновать в  Программе работ по проведению инженерно-геологических изысканий.</w:t>
                  </w:r>
                </w:p>
                <w:p w:rsidR="00DA35AF" w:rsidRPr="00F440B0" w:rsidRDefault="00DA35AF" w:rsidP="00DA35AF">
                  <w:pPr>
                    <w:framePr w:hSpace="180" w:wrap="around" w:vAnchor="text" w:hAnchor="margin" w:y="103"/>
                    <w:suppressAutoHyphens/>
                    <w:spacing w:line="276" w:lineRule="auto"/>
                    <w:jc w:val="both"/>
                    <w:rPr>
                      <w:kern w:val="2"/>
                      <w:lang w:eastAsia="en-US"/>
                    </w:rPr>
                  </w:pPr>
                  <w:r w:rsidRPr="00F440B0">
                    <w:rPr>
                      <w:kern w:val="2"/>
                      <w:lang w:eastAsia="ar-SA"/>
                    </w:rPr>
                    <w:t xml:space="preserve">2. Провести бурение инженерно – геологических скважин по трассе проектируемого </w:t>
                  </w:r>
                  <w:r w:rsidRPr="00F440B0">
                    <w:rPr>
                      <w:kern w:val="2"/>
                      <w:lang w:eastAsia="ar-SA"/>
                    </w:rPr>
                    <w:lastRenderedPageBreak/>
                    <w:t>газопровода. Количество буровых выработок принять согласно действующим нормам и правилам.</w:t>
                  </w:r>
                </w:p>
                <w:p w:rsidR="00DA35AF" w:rsidRPr="00F440B0" w:rsidRDefault="00DA35AF" w:rsidP="00DA35AF">
                  <w:pPr>
                    <w:framePr w:hSpace="180" w:wrap="around" w:vAnchor="text" w:hAnchor="margin" w:y="103"/>
                    <w:suppressAutoHyphens/>
                    <w:spacing w:line="276" w:lineRule="auto"/>
                    <w:jc w:val="both"/>
                    <w:rPr>
                      <w:kern w:val="2"/>
                      <w:lang w:eastAsia="en-US"/>
                    </w:rPr>
                  </w:pPr>
                  <w:r w:rsidRPr="00F440B0">
                    <w:rPr>
                      <w:kern w:val="2"/>
                      <w:lang w:eastAsia="en-US"/>
                    </w:rPr>
                    <w:t xml:space="preserve">3. </w:t>
                  </w:r>
                  <w:r w:rsidRPr="00F440B0">
                    <w:rPr>
                      <w:kern w:val="2"/>
                      <w:lang w:eastAsia="ar-SA"/>
                    </w:rPr>
                    <w:t>Выполнить определение физико-механических свой</w:t>
                  </w:r>
                  <w:proofErr w:type="gramStart"/>
                  <w:r w:rsidRPr="00F440B0">
                    <w:rPr>
                      <w:kern w:val="2"/>
                      <w:lang w:eastAsia="ar-SA"/>
                    </w:rPr>
                    <w:t>ств гр</w:t>
                  </w:r>
                  <w:proofErr w:type="gramEnd"/>
                  <w:r w:rsidRPr="00F440B0">
                    <w:rPr>
                      <w:kern w:val="2"/>
                      <w:lang w:eastAsia="ar-SA"/>
                    </w:rPr>
                    <w:t>унтов.</w:t>
                  </w:r>
                </w:p>
                <w:p w:rsidR="00DA35AF" w:rsidRPr="00F440B0" w:rsidRDefault="00DA35AF" w:rsidP="00DA35AF">
                  <w:pPr>
                    <w:framePr w:hSpace="180" w:wrap="around" w:vAnchor="text" w:hAnchor="margin" w:y="103"/>
                    <w:suppressAutoHyphens/>
                    <w:spacing w:line="276" w:lineRule="auto"/>
                    <w:jc w:val="both"/>
                    <w:rPr>
                      <w:kern w:val="2"/>
                      <w:lang w:eastAsia="en-US"/>
                    </w:rPr>
                  </w:pPr>
                  <w:r w:rsidRPr="00F440B0">
                    <w:rPr>
                      <w:kern w:val="2"/>
                      <w:lang w:eastAsia="en-US"/>
                    </w:rPr>
                    <w:t xml:space="preserve">4. </w:t>
                  </w:r>
                  <w:r w:rsidRPr="00F440B0">
                    <w:rPr>
                      <w:kern w:val="2"/>
                      <w:lang w:eastAsia="ar-SA"/>
                    </w:rPr>
                    <w:t>Определить степень агрессивности подземных вод по отношению к черным металлам (арматура) и бетону.</w:t>
                  </w:r>
                </w:p>
                <w:p w:rsidR="00DA35AF" w:rsidRPr="00F440B0" w:rsidRDefault="00DA35AF" w:rsidP="00DA35AF">
                  <w:pPr>
                    <w:framePr w:hSpace="180" w:wrap="around" w:vAnchor="text" w:hAnchor="margin" w:y="103"/>
                    <w:suppressAutoHyphens/>
                    <w:spacing w:line="276" w:lineRule="auto"/>
                    <w:jc w:val="both"/>
                    <w:rPr>
                      <w:kern w:val="2"/>
                      <w:lang w:eastAsia="en-US"/>
                    </w:rPr>
                  </w:pPr>
                  <w:r w:rsidRPr="00F440B0">
                    <w:rPr>
                      <w:kern w:val="2"/>
                      <w:lang w:eastAsia="en-US"/>
                    </w:rPr>
                    <w:t xml:space="preserve">5. </w:t>
                  </w:r>
                  <w:r w:rsidRPr="00F440B0">
                    <w:rPr>
                      <w:kern w:val="2"/>
                      <w:lang w:eastAsia="ar-SA"/>
                    </w:rPr>
                    <w:t>Определить степень коррозионной активности грунтов по отношению к черным металлам (арматура) и бетону.</w:t>
                  </w:r>
                </w:p>
                <w:p w:rsidR="00DA35AF" w:rsidRPr="00F440B0" w:rsidRDefault="00DA35AF" w:rsidP="00DA35AF">
                  <w:pPr>
                    <w:framePr w:hSpace="180" w:wrap="around" w:vAnchor="text" w:hAnchor="margin" w:y="103"/>
                    <w:suppressAutoHyphens/>
                    <w:spacing w:line="276" w:lineRule="auto"/>
                    <w:jc w:val="both"/>
                    <w:rPr>
                      <w:kern w:val="2"/>
                      <w:lang w:eastAsia="ar-SA"/>
                    </w:rPr>
                  </w:pPr>
                  <w:r w:rsidRPr="00F440B0">
                    <w:rPr>
                      <w:kern w:val="2"/>
                      <w:lang w:eastAsia="en-US"/>
                    </w:rPr>
                    <w:t xml:space="preserve">6. </w:t>
                  </w:r>
                  <w:r w:rsidRPr="00F440B0">
                    <w:rPr>
                      <w:kern w:val="2"/>
                      <w:lang w:eastAsia="ar-SA"/>
                    </w:rPr>
                    <w:t>Определить минимальный и максимальный уровни грунтовых вод (при наличии).</w:t>
                  </w:r>
                </w:p>
                <w:p w:rsidR="00DA35AF" w:rsidRPr="00F440B0" w:rsidRDefault="00DA35AF" w:rsidP="00DA35AF">
                  <w:pPr>
                    <w:framePr w:hSpace="180" w:wrap="around" w:vAnchor="text" w:hAnchor="margin" w:y="103"/>
                    <w:suppressAutoHyphens/>
                    <w:spacing w:line="276" w:lineRule="auto"/>
                    <w:jc w:val="both"/>
                    <w:rPr>
                      <w:kern w:val="2"/>
                      <w:lang w:eastAsia="ar-SA"/>
                    </w:rPr>
                  </w:pPr>
                  <w:r w:rsidRPr="00F440B0">
                    <w:rPr>
                      <w:kern w:val="2"/>
                      <w:lang w:eastAsia="ar-SA"/>
                    </w:rPr>
                    <w:t>7. Предоставить расчетные значения прочностных и деформационных характеристик всех разновидностей грунтов до глубины исследования на предмет их использования в качестве несущего основания. Дать расчетный (максимальный) уровень грунтовых вод, агрессивность грунтовых вод по отношению к бетону, стали, арматуре железобетонных конструкций (при их наличии).</w:t>
                  </w:r>
                </w:p>
                <w:p w:rsidR="00DA35AF" w:rsidRPr="00F440B0" w:rsidRDefault="00DA35AF" w:rsidP="00DA35AF">
                  <w:pPr>
                    <w:framePr w:hSpace="180" w:wrap="around" w:vAnchor="text" w:hAnchor="margin" w:y="103"/>
                    <w:suppressAutoHyphens/>
                    <w:spacing w:line="276" w:lineRule="auto"/>
                    <w:jc w:val="both"/>
                    <w:rPr>
                      <w:kern w:val="2"/>
                      <w:lang w:eastAsia="en-US"/>
                    </w:rPr>
                  </w:pPr>
                  <w:r w:rsidRPr="00F440B0">
                    <w:rPr>
                      <w:kern w:val="2"/>
                      <w:lang w:eastAsia="en-US"/>
                    </w:rPr>
                    <w:t xml:space="preserve">8. </w:t>
                  </w:r>
                  <w:r w:rsidRPr="00F440B0">
                    <w:rPr>
                      <w:kern w:val="2"/>
                      <w:lang w:eastAsia="ar-SA"/>
                    </w:rPr>
                    <w:t>Определить сейсмичность района (исследуемой площадки) по картам ОСР-2015-В для территории Республики Крым. В Программе работ по проведению инженерно-геологических изысканий обосновать необходимость (или ее отсутствие) выполнения раздела Сейсмическое микрорайонирование.</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2"/>
                    <w:jc w:val="both"/>
                    <w:rPr>
                      <w:lang w:eastAsia="en-US"/>
                    </w:rPr>
                  </w:pPr>
                  <w:r w:rsidRPr="00F440B0">
                    <w:rPr>
                      <w:lang w:eastAsia="en-US"/>
                    </w:rPr>
                    <w:lastRenderedPageBreak/>
                    <w:t>14.3. Требования к инженерно-экологическим изысканиям</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suppressAutoHyphens/>
                    <w:spacing w:line="276" w:lineRule="auto"/>
                    <w:jc w:val="both"/>
                    <w:rPr>
                      <w:b/>
                      <w:kern w:val="2"/>
                      <w:lang w:eastAsia="en-US"/>
                    </w:rPr>
                  </w:pPr>
                  <w:r w:rsidRPr="00F440B0">
                    <w:rPr>
                      <w:b/>
                      <w:kern w:val="2"/>
                      <w:lang w:eastAsia="en-US"/>
                    </w:rPr>
                    <w:t>Выполнить корректировку инженерно-экологических изысканий 2-го и 3-го этапов строительства.</w:t>
                  </w:r>
                </w:p>
                <w:p w:rsidR="00DA35AF" w:rsidRPr="00F440B0" w:rsidRDefault="00DA35AF" w:rsidP="00DA35AF">
                  <w:pPr>
                    <w:framePr w:hSpace="180" w:wrap="around" w:vAnchor="text" w:hAnchor="margin" w:y="103"/>
                    <w:suppressAutoHyphens/>
                    <w:spacing w:line="276" w:lineRule="auto"/>
                    <w:jc w:val="both"/>
                    <w:rPr>
                      <w:kern w:val="2"/>
                      <w:lang w:eastAsia="en-US"/>
                    </w:rPr>
                  </w:pPr>
                  <w:r w:rsidRPr="00F440B0">
                    <w:rPr>
                      <w:kern w:val="2"/>
                      <w:lang w:eastAsia="en-US"/>
                    </w:rPr>
                    <w:t>1. Полевые и опытные работы:</w:t>
                  </w:r>
                </w:p>
                <w:p w:rsidR="00DA35AF" w:rsidRPr="00F440B0" w:rsidRDefault="00DA35AF" w:rsidP="00DA35AF">
                  <w:pPr>
                    <w:framePr w:hSpace="180" w:wrap="around" w:vAnchor="text" w:hAnchor="margin" w:y="103"/>
                    <w:tabs>
                      <w:tab w:val="num" w:pos="0"/>
                    </w:tabs>
                    <w:suppressAutoHyphens/>
                    <w:spacing w:line="276" w:lineRule="auto"/>
                    <w:jc w:val="both"/>
                    <w:rPr>
                      <w:kern w:val="2"/>
                      <w:lang w:eastAsia="en-US"/>
                    </w:rPr>
                  </w:pPr>
                  <w:r w:rsidRPr="00F440B0">
                    <w:rPr>
                      <w:kern w:val="2"/>
                      <w:lang w:eastAsia="en-US"/>
                    </w:rPr>
                    <w:t>- рекогносцировка участка проектирования, отбор образцов проб почвы, грунта (на глубину разработки), замеры физических факторов воздействия, проведение радиологического обследования участка;</w:t>
                  </w:r>
                </w:p>
                <w:p w:rsidR="00DA35AF" w:rsidRPr="00F440B0" w:rsidRDefault="00DA35AF" w:rsidP="00DA35AF">
                  <w:pPr>
                    <w:framePr w:hSpace="180" w:wrap="around" w:vAnchor="text" w:hAnchor="margin" w:y="103"/>
                    <w:tabs>
                      <w:tab w:val="num" w:pos="0"/>
                    </w:tabs>
                    <w:suppressAutoHyphens/>
                    <w:spacing w:line="276" w:lineRule="auto"/>
                    <w:jc w:val="both"/>
                    <w:rPr>
                      <w:kern w:val="2"/>
                      <w:lang w:eastAsia="en-US"/>
                    </w:rPr>
                  </w:pPr>
                  <w:r w:rsidRPr="00F440B0">
                    <w:rPr>
                      <w:kern w:val="2"/>
                      <w:lang w:eastAsia="en-US"/>
                    </w:rPr>
                    <w:t xml:space="preserve">- </w:t>
                  </w:r>
                  <w:proofErr w:type="gramStart"/>
                  <w:r w:rsidRPr="00F440B0">
                    <w:rPr>
                      <w:kern w:val="2"/>
                      <w:lang w:eastAsia="en-US"/>
                    </w:rPr>
                    <w:t>биологическое</w:t>
                  </w:r>
                  <w:proofErr w:type="gramEnd"/>
                  <w:r w:rsidRPr="00F440B0">
                    <w:rPr>
                      <w:kern w:val="2"/>
                      <w:lang w:eastAsia="en-US"/>
                    </w:rPr>
                    <w:t xml:space="preserve"> (флористические, геоботанические, фаунистические) исследования методом обследования и/или по данным архивов и результатов мониторинга уполномоченных государственных органов, опубликованных данных фондовых материалов;</w:t>
                  </w:r>
                </w:p>
                <w:p w:rsidR="00DA35AF" w:rsidRPr="00F440B0" w:rsidRDefault="00DA35AF" w:rsidP="00DA35AF">
                  <w:pPr>
                    <w:framePr w:hSpace="180" w:wrap="around" w:vAnchor="text" w:hAnchor="margin" w:y="103"/>
                    <w:tabs>
                      <w:tab w:val="num" w:pos="0"/>
                    </w:tabs>
                    <w:suppressAutoHyphens/>
                    <w:spacing w:line="276" w:lineRule="auto"/>
                    <w:jc w:val="both"/>
                    <w:rPr>
                      <w:kern w:val="2"/>
                      <w:lang w:eastAsia="en-US"/>
                    </w:rPr>
                  </w:pPr>
                  <w:r w:rsidRPr="00F440B0">
                    <w:rPr>
                      <w:kern w:val="2"/>
                      <w:lang w:eastAsia="en-US"/>
                    </w:rPr>
                    <w:t>- проведение химических, микробиологических, токсикологических, агрохимических исследований грунта;</w:t>
                  </w:r>
                </w:p>
                <w:p w:rsidR="00DA35AF" w:rsidRPr="00F440B0" w:rsidRDefault="00DA35AF" w:rsidP="00DA35AF">
                  <w:pPr>
                    <w:framePr w:hSpace="180" w:wrap="around" w:vAnchor="text" w:hAnchor="margin" w:y="103"/>
                    <w:tabs>
                      <w:tab w:val="num" w:pos="0"/>
                    </w:tabs>
                    <w:suppressAutoHyphens/>
                    <w:spacing w:line="276" w:lineRule="auto"/>
                    <w:jc w:val="both"/>
                    <w:rPr>
                      <w:kern w:val="2"/>
                      <w:lang w:eastAsia="en-US"/>
                    </w:rPr>
                  </w:pPr>
                  <w:r w:rsidRPr="00F440B0">
                    <w:rPr>
                      <w:kern w:val="2"/>
                      <w:lang w:eastAsia="en-US"/>
                    </w:rPr>
                    <w:t>- разработка мероприятий по освоению лесов с расчетами компенсации возможных убытков лесного хозяйства (при необходимости);</w:t>
                  </w:r>
                </w:p>
                <w:p w:rsidR="00DA35AF" w:rsidRPr="00F440B0" w:rsidRDefault="00DA35AF" w:rsidP="00DA35AF">
                  <w:pPr>
                    <w:framePr w:hSpace="180" w:wrap="around" w:vAnchor="text" w:hAnchor="margin" w:y="103"/>
                    <w:tabs>
                      <w:tab w:val="num" w:pos="0"/>
                    </w:tabs>
                    <w:suppressAutoHyphens/>
                    <w:spacing w:line="276" w:lineRule="auto"/>
                    <w:jc w:val="both"/>
                    <w:rPr>
                      <w:kern w:val="2"/>
                      <w:lang w:eastAsia="en-US"/>
                    </w:rPr>
                  </w:pPr>
                  <w:r w:rsidRPr="00F440B0">
                    <w:rPr>
                      <w:kern w:val="2"/>
                      <w:lang w:eastAsia="en-US"/>
                    </w:rPr>
                    <w:t>- проведение санитарно-химического анализа атмосферного воздуха;</w:t>
                  </w:r>
                </w:p>
                <w:p w:rsidR="00DA35AF" w:rsidRPr="00F440B0" w:rsidRDefault="00DA35AF" w:rsidP="00DA35AF">
                  <w:pPr>
                    <w:framePr w:hSpace="180" w:wrap="around" w:vAnchor="text" w:hAnchor="margin" w:y="103"/>
                    <w:tabs>
                      <w:tab w:val="num" w:pos="0"/>
                    </w:tabs>
                    <w:suppressAutoHyphens/>
                    <w:spacing w:line="276" w:lineRule="auto"/>
                    <w:jc w:val="both"/>
                    <w:rPr>
                      <w:kern w:val="2"/>
                      <w:lang w:eastAsia="en-US"/>
                    </w:rPr>
                  </w:pPr>
                  <w:r w:rsidRPr="00F440B0">
                    <w:rPr>
                      <w:kern w:val="2"/>
                      <w:lang w:eastAsia="en-US"/>
                    </w:rPr>
                    <w:t>2. Анализ загрязненности атмосферы принять по данным мониторинга служб Росгидромета.</w:t>
                  </w:r>
                </w:p>
                <w:p w:rsidR="00DA35AF" w:rsidRPr="00F440B0" w:rsidRDefault="00DA35AF" w:rsidP="00DA35AF">
                  <w:pPr>
                    <w:framePr w:hSpace="180" w:wrap="around" w:vAnchor="text" w:hAnchor="margin" w:y="103"/>
                    <w:tabs>
                      <w:tab w:val="num" w:pos="0"/>
                    </w:tabs>
                    <w:suppressAutoHyphens/>
                    <w:spacing w:line="276" w:lineRule="auto"/>
                    <w:jc w:val="both"/>
                    <w:rPr>
                      <w:kern w:val="2"/>
                      <w:lang w:eastAsia="en-US"/>
                    </w:rPr>
                  </w:pPr>
                  <w:r w:rsidRPr="00F440B0">
                    <w:rPr>
                      <w:kern w:val="2"/>
                      <w:lang w:eastAsia="en-US"/>
                    </w:rPr>
                    <w:t>3. Камеральные работы:</w:t>
                  </w:r>
                </w:p>
                <w:p w:rsidR="00DA35AF" w:rsidRPr="00F440B0" w:rsidRDefault="00DA35AF" w:rsidP="00DA35AF">
                  <w:pPr>
                    <w:framePr w:hSpace="180" w:wrap="around" w:vAnchor="text" w:hAnchor="margin" w:y="103"/>
                    <w:tabs>
                      <w:tab w:val="num" w:pos="0"/>
                    </w:tabs>
                    <w:suppressAutoHyphens/>
                    <w:spacing w:line="276" w:lineRule="auto"/>
                    <w:jc w:val="both"/>
                    <w:rPr>
                      <w:kern w:val="2"/>
                      <w:lang w:eastAsia="en-US"/>
                    </w:rPr>
                  </w:pPr>
                  <w:r w:rsidRPr="00F440B0">
                    <w:rPr>
                      <w:kern w:val="2"/>
                      <w:lang w:eastAsia="en-US"/>
                    </w:rPr>
                    <w:t>- сбор, обработка и анализ опубликованных и фондовых материалов и данных о состоянии природной среды, поиск объектов-аналогов, функционирующих в сходных природных условиях.</w:t>
                  </w:r>
                </w:p>
                <w:p w:rsidR="00DA35AF" w:rsidRPr="00F440B0" w:rsidRDefault="00DA35AF" w:rsidP="00DA35AF">
                  <w:pPr>
                    <w:framePr w:hSpace="180" w:wrap="around" w:vAnchor="text" w:hAnchor="margin" w:y="103"/>
                    <w:tabs>
                      <w:tab w:val="num" w:pos="0"/>
                    </w:tabs>
                    <w:suppressAutoHyphens/>
                    <w:spacing w:line="276" w:lineRule="auto"/>
                    <w:jc w:val="both"/>
                    <w:rPr>
                      <w:kern w:val="2"/>
                      <w:lang w:eastAsia="en-US"/>
                    </w:rPr>
                  </w:pPr>
                  <w:r w:rsidRPr="00F440B0">
                    <w:rPr>
                      <w:kern w:val="2"/>
                      <w:lang w:eastAsia="en-US"/>
                    </w:rPr>
                    <w:t>4. Разработать и предоставить мероприятия:</w:t>
                  </w:r>
                </w:p>
                <w:p w:rsidR="00DA35AF" w:rsidRPr="00F440B0" w:rsidRDefault="00DA35AF" w:rsidP="00DA35AF">
                  <w:pPr>
                    <w:framePr w:hSpace="180" w:wrap="around" w:vAnchor="text" w:hAnchor="margin" w:y="103"/>
                    <w:suppressAutoHyphens/>
                    <w:spacing w:line="276" w:lineRule="auto"/>
                    <w:jc w:val="both"/>
                    <w:rPr>
                      <w:kern w:val="2"/>
                      <w:lang w:eastAsia="ar-SA"/>
                    </w:rPr>
                  </w:pPr>
                  <w:r w:rsidRPr="00F440B0">
                    <w:rPr>
                      <w:kern w:val="2"/>
                      <w:lang w:eastAsia="ar-SA"/>
                    </w:rPr>
                    <w:t>- сведения о существующих и проектируемых источниках воздействия на окружающую среду: источники химического загрязнения атмосферы и показатели вредных экологических воздействий;</w:t>
                  </w:r>
                </w:p>
                <w:p w:rsidR="00DA35AF" w:rsidRPr="00F440B0" w:rsidRDefault="00DA35AF" w:rsidP="00DA35AF">
                  <w:pPr>
                    <w:framePr w:hSpace="180" w:wrap="around" w:vAnchor="text" w:hAnchor="margin" w:y="103"/>
                    <w:suppressAutoHyphens/>
                    <w:spacing w:line="276" w:lineRule="auto"/>
                    <w:jc w:val="both"/>
                    <w:rPr>
                      <w:kern w:val="2"/>
                      <w:lang w:eastAsia="ar-SA"/>
                    </w:rPr>
                  </w:pPr>
                  <w:r w:rsidRPr="00F440B0">
                    <w:rPr>
                      <w:kern w:val="2"/>
                      <w:lang w:eastAsia="ar-SA"/>
                    </w:rPr>
                    <w:t>- сведения о возможных аварийных ситуациях, типах аварий, залповых выбросах и сбросах на объекты воздействия, мероприятия по их предупреждению и ликвидации;</w:t>
                  </w:r>
                </w:p>
                <w:p w:rsidR="00DA35AF" w:rsidRPr="00F440B0" w:rsidRDefault="00DA35AF" w:rsidP="00DA35AF">
                  <w:pPr>
                    <w:framePr w:hSpace="180" w:wrap="around" w:vAnchor="text" w:hAnchor="margin" w:y="103"/>
                    <w:suppressAutoHyphens/>
                    <w:spacing w:line="276" w:lineRule="auto"/>
                    <w:jc w:val="both"/>
                    <w:rPr>
                      <w:kern w:val="2"/>
                      <w:lang w:eastAsia="ar-SA"/>
                    </w:rPr>
                  </w:pPr>
                  <w:r w:rsidRPr="00F440B0">
                    <w:rPr>
                      <w:kern w:val="2"/>
                      <w:lang w:eastAsia="ar-SA"/>
                    </w:rPr>
                    <w:t>- прогноз возможных негативных изменений природной и техногенной среды при строительстве и эксплуатации объекта;</w:t>
                  </w:r>
                </w:p>
                <w:p w:rsidR="00DA35AF" w:rsidRPr="00F440B0" w:rsidRDefault="00DA35AF" w:rsidP="00DA35AF">
                  <w:pPr>
                    <w:framePr w:hSpace="180" w:wrap="around" w:vAnchor="text" w:hAnchor="margin" w:y="103"/>
                    <w:suppressAutoHyphens/>
                    <w:spacing w:line="276" w:lineRule="auto"/>
                    <w:jc w:val="both"/>
                    <w:rPr>
                      <w:kern w:val="2"/>
                      <w:lang w:eastAsia="ar-SA"/>
                    </w:rPr>
                  </w:pPr>
                  <w:r w:rsidRPr="00F440B0">
                    <w:rPr>
                      <w:kern w:val="2"/>
                      <w:lang w:eastAsia="ar-SA"/>
                    </w:rPr>
                    <w:t>- мероприятия по предотвращению и снижению неблаг</w:t>
                  </w:r>
                  <w:r w:rsidRPr="00F440B0">
                    <w:rPr>
                      <w:kern w:val="2"/>
                      <w:lang w:eastAsia="ar-SA"/>
                    </w:rPr>
                    <w:cr/>
                    <w:t>п</w:t>
                  </w:r>
                  <w:r w:rsidRPr="00F440B0">
                    <w:rPr>
                      <w:kern w:val="2"/>
                      <w:lang w:eastAsia="ar-SA"/>
                    </w:rPr>
                    <w:cr/>
                    <w:t>иятных последствий, восстановлению и оздоровлению природной среды.</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2"/>
                    <w:jc w:val="both"/>
                    <w:rPr>
                      <w:lang w:eastAsia="en-US"/>
                    </w:rPr>
                  </w:pPr>
                  <w:r w:rsidRPr="00F440B0">
                    <w:rPr>
                      <w:lang w:eastAsia="en-US"/>
                    </w:rPr>
                    <w:lastRenderedPageBreak/>
                    <w:t>14.4. Требования к инженерно-гидрометеорологическим изысканиям</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suppressAutoHyphens/>
                    <w:spacing w:line="276" w:lineRule="auto"/>
                    <w:jc w:val="both"/>
                    <w:rPr>
                      <w:b/>
                      <w:kern w:val="2"/>
                      <w:lang w:eastAsia="ar-SA"/>
                    </w:rPr>
                  </w:pPr>
                  <w:r w:rsidRPr="00F440B0">
                    <w:rPr>
                      <w:b/>
                      <w:kern w:val="2"/>
                      <w:lang w:eastAsia="en-US"/>
                    </w:rPr>
                    <w:t>Выполнить корректировку инженерно-</w:t>
                  </w:r>
                  <w:r w:rsidRPr="00F440B0">
                    <w:rPr>
                      <w:b/>
                      <w:lang w:eastAsia="en-US"/>
                    </w:rPr>
                    <w:t>гидрометеорологическ</w:t>
                  </w:r>
                  <w:r w:rsidRPr="00F440B0">
                    <w:rPr>
                      <w:b/>
                      <w:kern w:val="2"/>
                      <w:lang w:eastAsia="en-US"/>
                    </w:rPr>
                    <w:t>их изысканий 2-го и 3-го этапов строительства.</w:t>
                  </w:r>
                </w:p>
                <w:p w:rsidR="00DA35AF" w:rsidRPr="00F440B0" w:rsidRDefault="00DA35AF" w:rsidP="00DA35AF">
                  <w:pPr>
                    <w:framePr w:hSpace="180" w:wrap="around" w:vAnchor="text" w:hAnchor="margin" w:y="103"/>
                    <w:suppressAutoHyphens/>
                    <w:spacing w:line="276" w:lineRule="auto"/>
                    <w:jc w:val="both"/>
                    <w:rPr>
                      <w:kern w:val="2"/>
                      <w:lang w:eastAsia="ar-SA"/>
                    </w:rPr>
                  </w:pPr>
                  <w:r w:rsidRPr="00F440B0">
                    <w:rPr>
                      <w:kern w:val="2"/>
                      <w:lang w:eastAsia="ar-SA"/>
                    </w:rPr>
                    <w:t>1. Инженерно-гидрометеорологические изыскания выполнить для изучения гидрометеорологических условий района, где планируется строительство газопровода, с целью получения необходимых и достаточных материалов для принятия обоснованных проектных решений.</w:t>
                  </w:r>
                </w:p>
                <w:p w:rsidR="00DA35AF" w:rsidRPr="00F440B0" w:rsidRDefault="00DA35AF" w:rsidP="00DA35AF">
                  <w:pPr>
                    <w:framePr w:hSpace="180" w:wrap="around" w:vAnchor="text" w:hAnchor="margin" w:y="103"/>
                    <w:shd w:val="clear" w:color="auto" w:fill="FFFFFF"/>
                    <w:tabs>
                      <w:tab w:val="num" w:pos="218"/>
                    </w:tabs>
                    <w:suppressAutoHyphens/>
                    <w:snapToGrid w:val="0"/>
                    <w:spacing w:line="276" w:lineRule="auto"/>
                    <w:ind w:left="38"/>
                    <w:jc w:val="both"/>
                    <w:rPr>
                      <w:kern w:val="2"/>
                      <w:lang w:eastAsia="ar-SA"/>
                    </w:rPr>
                  </w:pPr>
                  <w:r w:rsidRPr="00F440B0">
                    <w:rPr>
                      <w:kern w:val="2"/>
                      <w:lang w:eastAsia="ar-SA"/>
                    </w:rPr>
                    <w:t>2. В состав изысканий входят: сбор, анализ и обобщение материалов гидрометеорологической и картографической изученности территории, рекогносцировочное обследование района изысканий, камеральная обработка материалов, составление технического отчета.</w:t>
                  </w:r>
                </w:p>
                <w:p w:rsidR="00DA35AF" w:rsidRPr="00F440B0" w:rsidRDefault="00DA35AF" w:rsidP="00DA35AF">
                  <w:pPr>
                    <w:framePr w:hSpace="180" w:wrap="around" w:vAnchor="text" w:hAnchor="margin" w:y="103"/>
                    <w:shd w:val="clear" w:color="auto" w:fill="FFFFFF"/>
                    <w:tabs>
                      <w:tab w:val="num" w:pos="218"/>
                    </w:tabs>
                    <w:suppressAutoHyphens/>
                    <w:snapToGrid w:val="0"/>
                    <w:spacing w:line="276" w:lineRule="auto"/>
                    <w:ind w:left="38"/>
                    <w:jc w:val="both"/>
                    <w:rPr>
                      <w:kern w:val="2"/>
                      <w:lang w:eastAsia="ar-SA"/>
                    </w:rPr>
                  </w:pPr>
                  <w:r w:rsidRPr="00F440B0">
                    <w:rPr>
                      <w:kern w:val="2"/>
                      <w:lang w:eastAsia="ar-SA"/>
                    </w:rPr>
                    <w:t xml:space="preserve">3. В процессе работ, согласно программе, на производство работ и требованиям </w:t>
                  </w:r>
                </w:p>
                <w:p w:rsidR="00DA35AF" w:rsidRPr="00F440B0" w:rsidRDefault="00DA35AF" w:rsidP="00DA35AF">
                  <w:pPr>
                    <w:framePr w:hSpace="180" w:wrap="around" w:vAnchor="text" w:hAnchor="margin" w:y="103"/>
                    <w:shd w:val="clear" w:color="auto" w:fill="FFFFFF"/>
                    <w:tabs>
                      <w:tab w:val="num" w:pos="218"/>
                    </w:tabs>
                    <w:suppressAutoHyphens/>
                    <w:snapToGrid w:val="0"/>
                    <w:spacing w:line="276" w:lineRule="auto"/>
                    <w:ind w:left="38"/>
                    <w:jc w:val="both"/>
                    <w:rPr>
                      <w:kern w:val="2"/>
                      <w:lang w:eastAsia="ar-SA"/>
                    </w:rPr>
                  </w:pPr>
                  <w:r w:rsidRPr="00F440B0">
                    <w:rPr>
                      <w:kern w:val="2"/>
                      <w:lang w:eastAsia="ar-SA"/>
                    </w:rPr>
                    <w:t>нормативных документов, выполнить: полевые и камеральные работы.</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15. Предполагаемая (предельная) стоимость строительства объекта: </w:t>
                  </w:r>
                </w:p>
                <w:p w:rsidR="00DA35AF" w:rsidRPr="00F440B0" w:rsidRDefault="00DA35AF" w:rsidP="00DA35AF">
                  <w:pPr>
                    <w:framePr w:hSpace="180" w:wrap="around" w:vAnchor="text" w:hAnchor="margin" w:y="103"/>
                    <w:spacing w:line="276" w:lineRule="auto"/>
                    <w:ind w:firstLine="480"/>
                    <w:jc w:val="both"/>
                    <w:rPr>
                      <w:lang w:eastAsia="en-US"/>
                    </w:rPr>
                  </w:pPr>
                  <w:r w:rsidRPr="00F440B0">
                    <w:rPr>
                      <w:rFonts w:eastAsia="Calibri"/>
                      <w:lang w:eastAsia="en-US"/>
                    </w:rPr>
                    <w:t xml:space="preserve">939 253,19000 </w:t>
                  </w:r>
                  <w:r w:rsidRPr="00F440B0">
                    <w:rPr>
                      <w:lang w:eastAsia="en-US"/>
                    </w:rPr>
                    <w:t>тыс. ру</w:t>
                  </w:r>
                  <w:r w:rsidRPr="00F440B0">
                    <w:rPr>
                      <w:lang w:eastAsia="en-US"/>
                    </w:rPr>
                    <w:cr/>
                    <w:t>лей.</w:t>
                  </w:r>
                </w:p>
              </w:tc>
            </w:tr>
            <w:tr w:rsidR="00DA35AF" w:rsidRPr="00F440B0" w:rsidTr="00DA35AF">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16. Сведения об источниках финансирования строительства объекта: </w:t>
                  </w:r>
                  <w:r w:rsidRPr="00F440B0">
                    <w:rPr>
                      <w:rFonts w:eastAsia="Calibri"/>
                      <w:lang w:eastAsia="en-US"/>
                    </w:rPr>
                    <w:t>бюджет Республики Крым</w:t>
                  </w:r>
                </w:p>
              </w:tc>
            </w:tr>
            <w:tr w:rsidR="00DA35AF" w:rsidRPr="00F440B0" w:rsidTr="00DA35AF">
              <w:trPr>
                <w:trHeight w:val="15"/>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vAlign w:val="center"/>
                  <w:hideMark/>
                </w:tcPr>
                <w:p w:rsidR="00DA35AF" w:rsidRPr="00F440B0" w:rsidRDefault="00DA35AF" w:rsidP="00DA35AF">
                  <w:pPr>
                    <w:framePr w:hSpace="180" w:wrap="around" w:vAnchor="text" w:hAnchor="margin" w:y="103"/>
                    <w:tabs>
                      <w:tab w:val="num" w:pos="0"/>
                    </w:tabs>
                    <w:spacing w:line="276" w:lineRule="auto"/>
                    <w:ind w:firstLine="482"/>
                    <w:jc w:val="both"/>
                    <w:rPr>
                      <w:lang w:eastAsia="en-US"/>
                    </w:rPr>
                  </w:pPr>
                  <w:r w:rsidRPr="00F440B0">
                    <w:rPr>
                      <w:lang w:eastAsia="en-US"/>
                    </w:rPr>
                    <w:t xml:space="preserve">II. Перечень основных требований к проектным решениям </w:t>
                  </w:r>
                </w:p>
              </w:tc>
            </w:tr>
            <w:tr w:rsidR="00DA35AF" w:rsidRPr="00F440B0" w:rsidTr="00DA35AF">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tabs>
                      <w:tab w:val="num" w:pos="0"/>
                    </w:tabs>
                    <w:spacing w:line="276" w:lineRule="auto"/>
                    <w:ind w:firstLine="482"/>
                    <w:jc w:val="both"/>
                    <w:rPr>
                      <w:lang w:eastAsia="en-US"/>
                    </w:rPr>
                  </w:pPr>
                  <w:r w:rsidRPr="00F440B0">
                    <w:rPr>
                      <w:lang w:eastAsia="en-US"/>
                    </w:rPr>
                    <w:t xml:space="preserve">17. Требования к схеме планировочной организации земельного участка: отсутствуют </w:t>
                  </w:r>
                </w:p>
              </w:tc>
            </w:tr>
            <w:tr w:rsidR="00DA35AF" w:rsidRPr="00F440B0" w:rsidTr="00DA35AF">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hd w:val="clear" w:color="auto" w:fill="FFFFFF"/>
                    <w:suppressAutoHyphens/>
                    <w:snapToGrid w:val="0"/>
                    <w:spacing w:line="276" w:lineRule="auto"/>
                    <w:ind w:firstLine="572"/>
                    <w:jc w:val="both"/>
                    <w:rPr>
                      <w:rFonts w:eastAsia="Calibri"/>
                      <w:lang w:eastAsia="en-US"/>
                    </w:rPr>
                  </w:pPr>
                  <w:r w:rsidRPr="00F440B0">
                    <w:rPr>
                      <w:rFonts w:eastAsia="Calibri"/>
                      <w:lang w:eastAsia="en-US"/>
                    </w:rPr>
                    <w:t>18. Требования к проекту полосы отвода:</w:t>
                  </w:r>
                </w:p>
                <w:p w:rsidR="00DA35AF" w:rsidRPr="00F440B0" w:rsidRDefault="00DA35AF" w:rsidP="00DA35AF">
                  <w:pPr>
                    <w:framePr w:hSpace="180" w:wrap="around" w:vAnchor="text" w:hAnchor="margin" w:y="103"/>
                    <w:shd w:val="clear" w:color="auto" w:fill="FFFFFF"/>
                    <w:suppressAutoHyphens/>
                    <w:snapToGrid w:val="0"/>
                    <w:spacing w:line="276" w:lineRule="auto"/>
                    <w:jc w:val="both"/>
                    <w:rPr>
                      <w:kern w:val="2"/>
                      <w:lang w:eastAsia="ar-SA"/>
                    </w:rPr>
                  </w:pPr>
                  <w:r w:rsidRPr="00F440B0">
                    <w:rPr>
                      <w:b/>
                      <w:kern w:val="2"/>
                      <w:u w:val="single"/>
                      <w:lang w:eastAsia="ar-SA"/>
                    </w:rPr>
                    <w:t>2 и 3 этап строительства</w:t>
                  </w:r>
                  <w:r w:rsidRPr="00F440B0">
                    <w:rPr>
                      <w:kern w:val="2"/>
                      <w:lang w:eastAsia="ar-SA"/>
                    </w:rPr>
                    <w:t xml:space="preserve"> Корректировка проектной документации в части изменения гидравлической схемы, актуализация технико-экономических показателей.</w:t>
                  </w:r>
                </w:p>
                <w:p w:rsidR="00DA35AF" w:rsidRPr="00F440B0" w:rsidRDefault="00DA35AF" w:rsidP="00DA35AF">
                  <w:pPr>
                    <w:framePr w:hSpace="180" w:wrap="around" w:vAnchor="text" w:hAnchor="margin" w:y="103"/>
                    <w:shd w:val="clear" w:color="auto" w:fill="FFFFFF"/>
                    <w:suppressAutoHyphens/>
                    <w:snapToGrid w:val="0"/>
                    <w:spacing w:line="276" w:lineRule="auto"/>
                    <w:jc w:val="both"/>
                    <w:rPr>
                      <w:kern w:val="2"/>
                      <w:lang w:eastAsia="ar-SA"/>
                    </w:rPr>
                  </w:pPr>
                  <w:r w:rsidRPr="00F440B0">
                    <w:rPr>
                      <w:b/>
                      <w:kern w:val="2"/>
                      <w:u w:val="single"/>
                      <w:lang w:eastAsia="ar-SA"/>
                    </w:rPr>
                    <w:t>1 и 4 этап строительства</w:t>
                  </w:r>
                  <w:r w:rsidRPr="00F440B0">
                    <w:rPr>
                      <w:kern w:val="2"/>
                      <w:lang w:eastAsia="ar-SA"/>
                    </w:rPr>
                    <w:t xml:space="preserve"> - в соответствии с ранее разработанной проектной документацией получившей положительное заключение государственной экспертизы (03.</w:t>
                  </w:r>
                  <w:r w:rsidRPr="00F440B0">
                    <w:rPr>
                      <w:kern w:val="2"/>
                      <w:lang w:eastAsia="ar-SA"/>
                    </w:rPr>
                    <w:cr/>
                    <w:t>9.2024 № 91-1-1-2-051520-2024)</w:t>
                  </w:r>
                </w:p>
              </w:tc>
            </w:tr>
            <w:tr w:rsidR="00DA35AF" w:rsidRPr="00F440B0" w:rsidTr="00DA35AF">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tabs>
                      <w:tab w:val="num" w:pos="0"/>
                    </w:tabs>
                    <w:spacing w:line="276" w:lineRule="auto"/>
                    <w:ind w:firstLine="482"/>
                    <w:jc w:val="both"/>
                    <w:rPr>
                      <w:lang w:eastAsia="en-US"/>
                    </w:rPr>
                  </w:pPr>
                  <w:r w:rsidRPr="00F440B0">
                    <w:rPr>
                      <w:lang w:eastAsia="en-US"/>
                    </w:rPr>
                    <w:t>19. Требования к архитектурно-</w:t>
                  </w:r>
                  <w:proofErr w:type="gramStart"/>
                  <w:r w:rsidRPr="00F440B0">
                    <w:rPr>
                      <w:lang w:eastAsia="en-US"/>
                    </w:rPr>
                    <w:t>художественным решениям</w:t>
                  </w:r>
                  <w:proofErr w:type="gramEnd"/>
                  <w:r w:rsidRPr="00F440B0">
                    <w:rPr>
                      <w:lang w:eastAsia="en-US"/>
                    </w:rPr>
                    <w:t>, включая требования к графическим материалам: отсутствуют</w:t>
                  </w:r>
                </w:p>
              </w:tc>
            </w:tr>
            <w:tr w:rsidR="00DA35AF" w:rsidRPr="00F440B0" w:rsidTr="00DA35AF">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20. Требования к технологическим решениям: отсутствуют</w:t>
                  </w:r>
                </w:p>
              </w:tc>
            </w:tr>
            <w:tr w:rsidR="00DA35AF" w:rsidRPr="00F440B0" w:rsidTr="00DA35AF">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21. Требования к конструктивным и объ</w:t>
                  </w:r>
                  <w:r w:rsidRPr="00F440B0">
                    <w:rPr>
                      <w:lang w:eastAsia="en-US"/>
                    </w:rPr>
                    <w:cr/>
                    <w:t>м</w:t>
                  </w:r>
                  <w:r w:rsidRPr="00F440B0">
                    <w:rPr>
                      <w:lang w:eastAsia="en-US"/>
                    </w:rPr>
                    <w:cr/>
                    <w:t>о-планировочным решениям: отсутствуют</w:t>
                  </w:r>
                </w:p>
              </w:tc>
            </w:tr>
            <w:tr w:rsidR="00DA35AF" w:rsidRPr="00F440B0" w:rsidTr="00DA35AF">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22. Требования к технологическим и конструктивным решениям: </w:t>
                  </w:r>
                </w:p>
              </w:tc>
            </w:tr>
            <w:tr w:rsidR="00DA35AF" w:rsidRPr="00F440B0" w:rsidTr="00DA35AF">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hd w:val="clear" w:color="auto" w:fill="FFFFFF"/>
                    <w:suppressAutoHyphens/>
                    <w:snapToGrid w:val="0"/>
                    <w:spacing w:line="276" w:lineRule="auto"/>
                    <w:jc w:val="both"/>
                    <w:rPr>
                      <w:kern w:val="2"/>
                      <w:lang w:eastAsia="ar-SA"/>
                    </w:rPr>
                  </w:pPr>
                  <w:r w:rsidRPr="00F440B0">
                    <w:rPr>
                      <w:b/>
                      <w:kern w:val="2"/>
                      <w:u w:val="single"/>
                      <w:lang w:eastAsia="ar-SA"/>
                    </w:rPr>
                    <w:t>2 и 3 этап строительства</w:t>
                  </w:r>
                  <w:r w:rsidRPr="00F440B0">
                    <w:rPr>
                      <w:kern w:val="2"/>
                      <w:lang w:eastAsia="ar-SA"/>
                    </w:rPr>
                    <w:t xml:space="preserve"> Корректировка проектной документации в части изменения гидравлической схемы, актуализация технико-экономических показателей.</w:t>
                  </w:r>
                </w:p>
                <w:p w:rsidR="00DA35AF" w:rsidRPr="00F440B0" w:rsidRDefault="00DA35AF" w:rsidP="00DA35AF">
                  <w:pPr>
                    <w:framePr w:hSpace="180" w:wrap="around" w:vAnchor="text" w:hAnchor="margin" w:y="103"/>
                    <w:shd w:val="clear" w:color="auto" w:fill="FFFFFF"/>
                    <w:suppressAutoHyphens/>
                    <w:spacing w:line="276" w:lineRule="auto"/>
                    <w:jc w:val="both"/>
                    <w:rPr>
                      <w:color w:val="FF0000"/>
                      <w:kern w:val="2"/>
                      <w:lang w:eastAsia="ar-SA"/>
                    </w:rPr>
                  </w:pPr>
                  <w:r w:rsidRPr="00F440B0">
                    <w:rPr>
                      <w:b/>
                      <w:kern w:val="2"/>
                      <w:u w:val="single"/>
                      <w:lang w:eastAsia="ar-SA"/>
                    </w:rPr>
                    <w:t>1 и 4 этап строительства</w:t>
                  </w:r>
                  <w:r w:rsidRPr="00F440B0">
                    <w:rPr>
                      <w:kern w:val="2"/>
                      <w:lang w:eastAsia="ar-SA"/>
                    </w:rPr>
                    <w:t xml:space="preserve"> - в соответствии с ранее разработанной проектной документацией получившей положительное заключение государственной экспертизы (03.09.2024 № 91-1-1-2-051520-2024). </w:t>
                  </w:r>
                </w:p>
                <w:p w:rsidR="00DA35AF" w:rsidRPr="00F440B0" w:rsidRDefault="00DA35AF" w:rsidP="00DA35AF">
                  <w:pPr>
                    <w:framePr w:hSpace="180" w:wrap="around" w:vAnchor="text" w:hAnchor="margin" w:y="103"/>
                    <w:shd w:val="clear" w:color="auto" w:fill="FFFFFF"/>
                    <w:suppressAutoHyphens/>
                    <w:spacing w:line="276" w:lineRule="auto"/>
                    <w:jc w:val="both"/>
                    <w:rPr>
                      <w:kern w:val="2"/>
                      <w:lang w:eastAsia="ar-SA"/>
                    </w:rPr>
                  </w:pPr>
                  <w:r w:rsidRPr="00F440B0">
                    <w:rPr>
                      <w:kern w:val="2"/>
                      <w:lang w:eastAsia="ar-SA"/>
                    </w:rPr>
                    <w:t xml:space="preserve">Диаметры проектируемого газопровода определить гидравлическим расчетом. </w:t>
                  </w:r>
                </w:p>
                <w:p w:rsidR="00DA35AF" w:rsidRPr="00F440B0" w:rsidRDefault="00DA35AF" w:rsidP="00DA35AF">
                  <w:pPr>
                    <w:framePr w:hSpace="180" w:wrap="around" w:vAnchor="text" w:hAnchor="margin" w:y="103"/>
                    <w:shd w:val="clear" w:color="auto" w:fill="FFFFFF"/>
                    <w:suppressAutoHyphens/>
                    <w:spacing w:line="276" w:lineRule="auto"/>
                    <w:jc w:val="both"/>
                    <w:rPr>
                      <w:kern w:val="2"/>
                      <w:lang w:eastAsia="ar-SA"/>
                    </w:rPr>
                  </w:pPr>
                  <w:r w:rsidRPr="00F440B0">
                    <w:rPr>
                      <w:kern w:val="2"/>
                      <w:lang w:eastAsia="ar-SA"/>
                    </w:rPr>
                    <w:t>Разработать схему газоснабжения по объекту и согласовать с ГУП РК «Крымгазсети, а также администрациями территориальных образований, на землях которых расположен объект.</w:t>
                  </w:r>
                </w:p>
                <w:p w:rsidR="00DA35AF" w:rsidRPr="00F440B0" w:rsidRDefault="00DA35AF" w:rsidP="00DA35AF">
                  <w:pPr>
                    <w:framePr w:hSpace="180" w:wrap="around" w:vAnchor="text" w:hAnchor="margin" w:y="103"/>
                    <w:shd w:val="clear" w:color="auto" w:fill="FFFFFF"/>
                    <w:suppressAutoHyphens/>
                    <w:spacing w:line="276" w:lineRule="auto"/>
                    <w:jc w:val="both"/>
                    <w:rPr>
                      <w:i/>
                      <w:kern w:val="2"/>
                      <w:lang w:eastAsia="ar-SA"/>
                    </w:rPr>
                  </w:pPr>
                  <w:r w:rsidRPr="00F440B0">
                    <w:rPr>
                      <w:i/>
                      <w:kern w:val="2"/>
                      <w:lang w:eastAsia="ar-SA"/>
                    </w:rPr>
                    <w:t>В целях реализации в процессе строительства технических и технологических решений, содержащихся в п</w:t>
                  </w:r>
                  <w:r w:rsidRPr="00F440B0">
                    <w:rPr>
                      <w:i/>
                      <w:kern w:val="2"/>
                      <w:lang w:eastAsia="ar-SA"/>
                    </w:rPr>
                    <w:cr/>
                    <w:t>оектной документации на объек</w:t>
                  </w:r>
                  <w:r w:rsidRPr="00F440B0">
                    <w:rPr>
                      <w:i/>
                      <w:kern w:val="2"/>
                      <w:lang w:eastAsia="ar-SA"/>
                    </w:rPr>
                    <w:cr/>
                    <w:t xml:space="preserve"> капитального строительства, разработать спецификации оборудования и изделий.</w:t>
                  </w:r>
                </w:p>
              </w:tc>
            </w:tr>
            <w:tr w:rsidR="00DA35AF" w:rsidRPr="00F440B0" w:rsidTr="00DA35AF">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23. Требования к зданиям, строениям и сооружениям, входящим в инфраструктуру линейного объекта: </w:t>
                  </w:r>
                  <w:r w:rsidRPr="00F440B0">
                    <w:rPr>
                      <w:kern w:val="2"/>
                      <w:lang w:eastAsia="ar-SA"/>
                    </w:rPr>
                    <w:t>в составе линейного объекта не предусмотрены здания, строения, сооружения, входящие в инфраструктуру линейного объекта</w:t>
                  </w:r>
                  <w:r w:rsidRPr="00F440B0">
                    <w:rPr>
                      <w:lang w:eastAsia="en-US"/>
                    </w:rPr>
                    <w:t xml:space="preserve"> </w:t>
                  </w:r>
                </w:p>
              </w:tc>
            </w:tr>
            <w:tr w:rsidR="00DA35AF" w:rsidRPr="00F440B0" w:rsidTr="00DA35AF">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24. Требования к инженерно-техническим решениям: отсутствуют </w:t>
                  </w:r>
                </w:p>
              </w:tc>
            </w:tr>
            <w:tr w:rsidR="00DA35AF" w:rsidRPr="00F440B0" w:rsidTr="00DA35AF">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hd w:val="clear" w:color="auto" w:fill="FFFFFF"/>
                    <w:tabs>
                      <w:tab w:val="left" w:pos="431"/>
                    </w:tabs>
                    <w:suppressAutoHyphens/>
                    <w:snapToGrid w:val="0"/>
                    <w:spacing w:line="276" w:lineRule="auto"/>
                    <w:ind w:firstLine="431"/>
                    <w:jc w:val="both"/>
                    <w:rPr>
                      <w:lang w:eastAsia="en-US"/>
                    </w:rPr>
                  </w:pPr>
                  <w:r w:rsidRPr="00F440B0">
                    <w:rPr>
                      <w:lang w:eastAsia="en-US"/>
                    </w:rPr>
                    <w:lastRenderedPageBreak/>
                    <w:t xml:space="preserve"> 25. Требования к мероприятиям по охране окружающей среды: </w:t>
                  </w:r>
                </w:p>
                <w:p w:rsidR="00DA35AF" w:rsidRPr="00F440B0" w:rsidRDefault="00DA35AF" w:rsidP="00DA35AF">
                  <w:pPr>
                    <w:framePr w:hSpace="180" w:wrap="around" w:vAnchor="text" w:hAnchor="margin" w:y="103"/>
                    <w:shd w:val="clear" w:color="auto" w:fill="FFFFFF"/>
                    <w:suppressAutoHyphens/>
                    <w:snapToGrid w:val="0"/>
                    <w:spacing w:line="276" w:lineRule="auto"/>
                    <w:jc w:val="both"/>
                    <w:rPr>
                      <w:kern w:val="2"/>
                      <w:lang w:eastAsia="ar-SA"/>
                    </w:rPr>
                  </w:pPr>
                  <w:r w:rsidRPr="00F440B0">
                    <w:rPr>
                      <w:b/>
                      <w:kern w:val="2"/>
                      <w:u w:val="single"/>
                      <w:lang w:eastAsia="ar-SA"/>
                    </w:rPr>
                    <w:t>2 и 3 этап строительства</w:t>
                  </w:r>
                  <w:r w:rsidRPr="00F440B0">
                    <w:rPr>
                      <w:kern w:val="2"/>
                      <w:lang w:eastAsia="ar-SA"/>
                    </w:rPr>
                    <w:t xml:space="preserve"> Корректировка проектной документации в части изменения гидравлической схемы, актуализация технико-экономических показателей.</w:t>
                  </w:r>
                </w:p>
                <w:p w:rsidR="00DA35AF" w:rsidRPr="00F440B0" w:rsidRDefault="00DA35AF" w:rsidP="00DA35AF">
                  <w:pPr>
                    <w:framePr w:hSpace="180" w:wrap="around" w:vAnchor="text" w:hAnchor="margin" w:y="103"/>
                    <w:shd w:val="clear" w:color="auto" w:fill="FFFFFF"/>
                    <w:suppressAutoHyphens/>
                    <w:snapToGrid w:val="0"/>
                    <w:spacing w:line="276" w:lineRule="auto"/>
                    <w:jc w:val="both"/>
                    <w:rPr>
                      <w:kern w:val="2"/>
                      <w:lang w:eastAsia="ar-SA"/>
                    </w:rPr>
                  </w:pPr>
                  <w:r w:rsidRPr="00F440B0">
                    <w:rPr>
                      <w:b/>
                      <w:kern w:val="2"/>
                      <w:u w:val="single"/>
                      <w:lang w:eastAsia="ar-SA"/>
                    </w:rPr>
                    <w:t>1 и 4 этап строительства</w:t>
                  </w:r>
                  <w:r w:rsidRPr="00F440B0">
                    <w:rPr>
                      <w:kern w:val="2"/>
                      <w:lang w:eastAsia="ar-SA"/>
                    </w:rPr>
                    <w:t xml:space="preserve"> - в соответствии с ранее разработанной проектной документацией получившей положительное заключение государственной экспертизы (03.09.2024 № 91-1-1-2-051520-2024).</w:t>
                  </w:r>
                </w:p>
                <w:p w:rsidR="00DA35AF" w:rsidRPr="00F440B0" w:rsidRDefault="00DA35AF" w:rsidP="00DA35AF">
                  <w:pPr>
                    <w:framePr w:hSpace="180" w:wrap="around" w:vAnchor="text" w:hAnchor="margin" w:y="103"/>
                    <w:widowControl w:val="0"/>
                    <w:suppressAutoHyphens/>
                    <w:spacing w:line="276" w:lineRule="auto"/>
                    <w:jc w:val="both"/>
                    <w:rPr>
                      <w:snapToGrid w:val="0"/>
                      <w:kern w:val="2"/>
                      <w:lang w:eastAsia="en-US"/>
                    </w:rPr>
                  </w:pPr>
                  <w:r w:rsidRPr="00F440B0">
                    <w:rPr>
                      <w:snapToGrid w:val="0"/>
                      <w:kern w:val="2"/>
                      <w:lang w:eastAsia="en-US"/>
                    </w:rPr>
                    <w:t>Предусмотреть мероприятия по предотвращению и (или) снижению возможного негативного воздействия на окружающую среду при эксплуатации линейного объекта и рациональному использованию природных ресурсов на период строительства и эксплуатации линейного объекта, включающий:</w:t>
                  </w:r>
                </w:p>
                <w:p w:rsidR="00DA35AF" w:rsidRPr="00F440B0" w:rsidRDefault="00DA35AF" w:rsidP="00DA35AF">
                  <w:pPr>
                    <w:framePr w:hSpace="180" w:wrap="around" w:vAnchor="text" w:hAnchor="margin" w:y="103"/>
                    <w:widowControl w:val="0"/>
                    <w:suppressAutoHyphens/>
                    <w:spacing w:line="276" w:lineRule="auto"/>
                    <w:jc w:val="both"/>
                    <w:rPr>
                      <w:snapToGrid w:val="0"/>
                      <w:kern w:val="2"/>
                      <w:lang w:eastAsia="en-US"/>
                    </w:rPr>
                  </w:pPr>
                  <w:r w:rsidRPr="00F440B0">
                    <w:rPr>
                      <w:snapToGrid w:val="0"/>
                      <w:kern w:val="2"/>
                      <w:lang w:eastAsia="en-US"/>
                    </w:rPr>
                    <w:t>мероприятия по охране атмосферного воздуха;</w:t>
                  </w:r>
                </w:p>
                <w:p w:rsidR="00DA35AF" w:rsidRPr="00F440B0" w:rsidRDefault="00DA35AF" w:rsidP="00DA35AF">
                  <w:pPr>
                    <w:framePr w:hSpace="180" w:wrap="around" w:vAnchor="text" w:hAnchor="margin" w:y="103"/>
                    <w:widowControl w:val="0"/>
                    <w:suppressAutoHyphens/>
                    <w:spacing w:line="276" w:lineRule="auto"/>
                    <w:jc w:val="both"/>
                    <w:rPr>
                      <w:snapToGrid w:val="0"/>
                      <w:kern w:val="2"/>
                      <w:lang w:eastAsia="en-US"/>
                    </w:rPr>
                  </w:pPr>
                  <w:r w:rsidRPr="00F440B0">
                    <w:rPr>
                      <w:snapToGrid w:val="0"/>
                      <w:kern w:val="2"/>
                      <w:lang w:eastAsia="en-US"/>
                    </w:rPr>
                    <w:t>мероприятия по охране и рациональному использованию земельных ресурсов и почвенного покрова;</w:t>
                  </w:r>
                </w:p>
                <w:p w:rsidR="00DA35AF" w:rsidRPr="00F440B0" w:rsidRDefault="00DA35AF" w:rsidP="00DA35AF">
                  <w:pPr>
                    <w:framePr w:hSpace="180" w:wrap="around" w:vAnchor="text" w:hAnchor="margin" w:y="103"/>
                    <w:widowControl w:val="0"/>
                    <w:suppressAutoHyphens/>
                    <w:spacing w:line="276" w:lineRule="auto"/>
                    <w:jc w:val="both"/>
                    <w:rPr>
                      <w:snapToGrid w:val="0"/>
                      <w:kern w:val="2"/>
                      <w:lang w:eastAsia="en-US"/>
                    </w:rPr>
                  </w:pPr>
                  <w:r w:rsidRPr="00F440B0">
                    <w:rPr>
                      <w:snapToGrid w:val="0"/>
                      <w:kern w:val="2"/>
                      <w:lang w:eastAsia="en-US"/>
                    </w:rPr>
                    <w:t>мероприятия по сбору, транспортировке и размещению отходов, сведения о полигонах;</w:t>
                  </w:r>
                </w:p>
                <w:p w:rsidR="00DA35AF" w:rsidRPr="00F440B0" w:rsidRDefault="00DA35AF" w:rsidP="00DA35AF">
                  <w:pPr>
                    <w:framePr w:hSpace="180" w:wrap="around" w:vAnchor="text" w:hAnchor="margin" w:y="103"/>
                    <w:widowControl w:val="0"/>
                    <w:suppressAutoHyphens/>
                    <w:spacing w:line="276" w:lineRule="auto"/>
                    <w:jc w:val="both"/>
                    <w:rPr>
                      <w:snapToGrid w:val="0"/>
                      <w:kern w:val="2"/>
                      <w:lang w:eastAsia="en-US"/>
                    </w:rPr>
                  </w:pPr>
                  <w:r w:rsidRPr="00F440B0">
                    <w:rPr>
                      <w:snapToGrid w:val="0"/>
                      <w:kern w:val="2"/>
                      <w:lang w:eastAsia="en-US"/>
                    </w:rPr>
                    <w:t>мероприятия по охране растительного мира;</w:t>
                  </w:r>
                </w:p>
                <w:p w:rsidR="00DA35AF" w:rsidRPr="00F440B0" w:rsidRDefault="00DA35AF" w:rsidP="00DA35AF">
                  <w:pPr>
                    <w:framePr w:hSpace="180" w:wrap="around" w:vAnchor="text" w:hAnchor="margin" w:y="103"/>
                    <w:widowControl w:val="0"/>
                    <w:suppressAutoHyphens/>
                    <w:spacing w:line="276" w:lineRule="auto"/>
                    <w:jc w:val="both"/>
                    <w:rPr>
                      <w:snapToGrid w:val="0"/>
                      <w:kern w:val="2"/>
                      <w:lang w:eastAsia="en-US"/>
                    </w:rPr>
                  </w:pPr>
                  <w:r w:rsidRPr="00F440B0">
                    <w:rPr>
                      <w:snapToGrid w:val="0"/>
                      <w:kern w:val="2"/>
                      <w:lang w:eastAsia="en-US"/>
                    </w:rPr>
                    <w:t>сведения о местах хранения отвалов растительного грунта, а также местонахождении карьеров;</w:t>
                  </w:r>
                </w:p>
                <w:p w:rsidR="00DA35AF" w:rsidRPr="00F440B0" w:rsidRDefault="00DA35AF" w:rsidP="00DA35AF">
                  <w:pPr>
                    <w:framePr w:hSpace="180" w:wrap="around" w:vAnchor="text" w:hAnchor="margin" w:y="103"/>
                    <w:widowControl w:val="0"/>
                    <w:suppressAutoHyphens/>
                    <w:spacing w:line="276" w:lineRule="auto"/>
                    <w:jc w:val="both"/>
                    <w:rPr>
                      <w:snapToGrid w:val="0"/>
                      <w:kern w:val="2"/>
                      <w:lang w:eastAsia="en-US"/>
                    </w:rPr>
                  </w:pPr>
                  <w:r w:rsidRPr="00F440B0">
                    <w:rPr>
                      <w:snapToGrid w:val="0"/>
                      <w:kern w:val="2"/>
                      <w:lang w:eastAsia="en-US"/>
                    </w:rPr>
                    <w:t>перечень и расчет затрат на реализацию природоохранных мероприятий и компенсационных выплат;</w:t>
                  </w:r>
                </w:p>
                <w:p w:rsidR="00DA35AF" w:rsidRPr="00F440B0" w:rsidRDefault="00DA35AF" w:rsidP="00DA35AF">
                  <w:pPr>
                    <w:framePr w:hSpace="180" w:wrap="around" w:vAnchor="text" w:hAnchor="margin" w:y="103"/>
                    <w:widowControl w:val="0"/>
                    <w:suppressAutoHyphens/>
                    <w:spacing w:line="276" w:lineRule="auto"/>
                    <w:jc w:val="both"/>
                    <w:rPr>
                      <w:lang w:eastAsia="en-US"/>
                    </w:rPr>
                  </w:pPr>
                  <w:r w:rsidRPr="00F440B0">
                    <w:rPr>
                      <w:snapToGrid w:val="0"/>
                      <w:kern w:val="2"/>
                      <w:lang w:eastAsia="en-US"/>
                    </w:rPr>
                    <w:t>Выполнить таксацию зеленых насаждений в полосе отвода и строительства линейного объекта.</w:t>
                  </w:r>
                </w:p>
              </w:tc>
            </w:tr>
            <w:tr w:rsidR="00DA35AF" w:rsidRPr="00F440B0" w:rsidTr="00DA35AF">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hd w:val="clear" w:color="auto" w:fill="FFFFFF"/>
                    <w:suppressAutoHyphens/>
                    <w:snapToGrid w:val="0"/>
                    <w:spacing w:line="276" w:lineRule="auto"/>
                    <w:jc w:val="both"/>
                    <w:rPr>
                      <w:lang w:eastAsia="en-US"/>
                    </w:rPr>
                  </w:pPr>
                  <w:r w:rsidRPr="00F440B0">
                    <w:rPr>
                      <w:lang w:eastAsia="en-US"/>
                    </w:rPr>
                    <w:t xml:space="preserve">26. Требования к мероприятиям по обеспечению пожарной безопасности: </w:t>
                  </w:r>
                </w:p>
                <w:p w:rsidR="00DA35AF" w:rsidRPr="00F440B0" w:rsidRDefault="00DA35AF" w:rsidP="00DA35AF">
                  <w:pPr>
                    <w:framePr w:hSpace="180" w:wrap="around" w:vAnchor="text" w:hAnchor="margin" w:y="103"/>
                    <w:shd w:val="clear" w:color="auto" w:fill="FFFFFF"/>
                    <w:suppressAutoHyphens/>
                    <w:snapToGrid w:val="0"/>
                    <w:spacing w:line="276" w:lineRule="auto"/>
                    <w:jc w:val="both"/>
                    <w:rPr>
                      <w:kern w:val="2"/>
                      <w:lang w:eastAsia="ar-SA"/>
                    </w:rPr>
                  </w:pPr>
                  <w:r w:rsidRPr="00F440B0">
                    <w:rPr>
                      <w:b/>
                      <w:kern w:val="2"/>
                      <w:u w:val="single"/>
                      <w:lang w:eastAsia="ar-SA"/>
                    </w:rPr>
                    <w:t>2 и 3 этап строительства</w:t>
                  </w:r>
                  <w:r w:rsidRPr="00F440B0">
                    <w:rPr>
                      <w:kern w:val="2"/>
                      <w:lang w:eastAsia="ar-SA"/>
                    </w:rPr>
                    <w:t xml:space="preserve"> Корректировка проектной документации в части изменения гидравлической схемы, актуализация технико-экономических показателей.</w:t>
                  </w:r>
                </w:p>
                <w:p w:rsidR="00DA35AF" w:rsidRPr="00F440B0" w:rsidRDefault="00DA35AF" w:rsidP="00DA35AF">
                  <w:pPr>
                    <w:framePr w:hSpace="180" w:wrap="around" w:vAnchor="text" w:hAnchor="margin" w:y="103"/>
                    <w:spacing w:line="276" w:lineRule="auto"/>
                    <w:ind w:firstLine="5"/>
                    <w:jc w:val="both"/>
                    <w:rPr>
                      <w:lang w:eastAsia="en-US"/>
                    </w:rPr>
                  </w:pPr>
                  <w:r w:rsidRPr="00F440B0">
                    <w:rPr>
                      <w:b/>
                      <w:kern w:val="2"/>
                      <w:u w:val="single"/>
                      <w:lang w:eastAsia="ar-SA"/>
                    </w:rPr>
                    <w:t>1 и 4 этап строительства</w:t>
                  </w:r>
                  <w:r w:rsidRPr="00F440B0">
                    <w:rPr>
                      <w:kern w:val="2"/>
                      <w:lang w:eastAsia="ar-SA"/>
                    </w:rPr>
                    <w:t xml:space="preserve"> - в соответствии с ранее разработанной проектной документацией получившей положительное заключение государственной экспертизы (03.09.2024 № 91-1-1-2-051520-2024)</w:t>
                  </w:r>
                </w:p>
              </w:tc>
            </w:tr>
            <w:tr w:rsidR="00DA35AF" w:rsidRPr="00F440B0" w:rsidTr="00DA35AF">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27. Требования к мероприя</w:t>
                  </w:r>
                  <w:r w:rsidRPr="00F440B0">
                    <w:rPr>
                      <w:lang w:eastAsia="en-US"/>
                    </w:rPr>
                    <w:cr/>
                    <w:t xml:space="preserve">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 отсутствуют. </w:t>
                  </w:r>
                </w:p>
              </w:tc>
            </w:tr>
            <w:tr w:rsidR="00DA35AF" w:rsidRPr="00F440B0" w:rsidTr="00DA35AF">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28. Требования к мероприятиям по обеспечению доступа инвалидов к объекту: отсутствуют.</w:t>
                  </w:r>
                </w:p>
              </w:tc>
            </w:tr>
            <w:tr w:rsidR="00DA35AF" w:rsidRPr="00F440B0" w:rsidTr="00DA35AF">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29. Требования к инженерно-техническому укреплению объекта в целях обеспечения его антитеррористической защищенности: отсутствуют. </w:t>
                  </w:r>
                </w:p>
              </w:tc>
            </w:tr>
            <w:tr w:rsidR="00DA35AF" w:rsidRPr="00F440B0" w:rsidTr="00DA35AF">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30. Требования к соблюдению безопасных для здоровья человека условий проживания и пребывания в объекте и требования к соблюдению безопасного уровня </w:t>
                  </w:r>
                  <w:r w:rsidRPr="00F440B0">
                    <w:rPr>
                      <w:lang w:eastAsia="en-US"/>
                    </w:rPr>
                    <w:cr/>
                    <w:t xml:space="preserve">оздействия объекта на окружающую среду: отсутствуют </w:t>
                  </w:r>
                </w:p>
              </w:tc>
            </w:tr>
            <w:tr w:rsidR="00DA35AF" w:rsidRPr="00F440B0" w:rsidTr="00DA35AF">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31. Требования к технической эксплуатации и техническому обслуживанию объекта: </w:t>
                  </w:r>
                </w:p>
              </w:tc>
            </w:tr>
            <w:tr w:rsidR="00DA35AF" w:rsidRPr="00F440B0" w:rsidTr="00DA35AF">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jc w:val="both"/>
                    <w:rPr>
                      <w:lang w:eastAsia="en-US"/>
                    </w:rPr>
                  </w:pPr>
                  <w:r w:rsidRPr="00F440B0">
                    <w:rPr>
                      <w:kern w:val="2"/>
                      <w:lang w:eastAsia="ar-SA"/>
                    </w:rPr>
                    <w:t>Разработать в составе Раздела «Пояснительная записка» в соответствии с действующими нормами  проектирования и пунктом 41 Постановления Правительства РФ от 16.02.2008 №87 «О составе разделов проектной документации и требованиях к их содержанию». Учесть требования ГОСТ 34741-2021</w:t>
                  </w:r>
                  <w:r w:rsidRPr="00F440B0">
                    <w:rPr>
                      <w:rFonts w:eastAsia="Calibri"/>
                      <w:lang w:eastAsia="en-US"/>
                    </w:rPr>
                    <w:t xml:space="preserve"> «</w:t>
                  </w:r>
                  <w:r w:rsidRPr="00F440B0">
                    <w:rPr>
                      <w:kern w:val="2"/>
                      <w:lang w:eastAsia="ar-SA"/>
                    </w:rPr>
                    <w:t xml:space="preserve">Системы газораспределительные. Требования к эксплуатации сетей газораспределения природного газа», ГОСТ </w:t>
                  </w:r>
                  <w:proofErr w:type="gramStart"/>
                  <w:r w:rsidRPr="00F440B0">
                    <w:rPr>
                      <w:kern w:val="2"/>
                      <w:lang w:eastAsia="ar-SA"/>
                    </w:rPr>
                    <w:t>Р</w:t>
                  </w:r>
                  <w:proofErr w:type="gramEnd"/>
                  <w:r w:rsidRPr="00F440B0">
                    <w:rPr>
                      <w:kern w:val="2"/>
                      <w:lang w:eastAsia="ar-SA"/>
                    </w:rPr>
                    <w:t xml:space="preserve"> 58094-2018</w:t>
                  </w:r>
                  <w:r w:rsidRPr="00F440B0">
                    <w:rPr>
                      <w:rFonts w:eastAsia="Calibri"/>
                      <w:shd w:val="clear" w:color="auto" w:fill="FFFFFF"/>
                      <w:lang w:eastAsia="en-US"/>
                    </w:rPr>
                    <w:t xml:space="preserve"> </w:t>
                  </w:r>
                  <w:r w:rsidRPr="00F440B0">
                    <w:rPr>
                      <w:kern w:val="2"/>
                      <w:lang w:eastAsia="ar-SA"/>
                    </w:rPr>
                    <w:t xml:space="preserve">«Системы газораспределительные. Сети газораспределения. Определение продолжительности эксплуатации стальных наружных газопроводов при проектировании», ГОСТ </w:t>
                  </w:r>
                  <w:proofErr w:type="gramStart"/>
                  <w:r w:rsidRPr="00F440B0">
                    <w:rPr>
                      <w:kern w:val="2"/>
                      <w:lang w:eastAsia="ar-SA"/>
                    </w:rPr>
                    <w:t>Р</w:t>
                  </w:r>
                  <w:proofErr w:type="gramEnd"/>
                  <w:r w:rsidRPr="00F440B0">
                    <w:rPr>
                      <w:kern w:val="2"/>
                      <w:lang w:eastAsia="ar-SA"/>
                    </w:rPr>
                    <w:t xml:space="preserve"> 57375-2016</w:t>
                  </w:r>
                  <w:r w:rsidRPr="00F440B0">
                    <w:rPr>
                      <w:rFonts w:eastAsia="Calibri"/>
                      <w:color w:val="333333"/>
                      <w:shd w:val="clear" w:color="auto" w:fill="FFFFFF"/>
                      <w:lang w:eastAsia="en-US"/>
                    </w:rPr>
                    <w:t xml:space="preserve"> </w:t>
                  </w:r>
                  <w:r w:rsidRPr="00F440B0">
                    <w:rPr>
                      <w:rFonts w:eastAsia="Calibri"/>
                      <w:shd w:val="clear" w:color="auto" w:fill="FFFFFF"/>
                      <w:lang w:eastAsia="en-US"/>
                    </w:rPr>
                    <w:t>«</w:t>
                  </w:r>
                  <w:r w:rsidRPr="00F440B0">
                    <w:rPr>
                      <w:kern w:val="2"/>
                      <w:lang w:eastAsia="ar-SA"/>
                    </w:rPr>
                    <w:t xml:space="preserve">Системы газораспределительные. Сети газораспределения. Определение </w:t>
                  </w:r>
                  <w:proofErr w:type="gramStart"/>
                  <w:r w:rsidRPr="00F440B0">
                    <w:rPr>
                      <w:kern w:val="2"/>
                      <w:lang w:eastAsia="ar-SA"/>
                    </w:rPr>
                    <w:t xml:space="preserve">продолжительности </w:t>
                  </w:r>
                  <w:r w:rsidRPr="00F440B0">
                    <w:rPr>
                      <w:kern w:val="2"/>
                      <w:lang w:eastAsia="ar-SA"/>
                    </w:rPr>
                    <w:lastRenderedPageBreak/>
                    <w:t>эксплуатации пунктов редуцирования газа</w:t>
                  </w:r>
                  <w:proofErr w:type="gramEnd"/>
                  <w:r w:rsidRPr="00F440B0">
                    <w:rPr>
                      <w:kern w:val="2"/>
                      <w:lang w:eastAsia="ar-SA"/>
                    </w:rPr>
                    <w:t xml:space="preserve"> при проектировании».</w:t>
                  </w:r>
                </w:p>
              </w:tc>
            </w:tr>
            <w:tr w:rsidR="00DA35AF" w:rsidRPr="00F440B0" w:rsidTr="00DA35AF">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lastRenderedPageBreak/>
                    <w:t xml:space="preserve">32. Требования к проекту организации строительства объекта: </w:t>
                  </w:r>
                </w:p>
              </w:tc>
            </w:tr>
            <w:tr w:rsidR="00DA35AF" w:rsidRPr="00F440B0" w:rsidTr="00DA35AF">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hd w:val="clear" w:color="auto" w:fill="FFFFFF"/>
                    <w:suppressAutoHyphens/>
                    <w:snapToGrid w:val="0"/>
                    <w:spacing w:line="276" w:lineRule="auto"/>
                    <w:jc w:val="both"/>
                    <w:rPr>
                      <w:kern w:val="2"/>
                      <w:lang w:eastAsia="ar-SA"/>
                    </w:rPr>
                  </w:pPr>
                  <w:r w:rsidRPr="00F440B0">
                    <w:rPr>
                      <w:b/>
                      <w:kern w:val="2"/>
                      <w:u w:val="single"/>
                      <w:lang w:eastAsia="ar-SA"/>
                    </w:rPr>
                    <w:t>2 и 3 этап строительства</w:t>
                  </w:r>
                  <w:r w:rsidRPr="00F440B0">
                    <w:rPr>
                      <w:kern w:val="2"/>
                      <w:lang w:eastAsia="ar-SA"/>
                    </w:rPr>
                    <w:t xml:space="preserve"> Корректировка проектной документации в части изменения гидравлической схемы, актуализация технико-экономических показателей.</w:t>
                  </w:r>
                </w:p>
                <w:p w:rsidR="00DA35AF" w:rsidRPr="00F440B0" w:rsidRDefault="00DA35AF" w:rsidP="00DA35AF">
                  <w:pPr>
                    <w:framePr w:hSpace="180" w:wrap="around" w:vAnchor="text" w:hAnchor="margin" w:y="103"/>
                    <w:spacing w:line="276" w:lineRule="auto"/>
                    <w:jc w:val="both"/>
                    <w:rPr>
                      <w:lang w:eastAsia="en-US"/>
                    </w:rPr>
                  </w:pPr>
                  <w:r w:rsidRPr="00F440B0">
                    <w:rPr>
                      <w:b/>
                      <w:kern w:val="2"/>
                      <w:u w:val="single"/>
                      <w:lang w:eastAsia="ar-SA"/>
                    </w:rPr>
                    <w:t>1 и 4 этап строительства</w:t>
                  </w:r>
                  <w:r w:rsidRPr="00F440B0">
                    <w:rPr>
                      <w:kern w:val="2"/>
                      <w:lang w:eastAsia="ar-SA"/>
                    </w:rPr>
                    <w:t xml:space="preserve"> - в соответствии с ранее разработанной проектной документацией получившей положительное заключение государственной экспертизы (03.09.2024 № 91-1-1-2-051520-2024).</w:t>
                  </w:r>
                </w:p>
              </w:tc>
            </w:tr>
            <w:tr w:rsidR="00DA35AF" w:rsidRPr="00F440B0" w:rsidTr="00DA35AF">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размещение объекта: необходимость сноса зеленых насаждений уточнить в проекте. При не</w:t>
                  </w:r>
                  <w:r w:rsidRPr="00F440B0">
                    <w:rPr>
                      <w:lang w:eastAsia="en-US"/>
                    </w:rPr>
                    <w:cr/>
                    <w:t>бходимости разработать соответствующие решения и получить необходи</w:t>
                  </w:r>
                  <w:r w:rsidRPr="00F440B0">
                    <w:rPr>
                      <w:lang w:eastAsia="en-US"/>
                    </w:rPr>
                    <w:cr/>
                    <w:t xml:space="preserve">ые согласования. </w:t>
                  </w:r>
                </w:p>
              </w:tc>
            </w:tr>
            <w:tr w:rsidR="00DA35AF" w:rsidRPr="00F440B0" w:rsidTr="00DA35AF">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w:t>
                  </w:r>
                  <w:r w:rsidRPr="00F440B0">
                    <w:rPr>
                      <w:lang w:eastAsia="en-US"/>
                    </w:rPr>
                    <w:cr/>
                    <w:t xml:space="preserve"> размещение объекта: отсутствуют. </w:t>
                  </w:r>
                </w:p>
              </w:tc>
            </w:tr>
            <w:tr w:rsidR="00DA35AF" w:rsidRPr="00F440B0" w:rsidTr="00DA35AF">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35. Требования к разработке проекта восстановления (рекультивации) нарушенных земель или плодородного слоя: необходимость разработки проекта рекультивации уточнить в процессе корректировки проектной документации и инжен</w:t>
                  </w:r>
                  <w:r w:rsidRPr="00F440B0">
                    <w:rPr>
                      <w:lang w:eastAsia="en-US"/>
                    </w:rPr>
                    <w:cr/>
                    <w:t xml:space="preserve">рных изысканий. При необходимости получить от владельцев земельных участков технические условия на рекультивацию и разработать проект рекультивации.  </w:t>
                  </w:r>
                </w:p>
              </w:tc>
            </w:tr>
            <w:tr w:rsidR="00DA35AF" w:rsidRPr="00F440B0" w:rsidTr="00DA35AF">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36. Требования к местам складирования излишков грунта и (или) мусора при строительстве и протяженность </w:t>
                  </w:r>
                  <w:r w:rsidRPr="00F440B0">
                    <w:rPr>
                      <w:lang w:eastAsia="en-US"/>
                    </w:rPr>
                    <w:cr/>
                    <w:t xml:space="preserve">аршрута их доставки: места временного складывания отвала и вывоза лишнего (вытесненного) грунта согласовать в процессе проектирования. </w:t>
                  </w:r>
                </w:p>
              </w:tc>
            </w:tr>
            <w:tr w:rsidR="00DA35AF" w:rsidRPr="00F440B0" w:rsidTr="00DA35AF">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37. Требования к выполнению научно-исследовательских и опытно-конструкторских работ в процессе проектирования и строит</w:t>
                  </w:r>
                  <w:r w:rsidRPr="00F440B0">
                    <w:rPr>
                      <w:lang w:eastAsia="en-US"/>
                    </w:rPr>
                    <w:cr/>
                    <w:t xml:space="preserve">льства объекта: отсутствуют </w:t>
                  </w:r>
                </w:p>
              </w:tc>
            </w:tr>
            <w:tr w:rsidR="00DA35AF" w:rsidRPr="00F440B0" w:rsidTr="00DA35AF">
              <w:trPr>
                <w:tblCellSpacing w:w="15" w:type="dxa"/>
              </w:trPr>
              <w:tc>
                <w:tcPr>
                  <w:tcW w:w="9729"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jc w:val="both"/>
                    <w:rPr>
                      <w:lang w:eastAsia="en-US"/>
                    </w:rPr>
                  </w:pPr>
                  <w:r w:rsidRPr="00F440B0">
                    <w:rPr>
                      <w:lang w:eastAsia="en-US"/>
                    </w:rPr>
                    <w:t>III. Иные требования к проектированию</w:t>
                  </w:r>
                </w:p>
              </w:tc>
            </w:tr>
            <w:tr w:rsidR="00DA35AF" w:rsidRPr="00F440B0" w:rsidTr="00DA35AF">
              <w:trPr>
                <w:tblCellSpacing w:w="15" w:type="dxa"/>
              </w:trPr>
              <w:tc>
                <w:tcPr>
                  <w:tcW w:w="9729"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jc w:val="both"/>
                    <w:rPr>
                      <w:lang w:eastAsia="en-US"/>
                    </w:rPr>
                  </w:pPr>
                  <w:r w:rsidRPr="00F440B0">
                    <w:rPr>
                      <w:lang w:eastAsia="en-US"/>
                    </w:rPr>
                    <w:t xml:space="preserve">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 </w:t>
                  </w:r>
                </w:p>
                <w:p w:rsidR="00DA35AF" w:rsidRPr="00F440B0" w:rsidRDefault="00DA35AF" w:rsidP="00DA35AF">
                  <w:pPr>
                    <w:framePr w:hSpace="180" w:wrap="around" w:vAnchor="text" w:hAnchor="margin" w:y="103"/>
                    <w:spacing w:line="276" w:lineRule="auto"/>
                    <w:jc w:val="both"/>
                    <w:rPr>
                      <w:lang w:eastAsia="en-US"/>
                    </w:rPr>
                  </w:pPr>
                  <w:r w:rsidRPr="00F440B0">
                    <w:rPr>
                      <w:lang w:eastAsia="en-US"/>
                    </w:rPr>
                    <w:t xml:space="preserve">Необходимость разработки разделов проекта, не предусмотренного постановлением Правительства РФ №87, определяется в процессе проектирования. </w:t>
                  </w:r>
                </w:p>
              </w:tc>
            </w:tr>
            <w:tr w:rsidR="00DA35AF" w:rsidRPr="00F440B0" w:rsidTr="00DA35AF">
              <w:trPr>
                <w:tblCellSpacing w:w="15" w:type="dxa"/>
              </w:trPr>
              <w:tc>
                <w:tcPr>
                  <w:tcW w:w="9729"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39. Требования к подготовке сметной документации: </w:t>
                  </w:r>
                </w:p>
              </w:tc>
            </w:tr>
            <w:tr w:rsidR="00DA35AF" w:rsidRPr="00F440B0" w:rsidTr="00DA35AF">
              <w:trPr>
                <w:tblCellSpacing w:w="15" w:type="dxa"/>
              </w:trPr>
              <w:tc>
                <w:tcPr>
                  <w:tcW w:w="9729"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hd w:val="clear" w:color="auto" w:fill="FFFFFF"/>
                    <w:suppressAutoHyphens/>
                    <w:snapToGrid w:val="0"/>
                    <w:spacing w:line="276" w:lineRule="auto"/>
                    <w:jc w:val="both"/>
                    <w:rPr>
                      <w:kern w:val="2"/>
                      <w:lang w:eastAsia="ar-SA"/>
                    </w:rPr>
                  </w:pPr>
                  <w:r w:rsidRPr="00F440B0">
                    <w:rPr>
                      <w:lang w:eastAsia="en-US"/>
                    </w:rPr>
                    <w:t>1.</w:t>
                  </w:r>
                  <w:r w:rsidRPr="00F440B0">
                    <w:rPr>
                      <w:kern w:val="2"/>
                      <w:lang w:eastAsia="ar-SA"/>
                    </w:rPr>
                    <w:t xml:space="preserve"> Внести изменения в сметную документацию 2 и 3 этапа строительства, получившую положительное заключение экспертизы №91-1-1-2-022438-2024 от 08.05.2024г. в части изменения гидравлической схемы, актуализация технико-экономических показателей.</w:t>
                  </w:r>
                </w:p>
                <w:p w:rsidR="00DA35AF" w:rsidRPr="00F440B0" w:rsidRDefault="00DA35AF" w:rsidP="00DA35AF">
                  <w:pPr>
                    <w:framePr w:hSpace="180" w:wrap="around" w:vAnchor="text" w:hAnchor="margin" w:y="103"/>
                    <w:spacing w:line="276" w:lineRule="auto"/>
                    <w:ind w:firstLine="5"/>
                    <w:jc w:val="both"/>
                    <w:rPr>
                      <w:lang w:eastAsia="en-US"/>
                    </w:rPr>
                  </w:pPr>
                  <w:r w:rsidRPr="00F440B0">
                    <w:rPr>
                      <w:lang w:eastAsia="en-US"/>
                    </w:rPr>
                    <w:t>2. В главу 1 сводного сметного расчёта включить:</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затраты на отвод земельного участка;</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 подготовка территории по данным </w:t>
                  </w:r>
                  <w:proofErr w:type="gramStart"/>
                  <w:r w:rsidRPr="00F440B0">
                    <w:rPr>
                      <w:lang w:eastAsia="en-US"/>
                    </w:rPr>
                    <w:t>ПОС</w:t>
                  </w:r>
                  <w:proofErr w:type="gramEnd"/>
                  <w:r w:rsidRPr="00F440B0">
                    <w:rPr>
                      <w:lang w:eastAsia="en-US"/>
                    </w:rPr>
                    <w:t>;</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затраты на выполнение работ по обследованию и очистке территории от взрывоопасных предметов. Расчет затрат выполнить на основании Методики определения стоимости работ по очистке местности от взрывоопасных предметов в сфере градостроительной деятельности, утверждённой приказом Министерством регионального развития Российской Федерации от 02.07.2010г. № 317;</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затраты на проведение спасательных археологических исследований – расчет выполнить по сборнику цен СЦНПР-91 (в случае необходимости).</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 затраты связанные с получением проектной организацией исходных данных, </w:t>
                  </w:r>
                  <w:r w:rsidRPr="00F440B0">
                    <w:rPr>
                      <w:lang w:eastAsia="en-US"/>
                    </w:rPr>
                    <w:lastRenderedPageBreak/>
                    <w:t>технических условий на проектирование и проведение необходимых согласований по проектным решениям (определяется на основании расчетов и цен на эти услуги с документальным подтверждением оплаты);</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затраты на рекультивацию (в случае нарушения плодородного слоя земель);</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 затраты связанные с компенсацией за посев, вспашку и другие сельскохозяйственные работы, на основании расчетов в разделе инженерно-экологических изысканий; </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затраты по выносу трассы газопроводов в натуру, на основании расчета;</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 затраты на снос зеленых насаждений - обоснованный расчет по данным </w:t>
                  </w:r>
                  <w:proofErr w:type="gramStart"/>
                  <w:r w:rsidRPr="00F440B0">
                    <w:rPr>
                      <w:lang w:eastAsia="en-US"/>
                    </w:rPr>
                    <w:t>ПОС</w:t>
                  </w:r>
                  <w:proofErr w:type="gramEnd"/>
                  <w:r w:rsidRPr="00F440B0">
                    <w:rPr>
                      <w:lang w:eastAsia="en-US"/>
                    </w:rPr>
                    <w:t xml:space="preserve"> и </w:t>
                  </w:r>
                  <w:proofErr w:type="spellStart"/>
                  <w:r w:rsidRPr="00F440B0">
                    <w:rPr>
                      <w:lang w:eastAsia="en-US"/>
                    </w:rPr>
                    <w:t>подеревной</w:t>
                  </w:r>
                  <w:proofErr w:type="spellEnd"/>
                  <w:r w:rsidRPr="00F440B0">
                    <w:rPr>
                      <w:lang w:eastAsia="en-US"/>
                    </w:rPr>
                    <w:t xml:space="preserve"> съемки;</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компенсация за снос зеленых насаждений - обоснованный расчет по данным инженерно-экологических изысканий;</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w:t>
                  </w:r>
                  <w:r w:rsidRPr="00F440B0">
                    <w:rPr>
                      <w:lang w:eastAsia="en-US"/>
                    </w:rPr>
                    <w:tab/>
                    <w:t xml:space="preserve">В главу 8 сводного сметного расчёта строительства включить затраты на временные здания и сооружения - обоснованный расчет (локальный сметный расчет (смета)) по данным </w:t>
                  </w:r>
                  <w:proofErr w:type="gramStart"/>
                  <w:r w:rsidRPr="00F440B0">
                    <w:rPr>
                      <w:lang w:eastAsia="en-US"/>
                    </w:rPr>
                    <w:t>ПОС</w:t>
                  </w:r>
                  <w:proofErr w:type="gramEnd"/>
                  <w:r w:rsidRPr="00F440B0">
                    <w:rPr>
                      <w:lang w:eastAsia="en-US"/>
                    </w:rPr>
                    <w:t>, в соответствии с указанным в нем перечнем и характеристиками титульных временных зданий и сооружений;</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w:t>
                  </w:r>
                  <w:r w:rsidRPr="00F440B0">
                    <w:rPr>
                      <w:lang w:eastAsia="en-US"/>
                    </w:rPr>
                    <w:tab/>
                    <w:t>В главу 9 сводного сметного расчёта строительства включить:</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затраты связанные с ежедневной перевозкой рабочих от места проживания до объекта строительства;</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 затраты, связанные с командированием рабочих для выполнения строительных, монтажных работ – определяется расчетом по данным </w:t>
                  </w:r>
                  <w:proofErr w:type="gramStart"/>
                  <w:r w:rsidRPr="00F440B0">
                    <w:rPr>
                      <w:lang w:eastAsia="en-US"/>
                    </w:rPr>
                    <w:t>ПОС</w:t>
                  </w:r>
                  <w:proofErr w:type="gramEnd"/>
                  <w:r w:rsidRPr="00F440B0">
                    <w:rPr>
                      <w:lang w:eastAsia="en-US"/>
                    </w:rPr>
                    <w:t>;</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 затраты, связанные с перебазированием строительно-монтажных организаций – определяется расчетом на основании данных </w:t>
                  </w:r>
                  <w:proofErr w:type="gramStart"/>
                  <w:r w:rsidRPr="00F440B0">
                    <w:rPr>
                      <w:lang w:eastAsia="en-US"/>
                    </w:rPr>
                    <w:t>ПОС</w:t>
                  </w:r>
                  <w:proofErr w:type="gramEnd"/>
                  <w:r w:rsidRPr="00F440B0">
                    <w:rPr>
                      <w:lang w:eastAsia="en-US"/>
                    </w:rPr>
                    <w:t>;</w:t>
                  </w:r>
                </w:p>
                <w:p w:rsidR="00DA35AF" w:rsidRPr="00F440B0" w:rsidRDefault="00DA35AF" w:rsidP="00DA35AF">
                  <w:pPr>
                    <w:framePr w:hSpace="180" w:wrap="around" w:vAnchor="text" w:hAnchor="margin" w:y="103"/>
                    <w:spacing w:line="276" w:lineRule="auto"/>
                    <w:ind w:firstLine="480"/>
                    <w:jc w:val="both"/>
                    <w:rPr>
                      <w:lang w:eastAsia="en-US"/>
                    </w:rPr>
                  </w:pPr>
                  <w:proofErr w:type="gramStart"/>
                  <w:r w:rsidRPr="00F440B0">
                    <w:rPr>
                      <w:lang w:eastAsia="en-US"/>
                    </w:rPr>
                    <w:t>- затраты связанные с вводом в действие построенного объекта (составление технического плана) - в соответствии с требованиями статьи 55 Градостроительного кодекса для выдачи разрешения на ввод объекта в эксплуатацию включить затраты по изготовлению технических планов, подготовленных в соответствии с требованиями статьи 41 Федерального закона от 24 июля 2007г. № 221 – ФЗ «О государственном кадастре недвижимости».</w:t>
                  </w:r>
                  <w:proofErr w:type="gramEnd"/>
                  <w:r w:rsidRPr="00F440B0">
                    <w:rPr>
                      <w:lang w:eastAsia="en-US"/>
                    </w:rPr>
                    <w:t xml:space="preserve"> Расчёт затрат выполнить на основании «Справочника базовых цен на инженерные изыскания для строительства. Инженерно-геодезические изыскания при строительстве и эксплуатации зданий и сооружений» М., ПНИИИС, 2006; </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затраты на размещение строительных отходов для хранения на полигоне ТБО. Расчет выполнить на основании предельных тарифов на услуги по захоронению твердых и коммунальных отходов в соответствии с Приложением №1 к приказу Государственного комитета по ценам и тарифам Республики Крым (приказа, действующего на момент подачи проектной документации в организацию по проведению экспертизы);</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затраты на проведение пуско-наладочных работ оборудования определяются на основании локальных смет, составленных ресурсно-индексным методом на основании Федеральной сметно-нормативной базы ФСНБ-2022 для применения на территории Республики Крым;</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на основании расчета УЭГХ ГУП РК «Крымгазсети»: затраты на пуск газа, затраты на потери при заполнении и продувке газопровода, затраты на выполнение работ при первичном пуске газа в газопровод.</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w:t>
                  </w:r>
                  <w:r w:rsidRPr="00F440B0">
                    <w:rPr>
                      <w:lang w:eastAsia="en-US"/>
                    </w:rPr>
                    <w:tab/>
                    <w:t xml:space="preserve">В главу 10 сводного сметного расчёта включить затраты </w:t>
                  </w:r>
                  <w:proofErr w:type="gramStart"/>
                  <w:r w:rsidRPr="00F440B0">
                    <w:rPr>
                      <w:lang w:eastAsia="en-US"/>
                    </w:rPr>
                    <w:t>на</w:t>
                  </w:r>
                  <w:proofErr w:type="gramEnd"/>
                  <w:r w:rsidRPr="00F440B0">
                    <w:rPr>
                      <w:lang w:eastAsia="en-US"/>
                    </w:rPr>
                    <w:t>:</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проведение строительного контроля;</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содержание службы заказчика;</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w:t>
                  </w:r>
                  <w:r w:rsidRPr="00F440B0">
                    <w:rPr>
                      <w:lang w:eastAsia="en-US"/>
                    </w:rPr>
                    <w:tab/>
                    <w:t xml:space="preserve">В главу 12 сводного сметного расчёта включить: </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 затраты на разработку проектной документации (Инженерные изыскания, Проектная документация), определённые на основании сметной стоимости проектно-изыскательских </w:t>
                  </w:r>
                  <w:r w:rsidRPr="00F440B0">
                    <w:rPr>
                      <w:lang w:eastAsia="en-US"/>
                    </w:rPr>
                    <w:lastRenderedPageBreak/>
                    <w:t>работ;</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 стоимость экспертизы проекта, инженерных изысканий и сметной документации (на основании заключённого Договора с организацией по проведению экспертизы); </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затрат на осуществление авторского надзора;</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стоимость проезда лиц, осуществляющих авторский надзор в соответствии с п. 174 Методики.</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w:t>
                  </w:r>
                  <w:r w:rsidRPr="00F440B0">
                    <w:rPr>
                      <w:lang w:eastAsia="en-US"/>
                    </w:rPr>
                    <w:tab/>
                    <w:t>Затраты на непредвиденные затраты в размере 3% в соответствии с п. 179 «б» Методики</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5. Сметная документация, согласованная с Заказчиком, получившая положительное заключение экспертизы предоставляется Заказчику в 2 экз. на бумажном носителе и 2 экз. в электронном виде (каждый экземпляр на отдельном USB-</w:t>
                  </w:r>
                  <w:proofErr w:type="spellStart"/>
                  <w:r w:rsidRPr="00F440B0">
                    <w:rPr>
                      <w:lang w:eastAsia="en-US"/>
                    </w:rPr>
                    <w:t>флеш</w:t>
                  </w:r>
                  <w:proofErr w:type="spellEnd"/>
                  <w:r w:rsidRPr="00F440B0">
                    <w:rPr>
                      <w:lang w:eastAsia="en-US"/>
                    </w:rPr>
                    <w:t>-накопителе) в формате *.</w:t>
                  </w:r>
                  <w:proofErr w:type="spellStart"/>
                  <w:r w:rsidRPr="00F440B0">
                    <w:rPr>
                      <w:lang w:eastAsia="en-US"/>
                    </w:rPr>
                    <w:t>pdf</w:t>
                  </w:r>
                  <w:proofErr w:type="spellEnd"/>
                  <w:r w:rsidRPr="00F440B0">
                    <w:rPr>
                      <w:lang w:eastAsia="en-US"/>
                    </w:rPr>
                    <w:t xml:space="preserve"> и в программном комплексе «ГОССТРОЙСМЕТА» или «ГРАНД-смета», а также универсальный формат *.</w:t>
                  </w:r>
                  <w:proofErr w:type="spellStart"/>
                  <w:r w:rsidRPr="00F440B0">
                    <w:rPr>
                      <w:lang w:eastAsia="en-US"/>
                    </w:rPr>
                    <w:t>arp</w:t>
                  </w:r>
                  <w:proofErr w:type="spellEnd"/>
                  <w:r w:rsidRPr="00F440B0">
                    <w:rPr>
                      <w:lang w:eastAsia="en-US"/>
                    </w:rPr>
                    <w:t xml:space="preserve">, </w:t>
                  </w:r>
                  <w:proofErr w:type="spellStart"/>
                  <w:r w:rsidRPr="00F440B0">
                    <w:rPr>
                      <w:lang w:eastAsia="en-US"/>
                    </w:rPr>
                    <w:t>xml</w:t>
                  </w:r>
                  <w:proofErr w:type="spellEnd"/>
                  <w:r w:rsidRPr="00F440B0">
                    <w:rPr>
                      <w:lang w:eastAsia="en-US"/>
                    </w:rPr>
                    <w:t xml:space="preserve"> и «</w:t>
                  </w:r>
                  <w:proofErr w:type="spellStart"/>
                  <w:r w:rsidRPr="00F440B0">
                    <w:rPr>
                      <w:lang w:eastAsia="en-US"/>
                    </w:rPr>
                    <w:t>Excel</w:t>
                  </w:r>
                  <w:proofErr w:type="spellEnd"/>
                  <w:r w:rsidRPr="00F440B0">
                    <w:rPr>
                      <w:lang w:eastAsia="en-US"/>
                    </w:rPr>
                    <w:t xml:space="preserve">». </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В формате *.</w:t>
                  </w:r>
                  <w:proofErr w:type="spellStart"/>
                  <w:r w:rsidRPr="00F440B0">
                    <w:rPr>
                      <w:lang w:eastAsia="en-US"/>
                    </w:rPr>
                    <w:t>pdf</w:t>
                  </w:r>
                  <w:proofErr w:type="spellEnd"/>
                  <w:r w:rsidRPr="00F440B0">
                    <w:rPr>
                      <w:lang w:eastAsia="en-US"/>
                    </w:rPr>
                    <w:t xml:space="preserve"> предоставляется документация, заверенная электронной ци</w:t>
                  </w:r>
                  <w:r w:rsidRPr="00F440B0">
                    <w:rPr>
                      <w:lang w:eastAsia="en-US"/>
                    </w:rPr>
                    <w:cr/>
                    <w:t>р</w:t>
                  </w:r>
                  <w:r w:rsidRPr="00F440B0">
                    <w:rPr>
                      <w:lang w:eastAsia="en-US"/>
                    </w:rPr>
                    <w:cr/>
                    <w:t>вой подписью (со штампом, на котором отображена информация об электронных подписях и регистрационных данных).</w:t>
                  </w:r>
                </w:p>
              </w:tc>
            </w:tr>
            <w:tr w:rsidR="00DA35AF" w:rsidRPr="00F440B0" w:rsidTr="00DA35AF">
              <w:trPr>
                <w:tblCellSpacing w:w="15" w:type="dxa"/>
              </w:trPr>
              <w:tc>
                <w:tcPr>
                  <w:tcW w:w="9729"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lastRenderedPageBreak/>
                    <w:t xml:space="preserve">40. Требования к разработке специальных технических условий: </w:t>
                  </w:r>
                </w:p>
              </w:tc>
            </w:tr>
            <w:tr w:rsidR="00DA35AF" w:rsidRPr="00F440B0" w:rsidTr="00DA35AF">
              <w:trPr>
                <w:tblCellSpacing w:w="15" w:type="dxa"/>
              </w:trPr>
              <w:tc>
                <w:tcPr>
                  <w:tcW w:w="9729"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jc w:val="both"/>
                    <w:rPr>
                      <w:lang w:eastAsia="en-US"/>
                    </w:rPr>
                  </w:pPr>
                  <w:r w:rsidRPr="00F440B0">
                    <w:rPr>
                      <w:lang w:eastAsia="en-US"/>
                    </w:rPr>
                    <w:t>Необходимость и порядок разработки специальных технических условий определяется</w:t>
                  </w:r>
                  <w:r w:rsidRPr="00F440B0">
                    <w:rPr>
                      <w:lang w:eastAsia="en-US"/>
                    </w:rPr>
                    <w:cr/>
                    <w:t xml:space="preserve">согласно </w:t>
                  </w:r>
                  <w:r w:rsidRPr="00F440B0">
                    <w:rPr>
                      <w:lang w:eastAsia="en-US"/>
                    </w:rPr>
                    <w:cr/>
                    <w:t xml:space="preserve">ействующего законодательства в процессе проектирования. </w:t>
                  </w:r>
                </w:p>
              </w:tc>
            </w:tr>
            <w:tr w:rsidR="00DA35AF" w:rsidRPr="00F440B0" w:rsidTr="00DA35AF">
              <w:trPr>
                <w:tblCellSpacing w:w="15" w:type="dxa"/>
              </w:trPr>
              <w:tc>
                <w:tcPr>
                  <w:tcW w:w="9729"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41. </w:t>
                  </w:r>
                  <w:proofErr w:type="gramStart"/>
                  <w:r w:rsidRPr="00F440B0">
                    <w:rPr>
                      <w:lang w:eastAsia="en-US"/>
                    </w:rPr>
                    <w:t xml:space="preserve">Требования о применении при разработке проектной документации документов в области стандартизации, не включенных в </w:t>
                  </w:r>
                  <w:hyperlink r:id="rId22" w:history="1">
                    <w:r w:rsidRPr="00F440B0">
                      <w:rPr>
                        <w:rStyle w:val="a9"/>
                        <w:lang w:eastAsia="en-US"/>
                      </w:rPr>
                      <w:t>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hyperlink>
                  <w:r w:rsidRPr="00F440B0">
                    <w:rPr>
                      <w:lang w:eastAsia="en-US"/>
                    </w:rPr>
                    <w:t xml:space="preserve">, утвержденный </w:t>
                  </w:r>
                  <w:hyperlink r:id="rId23" w:history="1">
                    <w:r w:rsidRPr="00F440B0">
                      <w:rPr>
                        <w:rStyle w:val="a9"/>
                        <w:lang w:eastAsia="en-US"/>
                      </w:rPr>
                      <w:t>постановлением Правительства Российской Федерации от 26 декабря 2014 года N 1521 "Об утверждении перечня</w:t>
                    </w:r>
                    <w:proofErr w:type="gramEnd"/>
                    <w:r w:rsidRPr="00F440B0">
                      <w:rPr>
                        <w:rStyle w:val="a9"/>
                        <w:lang w:eastAsia="en-US"/>
                      </w:rPr>
                      <w:t xml:space="preserve">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hyperlink>
                  <w:r w:rsidRPr="00F440B0">
                    <w:rPr>
                      <w:lang w:eastAsia="en-US"/>
                    </w:rPr>
                    <w:t xml:space="preserve"> (Собрание законодательства Российской Федерации, 2015, N 2, ст.465; N 40, ст.5568; 2016 N 50, ст.7122): отсутствуют. </w:t>
                  </w:r>
                </w:p>
              </w:tc>
            </w:tr>
            <w:tr w:rsidR="00DA35AF" w:rsidRPr="00F440B0" w:rsidTr="00DA35AF">
              <w:trPr>
                <w:tblCellSpacing w:w="15" w:type="dxa"/>
              </w:trPr>
              <w:tc>
                <w:tcPr>
                  <w:tcW w:w="9729"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26"/>
                    <w:jc w:val="both"/>
                    <w:rPr>
                      <w:lang w:eastAsia="en-US"/>
                    </w:rPr>
                  </w:pPr>
                  <w:r w:rsidRPr="00F440B0">
                    <w:rPr>
                      <w:lang w:eastAsia="en-US"/>
                    </w:rPr>
                    <w:t>42. Требования к выполнению демонстрационных материалов, макетов: отсутству</w:t>
                  </w:r>
                  <w:r w:rsidRPr="00F440B0">
                    <w:rPr>
                      <w:lang w:eastAsia="en-US"/>
                    </w:rPr>
                    <w:cr/>
                    <w:t xml:space="preserve">т </w:t>
                  </w:r>
                </w:p>
              </w:tc>
            </w:tr>
            <w:tr w:rsidR="00DA35AF" w:rsidRPr="00F440B0" w:rsidTr="00DA35AF">
              <w:trPr>
                <w:tblCellSpacing w:w="15" w:type="dxa"/>
              </w:trPr>
              <w:tc>
                <w:tcPr>
                  <w:tcW w:w="9729"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hd w:val="clear" w:color="auto" w:fill="FFFFFF"/>
                    <w:suppressAutoHyphens/>
                    <w:snapToGrid w:val="0"/>
                    <w:spacing w:line="276" w:lineRule="auto"/>
                    <w:ind w:firstLine="426"/>
                    <w:jc w:val="both"/>
                    <w:rPr>
                      <w:lang w:eastAsia="en-US"/>
                    </w:rPr>
                  </w:pPr>
                  <w:r w:rsidRPr="00F440B0">
                    <w:rPr>
                      <w:lang w:eastAsia="en-US"/>
                    </w:rPr>
                    <w:t xml:space="preserve">43. Требования о подготовке проектной документации, содержащей материалы в форме информационной модели: </w:t>
                  </w:r>
                </w:p>
                <w:p w:rsidR="00DA35AF" w:rsidRPr="00F440B0" w:rsidRDefault="00DA35AF" w:rsidP="00DA35AF">
                  <w:pPr>
                    <w:framePr w:hSpace="180" w:wrap="around" w:vAnchor="text" w:hAnchor="margin" w:y="103"/>
                    <w:spacing w:line="276" w:lineRule="auto"/>
                    <w:ind w:firstLine="709"/>
                    <w:jc w:val="both"/>
                    <w:rPr>
                      <w:rFonts w:eastAsia="Calibri"/>
                      <w:i/>
                      <w:lang w:eastAsia="en-US"/>
                    </w:rPr>
                  </w:pPr>
                  <w:r w:rsidRPr="00F440B0">
                    <w:rPr>
                      <w:rFonts w:eastAsia="Calibri"/>
                      <w:i/>
                      <w:lang w:eastAsia="en-US"/>
                    </w:rPr>
                    <w:t xml:space="preserve">При разработке проектной документации применить технологию информационного моделирования. </w:t>
                  </w:r>
                </w:p>
                <w:p w:rsidR="00DA35AF" w:rsidRPr="00F440B0" w:rsidRDefault="00DA35AF" w:rsidP="00DA35AF">
                  <w:pPr>
                    <w:framePr w:hSpace="180" w:wrap="around" w:vAnchor="text" w:hAnchor="margin" w:y="103"/>
                    <w:spacing w:line="276" w:lineRule="auto"/>
                    <w:ind w:firstLine="709"/>
                    <w:jc w:val="both"/>
                    <w:rPr>
                      <w:rFonts w:eastAsia="Calibri"/>
                      <w:i/>
                      <w:lang w:eastAsia="en-US"/>
                    </w:rPr>
                  </w:pPr>
                  <w:r w:rsidRPr="00F440B0">
                    <w:rPr>
                      <w:rFonts w:eastAsia="Calibri"/>
                      <w:i/>
                      <w:lang w:eastAsia="en-US"/>
                    </w:rPr>
                    <w:t>Результаты инженерно-геодезических изысканий в цифровом виде геометрических и атрибутивных данных интегрировать в информационную модель.</w:t>
                  </w:r>
                </w:p>
                <w:p w:rsidR="00DA35AF" w:rsidRPr="00F440B0" w:rsidRDefault="00DA35AF" w:rsidP="00DA35AF">
                  <w:pPr>
                    <w:framePr w:hSpace="180" w:wrap="around" w:vAnchor="text" w:hAnchor="margin" w:y="103"/>
                    <w:spacing w:line="276" w:lineRule="auto"/>
                    <w:ind w:firstLine="709"/>
                    <w:jc w:val="both"/>
                    <w:rPr>
                      <w:rFonts w:eastAsia="Calibri"/>
                      <w:i/>
                      <w:lang w:eastAsia="en-US"/>
                    </w:rPr>
                  </w:pPr>
                  <w:r w:rsidRPr="00F440B0">
                    <w:rPr>
                      <w:rFonts w:eastAsia="Calibri"/>
                      <w:i/>
                      <w:lang w:eastAsia="en-US"/>
                    </w:rPr>
                    <w:t>Границы моделирования принять по ширине траншеи газопровода. Объемы интегрированных данных инженерно-геодезических изысканий принять достаточными для разработки проектной документации.</w:t>
                  </w:r>
                </w:p>
                <w:p w:rsidR="00DA35AF" w:rsidRPr="00F440B0" w:rsidRDefault="00DA35AF" w:rsidP="00DA35AF">
                  <w:pPr>
                    <w:framePr w:hSpace="180" w:wrap="around" w:vAnchor="text" w:hAnchor="margin" w:y="103"/>
                    <w:spacing w:line="276" w:lineRule="auto"/>
                    <w:ind w:firstLine="709"/>
                    <w:jc w:val="both"/>
                    <w:rPr>
                      <w:rFonts w:eastAsia="Calibri"/>
                      <w:i/>
                      <w:lang w:eastAsia="en-US"/>
                    </w:rPr>
                  </w:pPr>
                  <w:r w:rsidRPr="00F440B0">
                    <w:rPr>
                      <w:rFonts w:eastAsia="Calibri"/>
                      <w:i/>
                      <w:lang w:eastAsia="en-US"/>
                    </w:rPr>
                    <w:t>Разработку информационной модели выполнить в соответствии с действующим законодательством и нормативными документами. Рекомендуемый перечень нормативной документации:</w:t>
                  </w:r>
                </w:p>
                <w:p w:rsidR="00DA35AF" w:rsidRPr="00F440B0" w:rsidRDefault="00DA35AF" w:rsidP="00DA35AF">
                  <w:pPr>
                    <w:framePr w:hSpace="180" w:wrap="around" w:vAnchor="text" w:hAnchor="margin" w:y="103"/>
                    <w:spacing w:line="276" w:lineRule="auto"/>
                    <w:ind w:firstLine="709"/>
                    <w:jc w:val="both"/>
                    <w:rPr>
                      <w:rFonts w:eastAsia="Calibri"/>
                      <w:i/>
                      <w:lang w:eastAsia="en-US"/>
                    </w:rPr>
                  </w:pPr>
                  <w:r w:rsidRPr="00F440B0">
                    <w:rPr>
                      <w:rFonts w:eastAsia="Calibri"/>
                      <w:i/>
                      <w:lang w:eastAsia="en-US"/>
                    </w:rPr>
                    <w:t xml:space="preserve">- </w:t>
                  </w:r>
                  <w:hyperlink r:id="rId24" w:tooltip="&quot;Об утверждении Правил формирования и ведения информационной модели объекта ...&quot;&#10;Постановление Правительства РФ от 15.09.2020 N 1431&#10;Статус: Недействующая редакция документа (действ. c 08.06.2022 по 28.02.2023)" w:history="1">
                    <w:r w:rsidRPr="00F440B0">
                      <w:rPr>
                        <w:rStyle w:val="a9"/>
                        <w:rFonts w:eastAsia="Calibri"/>
                        <w:i/>
                        <w:lang w:eastAsia="en-US"/>
                      </w:rPr>
                      <w:t>Постановление Правительства РФ от 17 мая 2024 года № 614</w:t>
                    </w:r>
                  </w:hyperlink>
                  <w:r w:rsidRPr="00F440B0">
                    <w:rPr>
                      <w:rFonts w:eastAsia="Calibri"/>
                      <w:i/>
                      <w:lang w:eastAsia="en-US"/>
                    </w:rPr>
                    <w:t xml:space="preserve"> «Об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w:t>
                  </w:r>
                  <w:r w:rsidRPr="00F440B0">
                    <w:rPr>
                      <w:rFonts w:eastAsia="Calibri"/>
                      <w:i/>
                      <w:lang w:eastAsia="en-US"/>
                    </w:rPr>
                    <w:lastRenderedPageBreak/>
                    <w:t xml:space="preserve">электронных документов, и требований к форматам указанных электронных документов»; </w:t>
                  </w:r>
                </w:p>
                <w:p w:rsidR="00DA35AF" w:rsidRPr="00F440B0" w:rsidRDefault="00DA35AF" w:rsidP="00DA35AF">
                  <w:pPr>
                    <w:framePr w:hSpace="180" w:wrap="around" w:vAnchor="text" w:hAnchor="margin" w:y="103"/>
                    <w:spacing w:line="276" w:lineRule="auto"/>
                    <w:ind w:firstLine="709"/>
                    <w:jc w:val="both"/>
                    <w:rPr>
                      <w:rFonts w:eastAsia="Calibri"/>
                      <w:i/>
                      <w:lang w:eastAsia="en-US"/>
                    </w:rPr>
                  </w:pPr>
                  <w:r w:rsidRPr="00F440B0">
                    <w:rPr>
                      <w:rFonts w:eastAsia="Calibri"/>
                      <w:i/>
                      <w:lang w:eastAsia="en-US"/>
                    </w:rPr>
                    <w:t xml:space="preserve">- </w:t>
                  </w:r>
                  <w:hyperlink r:id="rId25" w:tooltip="&quot;ГОСТ Р 57563-2017/ISO/TS 12911:2012 Моделирование информационное в ...&quot;&#10;(утв. приказом Росстандарта от 28.07.2017 N 763-ст)&#10;Применяется с ...&#10;Статус: Действующий документ. Применяется для целей технического регламента (действ. c 01.10.2017)" w:history="1">
                    <w:r w:rsidRPr="00F440B0">
                      <w:rPr>
                        <w:rStyle w:val="a9"/>
                        <w:rFonts w:eastAsia="Calibri"/>
                        <w:i/>
                        <w:lang w:eastAsia="en-US"/>
                      </w:rPr>
                      <w:t xml:space="preserve">ГОСТ </w:t>
                    </w:r>
                    <w:proofErr w:type="gramStart"/>
                    <w:r w:rsidRPr="00F440B0">
                      <w:rPr>
                        <w:rStyle w:val="a9"/>
                        <w:rFonts w:eastAsia="Calibri"/>
                        <w:i/>
                        <w:lang w:eastAsia="en-US"/>
                      </w:rPr>
                      <w:t>Р</w:t>
                    </w:r>
                    <w:proofErr w:type="gramEnd"/>
                    <w:r w:rsidRPr="00F440B0">
                      <w:rPr>
                        <w:rStyle w:val="a9"/>
                        <w:rFonts w:eastAsia="Calibri"/>
                        <w:i/>
                        <w:lang w:eastAsia="en-US"/>
                      </w:rPr>
                      <w:t xml:space="preserve"> 57563–2017/ISO/TS 12911:2012</w:t>
                    </w:r>
                  </w:hyperlink>
                  <w:r w:rsidRPr="00F440B0">
                    <w:rPr>
                      <w:rFonts w:eastAsia="Calibri"/>
                      <w:i/>
                      <w:lang w:eastAsia="en-US"/>
                    </w:rPr>
                    <w:t xml:space="preserve"> Моделирование информационное в строительстве. Основные положения по разработке стандартов информационного моделирования зданий и сооружений;</w:t>
                  </w:r>
                </w:p>
                <w:p w:rsidR="00DA35AF" w:rsidRPr="00F440B0" w:rsidRDefault="00DA35AF" w:rsidP="00DA35AF">
                  <w:pPr>
                    <w:framePr w:hSpace="180" w:wrap="around" w:vAnchor="text" w:hAnchor="margin" w:y="103"/>
                    <w:spacing w:line="276" w:lineRule="auto"/>
                    <w:ind w:firstLine="709"/>
                    <w:jc w:val="both"/>
                    <w:rPr>
                      <w:rFonts w:eastAsia="Calibri"/>
                      <w:i/>
                      <w:lang w:eastAsia="en-US"/>
                    </w:rPr>
                  </w:pPr>
                  <w:r w:rsidRPr="00F440B0">
                    <w:rPr>
                      <w:rFonts w:eastAsia="Calibri"/>
                      <w:i/>
                      <w:lang w:eastAsia="en-US"/>
                    </w:rPr>
                    <w:t xml:space="preserve">- </w:t>
                  </w:r>
                  <w:hyperlink r:id="rId26" w:tooltip="&quot;СП 333.1325800.2020 Информационное моделирование в строительстве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01.07.2021)" w:history="1">
                    <w:r w:rsidRPr="00F440B0">
                      <w:rPr>
                        <w:rStyle w:val="a9"/>
                        <w:rFonts w:eastAsia="Calibri"/>
                        <w:i/>
                        <w:lang w:eastAsia="en-US"/>
                      </w:rPr>
                      <w:t>СП 333.1325800.2020</w:t>
                    </w:r>
                  </w:hyperlink>
                  <w:r w:rsidRPr="00F440B0">
                    <w:rPr>
                      <w:rFonts w:eastAsia="Calibri"/>
                      <w:i/>
                      <w:lang w:eastAsia="en-US"/>
                    </w:rPr>
                    <w:t xml:space="preserve"> Информационное моделирование в строительстве. Правила формирования информационной модели объектов на различных стадиях жизненного цикла;</w:t>
                  </w:r>
                </w:p>
                <w:p w:rsidR="00DA35AF" w:rsidRPr="00F440B0" w:rsidRDefault="00DA35AF" w:rsidP="00DA35AF">
                  <w:pPr>
                    <w:framePr w:hSpace="180" w:wrap="around" w:vAnchor="text" w:hAnchor="margin" w:y="103"/>
                    <w:spacing w:line="276" w:lineRule="auto"/>
                    <w:ind w:firstLine="709"/>
                    <w:jc w:val="both"/>
                    <w:rPr>
                      <w:rFonts w:eastAsia="Calibri"/>
                      <w:i/>
                      <w:lang w:eastAsia="en-US"/>
                    </w:rPr>
                  </w:pPr>
                  <w:r w:rsidRPr="00F440B0">
                    <w:rPr>
                      <w:rFonts w:eastAsia="Calibri"/>
                      <w:i/>
                      <w:lang w:eastAsia="en-US"/>
                    </w:rPr>
                    <w:t xml:space="preserve">- </w:t>
                  </w:r>
                  <w:hyperlink r:id="rId27" w:tooltip="&quot;СП 331.1325800.2017 Информационное моделирование в строительстве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19.03.2018)" w:history="1">
                    <w:r w:rsidRPr="00F440B0">
                      <w:rPr>
                        <w:rStyle w:val="a9"/>
                        <w:rFonts w:eastAsia="Calibri"/>
                        <w:i/>
                        <w:lang w:eastAsia="en-US"/>
                      </w:rPr>
                      <w:t>СП 331.1325800.2017</w:t>
                    </w:r>
                  </w:hyperlink>
                  <w:r w:rsidRPr="00F440B0">
                    <w:rPr>
                      <w:rFonts w:eastAsia="Calibri"/>
                      <w:i/>
                      <w:lang w:eastAsia="en-US"/>
                    </w:rPr>
                    <w:t xml:space="preserve">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w:t>
                  </w:r>
                </w:p>
                <w:p w:rsidR="00DA35AF" w:rsidRPr="00F440B0" w:rsidRDefault="00DA35AF" w:rsidP="00DA35AF">
                  <w:pPr>
                    <w:framePr w:hSpace="180" w:wrap="around" w:vAnchor="text" w:hAnchor="margin" w:y="103"/>
                    <w:spacing w:line="276" w:lineRule="auto"/>
                    <w:ind w:firstLine="709"/>
                    <w:jc w:val="both"/>
                    <w:rPr>
                      <w:rFonts w:eastAsia="Calibri"/>
                      <w:i/>
                      <w:lang w:eastAsia="en-US"/>
                    </w:rPr>
                  </w:pPr>
                  <w:r w:rsidRPr="00F440B0">
                    <w:rPr>
                      <w:rFonts w:eastAsia="Calibri"/>
                      <w:i/>
                      <w:lang w:eastAsia="en-US"/>
                    </w:rPr>
                    <w:t xml:space="preserve">- </w:t>
                  </w:r>
                  <w:hyperlink r:id="rId28" w:tooltip="&quot;СП 328.1325800.2020 Информационное моделирование в строительстве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01.07.2021)" w:history="1">
                    <w:r w:rsidRPr="00F440B0">
                      <w:rPr>
                        <w:rStyle w:val="a9"/>
                        <w:rFonts w:eastAsia="Calibri"/>
                        <w:i/>
                        <w:lang w:eastAsia="en-US"/>
                      </w:rPr>
                      <w:t>СП 328.1325800.2020</w:t>
                    </w:r>
                  </w:hyperlink>
                  <w:r w:rsidRPr="00F440B0">
                    <w:rPr>
                      <w:rFonts w:eastAsia="Calibri"/>
                      <w:i/>
                      <w:lang w:eastAsia="en-US"/>
                    </w:rPr>
                    <w:t xml:space="preserve"> Информационное моделирование в строительстве. Правила описания компонентов информационной модели;</w:t>
                  </w:r>
                </w:p>
                <w:p w:rsidR="00DA35AF" w:rsidRPr="00F440B0" w:rsidRDefault="00DA35AF" w:rsidP="00DA35AF">
                  <w:pPr>
                    <w:framePr w:hSpace="180" w:wrap="around" w:vAnchor="text" w:hAnchor="margin" w:y="103"/>
                    <w:spacing w:line="276" w:lineRule="auto"/>
                    <w:ind w:firstLine="709"/>
                    <w:jc w:val="both"/>
                    <w:rPr>
                      <w:rFonts w:eastAsia="Calibri"/>
                      <w:i/>
                      <w:lang w:eastAsia="en-US"/>
                    </w:rPr>
                  </w:pPr>
                  <w:r w:rsidRPr="00F440B0">
                    <w:rPr>
                      <w:rFonts w:eastAsia="Calibri"/>
                      <w:i/>
                      <w:lang w:eastAsia="en-US"/>
                    </w:rPr>
                    <w:t xml:space="preserve">- </w:t>
                  </w:r>
                  <w:hyperlink r:id="rId29" w:tooltip="&quot;СП 404.1325800.2018 Информационное моделирование в строительстве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18.06.2019)" w:history="1">
                    <w:r w:rsidRPr="00F440B0">
                      <w:rPr>
                        <w:rStyle w:val="a9"/>
                        <w:rFonts w:eastAsia="Calibri"/>
                        <w:i/>
                        <w:lang w:eastAsia="en-US"/>
                      </w:rPr>
                      <w:t>СП 404.1325800.2018</w:t>
                    </w:r>
                  </w:hyperlink>
                  <w:r w:rsidRPr="00F440B0">
                    <w:rPr>
                      <w:rFonts w:eastAsia="Calibri"/>
                      <w:i/>
                      <w:lang w:eastAsia="en-US"/>
                    </w:rPr>
                    <w:t xml:space="preserve"> Информационное моделирование в строительстве. Правила разработки планов проектов, реализуемых с применением технологии информационного моделирования;</w:t>
                  </w:r>
                </w:p>
                <w:p w:rsidR="00DA35AF" w:rsidRPr="00F440B0" w:rsidRDefault="00DA35AF" w:rsidP="00DA35AF">
                  <w:pPr>
                    <w:framePr w:hSpace="180" w:wrap="around" w:vAnchor="text" w:hAnchor="margin" w:y="103"/>
                    <w:spacing w:line="276" w:lineRule="auto"/>
                    <w:ind w:firstLine="709"/>
                    <w:jc w:val="both"/>
                    <w:rPr>
                      <w:rFonts w:eastAsia="Calibri"/>
                      <w:i/>
                      <w:lang w:eastAsia="en-US"/>
                    </w:rPr>
                  </w:pPr>
                  <w:r w:rsidRPr="00F440B0">
                    <w:rPr>
                      <w:rFonts w:eastAsia="Calibri"/>
                      <w:i/>
                      <w:lang w:eastAsia="en-US"/>
                    </w:rPr>
                    <w:t xml:space="preserve">- </w:t>
                  </w:r>
                  <w:hyperlink r:id="rId30" w:tooltip="&quot;СП 301.1325800.2017 Информационное моделирование в строительстве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02.03.2018)" w:history="1">
                    <w:r w:rsidRPr="00F440B0">
                      <w:rPr>
                        <w:rStyle w:val="a9"/>
                        <w:rFonts w:eastAsia="Calibri"/>
                        <w:i/>
                        <w:lang w:eastAsia="en-US"/>
                      </w:rPr>
                      <w:t>СП 301.1325800.2017</w:t>
                    </w:r>
                  </w:hyperlink>
                  <w:r w:rsidRPr="00F440B0">
                    <w:rPr>
                      <w:rFonts w:eastAsia="Calibri"/>
                      <w:i/>
                      <w:lang w:eastAsia="en-US"/>
                    </w:rPr>
                    <w:t xml:space="preserve"> Информационное моделирование в строительстве. Правила организации работ производственно-техническими отделами;</w:t>
                  </w:r>
                </w:p>
                <w:p w:rsidR="00DA35AF" w:rsidRPr="00F440B0" w:rsidRDefault="00DA35AF" w:rsidP="00DA35AF">
                  <w:pPr>
                    <w:framePr w:hSpace="180" w:wrap="around" w:vAnchor="text" w:hAnchor="margin" w:y="103"/>
                    <w:spacing w:line="276" w:lineRule="auto"/>
                    <w:ind w:firstLine="709"/>
                    <w:jc w:val="both"/>
                    <w:rPr>
                      <w:rFonts w:eastAsia="Calibri"/>
                      <w:i/>
                      <w:lang w:eastAsia="en-US"/>
                    </w:rPr>
                  </w:pPr>
                  <w:r w:rsidRPr="00F440B0">
                    <w:rPr>
                      <w:rFonts w:eastAsia="Calibri"/>
                      <w:i/>
                      <w:lang w:eastAsia="en-US"/>
                    </w:rPr>
                    <w:t xml:space="preserve">- </w:t>
                  </w:r>
                  <w:hyperlink r:id="rId31" w:tooltip="&quot;СП 471.1325800.2019 Информационное моделирование в строительстве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25.06.2020)" w:history="1">
                    <w:r w:rsidRPr="00F440B0">
                      <w:rPr>
                        <w:rStyle w:val="a9"/>
                        <w:rFonts w:eastAsia="Calibri"/>
                        <w:i/>
                        <w:lang w:eastAsia="en-US"/>
                      </w:rPr>
                      <w:t>СП 471.1325800.2019</w:t>
                    </w:r>
                  </w:hyperlink>
                  <w:r w:rsidRPr="00F440B0">
                    <w:rPr>
                      <w:rFonts w:eastAsia="Calibri"/>
                      <w:i/>
                      <w:lang w:eastAsia="en-US"/>
                    </w:rPr>
                    <w:t xml:space="preserve"> Информационное моделирование в строительстве. Контроль качества производственных работ.</w:t>
                  </w:r>
                </w:p>
                <w:p w:rsidR="00DA35AF" w:rsidRPr="00F440B0" w:rsidRDefault="00DA35AF" w:rsidP="00DA35AF">
                  <w:pPr>
                    <w:framePr w:hSpace="180" w:wrap="around" w:vAnchor="text" w:hAnchor="margin" w:y="103"/>
                    <w:spacing w:line="276" w:lineRule="auto"/>
                    <w:ind w:firstLine="709"/>
                    <w:jc w:val="both"/>
                    <w:rPr>
                      <w:rFonts w:eastAsia="Calibri"/>
                      <w:i/>
                      <w:lang w:eastAsia="en-US"/>
                    </w:rPr>
                  </w:pPr>
                  <w:r w:rsidRPr="00F440B0">
                    <w:rPr>
                      <w:rFonts w:eastAsia="Calibri"/>
                      <w:i/>
                      <w:lang w:eastAsia="en-US"/>
                    </w:rPr>
                    <w:t xml:space="preserve">- Постановление Правительство РФ </w:t>
                  </w:r>
                  <w:hyperlink r:id="rId32" w:tooltip="&quot;О составе разделов проектной документации и требованиях к их содержанию (с изменениями на 6 мая 2024 года)&quot;&#10;Постановление Правительства РФ от 16.02.2008 N 87&#10;Статус: Действующая редакция документа (действ. c 01.09.2024 по 31.08.2028)" w:history="1">
                    <w:r w:rsidRPr="00F440B0">
                      <w:rPr>
                        <w:rStyle w:val="a9"/>
                        <w:rFonts w:eastAsia="Calibri"/>
                        <w:i/>
                        <w:lang w:eastAsia="en-US"/>
                      </w:rPr>
                      <w:t>№ 87 от 16 февраля 2008 года</w:t>
                    </w:r>
                  </w:hyperlink>
                  <w:r w:rsidRPr="00F440B0">
                    <w:rPr>
                      <w:rFonts w:eastAsia="Calibri"/>
                      <w:i/>
                      <w:lang w:eastAsia="en-US"/>
                    </w:rPr>
                    <w:t xml:space="preserve"> «О составе разделов проектной документации и требованиях к их содержанию»</w:t>
                  </w:r>
                </w:p>
                <w:p w:rsidR="00DA35AF" w:rsidRPr="00F440B0" w:rsidRDefault="00DA35AF" w:rsidP="00DA35AF">
                  <w:pPr>
                    <w:framePr w:hSpace="180" w:wrap="around" w:vAnchor="text" w:hAnchor="margin" w:y="103"/>
                    <w:spacing w:line="276" w:lineRule="auto"/>
                    <w:ind w:firstLine="709"/>
                    <w:jc w:val="both"/>
                    <w:rPr>
                      <w:rFonts w:eastAsia="Calibri"/>
                      <w:i/>
                      <w:lang w:eastAsia="en-US"/>
                    </w:rPr>
                  </w:pPr>
                  <w:r w:rsidRPr="00F440B0">
                    <w:rPr>
                      <w:rFonts w:eastAsia="Calibri"/>
                      <w:i/>
                      <w:lang w:eastAsia="en-US"/>
                    </w:rPr>
                    <w:t xml:space="preserve">- </w:t>
                  </w:r>
                  <w:hyperlink r:id="rId33" w:tooltip="&quot;ГОСТ Р 21.101-2020 Система проектной документации для строительства ...&quot;&#10;(утв. приказом Росстандарта от 23.06.2020 N 282-ст)&#10;Применяется с ...&#10;Статус: Действующий документ. Применяется для целей технического регламента (действ. c 01.01.2021)" w:history="1">
                    <w:r w:rsidRPr="00F440B0">
                      <w:rPr>
                        <w:rStyle w:val="a9"/>
                        <w:rFonts w:eastAsia="Calibri"/>
                        <w:i/>
                        <w:lang w:eastAsia="en-US"/>
                      </w:rPr>
                      <w:t xml:space="preserve">ГОСТ </w:t>
                    </w:r>
                    <w:proofErr w:type="gramStart"/>
                    <w:r w:rsidRPr="00F440B0">
                      <w:rPr>
                        <w:rStyle w:val="a9"/>
                        <w:rFonts w:eastAsia="Calibri"/>
                        <w:i/>
                        <w:lang w:eastAsia="en-US"/>
                      </w:rPr>
                      <w:t>Р</w:t>
                    </w:r>
                    <w:proofErr w:type="gramEnd"/>
                    <w:r w:rsidRPr="00F440B0">
                      <w:rPr>
                        <w:rStyle w:val="a9"/>
                        <w:rFonts w:eastAsia="Calibri"/>
                        <w:i/>
                        <w:lang w:eastAsia="en-US"/>
                      </w:rPr>
                      <w:t xml:space="preserve"> 21.101-2020</w:t>
                    </w:r>
                  </w:hyperlink>
                  <w:r w:rsidRPr="00F440B0">
                    <w:rPr>
                      <w:rFonts w:eastAsia="Calibri"/>
                      <w:i/>
                      <w:lang w:eastAsia="en-US"/>
                    </w:rPr>
                    <w:t xml:space="preserve"> «Система проектной документации для строительства. Основные требования к проектной документации»</w:t>
                  </w:r>
                </w:p>
                <w:p w:rsidR="00DA35AF" w:rsidRPr="00F440B0" w:rsidRDefault="00DA35AF" w:rsidP="00DA35AF">
                  <w:pPr>
                    <w:framePr w:hSpace="180" w:wrap="around" w:vAnchor="text" w:hAnchor="margin" w:y="103"/>
                    <w:spacing w:line="276" w:lineRule="auto"/>
                    <w:ind w:firstLine="709"/>
                    <w:jc w:val="both"/>
                    <w:rPr>
                      <w:rFonts w:eastAsia="Calibri"/>
                      <w:i/>
                      <w:lang w:eastAsia="en-US"/>
                    </w:rPr>
                  </w:pPr>
                  <w:r w:rsidRPr="00F440B0">
                    <w:rPr>
                      <w:rFonts w:eastAsia="Calibri"/>
                      <w:i/>
                      <w:lang w:eastAsia="en-US"/>
                    </w:rPr>
                    <w:t>Произвести проверку цифровых информационных моделей:</w:t>
                  </w:r>
                </w:p>
                <w:p w:rsidR="00DA35AF" w:rsidRPr="00F440B0" w:rsidRDefault="00DA35AF" w:rsidP="00DA35AF">
                  <w:pPr>
                    <w:framePr w:hSpace="180" w:wrap="around" w:vAnchor="text" w:hAnchor="margin" w:y="103"/>
                    <w:spacing w:line="276" w:lineRule="auto"/>
                    <w:ind w:firstLine="709"/>
                    <w:jc w:val="both"/>
                    <w:rPr>
                      <w:rFonts w:eastAsia="Calibri"/>
                      <w:i/>
                      <w:lang w:eastAsia="en-US"/>
                    </w:rPr>
                  </w:pPr>
                  <w:r w:rsidRPr="00F440B0">
                    <w:rPr>
                      <w:rFonts w:eastAsia="Calibri"/>
                      <w:i/>
                      <w:lang w:eastAsia="en-US"/>
                    </w:rPr>
                    <w:t>- проверка пространственного положения и атрибутивных данных элементов цифровых информационных моделей;</w:t>
                  </w:r>
                </w:p>
                <w:p w:rsidR="00DA35AF" w:rsidRPr="00F440B0" w:rsidRDefault="00DA35AF" w:rsidP="00DA35AF">
                  <w:pPr>
                    <w:framePr w:hSpace="180" w:wrap="around" w:vAnchor="text" w:hAnchor="margin" w:y="103"/>
                    <w:spacing w:line="276" w:lineRule="auto"/>
                    <w:ind w:firstLine="709"/>
                    <w:jc w:val="both"/>
                    <w:rPr>
                      <w:rFonts w:eastAsia="Calibri"/>
                      <w:i/>
                      <w:lang w:eastAsia="en-US"/>
                    </w:rPr>
                  </w:pPr>
                  <w:r w:rsidRPr="00F440B0">
                    <w:rPr>
                      <w:rFonts w:eastAsia="Calibri"/>
                      <w:i/>
                      <w:lang w:eastAsia="en-US"/>
                    </w:rPr>
                    <w:t>- отсутствие во всех цифровых информационных моделях недопустимых пересечений и дублирования между элементами модели, а также наличия минимального пространства при его необходимости;</w:t>
                  </w:r>
                </w:p>
                <w:p w:rsidR="00DA35AF" w:rsidRPr="00F440B0" w:rsidRDefault="00DA35AF" w:rsidP="00DA35AF">
                  <w:pPr>
                    <w:framePr w:hSpace="180" w:wrap="around" w:vAnchor="text" w:hAnchor="margin" w:y="103"/>
                    <w:spacing w:line="276" w:lineRule="auto"/>
                    <w:ind w:firstLine="709"/>
                    <w:jc w:val="both"/>
                    <w:rPr>
                      <w:rFonts w:eastAsia="Calibri"/>
                      <w:i/>
                      <w:lang w:eastAsia="en-US"/>
                    </w:rPr>
                  </w:pPr>
                  <w:r w:rsidRPr="00F440B0">
                    <w:rPr>
                      <w:rFonts w:eastAsia="Calibri"/>
                      <w:i/>
                      <w:lang w:eastAsia="en-US"/>
                    </w:rPr>
                    <w:t>- отсутствие непроектных данных и элементов;</w:t>
                  </w:r>
                </w:p>
                <w:p w:rsidR="00DA35AF" w:rsidRPr="00F440B0" w:rsidRDefault="00DA35AF" w:rsidP="00DA35AF">
                  <w:pPr>
                    <w:framePr w:hSpace="180" w:wrap="around" w:vAnchor="text" w:hAnchor="margin" w:y="103"/>
                    <w:spacing w:line="276" w:lineRule="auto"/>
                    <w:ind w:firstLine="709"/>
                    <w:jc w:val="both"/>
                    <w:rPr>
                      <w:rFonts w:eastAsia="Calibri"/>
                      <w:i/>
                      <w:lang w:eastAsia="en-US"/>
                    </w:rPr>
                  </w:pPr>
                  <w:r w:rsidRPr="00F440B0">
                    <w:rPr>
                      <w:rFonts w:eastAsia="Calibri"/>
                      <w:i/>
                      <w:lang w:eastAsia="en-US"/>
                    </w:rPr>
                    <w:t>Систему координат проекта принять СК63 (зона 4, 5). Выбор зоны СК63 учитывать в соответствии с местонахождением объекта. Систему высот принять Балтийскую.</w:t>
                  </w:r>
                </w:p>
                <w:p w:rsidR="00DA35AF" w:rsidRPr="00F440B0" w:rsidRDefault="00DA35AF" w:rsidP="00DA35AF">
                  <w:pPr>
                    <w:framePr w:hSpace="180" w:wrap="around" w:vAnchor="text" w:hAnchor="margin" w:y="103"/>
                    <w:spacing w:line="276" w:lineRule="auto"/>
                    <w:ind w:firstLine="709"/>
                    <w:jc w:val="both"/>
                    <w:rPr>
                      <w:rFonts w:eastAsia="Calibri"/>
                      <w:i/>
                      <w:lang w:eastAsia="en-US"/>
                    </w:rPr>
                  </w:pPr>
                  <w:r w:rsidRPr="00F440B0">
                    <w:rPr>
                      <w:rFonts w:eastAsia="Calibri"/>
                      <w:i/>
                      <w:lang w:eastAsia="en-US"/>
                    </w:rPr>
                    <w:t xml:space="preserve">Сводную цифровую модель предоставить в формате IFC4 </w:t>
                  </w:r>
                  <w:proofErr w:type="spellStart"/>
                  <w:r w:rsidRPr="00F440B0">
                    <w:rPr>
                      <w:rFonts w:eastAsia="Calibri"/>
                      <w:i/>
                      <w:lang w:eastAsia="en-US"/>
                    </w:rPr>
                    <w:t>Reference</w:t>
                  </w:r>
                  <w:proofErr w:type="spellEnd"/>
                  <w:r w:rsidRPr="00F440B0">
                    <w:rPr>
                      <w:rFonts w:eastAsia="Calibri"/>
                      <w:i/>
                      <w:lang w:eastAsia="en-US"/>
                    </w:rPr>
                    <w:t xml:space="preserve"> </w:t>
                  </w:r>
                  <w:proofErr w:type="spellStart"/>
                  <w:r w:rsidRPr="00F440B0">
                    <w:rPr>
                      <w:rFonts w:eastAsia="Calibri"/>
                      <w:i/>
                      <w:lang w:eastAsia="en-US"/>
                    </w:rPr>
                    <w:t>View</w:t>
                  </w:r>
                  <w:proofErr w:type="spellEnd"/>
                  <w:r w:rsidRPr="00F440B0">
                    <w:rPr>
                      <w:rFonts w:eastAsia="Calibri"/>
                      <w:i/>
                      <w:lang w:eastAsia="en-US"/>
                    </w:rPr>
                    <w:t xml:space="preserve"> и исходном формате. Полученную на основе информационной модели проектную документацию предоставить в форматах PDF и DWG. </w:t>
                  </w:r>
                </w:p>
                <w:p w:rsidR="00DA35AF" w:rsidRPr="00F440B0" w:rsidRDefault="00DA35AF" w:rsidP="00DA35AF">
                  <w:pPr>
                    <w:framePr w:hSpace="180" w:wrap="around" w:vAnchor="text" w:hAnchor="margin" w:y="103"/>
                    <w:shd w:val="clear" w:color="auto" w:fill="FFFFFF"/>
                    <w:suppressAutoHyphens/>
                    <w:snapToGrid w:val="0"/>
                    <w:spacing w:line="276" w:lineRule="auto"/>
                    <w:ind w:firstLine="709"/>
                    <w:jc w:val="both"/>
                    <w:rPr>
                      <w:rFonts w:eastAsia="Calibri"/>
                      <w:lang w:eastAsia="en-US"/>
                    </w:rPr>
                  </w:pPr>
                  <w:proofErr w:type="gramStart"/>
                  <w:r w:rsidRPr="00F440B0">
                    <w:rPr>
                      <w:rFonts w:eastAsia="Calibri"/>
                      <w:i/>
                      <w:lang w:eastAsia="en-US"/>
                    </w:rPr>
                    <w:t>Уровень проработки информационной модели принять в соответствии с действующими нормативным документами и требованиями экспертизы.</w:t>
                  </w:r>
                  <w:proofErr w:type="gramEnd"/>
                </w:p>
              </w:tc>
            </w:tr>
            <w:tr w:rsidR="00DA35AF" w:rsidRPr="00F440B0" w:rsidTr="00DA35AF">
              <w:trPr>
                <w:tblCellSpacing w:w="15" w:type="dxa"/>
              </w:trPr>
              <w:tc>
                <w:tcPr>
                  <w:tcW w:w="9729"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lastRenderedPageBreak/>
                    <w:t xml:space="preserve">44. Требование о применении экономически эффективной проектной документации повторного использования: предусмотреть использование экономически эффективной проектной документации повторного использования в случае её наличия в реестре экономически эффективной проектной документации повторного использования или в реестре типовой проектной документации, </w:t>
                  </w:r>
                  <w:proofErr w:type="gramStart"/>
                  <w:r w:rsidRPr="00F440B0">
                    <w:rPr>
                      <w:lang w:eastAsia="en-US"/>
                    </w:rPr>
                    <w:t>опубликованных</w:t>
                  </w:r>
                  <w:proofErr w:type="gramEnd"/>
                  <w:r w:rsidRPr="00F440B0">
                    <w:rPr>
                      <w:lang w:eastAsia="en-US"/>
                    </w:rPr>
                    <w:t xml:space="preserve"> на официальном сайте Министерства строительства Российской Федерации.</w:t>
                  </w:r>
                </w:p>
              </w:tc>
            </w:tr>
            <w:tr w:rsidR="00DA35AF" w:rsidRPr="00F440B0" w:rsidTr="00DA35AF">
              <w:trPr>
                <w:tblCellSpacing w:w="15" w:type="dxa"/>
              </w:trPr>
              <w:tc>
                <w:tcPr>
                  <w:tcW w:w="9729"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45. Прочие дополнительные требования и указания, конкретизирующие объем проектных работ:</w:t>
                  </w:r>
                </w:p>
                <w:p w:rsidR="00DA35AF" w:rsidRPr="00F440B0" w:rsidRDefault="00DA35AF" w:rsidP="00DA35AF">
                  <w:pPr>
                    <w:framePr w:hSpace="180" w:wrap="around" w:vAnchor="text" w:hAnchor="margin" w:y="103"/>
                    <w:spacing w:line="276" w:lineRule="auto"/>
                    <w:ind w:firstLine="480"/>
                    <w:jc w:val="both"/>
                    <w:rPr>
                      <w:b/>
                      <w:lang w:eastAsia="en-US"/>
                    </w:rPr>
                  </w:pPr>
                  <w:r w:rsidRPr="00F440B0">
                    <w:rPr>
                      <w:b/>
                      <w:lang w:eastAsia="en-US"/>
                    </w:rPr>
                    <w:t xml:space="preserve">Земельно-кадастровые работы по установлению публичного сервитута либо получению разрешения на размещение объекта с целью строительства </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1. Актуализация публичного сервитута.</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lastRenderedPageBreak/>
                    <w:t xml:space="preserve">Получение сведений из Единого государственного реестра недвижимости (ЕГРН), в том числе </w:t>
                  </w:r>
                  <w:proofErr w:type="gramStart"/>
                  <w:r w:rsidRPr="00F440B0">
                    <w:rPr>
                      <w:lang w:eastAsia="en-US"/>
                    </w:rPr>
                    <w:t>из</w:t>
                  </w:r>
                  <w:proofErr w:type="gramEnd"/>
                  <w:r w:rsidRPr="00F440B0">
                    <w:rPr>
                      <w:lang w:eastAsia="en-US"/>
                    </w:rPr>
                    <w:t>:</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реестра прав на недвижимость;</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реестра сведений о границах зон с особыми условиями использования территории, границах публичных сервитутов, границах территорий объектов культурного наследия, особо охраняемых природных территорий, лесничеств и иное;</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кадастровых планов территории.</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2. Проведение комплекса работ с целью установления публичного сервитута для размещения объекта на территории Республики Крым:</w:t>
                  </w:r>
                </w:p>
                <w:p w:rsidR="00DA35AF" w:rsidRPr="00F440B0" w:rsidRDefault="00DA35AF" w:rsidP="00DA35AF">
                  <w:pPr>
                    <w:framePr w:hSpace="180" w:wrap="around" w:vAnchor="text" w:hAnchor="margin" w:y="103"/>
                    <w:spacing w:line="276" w:lineRule="auto"/>
                    <w:ind w:firstLine="480"/>
                    <w:jc w:val="both"/>
                    <w:rPr>
                      <w:lang w:eastAsia="en-US"/>
                    </w:rPr>
                  </w:pPr>
                  <w:proofErr w:type="gramStart"/>
                  <w:r w:rsidRPr="00F440B0">
                    <w:rPr>
                      <w:lang w:eastAsia="en-US"/>
                    </w:rPr>
                    <w:t xml:space="preserve">- в соответствии с Законом Республики Крым от 15.09.2014 года №74-ЗРК "О размещении инженерных сооружений" разработать карту (план) объекта землеустройства с учетом газопроводов-вводов до границ земельных участков, на которых расположены </w:t>
                  </w:r>
                  <w:proofErr w:type="spellStart"/>
                  <w:r w:rsidRPr="00F440B0">
                    <w:rPr>
                      <w:lang w:eastAsia="en-US"/>
                    </w:rPr>
                    <w:t>негазифицированные</w:t>
                  </w:r>
                  <w:proofErr w:type="spellEnd"/>
                  <w:r w:rsidRPr="00F440B0">
                    <w:rPr>
                      <w:lang w:eastAsia="en-US"/>
                    </w:rPr>
                    <w:t xml:space="preserve"> домовладения, содержащую текстовое и графическое описание местоположения границ, а также перечень координат характерных точек этих границ в системе координат, установленной для ведения государственного кадастра недвижимости;</w:t>
                  </w:r>
                  <w:proofErr w:type="gramEnd"/>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согласовать карту (план) объекта землеустройства с Заказчиком;</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передать карту (план) объекта землеустройства на утверждение и получение приказа/распоряжения об установлении публичного сервитута с определением обладателя сервитута – ГУП РК «Крымгазсети»;</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сформировать XML схему;</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 внести в ЕГРН сведения о зоне публичного сервитута; </w:t>
                  </w:r>
                </w:p>
                <w:p w:rsidR="00DA35AF" w:rsidRPr="00F440B0" w:rsidRDefault="00DA35AF" w:rsidP="00DA35AF">
                  <w:pPr>
                    <w:framePr w:hSpace="180" w:wrap="around" w:vAnchor="text" w:hAnchor="margin" w:y="103"/>
                    <w:spacing w:line="276" w:lineRule="auto"/>
                    <w:ind w:firstLine="480"/>
                    <w:jc w:val="both"/>
                    <w:rPr>
                      <w:lang w:eastAsia="en-US"/>
                    </w:rPr>
                  </w:pPr>
                  <w:proofErr w:type="gramStart"/>
                  <w:r w:rsidRPr="00F440B0">
                    <w:rPr>
                      <w:lang w:eastAsia="en-US"/>
                    </w:rPr>
                    <w:t>- получить и предоставить выписку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развития, зоне территориального развития в Российской Федерации, игорной зоне, лесничестве, территории, в отношении которой принято решение о резервировании земель для государственных или муниципальных нужд, особо охраняемой природной территории, лесопарковом зеленом поясе, особой экономической зоне, охотничьем угодье, Байкальской природной территории</w:t>
                  </w:r>
                  <w:proofErr w:type="gramEnd"/>
                  <w:r w:rsidRPr="00F440B0">
                    <w:rPr>
                      <w:lang w:eastAsia="en-US"/>
                    </w:rPr>
                    <w:t xml:space="preserve"> и ее экологических </w:t>
                  </w:r>
                  <w:proofErr w:type="gramStart"/>
                  <w:r w:rsidRPr="00F440B0">
                    <w:rPr>
                      <w:lang w:eastAsia="en-US"/>
                    </w:rPr>
                    <w:t>зонах</w:t>
                  </w:r>
                  <w:proofErr w:type="gramEnd"/>
                  <w:r w:rsidRPr="00F440B0">
                    <w:rPr>
                      <w:lang w:eastAsia="en-US"/>
                    </w:rPr>
                    <w:t xml:space="preserve">, береговой линии (границе водного объекта), проекте межевания территории из ЦА </w:t>
                  </w:r>
                  <w:proofErr w:type="spellStart"/>
                  <w:r w:rsidRPr="00F440B0">
                    <w:rPr>
                      <w:lang w:eastAsia="en-US"/>
                    </w:rPr>
                    <w:t>Госкомрегистра</w:t>
                  </w:r>
                  <w:proofErr w:type="spellEnd"/>
                  <w:r w:rsidRPr="00F440B0">
                    <w:rPr>
                      <w:lang w:eastAsia="en-US"/>
                    </w:rPr>
                    <w:t>;</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 подготовить ведомости правообладателей земельных участков, полностью или частично попадающих в зону публичного сервитута. Ведомость правообладателей (собственников, землепользователей, землевладельцев и арендаторов) земельных участков должна быть подготовлена с указанием сведений о наличии: зарегистрированного права на земельный участок (в украинском или российском правовом поле); виде разрешенного использования; площади пересечения проектируемого Объекта и каждого земельного участка с приложением схем расположения участков и проектируемого Объекта в масштабе 1:2000 – 1:5000 (в зависимости от протяженности трассы) по 1 экз. бумажного документа, подписанные Подрядчиком и в электронной форме в формате </w:t>
                  </w:r>
                  <w:proofErr w:type="spellStart"/>
                  <w:r w:rsidRPr="00F440B0">
                    <w:rPr>
                      <w:lang w:eastAsia="en-US"/>
                    </w:rPr>
                    <w:t>pdf</w:t>
                  </w:r>
                  <w:proofErr w:type="spellEnd"/>
                  <w:r w:rsidRPr="00F440B0">
                    <w:rPr>
                      <w:lang w:eastAsia="en-US"/>
                    </w:rPr>
                    <w:t>;</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 согласовать прохождение проектируемого Объекта с правообладателями земельных участков полностью или частично попадающих в зону публичного сервитута (с предоставлением отдельной ведомости согласования). </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3. При размещении объекта на землях или земельных участках, находящихся в государственной или муниципальной собственности:</w:t>
                  </w:r>
                </w:p>
                <w:p w:rsidR="00DA35AF" w:rsidRPr="00F440B0" w:rsidRDefault="00DA35AF" w:rsidP="00DA35AF">
                  <w:pPr>
                    <w:framePr w:hSpace="180" w:wrap="around" w:vAnchor="text" w:hAnchor="margin" w:y="103"/>
                    <w:spacing w:line="276" w:lineRule="auto"/>
                    <w:ind w:firstLine="480"/>
                    <w:jc w:val="both"/>
                    <w:rPr>
                      <w:lang w:eastAsia="en-US"/>
                    </w:rPr>
                  </w:pPr>
                  <w:proofErr w:type="gramStart"/>
                  <w:r w:rsidRPr="00F440B0">
                    <w:rPr>
                      <w:lang w:eastAsia="en-US"/>
                    </w:rPr>
                    <w:t xml:space="preserve">- в соответствии с Постановлением Правительства Российской Федерации от 03.12.2014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и Постановлением Совета министров Республики Крым от 16.11.2022 г. № 1013 "О </w:t>
                  </w:r>
                  <w:r w:rsidRPr="00F440B0">
                    <w:rPr>
                      <w:lang w:eastAsia="en-US"/>
                    </w:rPr>
                    <w:lastRenderedPageBreak/>
                    <w:t>некоторых вопросах размещения на территории Республики Крым объектов, которые могут быть</w:t>
                  </w:r>
                  <w:proofErr w:type="gramEnd"/>
                  <w:r w:rsidRPr="00F440B0">
                    <w:rPr>
                      <w:lang w:eastAsia="en-US"/>
                    </w:rPr>
                    <w:t xml:space="preserve"> размещены на землях или земельных участках, находящихся в собственности Республики Крым или муниципальной собственности, без предоставления земельных участков или установления сервитутов" (с изменениями и дополнениями):</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составить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которой должны быть отражены:</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1) границы места планируемого размещения объекта с указанием координат характерных поворотных точек границ места;</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2) расстояния от оси автомобильных дорог (условная линия, проходящая </w:t>
                  </w:r>
                  <w:proofErr w:type="gramStart"/>
                  <w:r w:rsidRPr="00F440B0">
                    <w:rPr>
                      <w:lang w:eastAsia="en-US"/>
                    </w:rPr>
                    <w:t>по середине</w:t>
                  </w:r>
                  <w:proofErr w:type="gramEnd"/>
                  <w:r w:rsidRPr="00F440B0">
                    <w:rPr>
                      <w:lang w:eastAsia="en-US"/>
                    </w:rPr>
                    <w:t xml:space="preserve"> проезжей части или разделительной полосы) до ближайших точек испрашиваемого земельного участка для определения вхождения земельного участка или части земельного участка в полосу постоянного отвода и (или) в придорожную полосу автомобильной дороги;</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3) примерный адрес местоположения планируемого к размещению объекта;</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 получить разрешение на размещение объекта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органе, уполномоченном на распоряжение земельными участками. </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4. Подготовить и согласовать расчеты возмещения убытков, в том числе упущенной выгоды (на период строительства объекта), причиненные собственникам, землепользователям, землевладельцам и арендаторам земельных участков, а также провести работы по расчету стоимости платы за публичный сервитут.</w:t>
                  </w:r>
                </w:p>
                <w:p w:rsidR="00DA35AF" w:rsidRPr="00F440B0" w:rsidRDefault="00DA35AF" w:rsidP="00DA35AF">
                  <w:pPr>
                    <w:framePr w:hSpace="180" w:wrap="around" w:vAnchor="text" w:hAnchor="margin" w:y="103"/>
                    <w:spacing w:line="276" w:lineRule="auto"/>
                    <w:ind w:firstLine="480"/>
                    <w:jc w:val="both"/>
                    <w:rPr>
                      <w:b/>
                      <w:lang w:eastAsia="en-US"/>
                    </w:rPr>
                  </w:pPr>
                  <w:r w:rsidRPr="00F440B0">
                    <w:rPr>
                      <w:b/>
                      <w:lang w:eastAsia="en-US"/>
                    </w:rPr>
                    <w:t>Экспертиза проектной документации</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1. Подрядчик по доверенности, выданной Заказчиком, заключает договор на проведение экспертизы проектной документации, результатов инженерных изысканий, а также проверку достоверности определения сметной стоимости строительства согласно постановлению Правительства РФ от 05.03.2007 N 145 «О порядке организации и проведения государственной экспертизы проектной документации и результатов инженерных изысканий". Стоимость экспертизы входит в общую стоимость работ, выполняемых Подрядчиком.</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2. Перед подачей документации на экспертизу Подрядчик согласовывает проект с Заказчиком.</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3. В случае получения отрицательного заключения экспертизы Подрядчик выполняет корректировку проектной документации и предоставляет проектную документацию на повторную экспертизу. Все расходы по проведению повторной экспертизы несет Подрядчик.</w:t>
                  </w:r>
                </w:p>
                <w:p w:rsidR="00DA35AF" w:rsidRPr="00F440B0" w:rsidRDefault="00DA35AF" w:rsidP="00DA35AF">
                  <w:pPr>
                    <w:framePr w:hSpace="180" w:wrap="around" w:vAnchor="text" w:hAnchor="margin" w:y="103"/>
                    <w:spacing w:line="276" w:lineRule="auto"/>
                    <w:ind w:firstLine="480"/>
                    <w:jc w:val="both"/>
                    <w:rPr>
                      <w:b/>
                      <w:lang w:eastAsia="en-US"/>
                    </w:rPr>
                  </w:pPr>
                  <w:r w:rsidRPr="00F440B0">
                    <w:rPr>
                      <w:b/>
                      <w:lang w:eastAsia="en-US"/>
                    </w:rPr>
                    <w:t>Выдача проектной документации</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1. Подрядчик обеспечивает комплектную выдачу документации по отводу земельного участка с сопроводительными документами и Актом приёма – передачи документации:</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 приказ/распоряжение об установлении публичного сервитута (разрешение на размещение объекта) в 3 (трех) экз. бумажного документа, в том числе 1 (один) экз. оригинала и в электронной форме в формате </w:t>
                  </w:r>
                  <w:proofErr w:type="spellStart"/>
                  <w:r w:rsidRPr="00F440B0">
                    <w:rPr>
                      <w:lang w:eastAsia="en-US"/>
                    </w:rPr>
                    <w:t>pdf</w:t>
                  </w:r>
                  <w:proofErr w:type="spellEnd"/>
                  <w:r w:rsidRPr="00F440B0">
                    <w:rPr>
                      <w:lang w:eastAsia="en-US"/>
                    </w:rPr>
                    <w:t>;</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карта (план) объекта землеустройства в 2 экз. на бумажном носителе (в том числе один оригинальный экземпляр с живыми подписями и печатями) и 1 экз. в электронной версии (на отдельном USB-</w:t>
                  </w:r>
                  <w:proofErr w:type="spellStart"/>
                  <w:r w:rsidRPr="00F440B0">
                    <w:rPr>
                      <w:lang w:eastAsia="en-US"/>
                    </w:rPr>
                    <w:t>флеш</w:t>
                  </w:r>
                  <w:proofErr w:type="spellEnd"/>
                  <w:r w:rsidRPr="00F440B0">
                    <w:rPr>
                      <w:lang w:eastAsia="en-US"/>
                    </w:rPr>
                    <w:t xml:space="preserve">-накопителе) в формате </w:t>
                  </w:r>
                  <w:proofErr w:type="spellStart"/>
                  <w:r w:rsidRPr="00F440B0">
                    <w:rPr>
                      <w:lang w:eastAsia="en-US"/>
                    </w:rPr>
                    <w:t>pdf</w:t>
                  </w:r>
                  <w:proofErr w:type="spellEnd"/>
                  <w:r w:rsidRPr="00F440B0">
                    <w:rPr>
                      <w:lang w:eastAsia="en-US"/>
                    </w:rPr>
                    <w:t xml:space="preserve">, </w:t>
                  </w:r>
                  <w:proofErr w:type="spellStart"/>
                  <w:r w:rsidRPr="00F440B0">
                    <w:rPr>
                      <w:lang w:eastAsia="en-US"/>
                    </w:rPr>
                    <w:t>dwg</w:t>
                  </w:r>
                  <w:proofErr w:type="spellEnd"/>
                  <w:r w:rsidRPr="00F440B0">
                    <w:rPr>
                      <w:lang w:eastAsia="en-US"/>
                    </w:rPr>
                    <w:t xml:space="preserve">, </w:t>
                  </w:r>
                  <w:proofErr w:type="spellStart"/>
                  <w:r w:rsidRPr="00F440B0">
                    <w:rPr>
                      <w:lang w:eastAsia="en-US"/>
                    </w:rPr>
                    <w:t>xml</w:t>
                  </w:r>
                  <w:proofErr w:type="spellEnd"/>
                  <w:r w:rsidRPr="00F440B0">
                    <w:rPr>
                      <w:lang w:eastAsia="en-US"/>
                    </w:rPr>
                    <w:t>;</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 документ, свидетельствующий о внесении в ЕГРН сведений о публичном сервитуте в 2 (двух) экземплярах бумажного документа и в электронной форме в формате </w:t>
                  </w:r>
                  <w:proofErr w:type="spellStart"/>
                  <w:r w:rsidRPr="00F440B0">
                    <w:rPr>
                      <w:lang w:eastAsia="en-US"/>
                    </w:rPr>
                    <w:t>pdf</w:t>
                  </w:r>
                  <w:proofErr w:type="spellEnd"/>
                  <w:r w:rsidRPr="00F440B0">
                    <w:rPr>
                      <w:lang w:eastAsia="en-US"/>
                    </w:rPr>
                    <w:t>.</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lastRenderedPageBreak/>
                    <w:t xml:space="preserve">Копии приказа/распоряжения об установлении публичного сервитута, а также документы, свидетельствующие о внесении в ЕГРН сведений о публичном сервитуте должны быть вшиты </w:t>
                  </w:r>
                  <w:proofErr w:type="gramStart"/>
                  <w:r w:rsidRPr="00F440B0">
                    <w:rPr>
                      <w:lang w:eastAsia="en-US"/>
                    </w:rPr>
                    <w:t>в</w:t>
                  </w:r>
                  <w:proofErr w:type="gramEnd"/>
                  <w:r w:rsidRPr="00F440B0">
                    <w:rPr>
                      <w:lang w:eastAsia="en-US"/>
                    </w:rPr>
                    <w:t xml:space="preserve"> </w:t>
                  </w:r>
                  <w:proofErr w:type="gramStart"/>
                  <w:r w:rsidRPr="00F440B0">
                    <w:rPr>
                      <w:lang w:eastAsia="en-US"/>
                    </w:rPr>
                    <w:t>карта</w:t>
                  </w:r>
                  <w:proofErr w:type="gramEnd"/>
                  <w:r w:rsidRPr="00F440B0">
                    <w:rPr>
                      <w:lang w:eastAsia="en-US"/>
                    </w:rPr>
                    <w:t xml:space="preserve"> (планы) объекта землеустройства.</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2. Подрядная организация обеспечивает комплектную выдачу проектной продукции с сопроводительными документами и Актом приёма – передачи документации:</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технические отчеты по результатам инженерных изысканий, с изменениями, которые вносились по результатам прохождения экспертизы и получившие положительное заключение экспертизы, в 2 экз. на бумажном носителе и 1 экз. в электронной форме;</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проектная документация, с изменениями, которые вносились по результатам прохождения экспертизы, надлежащим образом согласованная со всеми заинтересованными организациями, получившая положительное заключение экспертизы, в 2 экз. на бумажном носителе и 2 экз. в электронном виде (каждый экземпляр на отдельном USB-</w:t>
                  </w:r>
                  <w:proofErr w:type="spellStart"/>
                  <w:r w:rsidRPr="00F440B0">
                    <w:rPr>
                      <w:lang w:eastAsia="en-US"/>
                    </w:rPr>
                    <w:t>флеш</w:t>
                  </w:r>
                  <w:proofErr w:type="spellEnd"/>
                  <w:r w:rsidRPr="00F440B0">
                    <w:rPr>
                      <w:lang w:eastAsia="en-US"/>
                    </w:rPr>
                    <w:t>-накопителе);</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файлы информационной модели объекта и все экспортируемые из нее файлы архивируются и выдаются на USB-</w:t>
                  </w:r>
                  <w:proofErr w:type="spellStart"/>
                  <w:r w:rsidRPr="00F440B0">
                    <w:rPr>
                      <w:lang w:eastAsia="en-US"/>
                    </w:rPr>
                    <w:t>флеш</w:t>
                  </w:r>
                  <w:proofErr w:type="spellEnd"/>
                  <w:r w:rsidRPr="00F440B0">
                    <w:rPr>
                      <w:lang w:eastAsia="en-US"/>
                    </w:rPr>
                    <w:t xml:space="preserve">-накопителе. Информационная модель должна передаваться в формате * </w:t>
                  </w:r>
                  <w:proofErr w:type="spellStart"/>
                  <w:r w:rsidRPr="00F440B0">
                    <w:rPr>
                      <w:lang w:eastAsia="en-US"/>
                    </w:rPr>
                    <w:t>xml</w:t>
                  </w:r>
                  <w:proofErr w:type="spellEnd"/>
                  <w:r w:rsidRPr="00F440B0">
                    <w:rPr>
                      <w:lang w:eastAsia="en-US"/>
                    </w:rPr>
                    <w:t xml:space="preserve"> </w:t>
                  </w:r>
                  <w:r w:rsidRPr="00F440B0">
                    <w:rPr>
                      <w:rFonts w:ascii="Calibri" w:eastAsia="Calibri" w:hAnsi="Calibri"/>
                      <w:i/>
                      <w:sz w:val="22"/>
                      <w:szCs w:val="22"/>
                      <w:lang w:eastAsia="en-US"/>
                    </w:rPr>
                    <w:t>и *</w:t>
                  </w:r>
                  <w:proofErr w:type="spellStart"/>
                  <w:r w:rsidRPr="00F440B0">
                    <w:rPr>
                      <w:rFonts w:ascii="Calibri" w:eastAsia="Calibri" w:hAnsi="Calibri"/>
                      <w:i/>
                      <w:sz w:val="22"/>
                      <w:szCs w:val="22"/>
                      <w:lang w:eastAsia="en-US"/>
                    </w:rPr>
                    <w:t>ifc</w:t>
                  </w:r>
                  <w:proofErr w:type="spellEnd"/>
                  <w:r w:rsidRPr="00F440B0">
                    <w:rPr>
                      <w:rFonts w:ascii="Calibri" w:eastAsia="Calibri" w:hAnsi="Calibri"/>
                      <w:i/>
                      <w:sz w:val="22"/>
                      <w:szCs w:val="22"/>
                      <w:lang w:eastAsia="en-US"/>
                    </w:rPr>
                    <w:t>.</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Электронная версия комплекта документации передается на USB-</w:t>
                  </w:r>
                  <w:proofErr w:type="spellStart"/>
                  <w:r w:rsidRPr="00F440B0">
                    <w:rPr>
                      <w:lang w:eastAsia="en-US"/>
                    </w:rPr>
                    <w:t>флеш</w:t>
                  </w:r>
                  <w:proofErr w:type="spellEnd"/>
                  <w:r w:rsidRPr="00F440B0">
                    <w:rPr>
                      <w:lang w:eastAsia="en-US"/>
                    </w:rPr>
                    <w:t xml:space="preserve">-накопителе. </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USB-</w:t>
                  </w:r>
                  <w:proofErr w:type="spellStart"/>
                  <w:r w:rsidRPr="00F440B0">
                    <w:rPr>
                      <w:lang w:eastAsia="en-US"/>
                    </w:rPr>
                    <w:t>флеш</w:t>
                  </w:r>
                  <w:proofErr w:type="spellEnd"/>
                  <w:r w:rsidRPr="00F440B0">
                    <w:rPr>
                      <w:lang w:eastAsia="en-US"/>
                    </w:rPr>
                    <w:t>-накопитель должен быть упакован в бумажный конверт, на лицевой поверхности которого делается маркировка с указанием: наименования рабочего проекта, заказчика, исполнителя, даты изготовления электронной версии. В корневом каталоге USB-</w:t>
                  </w:r>
                  <w:proofErr w:type="spellStart"/>
                  <w:r w:rsidRPr="00F440B0">
                    <w:rPr>
                      <w:lang w:eastAsia="en-US"/>
                    </w:rPr>
                    <w:t>флеш</w:t>
                  </w:r>
                  <w:proofErr w:type="spellEnd"/>
                  <w:r w:rsidRPr="00F440B0">
                    <w:rPr>
                      <w:lang w:eastAsia="en-US"/>
                    </w:rPr>
                    <w:t>-накопителя должен находиться текстовый файл содержания.</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Состав и содержание USB-</w:t>
                  </w:r>
                  <w:proofErr w:type="spellStart"/>
                  <w:r w:rsidRPr="00F440B0">
                    <w:rPr>
                      <w:lang w:eastAsia="en-US"/>
                    </w:rPr>
                    <w:t>флеш</w:t>
                  </w:r>
                  <w:proofErr w:type="spellEnd"/>
                  <w:r w:rsidRPr="00F440B0">
                    <w:rPr>
                      <w:lang w:eastAsia="en-US"/>
                    </w:rPr>
                    <w:t>-накопителя должно соответствовать комплекту документации, прошедшему экспертизу и получившему положительное заключение. Каждый фактический раздел комплекта (том, книга, альбом чертежей и т.п.) должен быть предоставлен в отдельном каталоге диска файлом (группой файлов) электронного документа. Название каталога должно соответствовать названию раздела.</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Документация на USB-</w:t>
                  </w:r>
                  <w:proofErr w:type="spellStart"/>
                  <w:r w:rsidRPr="00F440B0">
                    <w:rPr>
                      <w:lang w:eastAsia="en-US"/>
                    </w:rPr>
                    <w:t>флеш</w:t>
                  </w:r>
                  <w:proofErr w:type="spellEnd"/>
                  <w:r w:rsidRPr="00F440B0">
                    <w:rPr>
                      <w:lang w:eastAsia="en-US"/>
                    </w:rPr>
                    <w:t>-накопителе предоставляется в следующих форматах и версиях:</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 1 версия – чертежи основных комплектов *.</w:t>
                  </w:r>
                  <w:proofErr w:type="spellStart"/>
                  <w:r w:rsidRPr="00F440B0">
                    <w:rPr>
                      <w:lang w:eastAsia="en-US"/>
                    </w:rPr>
                    <w:t>pdf</w:t>
                  </w:r>
                  <w:proofErr w:type="spellEnd"/>
                  <w:r w:rsidRPr="00F440B0">
                    <w:rPr>
                      <w:lang w:eastAsia="en-US"/>
                    </w:rPr>
                    <w:t xml:space="preserve">; </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текстовая документация –*.</w:t>
                  </w:r>
                  <w:proofErr w:type="spellStart"/>
                  <w:r w:rsidRPr="00F440B0">
                    <w:rPr>
                      <w:lang w:eastAsia="en-US"/>
                    </w:rPr>
                    <w:t>pdf</w:t>
                  </w:r>
                  <w:proofErr w:type="spellEnd"/>
                  <w:r w:rsidRPr="00F440B0">
                    <w:rPr>
                      <w:lang w:eastAsia="en-US"/>
                    </w:rPr>
                    <w:t>; сметная документация – *.</w:t>
                  </w:r>
                  <w:proofErr w:type="spellStart"/>
                  <w:r w:rsidRPr="00F440B0">
                    <w:rPr>
                      <w:lang w:eastAsia="en-US"/>
                    </w:rPr>
                    <w:t>pdf</w:t>
                  </w:r>
                  <w:proofErr w:type="spellEnd"/>
                  <w:r w:rsidRPr="00F440B0">
                    <w:rPr>
                      <w:lang w:eastAsia="en-US"/>
                    </w:rPr>
                    <w:t xml:space="preserve">. </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Каждый файл должен быть заверен электронной подписью (со штампом, на котором отображена информация об электронных подписях и регистрационных данных).</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 xml:space="preserve"> 2 версия – документация в формате разработки: </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чертежи –*.</w:t>
                  </w:r>
                  <w:proofErr w:type="spellStart"/>
                  <w:r w:rsidRPr="00F440B0">
                    <w:rPr>
                      <w:lang w:eastAsia="en-US"/>
                    </w:rPr>
                    <w:t>dwg</w:t>
                  </w:r>
                  <w:proofErr w:type="spellEnd"/>
                  <w:r w:rsidRPr="00F440B0">
                    <w:rPr>
                      <w:lang w:eastAsia="en-US"/>
                    </w:rPr>
                    <w:t xml:space="preserve"> (версии 2010), укомплектованный файлами всех использованных в проекте типов линий и шрифтов; сметная документация – универсальный формат *.</w:t>
                  </w:r>
                  <w:proofErr w:type="spellStart"/>
                  <w:r w:rsidRPr="00F440B0">
                    <w:rPr>
                      <w:lang w:eastAsia="en-US"/>
                    </w:rPr>
                    <w:t>arp</w:t>
                  </w:r>
                  <w:proofErr w:type="spellEnd"/>
                  <w:r w:rsidRPr="00F440B0">
                    <w:rPr>
                      <w:lang w:eastAsia="en-US"/>
                    </w:rPr>
                    <w:t>; текстовая документация – *.</w:t>
                  </w:r>
                  <w:proofErr w:type="spellStart"/>
                  <w:r w:rsidRPr="00F440B0">
                    <w:rPr>
                      <w:lang w:eastAsia="en-US"/>
                    </w:rPr>
                    <w:t>doc</w:t>
                  </w:r>
                  <w:proofErr w:type="spellEnd"/>
                  <w:r w:rsidRPr="00F440B0">
                    <w:rPr>
                      <w:lang w:eastAsia="en-US"/>
                    </w:rPr>
                    <w:t>; *.</w:t>
                  </w:r>
                  <w:proofErr w:type="spellStart"/>
                  <w:r w:rsidRPr="00F440B0">
                    <w:rPr>
                      <w:lang w:eastAsia="en-US"/>
                    </w:rPr>
                    <w:t>xls</w:t>
                  </w:r>
                  <w:proofErr w:type="spellEnd"/>
                  <w:r w:rsidRPr="00F440B0">
                    <w:rPr>
                      <w:lang w:eastAsia="en-US"/>
                    </w:rPr>
                    <w:t>;</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2. Прочую документацию, предусмотренную настоящим заданием – в соответствии с требованиями соответствующих разделов настоящего задания, а также утвержденных отдельно заданий на ее разработку.</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3. Бумажный вид проектной документации должен полностью соответствовать электронной версии (включая штамп, на котором отображена информация об электронных подписях и регистрационных данных).</w:t>
                  </w:r>
                </w:p>
                <w:p w:rsidR="00DA35AF" w:rsidRPr="00F440B0" w:rsidRDefault="00DA35AF" w:rsidP="00DA35AF">
                  <w:pPr>
                    <w:framePr w:hSpace="180" w:wrap="around" w:vAnchor="text" w:hAnchor="margin" w:y="103"/>
                    <w:spacing w:line="276" w:lineRule="auto"/>
                    <w:ind w:firstLine="480"/>
                    <w:jc w:val="both"/>
                    <w:rPr>
                      <w:lang w:eastAsia="en-US"/>
                    </w:rPr>
                  </w:pPr>
                  <w:r w:rsidRPr="00F440B0">
                    <w:rPr>
                      <w:lang w:eastAsia="en-US"/>
                    </w:rPr>
                    <w:t>4. Документация в бумажном виде передается в боксах/коробах для архивного хранения с разделением на экземпляры (комплекты). На торцевой поверхности каждого бокса/короба делается маркировка с указанием: наименования проекта, заказчика, исполнителя, перечня томов, содержащихся в боксе/ко</w:t>
                  </w:r>
                  <w:r w:rsidRPr="00F440B0">
                    <w:rPr>
                      <w:lang w:eastAsia="en-US"/>
                    </w:rPr>
                    <w:cr/>
                    <w:t>обе.</w:t>
                  </w:r>
                </w:p>
              </w:tc>
            </w:tr>
          </w:tbl>
          <w:p w:rsidR="00DA35AF" w:rsidRPr="00F440B0" w:rsidRDefault="00DA35AF" w:rsidP="00DA35AF">
            <w:pPr>
              <w:jc w:val="both"/>
              <w:rPr>
                <w:rFonts w:eastAsia="Calibri"/>
                <w:b/>
                <w:bCs/>
                <w:lang w:eastAsia="uk-UA"/>
              </w:rPr>
            </w:pPr>
          </w:p>
        </w:tc>
      </w:tr>
    </w:tbl>
    <w:p w:rsidR="00DA35AF" w:rsidRDefault="00DA35AF"/>
    <w:p w:rsidR="00667311" w:rsidRPr="0041017F" w:rsidRDefault="00667311" w:rsidP="00667311">
      <w:pPr>
        <w:ind w:left="284" w:right="424"/>
        <w:jc w:val="center"/>
        <w:rPr>
          <w:rFonts w:eastAsia="Calibri"/>
          <w:b/>
          <w:bCs/>
        </w:rPr>
      </w:pPr>
    </w:p>
    <w:p w:rsidR="00125311" w:rsidRPr="0041017F" w:rsidRDefault="00125311" w:rsidP="00AB0A69">
      <w:pPr>
        <w:ind w:left="360"/>
        <w:jc w:val="right"/>
        <w:rPr>
          <w:b/>
          <w:bCs/>
        </w:rPr>
      </w:pPr>
    </w:p>
    <w:p w:rsidR="00356E49" w:rsidRDefault="00AB0A69" w:rsidP="00AB0A69">
      <w:pPr>
        <w:ind w:left="360"/>
        <w:jc w:val="right"/>
        <w:rPr>
          <w:b/>
          <w:bCs/>
        </w:rPr>
      </w:pPr>
      <w:r w:rsidRPr="0041017F">
        <w:rPr>
          <w:b/>
          <w:bCs/>
        </w:rPr>
        <w:t>Приложение №</w:t>
      </w:r>
      <w:r w:rsidR="003F1B5D" w:rsidRPr="0041017F">
        <w:rPr>
          <w:b/>
          <w:bCs/>
        </w:rPr>
        <w:t>3</w:t>
      </w:r>
    </w:p>
    <w:p w:rsidR="00AB0A69" w:rsidRDefault="00AB0A69" w:rsidP="00AB0A69">
      <w:pPr>
        <w:ind w:left="360"/>
        <w:jc w:val="right"/>
        <w:rPr>
          <w:b/>
          <w:bCs/>
        </w:rPr>
      </w:pPr>
      <w:r w:rsidRPr="0041017F">
        <w:rPr>
          <w:b/>
          <w:bCs/>
        </w:rPr>
        <w:t xml:space="preserve">к извещению </w:t>
      </w:r>
    </w:p>
    <w:p w:rsidR="00FC5DA9" w:rsidRPr="0041017F" w:rsidRDefault="00FC5DA9" w:rsidP="00AB0A69">
      <w:pPr>
        <w:ind w:left="360"/>
        <w:jc w:val="right"/>
        <w:rPr>
          <w:b/>
          <w:bCs/>
        </w:rPr>
      </w:pPr>
    </w:p>
    <w:p w:rsidR="00667311" w:rsidRPr="0041017F" w:rsidRDefault="00B37A6A" w:rsidP="00667311">
      <w:pPr>
        <w:spacing w:after="200"/>
        <w:ind w:left="-142" w:firstLine="142"/>
        <w:jc w:val="center"/>
        <w:rPr>
          <w:rFonts w:eastAsia="Calibri"/>
          <w:b/>
          <w:lang w:eastAsia="uk-UA"/>
        </w:rPr>
      </w:pPr>
      <w:r w:rsidRPr="0041017F">
        <w:rPr>
          <w:rFonts w:eastAsia="Calibri"/>
          <w:b/>
          <w:lang w:eastAsia="uk-UA"/>
        </w:rPr>
        <w:t xml:space="preserve">ПРОЕКТ </w:t>
      </w:r>
      <w:r w:rsidR="00667311" w:rsidRPr="0041017F">
        <w:rPr>
          <w:rFonts w:eastAsia="Calibri"/>
          <w:b/>
          <w:lang w:eastAsia="uk-UA"/>
        </w:rPr>
        <w:t>КОНТРАКТ</w:t>
      </w:r>
      <w:r w:rsidRPr="0041017F">
        <w:rPr>
          <w:rFonts w:eastAsia="Calibri"/>
          <w:b/>
          <w:lang w:eastAsia="uk-UA"/>
        </w:rPr>
        <w:t>А</w:t>
      </w:r>
      <w:r w:rsidR="00667311" w:rsidRPr="0041017F">
        <w:rPr>
          <w:rFonts w:eastAsia="Calibri"/>
          <w:b/>
          <w:lang w:eastAsia="uk-UA"/>
        </w:rPr>
        <w:t xml:space="preserve"> №___________________</w:t>
      </w:r>
    </w:p>
    <w:p w:rsidR="00A3029D" w:rsidRPr="00A3029D" w:rsidRDefault="00A3029D" w:rsidP="00A3029D">
      <w:pPr>
        <w:spacing w:after="200"/>
        <w:ind w:left="-142" w:firstLine="142"/>
        <w:jc w:val="center"/>
        <w:rPr>
          <w:rFonts w:eastAsia="Calibri"/>
          <w:b/>
          <w:bCs/>
        </w:rPr>
      </w:pPr>
      <w:r w:rsidRPr="00A3029D">
        <w:rPr>
          <w:rFonts w:eastAsia="Calibri"/>
          <w:b/>
          <w:lang w:eastAsia="en-US"/>
        </w:rPr>
        <w:t xml:space="preserve">на выполнение работ по корректировке проектно-сметной документации по объекту: </w:t>
      </w:r>
      <w:r w:rsidRPr="00A3029D">
        <w:rPr>
          <w:rFonts w:eastAsia="Calibri"/>
          <w:b/>
          <w:bCs/>
        </w:rPr>
        <w:t xml:space="preserve">«Строительство сетей газоснабжения сел </w:t>
      </w:r>
      <w:proofErr w:type="spellStart"/>
      <w:r w:rsidRPr="00A3029D">
        <w:rPr>
          <w:rFonts w:eastAsia="Calibri"/>
          <w:b/>
          <w:bCs/>
        </w:rPr>
        <w:t>Строгоновка</w:t>
      </w:r>
      <w:proofErr w:type="spellEnd"/>
      <w:r w:rsidRPr="00A3029D">
        <w:rPr>
          <w:rFonts w:eastAsia="Calibri"/>
          <w:b/>
          <w:bCs/>
        </w:rPr>
        <w:t>, Денисовка, Ивановка Симферопольского района Республики Крым»</w:t>
      </w:r>
    </w:p>
    <w:p w:rsidR="00A3029D" w:rsidRPr="00A3029D" w:rsidRDefault="00A3029D" w:rsidP="00A3029D">
      <w:pPr>
        <w:spacing w:after="200"/>
        <w:ind w:left="-142" w:firstLine="142"/>
        <w:jc w:val="both"/>
        <w:rPr>
          <w:rFonts w:eastAsia="Calibri"/>
          <w:lang w:eastAsia="uk-UA"/>
        </w:rPr>
      </w:pPr>
      <w:r w:rsidRPr="00A3029D">
        <w:rPr>
          <w:rFonts w:eastAsia="Calibri"/>
          <w:lang w:eastAsia="uk-UA"/>
        </w:rPr>
        <w:t xml:space="preserve">г. Симферополь </w:t>
      </w:r>
      <w:r w:rsidRPr="00A3029D">
        <w:rPr>
          <w:rFonts w:eastAsia="Calibri"/>
          <w:lang w:eastAsia="uk-UA"/>
        </w:rPr>
        <w:tab/>
      </w:r>
      <w:r w:rsidRPr="00A3029D">
        <w:rPr>
          <w:rFonts w:eastAsia="Calibri"/>
          <w:lang w:eastAsia="uk-UA"/>
        </w:rPr>
        <w:tab/>
      </w:r>
      <w:r w:rsidRPr="00A3029D">
        <w:rPr>
          <w:rFonts w:eastAsia="Calibri"/>
          <w:lang w:eastAsia="uk-UA"/>
        </w:rPr>
        <w:tab/>
      </w:r>
      <w:r w:rsidRPr="00A3029D">
        <w:rPr>
          <w:rFonts w:eastAsia="Calibri"/>
          <w:lang w:eastAsia="uk-UA"/>
        </w:rPr>
        <w:tab/>
      </w:r>
      <w:r w:rsidRPr="00A3029D">
        <w:rPr>
          <w:rFonts w:eastAsia="Calibri"/>
          <w:lang w:eastAsia="uk-UA"/>
        </w:rPr>
        <w:tab/>
      </w:r>
      <w:r w:rsidRPr="00A3029D">
        <w:rPr>
          <w:rFonts w:eastAsia="Calibri"/>
          <w:lang w:eastAsia="uk-UA"/>
        </w:rPr>
        <w:tab/>
      </w:r>
      <w:r w:rsidRPr="00A3029D">
        <w:rPr>
          <w:rFonts w:eastAsia="Calibri"/>
          <w:lang w:eastAsia="uk-UA"/>
        </w:rPr>
        <w:tab/>
        <w:t>«____» ____________ 2026г.</w:t>
      </w:r>
    </w:p>
    <w:p w:rsidR="00A3029D" w:rsidRPr="00A3029D" w:rsidRDefault="00A3029D" w:rsidP="00A3029D">
      <w:pPr>
        <w:widowControl w:val="0"/>
        <w:autoSpaceDE w:val="0"/>
        <w:autoSpaceDN w:val="0"/>
        <w:ind w:firstLine="709"/>
        <w:jc w:val="both"/>
      </w:pPr>
      <w:proofErr w:type="gramStart"/>
      <w:r w:rsidRPr="00A3029D">
        <w:rPr>
          <w:b/>
          <w:spacing w:val="-8"/>
        </w:rPr>
        <w:t>Государственное унитарное предприятие Республики Крым «Крымгазсети»</w:t>
      </w:r>
      <w:r w:rsidRPr="00A3029D">
        <w:rPr>
          <w:spacing w:val="-8"/>
        </w:rPr>
        <w:t xml:space="preserve">, в дальнейшем </w:t>
      </w:r>
      <w:r w:rsidRPr="00A3029D">
        <w:rPr>
          <w:b/>
          <w:spacing w:val="-8"/>
        </w:rPr>
        <w:t>«Заказчик»</w:t>
      </w:r>
      <w:r w:rsidRPr="00A3029D">
        <w:rPr>
          <w:spacing w:val="-8"/>
        </w:rPr>
        <w:t xml:space="preserve">, в лице Директора </w:t>
      </w:r>
      <w:proofErr w:type="spellStart"/>
      <w:r w:rsidRPr="00A3029D">
        <w:rPr>
          <w:spacing w:val="-8"/>
        </w:rPr>
        <w:t>Надточаева</w:t>
      </w:r>
      <w:proofErr w:type="spellEnd"/>
      <w:r w:rsidRPr="00A3029D">
        <w:rPr>
          <w:spacing w:val="-8"/>
        </w:rPr>
        <w:t xml:space="preserve"> Дмитрия Михайловича, действующего на основании Устава, с одной стороны, и ____________, именуемое в дальнейшем «Подрядчик» в лице __________________, действующего на основании ______________ </w:t>
      </w:r>
      <w:r w:rsidRPr="00A3029D">
        <w:t>с другой стороны</w:t>
      </w:r>
      <w:r w:rsidRPr="00A3029D">
        <w:rPr>
          <w:spacing w:val="-8"/>
        </w:rPr>
        <w:t>, вместе именуемые "Стороны" и каждый по отдельности - "Сторона", заключили в соответствии с требованиями действующих в указанной сфере правоотношений Федерального закона от 05.04.2013г. № 44-ФЗ «О</w:t>
      </w:r>
      <w:proofErr w:type="gramEnd"/>
      <w:r w:rsidRPr="00A3029D">
        <w:rPr>
          <w:spacing w:val="-8"/>
        </w:rPr>
        <w:t xml:space="preserve"> </w:t>
      </w:r>
      <w:proofErr w:type="gramStart"/>
      <w:r w:rsidRPr="00A3029D">
        <w:rPr>
          <w:spacing w:val="-8"/>
        </w:rPr>
        <w:t>контрактной системе в сфере закупок товаров, работ, услуг для обеспечения государственных и муниципальных нужд» (далее – Закон о контрактной системе) на основании</w:t>
      </w:r>
      <w:r w:rsidRPr="00A3029D">
        <w:rPr>
          <w:lang w:eastAsia="uk-UA"/>
        </w:rPr>
        <w:t xml:space="preserve"> распоряжения Главы Республики Крым №___________ от _________, </w:t>
      </w:r>
      <w:r w:rsidRPr="00A3029D">
        <w:t>идентификационный код закупки:</w:t>
      </w:r>
      <w:r w:rsidR="00D42379" w:rsidRPr="00D42379">
        <w:t xml:space="preserve"> 262910201674391020100100060007112000</w:t>
      </w:r>
      <w:r w:rsidRPr="00A3029D">
        <w:t>, настоящий Контракт (далее - Контракт) о нижеследующем.</w:t>
      </w:r>
      <w:proofErr w:type="gramEnd"/>
    </w:p>
    <w:p w:rsidR="00A3029D" w:rsidRPr="00A3029D" w:rsidRDefault="00A3029D" w:rsidP="00A3029D">
      <w:pPr>
        <w:ind w:firstLine="709"/>
        <w:jc w:val="both"/>
        <w:rPr>
          <w:rFonts w:eastAsia="Calibri"/>
          <w:b/>
          <w:lang w:eastAsia="uk-UA"/>
        </w:rPr>
      </w:pPr>
    </w:p>
    <w:p w:rsidR="00A3029D" w:rsidRPr="00A3029D" w:rsidRDefault="00A3029D" w:rsidP="00A3029D">
      <w:pPr>
        <w:numPr>
          <w:ilvl w:val="0"/>
          <w:numId w:val="36"/>
        </w:numPr>
        <w:suppressAutoHyphens/>
        <w:ind w:left="0" w:firstLine="709"/>
        <w:jc w:val="center"/>
        <w:rPr>
          <w:rFonts w:eastAsia="Calibri"/>
          <w:lang w:eastAsia="en-US"/>
        </w:rPr>
      </w:pPr>
      <w:r w:rsidRPr="00A3029D">
        <w:rPr>
          <w:rFonts w:eastAsia="Calibri"/>
          <w:b/>
          <w:lang w:eastAsia="uk-UA"/>
        </w:rPr>
        <w:t>ПРЕДМЕТ КОНТРАКТА</w:t>
      </w:r>
    </w:p>
    <w:p w:rsidR="00A3029D" w:rsidRPr="00A3029D" w:rsidRDefault="00A3029D" w:rsidP="00A3029D">
      <w:pPr>
        <w:ind w:firstLine="709"/>
        <w:jc w:val="both"/>
        <w:rPr>
          <w:rFonts w:eastAsia="Calibri"/>
          <w:lang w:eastAsia="en-US"/>
        </w:rPr>
      </w:pPr>
      <w:r w:rsidRPr="00A3029D">
        <w:rPr>
          <w:rFonts w:eastAsia="Calibri"/>
          <w:lang w:eastAsia="en-US"/>
        </w:rPr>
        <w:t xml:space="preserve">1.1. По настоящему Контракту Подрядчик обязуется по Заданию Заказчика выполнить работы по корректировке проектно-сметной документации по объекту: </w:t>
      </w:r>
      <w:r w:rsidRPr="00A3029D">
        <w:rPr>
          <w:rFonts w:eastAsia="Calibri"/>
          <w:b/>
          <w:bCs/>
        </w:rPr>
        <w:t xml:space="preserve">«Строительство сетей газоснабжения сел </w:t>
      </w:r>
      <w:proofErr w:type="spellStart"/>
      <w:r w:rsidRPr="00A3029D">
        <w:rPr>
          <w:rFonts w:eastAsia="Calibri"/>
          <w:b/>
          <w:bCs/>
        </w:rPr>
        <w:t>Строгоновка</w:t>
      </w:r>
      <w:proofErr w:type="spellEnd"/>
      <w:r w:rsidRPr="00A3029D">
        <w:rPr>
          <w:rFonts w:eastAsia="Calibri"/>
          <w:b/>
          <w:bCs/>
        </w:rPr>
        <w:t>, Денисовка, Ивановка Симферопольского района Республики Крым»</w:t>
      </w:r>
      <w:r w:rsidRPr="00A3029D">
        <w:rPr>
          <w:rFonts w:eastAsia="Calibri"/>
          <w:lang w:eastAsia="en-US"/>
        </w:rPr>
        <w:t xml:space="preserve"> (далее – Объект) в объеме и сроки, предусмотренные Контрактом, а Заказчик обязуется принять и оплатить результат Работ в соответствии с условиями Контракта, а Заказчик обязуется принять и оплатить выполненный объём работ.</w:t>
      </w:r>
    </w:p>
    <w:p w:rsidR="00A3029D" w:rsidRPr="00A3029D" w:rsidRDefault="00A3029D" w:rsidP="00A3029D">
      <w:pPr>
        <w:ind w:firstLine="709"/>
        <w:jc w:val="both"/>
        <w:rPr>
          <w:rFonts w:eastAsia="Calibri"/>
          <w:lang w:eastAsia="en-US"/>
        </w:rPr>
      </w:pPr>
      <w:r w:rsidRPr="00A3029D">
        <w:rPr>
          <w:rFonts w:eastAsia="Calibri"/>
          <w:lang w:eastAsia="en-US"/>
        </w:rPr>
        <w:t xml:space="preserve">1.2. Состав и объем поручаемых Подрядчику работ по Контракту </w:t>
      </w:r>
      <w:proofErr w:type="gramStart"/>
      <w:r w:rsidRPr="00A3029D">
        <w:rPr>
          <w:rFonts w:eastAsia="Calibri"/>
          <w:lang w:eastAsia="en-US"/>
        </w:rPr>
        <w:t>определены</w:t>
      </w:r>
      <w:proofErr w:type="gramEnd"/>
      <w:r w:rsidRPr="00A3029D">
        <w:rPr>
          <w:rFonts w:eastAsia="Calibri"/>
          <w:lang w:eastAsia="en-US"/>
        </w:rPr>
        <w:t xml:space="preserve"> Заданием на внесение изменений в проектную документацию (Приложение №1 к Контракту) и условиями настоящего Контракта.</w:t>
      </w:r>
    </w:p>
    <w:p w:rsidR="00A3029D" w:rsidRPr="00A3029D" w:rsidRDefault="00A3029D" w:rsidP="00A3029D">
      <w:pPr>
        <w:ind w:firstLine="709"/>
        <w:jc w:val="both"/>
        <w:rPr>
          <w:rFonts w:eastAsia="Calibri"/>
          <w:lang w:eastAsia="en-US"/>
        </w:rPr>
      </w:pPr>
      <w:r w:rsidRPr="00A3029D">
        <w:rPr>
          <w:rFonts w:eastAsia="Calibri"/>
          <w:lang w:eastAsia="en-US"/>
        </w:rPr>
        <w:t>1.3. Результатом выполненных Работ по настоящему Контракту является:</w:t>
      </w:r>
    </w:p>
    <w:p w:rsidR="00A3029D" w:rsidRPr="00A3029D" w:rsidRDefault="00A3029D" w:rsidP="00A3029D">
      <w:pPr>
        <w:ind w:firstLine="709"/>
        <w:jc w:val="both"/>
        <w:rPr>
          <w:rFonts w:eastAsia="Calibri"/>
          <w:lang w:eastAsia="en-US"/>
        </w:rPr>
      </w:pPr>
      <w:r w:rsidRPr="00A3029D">
        <w:rPr>
          <w:rFonts w:eastAsia="Calibri"/>
          <w:lang w:eastAsia="en-US"/>
        </w:rPr>
        <w:t>– отчеты по результатам проведения инженерных изысканий;</w:t>
      </w:r>
    </w:p>
    <w:p w:rsidR="00A3029D" w:rsidRPr="00A3029D" w:rsidRDefault="00A3029D" w:rsidP="00A3029D">
      <w:pPr>
        <w:ind w:firstLine="709"/>
        <w:jc w:val="both"/>
        <w:rPr>
          <w:rFonts w:eastAsia="Calibri"/>
          <w:lang w:eastAsia="en-US"/>
        </w:rPr>
      </w:pPr>
      <w:r w:rsidRPr="00A3029D">
        <w:rPr>
          <w:rFonts w:eastAsia="Calibri"/>
          <w:lang w:eastAsia="en-US"/>
        </w:rPr>
        <w:t>– проектная документация</w:t>
      </w:r>
    </w:p>
    <w:p w:rsidR="00A3029D" w:rsidRPr="00A3029D" w:rsidRDefault="00A3029D" w:rsidP="00A3029D">
      <w:pPr>
        <w:ind w:firstLine="709"/>
        <w:jc w:val="both"/>
        <w:rPr>
          <w:rFonts w:eastAsia="Calibri"/>
          <w:lang w:eastAsia="en-US"/>
        </w:rPr>
      </w:pPr>
      <w:r w:rsidRPr="00A3029D">
        <w:rPr>
          <w:rFonts w:eastAsia="Calibri"/>
          <w:lang w:eastAsia="en-US"/>
        </w:rPr>
        <w:t>- положительное заключение государственной экспертизы проектной документации и результатов инженерных изысканий, включая проведение проверки достоверности определения сметной стоимости.</w:t>
      </w:r>
    </w:p>
    <w:p w:rsidR="00A3029D" w:rsidRPr="00A3029D" w:rsidRDefault="00A3029D" w:rsidP="00A3029D">
      <w:pPr>
        <w:ind w:firstLine="709"/>
        <w:jc w:val="both"/>
        <w:rPr>
          <w:rFonts w:eastAsia="Calibri"/>
          <w:lang w:eastAsia="en-US"/>
        </w:rPr>
      </w:pPr>
      <w:r w:rsidRPr="00A3029D">
        <w:rPr>
          <w:rFonts w:eastAsia="Calibri"/>
          <w:lang w:eastAsia="en-US"/>
        </w:rPr>
        <w:t>–</w:t>
      </w:r>
      <w:r w:rsidRPr="00A3029D">
        <w:rPr>
          <w:rFonts w:eastAsia="Calibri"/>
          <w:noProof/>
        </w:rPr>
        <w:t xml:space="preserve"> </w:t>
      </w:r>
      <w:r w:rsidRPr="00A3029D">
        <w:t>отвод земельного участка (оформление права пользования земельным участком для строительства объекта)</w:t>
      </w:r>
      <w:r w:rsidRPr="00A3029D">
        <w:rPr>
          <w:rFonts w:eastAsia="Calibri"/>
          <w:lang w:eastAsia="en-US"/>
        </w:rPr>
        <w:t xml:space="preserve">. </w:t>
      </w:r>
    </w:p>
    <w:p w:rsidR="00A3029D" w:rsidRPr="00A3029D" w:rsidRDefault="00A3029D" w:rsidP="00A3029D">
      <w:pPr>
        <w:ind w:firstLine="709"/>
        <w:jc w:val="both"/>
        <w:rPr>
          <w:rFonts w:eastAsia="Calibri"/>
          <w:lang w:eastAsia="en-US"/>
        </w:rPr>
      </w:pPr>
      <w:r w:rsidRPr="00A3029D">
        <w:rPr>
          <w:rFonts w:eastAsia="Calibri"/>
          <w:lang w:eastAsia="en-US"/>
        </w:rPr>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проектная документация дорабатывается Подрядчиком в соответствии с новыми нормативными актами и правилами Российской Федерации.</w:t>
      </w:r>
    </w:p>
    <w:p w:rsidR="00A3029D" w:rsidRPr="00A3029D" w:rsidRDefault="00A3029D" w:rsidP="00A3029D">
      <w:pPr>
        <w:ind w:firstLine="709"/>
        <w:jc w:val="both"/>
        <w:rPr>
          <w:rFonts w:eastAsia="Calibri"/>
          <w:lang w:eastAsia="en-US"/>
        </w:rPr>
      </w:pPr>
      <w:r w:rsidRPr="00A3029D">
        <w:rPr>
          <w:rFonts w:eastAsia="Calibri"/>
          <w:lang w:eastAsia="en-US"/>
        </w:rPr>
        <w:t>1.4. Права на результаты интеллектуальной деятельности:</w:t>
      </w:r>
    </w:p>
    <w:p w:rsidR="00A3029D" w:rsidRPr="00A3029D" w:rsidRDefault="00A3029D" w:rsidP="00A3029D">
      <w:pPr>
        <w:ind w:firstLine="709"/>
        <w:jc w:val="both"/>
        <w:rPr>
          <w:rFonts w:eastAsia="Calibri"/>
          <w:lang w:eastAsia="en-US"/>
        </w:rPr>
      </w:pPr>
      <w:r w:rsidRPr="00A3029D">
        <w:rPr>
          <w:rFonts w:eastAsia="Calibri"/>
          <w:lang w:eastAsia="en-US"/>
        </w:rPr>
        <w:t>1.4.1. Исключительные права на результаты интеллектуальной деятельности, созданные при выполнении работ по проектированию,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Республике Крым, от имени которой выступает Заказчик.</w:t>
      </w:r>
    </w:p>
    <w:p w:rsidR="00A3029D" w:rsidRPr="00A3029D" w:rsidRDefault="00A3029D" w:rsidP="00A3029D">
      <w:pPr>
        <w:ind w:firstLine="709"/>
        <w:jc w:val="both"/>
        <w:rPr>
          <w:rFonts w:eastAsia="Calibri"/>
          <w:lang w:eastAsia="en-US"/>
        </w:rPr>
      </w:pPr>
      <w:r w:rsidRPr="00A3029D">
        <w:rPr>
          <w:rFonts w:eastAsia="Calibri"/>
          <w:lang w:eastAsia="en-US"/>
        </w:rPr>
        <w:t>1.4.2. Днем передачи исключительных прав является день подписания сторонами акта приемки-передачи результатов работ по проектированию в соответствии с условиями Контракта.</w:t>
      </w:r>
    </w:p>
    <w:p w:rsidR="00A3029D" w:rsidRPr="00A3029D" w:rsidRDefault="00A3029D" w:rsidP="00A3029D">
      <w:pPr>
        <w:ind w:firstLine="709"/>
        <w:jc w:val="both"/>
        <w:rPr>
          <w:rFonts w:eastAsia="Calibri"/>
          <w:lang w:eastAsia="en-US"/>
        </w:rPr>
      </w:pPr>
      <w:r w:rsidRPr="00A3029D">
        <w:rPr>
          <w:rFonts w:eastAsia="Calibri"/>
          <w:lang w:eastAsia="en-US"/>
        </w:rPr>
        <w:lastRenderedPageBreak/>
        <w:t>1.4.3.Подрядчик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A3029D" w:rsidRPr="00A3029D" w:rsidRDefault="00A3029D" w:rsidP="00A3029D">
      <w:pPr>
        <w:ind w:firstLine="709"/>
        <w:jc w:val="both"/>
        <w:rPr>
          <w:rFonts w:eastAsia="Calibri"/>
          <w:lang w:eastAsia="en-US"/>
        </w:rPr>
      </w:pPr>
      <w:r w:rsidRPr="00A3029D">
        <w:rPr>
          <w:rFonts w:eastAsia="Calibri"/>
          <w:lang w:eastAsia="en-US"/>
        </w:rPr>
        <w:t>1.4.4. 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Республике Крым.</w:t>
      </w:r>
    </w:p>
    <w:p w:rsidR="00A3029D" w:rsidRPr="00A3029D" w:rsidRDefault="00A3029D" w:rsidP="00A3029D">
      <w:pPr>
        <w:ind w:firstLine="709"/>
        <w:jc w:val="both"/>
        <w:rPr>
          <w:rFonts w:eastAsia="Calibri"/>
          <w:lang w:eastAsia="en-US"/>
        </w:rPr>
      </w:pPr>
      <w:r w:rsidRPr="00A3029D">
        <w:rPr>
          <w:rFonts w:eastAsia="Calibri"/>
          <w:lang w:eastAsia="en-US"/>
        </w:rPr>
        <w:t>1.4.5. Передаваемые Подрядчиком исключительные права означают право Республики Крым, от имени которой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A3029D" w:rsidRPr="00A3029D" w:rsidRDefault="00A3029D" w:rsidP="00A3029D">
      <w:pPr>
        <w:ind w:firstLine="709"/>
        <w:jc w:val="both"/>
        <w:rPr>
          <w:rFonts w:eastAsia="Calibri"/>
          <w:lang w:eastAsia="en-US"/>
        </w:rPr>
      </w:pPr>
      <w:r w:rsidRPr="00A3029D">
        <w:rPr>
          <w:rFonts w:eastAsia="Calibri"/>
          <w:lang w:eastAsia="en-US"/>
        </w:rPr>
        <w:t xml:space="preserve">1.4.6. </w:t>
      </w:r>
      <w:proofErr w:type="gramStart"/>
      <w:r w:rsidRPr="00A3029D">
        <w:rPr>
          <w:rFonts w:eastAsia="Calibri"/>
          <w:lang w:eastAsia="en-US"/>
        </w:rPr>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Заказчиком и (или) Республикой Крым выступать в защиту интересов Сторон Контракта, а в случае неблагоприятного решения суда - возместить убытки.</w:t>
      </w:r>
      <w:proofErr w:type="gramEnd"/>
    </w:p>
    <w:p w:rsidR="00A3029D" w:rsidRPr="00A3029D" w:rsidRDefault="00A3029D" w:rsidP="00A3029D">
      <w:pPr>
        <w:ind w:firstLine="709"/>
        <w:jc w:val="both"/>
        <w:rPr>
          <w:rFonts w:eastAsia="Calibri"/>
          <w:lang w:eastAsia="en-US"/>
        </w:rPr>
      </w:pPr>
      <w:r w:rsidRPr="00A3029D">
        <w:rPr>
          <w:rFonts w:eastAsia="Calibri"/>
          <w:lang w:eastAsia="en-US"/>
        </w:rPr>
        <w:t>1.4.7. Подрядчик не вправе передавать техническую, рабочую, проектную, программную и иную документацию и материалы третьим лицам без согласия Заказчика.</w:t>
      </w:r>
    </w:p>
    <w:p w:rsidR="00A3029D" w:rsidRPr="00A3029D" w:rsidRDefault="00A3029D" w:rsidP="00A3029D">
      <w:pPr>
        <w:ind w:firstLine="709"/>
        <w:jc w:val="both"/>
        <w:rPr>
          <w:rFonts w:eastAsia="Calibri"/>
          <w:lang w:eastAsia="en-US"/>
        </w:rPr>
      </w:pPr>
      <w:r w:rsidRPr="00A3029D">
        <w:rPr>
          <w:rFonts w:eastAsia="Calibri"/>
          <w:lang w:eastAsia="en-US"/>
        </w:rPr>
        <w:t xml:space="preserve">1.5. </w:t>
      </w:r>
      <w:proofErr w:type="gramStart"/>
      <w:r w:rsidRPr="00A3029D">
        <w:rPr>
          <w:rFonts w:eastAsia="Calibri"/>
          <w:lang w:eastAsia="en-US"/>
        </w:rPr>
        <w:t>В случае если проектная документация и (или) рабочая документация предусматривают при осуществлении работ по строительству объекта поставку товаров, в отношении которых Правительством Российской Федерации в соответствии со статьей 14 Федерального закона № 44-ФЗ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w:t>
      </w:r>
      <w:proofErr w:type="gramEnd"/>
      <w:r w:rsidRPr="00A3029D">
        <w:rPr>
          <w:rFonts w:eastAsia="Calibri"/>
          <w:lang w:eastAsia="en-US"/>
        </w:rPr>
        <w:t xml:space="preserve"> таких товаров.</w:t>
      </w:r>
    </w:p>
    <w:p w:rsidR="00A3029D" w:rsidRPr="00A3029D" w:rsidRDefault="00A3029D" w:rsidP="00A3029D">
      <w:pPr>
        <w:ind w:firstLine="709"/>
        <w:jc w:val="both"/>
        <w:rPr>
          <w:rFonts w:eastAsia="Calibri"/>
          <w:lang w:eastAsia="en-US"/>
        </w:rPr>
      </w:pPr>
      <w:r w:rsidRPr="00A3029D">
        <w:rPr>
          <w:rFonts w:eastAsia="Calibri"/>
          <w:lang w:eastAsia="en-US"/>
        </w:rPr>
        <w:t xml:space="preserve">1.6. Место выполнения работ: </w:t>
      </w:r>
    </w:p>
    <w:p w:rsidR="00A3029D" w:rsidRPr="00A3029D" w:rsidRDefault="00A3029D" w:rsidP="00A3029D">
      <w:pPr>
        <w:ind w:firstLine="709"/>
        <w:jc w:val="both"/>
        <w:rPr>
          <w:rFonts w:eastAsia="Calibri"/>
          <w:lang w:eastAsia="en-US"/>
        </w:rPr>
      </w:pPr>
      <w:r w:rsidRPr="00A3029D">
        <w:rPr>
          <w:rFonts w:eastAsia="Calibri"/>
          <w:lang w:eastAsia="en-US"/>
        </w:rPr>
        <w:t>Изыскательские работы, работы по отводу земельного участка: Республика Крым, Симферопольский район.</w:t>
      </w:r>
    </w:p>
    <w:p w:rsidR="00A3029D" w:rsidRPr="00A3029D" w:rsidRDefault="00A3029D" w:rsidP="00A3029D">
      <w:pPr>
        <w:ind w:firstLine="709"/>
        <w:jc w:val="both"/>
        <w:rPr>
          <w:rFonts w:eastAsia="Calibri"/>
          <w:lang w:eastAsia="en-US"/>
        </w:rPr>
      </w:pPr>
      <w:r w:rsidRPr="00A3029D">
        <w:rPr>
          <w:rFonts w:eastAsia="Calibri"/>
          <w:lang w:eastAsia="en-US"/>
        </w:rPr>
        <w:t>Проектные работы: по месту нахождения Подрядчика.</w:t>
      </w:r>
    </w:p>
    <w:p w:rsidR="00A3029D" w:rsidRPr="00A3029D" w:rsidRDefault="00A3029D" w:rsidP="00A3029D">
      <w:pPr>
        <w:ind w:firstLine="709"/>
        <w:jc w:val="both"/>
        <w:rPr>
          <w:rFonts w:eastAsia="Calibri"/>
          <w:lang w:eastAsia="en-US"/>
        </w:rPr>
      </w:pPr>
      <w:r w:rsidRPr="00A3029D">
        <w:rPr>
          <w:rFonts w:eastAsia="Calibri"/>
          <w:lang w:eastAsia="en-US"/>
        </w:rPr>
        <w:t>Место сдачи-приемки работ: Подрядчик предоставляет результат выполненных Работ по месту нахождения Заказчика: 295001 Республика Крым, г. Симферополь, ул. Училищная, 42а.</w:t>
      </w:r>
    </w:p>
    <w:p w:rsidR="00A3029D" w:rsidRPr="00A3029D" w:rsidRDefault="00A3029D" w:rsidP="00A3029D">
      <w:pPr>
        <w:tabs>
          <w:tab w:val="left" w:pos="142"/>
          <w:tab w:val="left" w:pos="1276"/>
          <w:tab w:val="left" w:pos="1418"/>
        </w:tabs>
        <w:ind w:firstLine="709"/>
        <w:jc w:val="both"/>
        <w:rPr>
          <w:lang w:eastAsia="uk-UA"/>
        </w:rPr>
      </w:pPr>
      <w:r w:rsidRPr="00A3029D">
        <w:rPr>
          <w:lang w:eastAsia="uk-UA"/>
        </w:rPr>
        <w:t xml:space="preserve">1.7. </w:t>
      </w:r>
      <w:proofErr w:type="gramStart"/>
      <w:r w:rsidRPr="00A3029D">
        <w:rPr>
          <w:lang w:eastAsia="uk-UA"/>
        </w:rPr>
        <w:t>В целях обеспечения электронного документооборота при выполнении работ по проектированию,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Заказчика (ИСУП), а в случае, если Заказчик и Подрядчик осуществляют свою деятельность в различных информационных системах, Подрядчик передает документы в информационную систему Заказчика с применением программного обеспечения, имеющего функциональную возможность</w:t>
      </w:r>
      <w:proofErr w:type="gramEnd"/>
      <w:r w:rsidRPr="00A3029D">
        <w:rPr>
          <w:lang w:eastAsia="uk-UA"/>
        </w:rPr>
        <w:t xml:space="preserve"> интеграции (взаимного обмена данными) с информационной системой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Заказчика.</w:t>
      </w:r>
    </w:p>
    <w:p w:rsidR="00A3029D" w:rsidRPr="00A3029D" w:rsidRDefault="00A3029D" w:rsidP="00A3029D">
      <w:pPr>
        <w:ind w:firstLine="709"/>
        <w:jc w:val="both"/>
        <w:rPr>
          <w:rFonts w:eastAsia="Calibri"/>
          <w:lang w:eastAsia="en-US"/>
        </w:rPr>
      </w:pPr>
    </w:p>
    <w:p w:rsidR="00A3029D" w:rsidRPr="00A3029D" w:rsidRDefault="00A3029D" w:rsidP="00A3029D">
      <w:pPr>
        <w:numPr>
          <w:ilvl w:val="0"/>
          <w:numId w:val="36"/>
        </w:numPr>
        <w:suppressAutoHyphens/>
        <w:ind w:left="0" w:firstLine="709"/>
        <w:jc w:val="center"/>
        <w:rPr>
          <w:rFonts w:eastAsia="Calibri"/>
          <w:b/>
          <w:lang w:eastAsia="uk-UA"/>
        </w:rPr>
      </w:pPr>
      <w:r w:rsidRPr="00A3029D">
        <w:rPr>
          <w:rFonts w:eastAsia="Calibri"/>
          <w:b/>
          <w:lang w:eastAsia="uk-UA"/>
        </w:rPr>
        <w:t>СРОК ВЫПОЛНЕНИЯ РАБОТ</w:t>
      </w:r>
    </w:p>
    <w:p w:rsidR="00A3029D" w:rsidRPr="00A3029D" w:rsidRDefault="00A3029D" w:rsidP="00A3029D">
      <w:pPr>
        <w:ind w:firstLine="709"/>
        <w:jc w:val="both"/>
        <w:rPr>
          <w:rFonts w:eastAsia="Calibri"/>
          <w:lang w:eastAsia="en-US"/>
        </w:rPr>
      </w:pPr>
      <w:r w:rsidRPr="00A3029D">
        <w:rPr>
          <w:rFonts w:eastAsia="Calibri"/>
          <w:lang w:eastAsia="en-US"/>
        </w:rPr>
        <w:t xml:space="preserve">2.1. </w:t>
      </w:r>
      <w:r w:rsidRPr="00A3029D">
        <w:rPr>
          <w:lang w:eastAsia="uk-UA"/>
        </w:rPr>
        <w:t>Работы должны быть выполнены Подрядчиком в следующие сроки:</w:t>
      </w:r>
    </w:p>
    <w:p w:rsidR="00A3029D" w:rsidRPr="00A3029D" w:rsidRDefault="00A3029D" w:rsidP="00A3029D">
      <w:pPr>
        <w:ind w:firstLine="709"/>
        <w:jc w:val="both"/>
        <w:rPr>
          <w:rFonts w:eastAsia="Calibri"/>
          <w:lang w:eastAsia="en-US"/>
        </w:rPr>
      </w:pPr>
      <w:r w:rsidRPr="00A3029D">
        <w:rPr>
          <w:rFonts w:eastAsia="Calibri"/>
          <w:lang w:eastAsia="en-US"/>
        </w:rPr>
        <w:t xml:space="preserve">- начало работ – </w:t>
      </w:r>
      <w:proofErr w:type="gramStart"/>
      <w:r w:rsidRPr="00A3029D">
        <w:rPr>
          <w:rFonts w:eastAsia="Calibri"/>
          <w:lang w:eastAsia="en-US"/>
        </w:rPr>
        <w:t>с даты заключения</w:t>
      </w:r>
      <w:proofErr w:type="gramEnd"/>
      <w:r w:rsidRPr="00A3029D">
        <w:rPr>
          <w:rFonts w:eastAsia="Calibri"/>
          <w:lang w:eastAsia="en-US"/>
        </w:rPr>
        <w:t xml:space="preserve"> Контракта;</w:t>
      </w:r>
    </w:p>
    <w:p w:rsidR="00A3029D" w:rsidRPr="00A3029D" w:rsidRDefault="00A3029D" w:rsidP="00A3029D">
      <w:pPr>
        <w:ind w:firstLine="709"/>
        <w:jc w:val="both"/>
        <w:rPr>
          <w:rFonts w:eastAsia="Calibri"/>
          <w:lang w:eastAsia="en-US"/>
        </w:rPr>
      </w:pPr>
      <w:r w:rsidRPr="00A3029D">
        <w:rPr>
          <w:rFonts w:eastAsia="Calibri"/>
          <w:lang w:eastAsia="en-US"/>
        </w:rPr>
        <w:t xml:space="preserve">- заключение договора возмездного оказания услуг по проведению государственной экспертизы проектной документации и результатов инженерных изысканий, включая проведение проверки достоверности определения сметной стоимости – не позднее 05 апреля 2027 года; </w:t>
      </w:r>
    </w:p>
    <w:p w:rsidR="00A3029D" w:rsidRPr="00A3029D" w:rsidRDefault="00A3029D" w:rsidP="00A3029D">
      <w:pPr>
        <w:ind w:firstLine="709"/>
        <w:jc w:val="both"/>
        <w:rPr>
          <w:rFonts w:eastAsia="Calibri"/>
          <w:lang w:eastAsia="en-US"/>
        </w:rPr>
      </w:pPr>
      <w:r w:rsidRPr="00A3029D">
        <w:rPr>
          <w:rFonts w:eastAsia="Calibri"/>
          <w:lang w:eastAsia="en-US"/>
        </w:rPr>
        <w:t>- окончание работ – не позднее 05 июля 2027 г.</w:t>
      </w:r>
    </w:p>
    <w:p w:rsidR="00A3029D" w:rsidRPr="00A3029D" w:rsidRDefault="00A3029D" w:rsidP="00A3029D">
      <w:pPr>
        <w:ind w:firstLine="709"/>
        <w:jc w:val="both"/>
        <w:rPr>
          <w:rFonts w:eastAsia="Calibri"/>
          <w:lang w:eastAsia="en-US"/>
        </w:rPr>
      </w:pPr>
      <w:r w:rsidRPr="00A3029D">
        <w:rPr>
          <w:rFonts w:eastAsia="Calibri"/>
          <w:lang w:eastAsia="en-US"/>
        </w:rPr>
        <w:lastRenderedPageBreak/>
        <w:t>2.2. Подрядчик имеет право на досрочную сдачу работ.</w:t>
      </w:r>
    </w:p>
    <w:p w:rsidR="00A3029D" w:rsidRPr="00A3029D" w:rsidRDefault="00A3029D" w:rsidP="00A3029D">
      <w:pPr>
        <w:ind w:firstLine="709"/>
        <w:jc w:val="both"/>
        <w:rPr>
          <w:rFonts w:eastAsia="Calibri"/>
          <w:color w:val="000000" w:themeColor="text1"/>
          <w:lang w:eastAsia="en-US"/>
        </w:rPr>
      </w:pPr>
      <w:r w:rsidRPr="00A3029D">
        <w:rPr>
          <w:rFonts w:eastAsia="Calibri"/>
          <w:color w:val="000000" w:themeColor="text1"/>
          <w:lang w:eastAsia="en-US"/>
        </w:rPr>
        <w:t>2.3. В срок выполнения Работ</w:t>
      </w:r>
      <w:r w:rsidRPr="00A3029D">
        <w:rPr>
          <w:rFonts w:eastAsia="Calibri"/>
          <w:lang w:eastAsia="en-US"/>
        </w:rPr>
        <w:t xml:space="preserve"> </w:t>
      </w:r>
      <w:r w:rsidRPr="00A3029D">
        <w:rPr>
          <w:rFonts w:eastAsia="Calibri"/>
          <w:color w:val="000000" w:themeColor="text1"/>
          <w:lang w:eastAsia="en-US"/>
        </w:rPr>
        <w:t xml:space="preserve">не входит время, затраченное Заказчиком на рассмотрение, согласование и принятие выполненных Работы </w:t>
      </w:r>
      <w:r w:rsidRPr="00A3029D">
        <w:rPr>
          <w:rFonts w:eastAsia="Calibri"/>
          <w:noProof/>
        </w:rPr>
        <w:t>(результат Работ)</w:t>
      </w:r>
      <w:r w:rsidRPr="00A3029D">
        <w:rPr>
          <w:rFonts w:eastAsia="Calibri"/>
          <w:color w:val="000000" w:themeColor="text1"/>
          <w:lang w:eastAsia="en-US"/>
        </w:rPr>
        <w:t xml:space="preserve"> в соответствии с п.6.1.9. Контракта.</w:t>
      </w:r>
    </w:p>
    <w:p w:rsidR="00A3029D" w:rsidRPr="00A3029D" w:rsidRDefault="00A3029D" w:rsidP="00A3029D">
      <w:pPr>
        <w:tabs>
          <w:tab w:val="left" w:pos="6710"/>
        </w:tabs>
        <w:ind w:firstLine="709"/>
        <w:jc w:val="both"/>
        <w:rPr>
          <w:rFonts w:eastAsia="Calibri"/>
          <w:color w:val="000000" w:themeColor="text1"/>
          <w:lang w:eastAsia="en-US"/>
        </w:rPr>
      </w:pPr>
    </w:p>
    <w:p w:rsidR="00A3029D" w:rsidRPr="00A3029D" w:rsidRDefault="00A3029D" w:rsidP="00A3029D">
      <w:pPr>
        <w:numPr>
          <w:ilvl w:val="0"/>
          <w:numId w:val="36"/>
        </w:numPr>
        <w:suppressAutoHyphens/>
        <w:ind w:left="0" w:firstLine="709"/>
        <w:jc w:val="center"/>
        <w:rPr>
          <w:rFonts w:eastAsia="Calibri"/>
          <w:b/>
          <w:lang w:eastAsia="uk-UA"/>
        </w:rPr>
      </w:pPr>
      <w:r w:rsidRPr="00A3029D">
        <w:rPr>
          <w:rFonts w:eastAsia="Calibri"/>
          <w:b/>
          <w:lang w:eastAsia="uk-UA"/>
        </w:rPr>
        <w:t>ЦЕНА КОНТРАКТА, ПОРЯДОК РАСЧЕТА</w:t>
      </w:r>
    </w:p>
    <w:p w:rsidR="00A3029D" w:rsidRPr="00A3029D" w:rsidRDefault="00A3029D" w:rsidP="00A3029D">
      <w:pPr>
        <w:ind w:firstLine="709"/>
        <w:jc w:val="both"/>
        <w:rPr>
          <w:rFonts w:eastAsia="Calibri"/>
          <w:i/>
          <w:lang w:eastAsia="en-US"/>
        </w:rPr>
      </w:pPr>
      <w:r w:rsidRPr="00A3029D">
        <w:rPr>
          <w:rFonts w:eastAsia="Calibri"/>
          <w:lang w:eastAsia="en-US"/>
        </w:rPr>
        <w:t xml:space="preserve">3.1. Общая цена подлежащих выполнению Работ (далее - Цена Работ) составляет ___________ </w:t>
      </w:r>
      <w:r w:rsidRPr="00A3029D">
        <w:rPr>
          <w:rFonts w:eastAsia="Calibri"/>
          <w:b/>
          <w:lang w:eastAsia="en-US"/>
        </w:rPr>
        <w:t xml:space="preserve">руб. </w:t>
      </w:r>
      <w:r w:rsidRPr="00A3029D">
        <w:rPr>
          <w:rFonts w:eastAsia="Calibri"/>
          <w:i/>
          <w:lang w:eastAsia="en-US"/>
        </w:rPr>
        <w:t xml:space="preserve">(сумма прописью) </w:t>
      </w:r>
      <w:r w:rsidRPr="00A3029D">
        <w:rPr>
          <w:rFonts w:eastAsia="Calibri"/>
          <w:lang w:eastAsia="en-US"/>
        </w:rPr>
        <w:t>(</w:t>
      </w:r>
      <w:r w:rsidRPr="00A3029D">
        <w:rPr>
          <w:rFonts w:eastAsia="Calibri"/>
          <w:i/>
          <w:lang w:eastAsia="en-US"/>
        </w:rPr>
        <w:t>с учетом НДС либо без НДС, в соответствии с системой налогообложения Подрядчика).</w:t>
      </w:r>
    </w:p>
    <w:p w:rsidR="00A3029D" w:rsidRPr="00A3029D" w:rsidRDefault="00A3029D" w:rsidP="00A3029D">
      <w:pPr>
        <w:ind w:firstLine="709"/>
        <w:jc w:val="both"/>
      </w:pPr>
      <w:r w:rsidRPr="00A3029D">
        <w:t xml:space="preserve">В том числе: </w:t>
      </w:r>
    </w:p>
    <w:p w:rsidR="00A3029D" w:rsidRPr="00A3029D" w:rsidRDefault="00A3029D" w:rsidP="00A3029D">
      <w:pPr>
        <w:ind w:firstLine="709"/>
        <w:jc w:val="both"/>
        <w:rPr>
          <w:rFonts w:eastAsia="Calibri"/>
          <w:i/>
          <w:lang w:eastAsia="en-US"/>
        </w:rPr>
      </w:pPr>
      <w:r w:rsidRPr="00A3029D">
        <w:t>в 2026 году – ______________ руб.</w:t>
      </w:r>
    </w:p>
    <w:p w:rsidR="00A3029D" w:rsidRPr="00A3029D" w:rsidRDefault="00A3029D" w:rsidP="00A3029D">
      <w:pPr>
        <w:shd w:val="clear" w:color="auto" w:fill="FFFFFF"/>
        <w:ind w:firstLine="709"/>
        <w:jc w:val="both"/>
      </w:pPr>
      <w:r w:rsidRPr="00A3029D">
        <w:t>в 2027 году – ______________ руб.</w:t>
      </w:r>
    </w:p>
    <w:p w:rsidR="00A3029D" w:rsidRPr="00A3029D" w:rsidRDefault="00A3029D" w:rsidP="00A3029D">
      <w:pPr>
        <w:ind w:firstLine="709"/>
        <w:jc w:val="both"/>
        <w:rPr>
          <w:rFonts w:eastAsia="Calibri"/>
          <w:lang w:eastAsia="en-US"/>
        </w:rPr>
      </w:pPr>
      <w:r w:rsidRPr="00A3029D">
        <w:rPr>
          <w:rFonts w:eastAsia="Calibri"/>
          <w:lang w:eastAsia="en-US"/>
        </w:rPr>
        <w:t>3.2.</w:t>
      </w:r>
      <w:r w:rsidRPr="00A3029D">
        <w:rPr>
          <w:rFonts w:eastAsia="Calibri"/>
          <w:i/>
          <w:lang w:eastAsia="en-US"/>
        </w:rPr>
        <w:t xml:space="preserve"> </w:t>
      </w:r>
      <w:r w:rsidRPr="00A3029D">
        <w:rPr>
          <w:lang w:eastAsia="uk-UA"/>
        </w:rPr>
        <w:t xml:space="preserve">Цена Контракта является твердой, определена на весь срок исполнения Контракта и включает в себя прибыль Подрядчика, уплату налогов, в том числе налога на добавленную стоимость, сборов, других обязательных платежей и иных расходов Подрядчика, связанных с выполнением обязательств по Контракту, </w:t>
      </w:r>
      <w:r w:rsidRPr="00A3029D">
        <w:rPr>
          <w:rFonts w:eastAsia="Calibri"/>
          <w:lang w:eastAsia="en-US"/>
        </w:rPr>
        <w:t>в том числе:</w:t>
      </w:r>
    </w:p>
    <w:p w:rsidR="00A3029D" w:rsidRPr="00A3029D" w:rsidRDefault="00A3029D" w:rsidP="00A3029D">
      <w:pPr>
        <w:ind w:firstLine="709"/>
        <w:jc w:val="both"/>
        <w:rPr>
          <w:rFonts w:eastAsia="Calibri"/>
          <w:lang w:eastAsia="en-US"/>
        </w:rPr>
      </w:pPr>
      <w:r w:rsidRPr="00A3029D">
        <w:rPr>
          <w:rFonts w:eastAsia="Calibri"/>
          <w:lang w:eastAsia="en-US"/>
        </w:rPr>
        <w:t>расходы по сбору исходных данных;</w:t>
      </w:r>
    </w:p>
    <w:p w:rsidR="00A3029D" w:rsidRPr="00A3029D" w:rsidRDefault="00A3029D" w:rsidP="00A3029D">
      <w:pPr>
        <w:ind w:firstLine="709"/>
        <w:jc w:val="both"/>
        <w:rPr>
          <w:rFonts w:eastAsia="Calibri"/>
          <w:lang w:eastAsia="en-US"/>
        </w:rPr>
      </w:pPr>
      <w:r w:rsidRPr="00A3029D">
        <w:rPr>
          <w:rFonts w:eastAsia="Calibri"/>
          <w:lang w:eastAsia="en-US"/>
        </w:rPr>
        <w:t>расходы по определению нагрузок для инженерного обеспечения объекта;</w:t>
      </w:r>
    </w:p>
    <w:p w:rsidR="00A3029D" w:rsidRPr="00A3029D" w:rsidRDefault="00A3029D" w:rsidP="00A3029D">
      <w:pPr>
        <w:ind w:firstLine="709"/>
        <w:jc w:val="both"/>
        <w:rPr>
          <w:rFonts w:eastAsia="Calibri"/>
          <w:lang w:eastAsia="en-US"/>
        </w:rPr>
      </w:pPr>
      <w:r w:rsidRPr="00A3029D">
        <w:rPr>
          <w:rFonts w:eastAsia="Calibri"/>
          <w:lang w:eastAsia="en-US"/>
        </w:rPr>
        <w:t>расходы на осуществление государственной экспертизы;</w:t>
      </w:r>
    </w:p>
    <w:p w:rsidR="00A3029D" w:rsidRPr="00A3029D" w:rsidRDefault="00A3029D" w:rsidP="00A3029D">
      <w:pPr>
        <w:ind w:firstLine="709"/>
        <w:jc w:val="both"/>
        <w:rPr>
          <w:rFonts w:eastAsia="Calibri"/>
          <w:lang w:eastAsia="en-US"/>
        </w:rPr>
      </w:pPr>
      <w:r w:rsidRPr="00A3029D">
        <w:rPr>
          <w:rFonts w:eastAsia="Calibri"/>
          <w:lang w:eastAsia="en-US"/>
        </w:rPr>
        <w:t>расходы на получение справок, технических условий, подготовительные работы;</w:t>
      </w:r>
    </w:p>
    <w:p w:rsidR="00A3029D" w:rsidRPr="00A3029D" w:rsidRDefault="00A3029D" w:rsidP="00A3029D">
      <w:pPr>
        <w:ind w:firstLine="709"/>
        <w:jc w:val="both"/>
        <w:rPr>
          <w:rFonts w:eastAsia="Calibri"/>
          <w:lang w:eastAsia="en-US"/>
        </w:rPr>
      </w:pPr>
      <w:r w:rsidRPr="00A3029D">
        <w:rPr>
          <w:rFonts w:eastAsia="Calibri"/>
          <w:lang w:eastAsia="en-US"/>
        </w:rPr>
        <w:t>расходы на выполнение инженерных изысканий;</w:t>
      </w:r>
    </w:p>
    <w:p w:rsidR="00A3029D" w:rsidRPr="00A3029D" w:rsidRDefault="00A3029D" w:rsidP="00A3029D">
      <w:pPr>
        <w:ind w:firstLine="709"/>
        <w:jc w:val="both"/>
        <w:rPr>
          <w:rFonts w:eastAsia="Calibri"/>
          <w:lang w:eastAsia="en-US"/>
        </w:rPr>
      </w:pPr>
      <w:r w:rsidRPr="00A3029D">
        <w:rPr>
          <w:rFonts w:eastAsia="Calibri"/>
          <w:lang w:eastAsia="en-US"/>
        </w:rPr>
        <w:t>расходы на разработку проектной документации;</w:t>
      </w:r>
    </w:p>
    <w:p w:rsidR="00A3029D" w:rsidRPr="00A3029D" w:rsidRDefault="00A3029D" w:rsidP="00A3029D">
      <w:pPr>
        <w:ind w:firstLine="709"/>
        <w:jc w:val="both"/>
        <w:rPr>
          <w:rFonts w:eastAsia="Calibri"/>
          <w:lang w:eastAsia="en-US"/>
        </w:rPr>
      </w:pPr>
      <w:r w:rsidRPr="00A3029D">
        <w:rPr>
          <w:rFonts w:eastAsia="Calibri"/>
          <w:lang w:eastAsia="en-US"/>
        </w:rPr>
        <w:t>расходы на выполнение документации по отводу земельного участка;</w:t>
      </w:r>
    </w:p>
    <w:p w:rsidR="00A3029D" w:rsidRPr="00A3029D" w:rsidRDefault="00A3029D" w:rsidP="00A3029D">
      <w:pPr>
        <w:ind w:firstLine="709"/>
        <w:jc w:val="both"/>
        <w:rPr>
          <w:rFonts w:eastAsia="Calibri"/>
          <w:lang w:eastAsia="en-US"/>
        </w:rPr>
      </w:pPr>
      <w:r w:rsidRPr="00A3029D">
        <w:rPr>
          <w:rFonts w:eastAsia="Calibri"/>
          <w:lang w:eastAsia="en-US"/>
        </w:rPr>
        <w:t>расходы по оплате счетов за согласование проектной и иной документации с эксплуатирующими организациями;</w:t>
      </w:r>
    </w:p>
    <w:p w:rsidR="00A3029D" w:rsidRPr="00A3029D" w:rsidRDefault="00A3029D" w:rsidP="00A3029D">
      <w:pPr>
        <w:ind w:firstLine="709"/>
        <w:jc w:val="both"/>
        <w:rPr>
          <w:rFonts w:eastAsia="Calibri"/>
          <w:lang w:eastAsia="en-US"/>
        </w:rPr>
      </w:pPr>
      <w:r w:rsidRPr="00A3029D">
        <w:rPr>
          <w:rFonts w:eastAsia="Calibri"/>
          <w:lang w:eastAsia="en-US"/>
        </w:rPr>
        <w:t>затраты, связанные с объединением в проектной документации сведений по обеспечению сохранения историко-археологического наследия в отдельный раздел «Инженерно-технические мероприятия по обеспечению сохранения историко-археологического наследия объекта» (при необходимости);</w:t>
      </w:r>
    </w:p>
    <w:p w:rsidR="00A3029D" w:rsidRPr="00A3029D" w:rsidRDefault="00A3029D" w:rsidP="00A3029D">
      <w:pPr>
        <w:ind w:firstLine="709"/>
        <w:jc w:val="both"/>
        <w:rPr>
          <w:rFonts w:eastAsia="Calibri"/>
          <w:lang w:eastAsia="en-US"/>
        </w:rPr>
      </w:pPr>
      <w:r w:rsidRPr="00A3029D">
        <w:rPr>
          <w:rFonts w:eastAsia="Calibri"/>
          <w:lang w:eastAsia="en-US"/>
        </w:rPr>
        <w:t>расходы на проведение подготовительных работ и проведение компенсационных мероприятий;</w:t>
      </w:r>
    </w:p>
    <w:p w:rsidR="00A3029D" w:rsidRPr="00A3029D" w:rsidRDefault="00A3029D" w:rsidP="00A3029D">
      <w:pPr>
        <w:shd w:val="clear" w:color="auto" w:fill="FFFFFF"/>
        <w:suppressAutoHyphens/>
        <w:ind w:firstLine="709"/>
        <w:jc w:val="both"/>
        <w:rPr>
          <w:lang w:eastAsia="ar-SA"/>
        </w:rPr>
      </w:pPr>
      <w:r w:rsidRPr="00A3029D">
        <w:rPr>
          <w:lang w:eastAsia="ar-SA"/>
        </w:rPr>
        <w:t>затраты по разработке проекта рекультивации временно занимаемых земель сельскохозяйственного назначения;</w:t>
      </w:r>
    </w:p>
    <w:p w:rsidR="00A3029D" w:rsidRPr="00A3029D" w:rsidRDefault="00A3029D" w:rsidP="00A3029D">
      <w:pPr>
        <w:shd w:val="clear" w:color="auto" w:fill="FFFFFF"/>
        <w:tabs>
          <w:tab w:val="num" w:pos="218"/>
        </w:tabs>
        <w:suppressAutoHyphens/>
        <w:ind w:firstLine="709"/>
        <w:jc w:val="both"/>
        <w:rPr>
          <w:lang w:eastAsia="ar-SA"/>
        </w:rPr>
      </w:pPr>
      <w:r w:rsidRPr="00A3029D">
        <w:rPr>
          <w:lang w:eastAsia="ar-SA"/>
        </w:rPr>
        <w:t>затраты по разработке необходимой проектной лесоустроительной документации;</w:t>
      </w:r>
    </w:p>
    <w:p w:rsidR="00A3029D" w:rsidRPr="00A3029D" w:rsidRDefault="00A3029D" w:rsidP="00A3029D">
      <w:pPr>
        <w:shd w:val="clear" w:color="auto" w:fill="FFFFFF"/>
        <w:tabs>
          <w:tab w:val="num" w:pos="218"/>
        </w:tabs>
        <w:suppressAutoHyphens/>
        <w:ind w:firstLine="709"/>
        <w:jc w:val="both"/>
        <w:rPr>
          <w:lang w:eastAsia="ar-SA"/>
        </w:rPr>
      </w:pPr>
      <w:r w:rsidRPr="00A3029D">
        <w:rPr>
          <w:lang w:eastAsia="ar-SA"/>
        </w:rPr>
        <w:t>затраты по разработке проекта по охране объектов археологического (культурного) наследия с  прохождением и оплатой государственной историко-культурной экспертизы;</w:t>
      </w:r>
    </w:p>
    <w:p w:rsidR="00A3029D" w:rsidRPr="00A3029D" w:rsidRDefault="00A3029D" w:rsidP="00A3029D">
      <w:pPr>
        <w:ind w:firstLine="709"/>
        <w:jc w:val="both"/>
        <w:rPr>
          <w:rFonts w:eastAsia="Calibri"/>
          <w:lang w:eastAsia="en-US"/>
        </w:rPr>
      </w:pPr>
      <w:r w:rsidRPr="00A3029D">
        <w:rPr>
          <w:lang w:eastAsia="ar-SA"/>
        </w:rPr>
        <w:t>иные проектные работы, связанные с размещением проектируемого объекта;</w:t>
      </w:r>
    </w:p>
    <w:p w:rsidR="00A3029D" w:rsidRPr="00A3029D" w:rsidRDefault="00A3029D" w:rsidP="00A3029D">
      <w:pPr>
        <w:ind w:firstLine="709"/>
        <w:jc w:val="both"/>
        <w:rPr>
          <w:rFonts w:eastAsia="Calibri"/>
          <w:lang w:eastAsia="en-US"/>
        </w:rPr>
      </w:pPr>
      <w:r w:rsidRPr="00A3029D">
        <w:rPr>
          <w:rFonts w:eastAsia="Calibri"/>
          <w:lang w:eastAsia="en-US"/>
        </w:rPr>
        <w:t>другие затраты, прямо не обозначенные в настоящем Контракте, но необходимость которых вызвана выполнением обязательств Подрядчика в соответствии с пунктом 1.1 настоящего Контракта по согласованию с Заказчиком.</w:t>
      </w:r>
    </w:p>
    <w:p w:rsidR="00A3029D" w:rsidRPr="00A3029D" w:rsidRDefault="00A3029D" w:rsidP="00A3029D">
      <w:pPr>
        <w:tabs>
          <w:tab w:val="left" w:pos="142"/>
          <w:tab w:val="left" w:pos="1276"/>
          <w:tab w:val="left" w:pos="1418"/>
        </w:tabs>
        <w:ind w:firstLine="709"/>
        <w:jc w:val="both"/>
        <w:rPr>
          <w:rFonts w:eastAsia="Calibri"/>
          <w:lang w:eastAsia="en-US"/>
        </w:rPr>
      </w:pPr>
      <w:r w:rsidRPr="00A3029D">
        <w:rPr>
          <w:rFonts w:eastAsia="Calibri"/>
          <w:lang w:eastAsia="en-US"/>
        </w:rPr>
        <w:t xml:space="preserve">3.3. </w:t>
      </w:r>
      <w:proofErr w:type="gramStart"/>
      <w:r w:rsidRPr="00A3029D">
        <w:rPr>
          <w:rFonts w:eastAsia="Calibri"/>
          <w:lang w:eastAsia="en-US"/>
        </w:rPr>
        <w:t xml:space="preserve">Цена Контракта не может изменяться в ходе его исполнения, за исключением случаев, предусмотренных п. 1 ч. 1 ст. 95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A3029D">
        <w:rPr>
          <w:lang w:eastAsia="uk-UA"/>
        </w:rPr>
        <w:t>при изменении объема и (или) видов выполняемых работ с возможностью изменения с учетом положений бюджетного законодательства Российской Федерации цены Контракта, не</w:t>
      </w:r>
      <w:proofErr w:type="gramEnd"/>
      <w:r w:rsidRPr="00A3029D">
        <w:rPr>
          <w:lang w:eastAsia="uk-UA"/>
        </w:rPr>
        <w:t xml:space="preserve"> более чем на 10% (десять процентов) цены Контракта, а также настоящим Контрактом.</w:t>
      </w:r>
    </w:p>
    <w:p w:rsidR="00A3029D" w:rsidRPr="00A3029D" w:rsidRDefault="00A3029D" w:rsidP="00A3029D">
      <w:pPr>
        <w:tabs>
          <w:tab w:val="left" w:pos="142"/>
          <w:tab w:val="left" w:pos="1276"/>
          <w:tab w:val="left" w:pos="1418"/>
        </w:tabs>
        <w:ind w:firstLine="709"/>
        <w:jc w:val="both"/>
        <w:rPr>
          <w:rFonts w:eastAsia="Calibri"/>
          <w:lang w:eastAsia="en-US"/>
        </w:rPr>
      </w:pPr>
      <w:r w:rsidRPr="00A3029D">
        <w:rPr>
          <w:rFonts w:eastAsia="Calibri"/>
          <w:lang w:eastAsia="en-US"/>
        </w:rPr>
        <w:t xml:space="preserve">3.4. </w:t>
      </w:r>
      <w:r w:rsidRPr="00A3029D">
        <w:rPr>
          <w:lang w:eastAsia="uk-UA"/>
        </w:rPr>
        <w:t>Цена работ может быть изменена путём заключения сторонами дополнительного соглашения к Контракту.</w:t>
      </w:r>
    </w:p>
    <w:p w:rsidR="00A3029D" w:rsidRPr="00A3029D" w:rsidRDefault="00A3029D" w:rsidP="00A3029D">
      <w:pPr>
        <w:tabs>
          <w:tab w:val="left" w:pos="142"/>
          <w:tab w:val="left" w:pos="1276"/>
          <w:tab w:val="left" w:pos="1418"/>
        </w:tabs>
        <w:ind w:firstLine="709"/>
        <w:jc w:val="both"/>
        <w:rPr>
          <w:rFonts w:eastAsia="Calibri"/>
          <w:lang w:eastAsia="en-US"/>
        </w:rPr>
      </w:pPr>
      <w:r w:rsidRPr="00A3029D">
        <w:rPr>
          <w:rFonts w:eastAsia="Calibri"/>
          <w:lang w:eastAsia="en-US"/>
        </w:rPr>
        <w:t>3.5. Никакие устные соглашения по вопросам внесения изменений, дополнений в Контракт, в том числе касающихся объёмов, Цены работ и сроков их выполнения, не имеют юридической силы.</w:t>
      </w:r>
    </w:p>
    <w:p w:rsidR="00A3029D" w:rsidRPr="00A3029D" w:rsidRDefault="00A3029D" w:rsidP="00A3029D">
      <w:pPr>
        <w:ind w:firstLine="709"/>
        <w:jc w:val="both"/>
        <w:rPr>
          <w:rFonts w:eastAsia="Calibri"/>
          <w:lang w:eastAsia="en-US"/>
        </w:rPr>
      </w:pPr>
      <w:r w:rsidRPr="00A3029D">
        <w:rPr>
          <w:rFonts w:eastAsia="Calibri"/>
          <w:lang w:eastAsia="en-US"/>
        </w:rPr>
        <w:t xml:space="preserve">3.6. Оплату превышения расходов, в основе которого не лежит письменное дополнительное соглашение к Контракту, берет на себя Подрядчик. </w:t>
      </w:r>
    </w:p>
    <w:p w:rsidR="00A3029D" w:rsidRPr="00A3029D" w:rsidRDefault="00A3029D" w:rsidP="00A3029D">
      <w:pPr>
        <w:ind w:firstLine="709"/>
        <w:jc w:val="both"/>
        <w:rPr>
          <w:rFonts w:eastAsia="Calibri"/>
          <w:lang w:eastAsia="en-US"/>
        </w:rPr>
      </w:pPr>
      <w:r w:rsidRPr="00A3029D">
        <w:rPr>
          <w:rFonts w:eastAsia="Calibri"/>
          <w:lang w:eastAsia="en-US"/>
        </w:rPr>
        <w:lastRenderedPageBreak/>
        <w:t>3.7. В случаях уменьшения Заказчику как получателю бюджетных средств доведенных лимитов бюджетных обязательств, приводящего к невозможности исполнения Заказчиком обязательств, вытекающих из настоящего Контракта, Заказчик обеспечивает согласование с Подрядчиком новых условий по срокам, цене и (или) объему работ по настоящему Контракту.</w:t>
      </w:r>
    </w:p>
    <w:p w:rsidR="00A3029D" w:rsidRPr="00A3029D" w:rsidRDefault="00A3029D" w:rsidP="00A3029D">
      <w:pPr>
        <w:ind w:firstLine="709"/>
        <w:jc w:val="both"/>
        <w:rPr>
          <w:rFonts w:eastAsia="Calibri"/>
          <w:lang w:eastAsia="en-US"/>
        </w:rPr>
      </w:pPr>
      <w:r w:rsidRPr="00A3029D">
        <w:rPr>
          <w:rFonts w:eastAsia="Calibri"/>
          <w:lang w:eastAsia="en-US"/>
        </w:rPr>
        <w:t>Подрядчик вправе потребовать от Заказчика возмещения только фактически понесенных расходов, непосредственно обусловленных изменением условий настоящего Контракта, в соответствии с настоящим пунктом.</w:t>
      </w:r>
    </w:p>
    <w:p w:rsidR="00A3029D" w:rsidRPr="00A3029D" w:rsidRDefault="00A3029D" w:rsidP="00A3029D">
      <w:pPr>
        <w:ind w:firstLine="709"/>
        <w:jc w:val="both"/>
        <w:rPr>
          <w:rFonts w:eastAsia="Calibri"/>
          <w:lang w:eastAsia="en-US"/>
        </w:rPr>
      </w:pPr>
      <w:r w:rsidRPr="00A3029D">
        <w:rPr>
          <w:rFonts w:eastAsia="Calibri"/>
          <w:lang w:eastAsia="en-US"/>
        </w:rPr>
        <w:t xml:space="preserve">3.8. Оплата работ по настоящему Контракту производится Заказчиком следующим образом: </w:t>
      </w:r>
    </w:p>
    <w:p w:rsidR="00A3029D" w:rsidRPr="00A3029D" w:rsidRDefault="00A3029D" w:rsidP="00A3029D">
      <w:pPr>
        <w:ind w:firstLine="709"/>
        <w:jc w:val="both"/>
        <w:rPr>
          <w:rFonts w:eastAsia="Calibri"/>
          <w:lang w:eastAsia="en-US"/>
        </w:rPr>
      </w:pPr>
      <w:r w:rsidRPr="00A3029D">
        <w:rPr>
          <w:rFonts w:eastAsia="Calibri"/>
          <w:lang w:eastAsia="en-US"/>
        </w:rPr>
        <w:t>3.8.1. Банковское сопровождение Контракта не осуществляется. Авансирование работ не предусмотрено.</w:t>
      </w:r>
    </w:p>
    <w:p w:rsidR="00A3029D" w:rsidRPr="00A3029D" w:rsidRDefault="00A3029D" w:rsidP="00A3029D">
      <w:pPr>
        <w:ind w:firstLine="709"/>
        <w:jc w:val="both"/>
        <w:rPr>
          <w:rFonts w:eastAsia="Calibri"/>
          <w:lang w:eastAsia="en-US"/>
        </w:rPr>
      </w:pPr>
      <w:r w:rsidRPr="00A3029D">
        <w:rPr>
          <w:rFonts w:eastAsia="Calibri"/>
          <w:lang w:eastAsia="en-US"/>
        </w:rPr>
        <w:t xml:space="preserve">3.8.2. Оплата за выполненные работы по Контракту осуществляется в два этапа: </w:t>
      </w:r>
    </w:p>
    <w:p w:rsidR="00A3029D" w:rsidRPr="00A3029D" w:rsidRDefault="00A3029D" w:rsidP="00A3029D">
      <w:pPr>
        <w:suppressAutoHyphens/>
        <w:ind w:firstLine="709"/>
        <w:jc w:val="both"/>
        <w:rPr>
          <w:noProof/>
        </w:rPr>
      </w:pPr>
      <w:r w:rsidRPr="00A3029D">
        <w:rPr>
          <w:rFonts w:eastAsia="Calibri"/>
          <w:noProof/>
        </w:rPr>
        <w:t>3.8.2.1.</w:t>
      </w:r>
      <w:r w:rsidRPr="00A3029D">
        <w:rPr>
          <w:rFonts w:eastAsia="Calibri"/>
          <w:b/>
          <w:noProof/>
        </w:rPr>
        <w:t xml:space="preserve"> Первый этап. </w:t>
      </w:r>
      <w:r w:rsidRPr="00A3029D">
        <w:rPr>
          <w:rFonts w:eastAsia="Calibri"/>
          <w:noProof/>
        </w:rPr>
        <w:t>Оплата в размере 50% от Цены Работ</w:t>
      </w:r>
      <w:r w:rsidRPr="00A3029D">
        <w:rPr>
          <w:noProof/>
        </w:rPr>
        <w:t xml:space="preserve">, указанной в п. 3.1 настоящего Контракта </w:t>
      </w:r>
      <w:r w:rsidRPr="00A3029D">
        <w:rPr>
          <w:rFonts w:eastAsia="Calibri"/>
          <w:lang w:eastAsia="en-US"/>
        </w:rPr>
        <w:t xml:space="preserve">производится </w:t>
      </w:r>
      <w:r w:rsidRPr="00A3029D">
        <w:rPr>
          <w:lang w:eastAsia="uk-UA"/>
        </w:rPr>
        <w:t>в срок не более 10 (десяти) рабочих дней</w:t>
      </w:r>
      <w:r w:rsidRPr="00A3029D">
        <w:rPr>
          <w:noProof/>
        </w:rPr>
        <w:t xml:space="preserve"> с даты подписания Сторонами Акта выполненных работ по первому этапу, при наличии счета для оплаты. Акт выполненных работ по первому этапу подписывается Заказчиком после предоставления Подрядчиком:</w:t>
      </w:r>
    </w:p>
    <w:p w:rsidR="00A3029D" w:rsidRPr="00A3029D" w:rsidRDefault="00A3029D" w:rsidP="00A3029D">
      <w:pPr>
        <w:suppressAutoHyphens/>
        <w:ind w:firstLine="709"/>
        <w:contextualSpacing/>
        <w:jc w:val="both"/>
        <w:rPr>
          <w:rFonts w:eastAsia="Calibri"/>
          <w:noProof/>
        </w:rPr>
      </w:pPr>
      <w:r w:rsidRPr="00A3029D">
        <w:rPr>
          <w:rFonts w:eastAsia="Calibri"/>
          <w:noProof/>
        </w:rPr>
        <w:t>- согласованой проектной документации по Объекту с организациями, выдавшими технические условия, балансодержателями инженерных сетей и коммуникаций, а также администрациями муниципальных образований, на землях которых размещается объект;</w:t>
      </w:r>
    </w:p>
    <w:p w:rsidR="00A3029D" w:rsidRPr="00A3029D" w:rsidRDefault="00A3029D" w:rsidP="00A3029D">
      <w:pPr>
        <w:suppressAutoHyphens/>
        <w:ind w:firstLine="709"/>
        <w:contextualSpacing/>
        <w:jc w:val="both"/>
        <w:rPr>
          <w:rFonts w:eastAsia="Calibri"/>
          <w:b/>
          <w:noProof/>
        </w:rPr>
      </w:pPr>
      <w:r w:rsidRPr="00A3029D">
        <w:rPr>
          <w:rFonts w:eastAsia="Calibri"/>
          <w:noProof/>
        </w:rPr>
        <w:t xml:space="preserve">- заключенного договора с подтверждением оплаты с государственной экспертизой на проведение экспертизы проектной документации и результатов инженерных изысканий, включая прохождение проверки достоверности определения сметной стоимости строительства. </w:t>
      </w:r>
    </w:p>
    <w:p w:rsidR="00A3029D" w:rsidRPr="00A3029D" w:rsidRDefault="00A3029D" w:rsidP="00A3029D">
      <w:pPr>
        <w:suppressAutoHyphens/>
        <w:ind w:firstLine="709"/>
        <w:jc w:val="both"/>
        <w:rPr>
          <w:noProof/>
        </w:rPr>
      </w:pPr>
      <w:r w:rsidRPr="00A3029D">
        <w:rPr>
          <w:rFonts w:eastAsia="Calibri"/>
          <w:noProof/>
        </w:rPr>
        <w:t xml:space="preserve">3.8.2.2 </w:t>
      </w:r>
      <w:r w:rsidRPr="00A3029D">
        <w:rPr>
          <w:rFonts w:eastAsia="Calibri"/>
          <w:b/>
          <w:noProof/>
        </w:rPr>
        <w:t>Второй этап.</w:t>
      </w:r>
      <w:r w:rsidRPr="00A3029D">
        <w:rPr>
          <w:rFonts w:eastAsia="Calibri"/>
          <w:noProof/>
        </w:rPr>
        <w:t xml:space="preserve">  Окончательный расчёт по Объекту осуществляется в срок не более </w:t>
      </w:r>
      <w:r w:rsidRPr="00A3029D">
        <w:rPr>
          <w:lang w:eastAsia="uk-UA"/>
        </w:rPr>
        <w:t>10 (десяти) рабочих</w:t>
      </w:r>
      <w:r w:rsidRPr="00A3029D">
        <w:rPr>
          <w:rFonts w:eastAsia="Calibri"/>
          <w:noProof/>
        </w:rPr>
        <w:t xml:space="preserve"> дней с даты подписания Сторонами Акта выполненных работ по второму этапу выполнения работ, при наличии счета для оплаты. Стоимость Работ по второму  этапу определяется сводной исполнительной сметой стоимости Работ по Объекту за вычетом стоимости, оплаченной по первому этапу. Акт выполненных работ по второму этапу подписывается Заказчиком после предоставления Подрядчиком:</w:t>
      </w:r>
    </w:p>
    <w:p w:rsidR="00A3029D" w:rsidRPr="00A3029D" w:rsidRDefault="00A3029D" w:rsidP="00A3029D">
      <w:pPr>
        <w:suppressAutoHyphens/>
        <w:ind w:firstLine="709"/>
        <w:jc w:val="both"/>
        <w:rPr>
          <w:lang w:eastAsia="ar-SA"/>
        </w:rPr>
      </w:pPr>
      <w:r w:rsidRPr="00A3029D">
        <w:rPr>
          <w:lang w:eastAsia="ar-SA"/>
        </w:rPr>
        <w:t>- отчетов по результатам проведения инженерных изысканий;</w:t>
      </w:r>
    </w:p>
    <w:p w:rsidR="00A3029D" w:rsidRPr="00A3029D" w:rsidRDefault="00A3029D" w:rsidP="00A3029D">
      <w:pPr>
        <w:suppressAutoHyphens/>
        <w:ind w:firstLine="709"/>
        <w:jc w:val="both"/>
        <w:rPr>
          <w:lang w:eastAsia="ar-SA"/>
        </w:rPr>
      </w:pPr>
      <w:r w:rsidRPr="00A3029D">
        <w:rPr>
          <w:lang w:eastAsia="ar-SA"/>
        </w:rPr>
        <w:t>- проектной документации;</w:t>
      </w:r>
    </w:p>
    <w:p w:rsidR="00A3029D" w:rsidRPr="00A3029D" w:rsidRDefault="00A3029D" w:rsidP="00A3029D">
      <w:pPr>
        <w:suppressAutoHyphens/>
        <w:ind w:firstLine="709"/>
        <w:jc w:val="both"/>
        <w:rPr>
          <w:lang w:eastAsia="ar-SA"/>
        </w:rPr>
      </w:pPr>
      <w:r w:rsidRPr="00A3029D">
        <w:rPr>
          <w:lang w:eastAsia="ar-SA"/>
        </w:rPr>
        <w:t>- положительного заключения экспертизы проектной документации и результатов инженерных изысканий, включая проведение проверки достоверности определения сметной стоимости;</w:t>
      </w:r>
    </w:p>
    <w:p w:rsidR="00A3029D" w:rsidRPr="00A3029D" w:rsidRDefault="00A3029D" w:rsidP="00A3029D">
      <w:pPr>
        <w:ind w:firstLine="709"/>
        <w:contextualSpacing/>
        <w:jc w:val="both"/>
        <w:rPr>
          <w:rFonts w:eastAsia="Calibri"/>
          <w:noProof/>
        </w:rPr>
      </w:pPr>
      <w:r w:rsidRPr="00A3029D">
        <w:rPr>
          <w:color w:val="000000"/>
        </w:rPr>
        <w:t xml:space="preserve">- </w:t>
      </w:r>
      <w:r w:rsidRPr="00A3029D">
        <w:t>отвода земельного участка (оформление права пользования земельным участком для строительства объекта).</w:t>
      </w:r>
    </w:p>
    <w:p w:rsidR="00A3029D" w:rsidRPr="00A3029D" w:rsidRDefault="00A3029D" w:rsidP="00A3029D">
      <w:pPr>
        <w:shd w:val="clear" w:color="auto" w:fill="FFFFFF"/>
        <w:ind w:firstLine="709"/>
        <w:jc w:val="both"/>
      </w:pPr>
      <w:r w:rsidRPr="00A3029D">
        <w:rPr>
          <w:rFonts w:eastAsia="Calibri"/>
          <w:lang w:eastAsia="en-US"/>
        </w:rPr>
        <w:t xml:space="preserve">3.9. </w:t>
      </w:r>
      <w:r w:rsidRPr="00A3029D">
        <w:t>Выполненные работы оплачиваются Заказчиком в пределах лимитов бюджетных обязательств, фактически доведенных на соответствующий финансовый год.</w:t>
      </w:r>
    </w:p>
    <w:p w:rsidR="00A3029D" w:rsidRPr="00A3029D" w:rsidRDefault="00A3029D" w:rsidP="00A3029D">
      <w:pPr>
        <w:ind w:firstLine="709"/>
        <w:jc w:val="both"/>
        <w:rPr>
          <w:b/>
        </w:rPr>
      </w:pPr>
      <w:r w:rsidRPr="00A3029D">
        <w:t>Изменения в части объемов и сроков предоставления лимитов бюджетных обязательств оформляются путем подписания дополнительного соглашения к Контракту</w:t>
      </w:r>
      <w:r w:rsidRPr="00A3029D">
        <w:rPr>
          <w:b/>
        </w:rPr>
        <w:t>.</w:t>
      </w:r>
    </w:p>
    <w:p w:rsidR="00A3029D" w:rsidRPr="00A3029D" w:rsidRDefault="00A3029D" w:rsidP="00A3029D">
      <w:pPr>
        <w:ind w:firstLine="709"/>
        <w:jc w:val="both"/>
        <w:rPr>
          <w:rFonts w:eastAsia="Calibri"/>
          <w:lang w:eastAsia="en-US"/>
        </w:rPr>
      </w:pPr>
      <w:r w:rsidRPr="00A3029D">
        <w:rPr>
          <w:rFonts w:eastAsia="Calibri"/>
          <w:lang w:eastAsia="en-US"/>
        </w:rPr>
        <w:t>3.10. При сокращении бюджетных обязательств финансирования из бюджета на проведение работ сумма лимита уменьшается на недофинансированную часть и оформляется дополнительным соглашением к Контракту.</w:t>
      </w:r>
    </w:p>
    <w:p w:rsidR="00A3029D" w:rsidRPr="00A3029D" w:rsidRDefault="00A3029D" w:rsidP="00A3029D">
      <w:pPr>
        <w:ind w:firstLine="709"/>
        <w:jc w:val="both"/>
        <w:rPr>
          <w:rFonts w:eastAsia="Calibri"/>
          <w:lang w:eastAsia="en-US"/>
        </w:rPr>
      </w:pPr>
      <w:r w:rsidRPr="00A3029D">
        <w:rPr>
          <w:rFonts w:eastAsia="Calibri"/>
          <w:lang w:eastAsia="en-US"/>
        </w:rPr>
        <w:t>3.11. Настоящий Контракт является сделкой совершенной под отлагательным условием – наличием лимита финансирования настоящего Контракта. В соответствии со статьей 157 Гражданского кодекса Российской Федерации оплата работ по настоящему Контракту производится только при наличии лимита финансирования настоящего Контракта и по факту доведения Заказчику финансовых средств на расходные обязательства по предмету Контракта.</w:t>
      </w:r>
    </w:p>
    <w:p w:rsidR="00A3029D" w:rsidRPr="00A3029D" w:rsidRDefault="00A3029D" w:rsidP="00A3029D">
      <w:pPr>
        <w:tabs>
          <w:tab w:val="left" w:pos="142"/>
          <w:tab w:val="left" w:pos="1276"/>
          <w:tab w:val="left" w:pos="1418"/>
        </w:tabs>
        <w:ind w:firstLine="709"/>
        <w:jc w:val="both"/>
        <w:rPr>
          <w:rFonts w:eastAsia="Calibri"/>
          <w:lang w:eastAsia="en-US"/>
        </w:rPr>
      </w:pPr>
      <w:r w:rsidRPr="00A3029D">
        <w:rPr>
          <w:rFonts w:eastAsia="Calibri"/>
          <w:lang w:eastAsia="en-US"/>
        </w:rPr>
        <w:t>3.12. Оплата производится в безналичной форме, в национальной валюте Российской Федерации – российских рублях, путём перечисления денежных средств  на расчётный счёт Подрядчика, указанный в разделе XV</w:t>
      </w:r>
      <w:r w:rsidRPr="00A3029D">
        <w:rPr>
          <w:rFonts w:eastAsia="Calibri"/>
          <w:lang w:val="en-US" w:eastAsia="uk-UA"/>
        </w:rPr>
        <w:t>II</w:t>
      </w:r>
      <w:r w:rsidRPr="00A3029D">
        <w:rPr>
          <w:rFonts w:eastAsia="Calibri"/>
          <w:lang w:eastAsia="en-US"/>
        </w:rPr>
        <w:t xml:space="preserve"> Контракта.</w:t>
      </w:r>
    </w:p>
    <w:p w:rsidR="00A3029D" w:rsidRPr="00A3029D" w:rsidRDefault="00A3029D" w:rsidP="00A3029D">
      <w:pPr>
        <w:tabs>
          <w:tab w:val="left" w:pos="142"/>
          <w:tab w:val="left" w:pos="1276"/>
          <w:tab w:val="left" w:pos="1418"/>
        </w:tabs>
        <w:ind w:firstLine="709"/>
        <w:jc w:val="both"/>
        <w:rPr>
          <w:rFonts w:eastAsia="Calibri"/>
          <w:lang w:eastAsia="en-US"/>
        </w:rPr>
      </w:pPr>
      <w:r w:rsidRPr="00A3029D">
        <w:rPr>
          <w:lang w:eastAsia="ar-SA"/>
        </w:rPr>
        <w:lastRenderedPageBreak/>
        <w:t xml:space="preserve">3.13. </w:t>
      </w:r>
      <w:proofErr w:type="gramStart"/>
      <w:r w:rsidRPr="00A3029D">
        <w:rPr>
          <w:lang w:eastAsia="ar-SA"/>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w:t>
      </w:r>
      <w:proofErr w:type="gramEnd"/>
      <w:r w:rsidRPr="00A3029D">
        <w:rPr>
          <w:lang w:eastAsia="ar-SA"/>
        </w:rPr>
        <w:t xml:space="preserve"> заказчиком.</w:t>
      </w:r>
    </w:p>
    <w:p w:rsidR="00A3029D" w:rsidRPr="00A3029D" w:rsidRDefault="00A3029D" w:rsidP="00A3029D">
      <w:pPr>
        <w:ind w:firstLine="709"/>
        <w:jc w:val="both"/>
        <w:rPr>
          <w:rFonts w:eastAsia="Calibri"/>
          <w:lang w:eastAsia="en-US"/>
        </w:rPr>
      </w:pPr>
      <w:r w:rsidRPr="00A3029D">
        <w:rPr>
          <w:rFonts w:eastAsia="Calibri"/>
          <w:lang w:eastAsia="en-US"/>
        </w:rPr>
        <w:t>3.14. Обязательства Заказчика по оплате работ, принятых без замечаний, считаются исполненными с момента списания денежных сре</w:t>
      </w:r>
      <w:proofErr w:type="gramStart"/>
      <w:r w:rsidRPr="00A3029D">
        <w:rPr>
          <w:rFonts w:eastAsia="Calibri"/>
          <w:lang w:eastAsia="en-US"/>
        </w:rPr>
        <w:t>дств с л</w:t>
      </w:r>
      <w:proofErr w:type="gramEnd"/>
      <w:r w:rsidRPr="00A3029D">
        <w:rPr>
          <w:rFonts w:eastAsia="Calibri"/>
          <w:lang w:eastAsia="en-US"/>
        </w:rPr>
        <w:t>ицевого счета Заказчика, указанного в разделе XV</w:t>
      </w:r>
      <w:r w:rsidRPr="00A3029D">
        <w:rPr>
          <w:rFonts w:eastAsia="Calibri"/>
          <w:lang w:val="en-US" w:eastAsia="uk-UA"/>
        </w:rPr>
        <w:t>II</w:t>
      </w:r>
      <w:r w:rsidRPr="00A3029D">
        <w:rPr>
          <w:rFonts w:eastAsia="Calibri"/>
          <w:lang w:eastAsia="en-US"/>
        </w:rPr>
        <w:t xml:space="preserve"> настоящего Контракта.</w:t>
      </w:r>
    </w:p>
    <w:p w:rsidR="00A3029D" w:rsidRPr="00A3029D" w:rsidRDefault="00A3029D" w:rsidP="00A3029D">
      <w:pPr>
        <w:ind w:firstLine="709"/>
        <w:jc w:val="both"/>
        <w:rPr>
          <w:rFonts w:eastAsia="Calibri"/>
          <w:lang w:eastAsia="en-US"/>
        </w:rPr>
      </w:pPr>
      <w:r w:rsidRPr="00A3029D">
        <w:rPr>
          <w:rFonts w:eastAsia="Calibri"/>
          <w:lang w:eastAsia="en-US"/>
        </w:rPr>
        <w:t>3.15. Невыполненные работы и работы, выполненные ненадлежащим образом, не подлежат оплате Заказчиком. Под работами, выполненными ненадлежащим образом, признаются работы, которые не соответствует требованиям, установленным настоящим Контрактом, Техническим заданием.</w:t>
      </w:r>
    </w:p>
    <w:p w:rsidR="00A3029D" w:rsidRPr="00A3029D" w:rsidRDefault="00A3029D" w:rsidP="00A3029D">
      <w:pPr>
        <w:ind w:firstLine="709"/>
        <w:jc w:val="both"/>
        <w:rPr>
          <w:rFonts w:eastAsia="Calibri"/>
          <w:lang w:eastAsia="en-US"/>
        </w:rPr>
      </w:pPr>
      <w:r w:rsidRPr="00A3029D">
        <w:rPr>
          <w:rFonts w:eastAsia="Calibri"/>
          <w:lang w:eastAsia="en-US"/>
        </w:rPr>
        <w:t xml:space="preserve">3.16. </w:t>
      </w:r>
      <w:proofErr w:type="gramStart"/>
      <w:r w:rsidRPr="00A3029D">
        <w:rPr>
          <w:rFonts w:eastAsia="Calibri"/>
          <w:lang w:eastAsia="en-US"/>
        </w:rPr>
        <w:t>На основании ч. 5 ст. 78.1 Бюджетного кодекса РФ в случае уменьшения в соответствии с Бюджетным кодексом РФ получателю бюджетных средств, предоставляющему субсидии Заказчику, ранее доведенных в установленном порядке лимитов бюджетных обязательств на предоставление субсидии, Стороны вправе заключить соглашение об изменении размера и (или) сроков оплаты и (или) объема выполняемых работ, подлежащих оплате.</w:t>
      </w:r>
      <w:proofErr w:type="gramEnd"/>
    </w:p>
    <w:p w:rsidR="00A3029D" w:rsidRPr="00A3029D" w:rsidRDefault="00A3029D" w:rsidP="00A3029D">
      <w:pPr>
        <w:ind w:firstLine="709"/>
        <w:contextualSpacing/>
        <w:jc w:val="both"/>
        <w:rPr>
          <w:rFonts w:eastAsia="Calibri"/>
          <w:lang w:eastAsia="en-US"/>
        </w:rPr>
      </w:pPr>
      <w:r w:rsidRPr="00A3029D">
        <w:rPr>
          <w:rFonts w:eastAsia="Calibri"/>
          <w:lang w:eastAsia="en-US"/>
        </w:rPr>
        <w:t>3.17. После полного исполнения Контракта или по требованию одной из Сторон в период его действия производится сверка взаиморасчётов и по её результатам составляется двусторонний акт. Сторона, получившая акт сверки обязана в течение 10 (десяти) рабочих дней подписать и направить его другой Стороне.</w:t>
      </w:r>
    </w:p>
    <w:p w:rsidR="00A3029D" w:rsidRPr="00A3029D" w:rsidRDefault="00A3029D" w:rsidP="00A3029D">
      <w:pPr>
        <w:ind w:firstLine="709"/>
        <w:jc w:val="both"/>
        <w:rPr>
          <w:rFonts w:eastAsia="Calibri"/>
          <w:lang w:eastAsia="en-US"/>
        </w:rPr>
      </w:pPr>
    </w:p>
    <w:p w:rsidR="00A3029D" w:rsidRPr="00A3029D" w:rsidRDefault="00A3029D" w:rsidP="00A3029D">
      <w:pPr>
        <w:numPr>
          <w:ilvl w:val="0"/>
          <w:numId w:val="36"/>
        </w:numPr>
        <w:suppressAutoHyphens/>
        <w:ind w:left="0" w:firstLine="709"/>
        <w:jc w:val="center"/>
        <w:rPr>
          <w:rFonts w:eastAsia="Calibri"/>
          <w:b/>
          <w:lang w:eastAsia="uk-UA"/>
        </w:rPr>
      </w:pPr>
      <w:bookmarkStart w:id="9" w:name="_Toc373760440"/>
      <w:bookmarkStart w:id="10" w:name="_Toc373496176"/>
      <w:r w:rsidRPr="00A3029D">
        <w:rPr>
          <w:rFonts w:eastAsia="Calibri"/>
          <w:b/>
          <w:lang w:eastAsia="uk-UA"/>
        </w:rPr>
        <w:t xml:space="preserve">ПРАВА И ОБЯЗАННОСТИ </w:t>
      </w:r>
      <w:bookmarkEnd w:id="9"/>
      <w:bookmarkEnd w:id="10"/>
      <w:r w:rsidRPr="00A3029D">
        <w:rPr>
          <w:rFonts w:eastAsia="Calibri"/>
          <w:b/>
          <w:lang w:eastAsia="uk-UA"/>
        </w:rPr>
        <w:t>СТОРОН</w:t>
      </w:r>
    </w:p>
    <w:p w:rsidR="00A3029D" w:rsidRPr="00A3029D" w:rsidRDefault="00A3029D" w:rsidP="00A3029D">
      <w:pPr>
        <w:tabs>
          <w:tab w:val="left" w:pos="142"/>
          <w:tab w:val="left" w:pos="1418"/>
        </w:tabs>
        <w:ind w:firstLine="709"/>
        <w:jc w:val="both"/>
        <w:rPr>
          <w:rFonts w:eastAsia="Calibri"/>
          <w:b/>
          <w:lang w:eastAsia="uk-UA"/>
        </w:rPr>
      </w:pPr>
      <w:r w:rsidRPr="00A3029D">
        <w:rPr>
          <w:rFonts w:eastAsia="Calibri"/>
          <w:b/>
          <w:lang w:eastAsia="uk-UA"/>
        </w:rPr>
        <w:t>4.1. Подрядчик обязан:</w:t>
      </w:r>
    </w:p>
    <w:p w:rsidR="00A3029D" w:rsidRPr="00A3029D" w:rsidRDefault="00A3029D" w:rsidP="00A3029D">
      <w:pPr>
        <w:numPr>
          <w:ilvl w:val="2"/>
          <w:numId w:val="37"/>
        </w:numPr>
        <w:ind w:left="0" w:firstLine="709"/>
        <w:jc w:val="both"/>
        <w:rPr>
          <w:rFonts w:eastAsia="Calibri"/>
        </w:rPr>
      </w:pPr>
      <w:r w:rsidRPr="00A3029D">
        <w:rPr>
          <w:rFonts w:eastAsia="Calibri"/>
        </w:rPr>
        <w:t>Выполнить инженерные изыскания, осуществить подготовку проектной документации в целях строительства Объекта в соответствии с Заданием на внесение изменений в проектную документацию (Приложение №1 к Контракту), условиями настоящего Контракта, законодательством Российской Федерации в сроки, определённые п. 2.1. Контракта.</w:t>
      </w:r>
    </w:p>
    <w:p w:rsidR="00A3029D" w:rsidRPr="00A3029D" w:rsidRDefault="00A3029D" w:rsidP="00A3029D">
      <w:pPr>
        <w:numPr>
          <w:ilvl w:val="2"/>
          <w:numId w:val="37"/>
        </w:numPr>
        <w:ind w:left="0" w:firstLine="709"/>
        <w:jc w:val="both"/>
        <w:rPr>
          <w:rFonts w:eastAsia="Calibri"/>
        </w:rPr>
      </w:pPr>
      <w:r w:rsidRPr="00A3029D">
        <w:rPr>
          <w:rFonts w:eastAsia="Calibri"/>
        </w:rPr>
        <w:t xml:space="preserve">Провести сбор исходных данных, получение технических условий, необходимых для исполнения своих обязанностей по настоящему Контракту. </w:t>
      </w:r>
    </w:p>
    <w:p w:rsidR="00A3029D" w:rsidRPr="00A3029D" w:rsidRDefault="00A3029D" w:rsidP="00A3029D">
      <w:pPr>
        <w:numPr>
          <w:ilvl w:val="2"/>
          <w:numId w:val="37"/>
        </w:numPr>
        <w:ind w:left="0" w:firstLine="709"/>
        <w:jc w:val="both"/>
        <w:rPr>
          <w:rFonts w:eastAsia="Calibri"/>
        </w:rPr>
      </w:pPr>
      <w:r w:rsidRPr="00A3029D">
        <w:rPr>
          <w:rFonts w:eastAsia="Calibri"/>
        </w:rPr>
        <w:t>Направить запрос Заказчику на выдачу доверенности на предоставление интересов Заказчика на сбор исходных данных, выполнение согласований при проектировании Объекта, а также на прохождение государственной экспертизы Объекта. Запрос направляется на каждый вид интересов Заказчика отдельно.</w:t>
      </w:r>
    </w:p>
    <w:p w:rsidR="00A3029D" w:rsidRPr="00A3029D" w:rsidRDefault="00A3029D" w:rsidP="00A3029D">
      <w:pPr>
        <w:numPr>
          <w:ilvl w:val="2"/>
          <w:numId w:val="37"/>
        </w:numPr>
        <w:ind w:left="0" w:firstLine="709"/>
        <w:jc w:val="both"/>
        <w:rPr>
          <w:rFonts w:eastAsia="Calibri"/>
        </w:rPr>
      </w:pPr>
      <w:r w:rsidRPr="00A3029D">
        <w:rPr>
          <w:rFonts w:eastAsia="Calibri"/>
        </w:rPr>
        <w:t xml:space="preserve">Согласовать </w:t>
      </w:r>
      <w:r w:rsidRPr="00A3029D">
        <w:rPr>
          <w:rFonts w:eastAsia="Calibri"/>
          <w:bCs/>
        </w:rPr>
        <w:t xml:space="preserve">с </w:t>
      </w:r>
      <w:r w:rsidRPr="00A3029D">
        <w:rPr>
          <w:rFonts w:eastAsia="Calibri"/>
        </w:rPr>
        <w:t>Заказчиком и органами местного самоуправления схему размещения проектируемого Объекта.</w:t>
      </w:r>
    </w:p>
    <w:p w:rsidR="00A3029D" w:rsidRPr="00A3029D" w:rsidRDefault="00A3029D" w:rsidP="00A3029D">
      <w:pPr>
        <w:numPr>
          <w:ilvl w:val="2"/>
          <w:numId w:val="37"/>
        </w:numPr>
        <w:ind w:left="0" w:firstLine="709"/>
        <w:jc w:val="both"/>
        <w:rPr>
          <w:rFonts w:eastAsia="Calibri"/>
        </w:rPr>
      </w:pPr>
      <w:r w:rsidRPr="00A3029D">
        <w:rPr>
          <w:rFonts w:eastAsia="Calibri"/>
        </w:rPr>
        <w:t>Соблюдать требования, предусмотренные Заданием на внесение изменений в проектную документацию (Приложение №1 к Контракту), а также требования исходных данных и технических условий, полученных для выполнения работ.</w:t>
      </w:r>
    </w:p>
    <w:p w:rsidR="00A3029D" w:rsidRPr="00A3029D" w:rsidRDefault="00A3029D" w:rsidP="00A3029D">
      <w:pPr>
        <w:numPr>
          <w:ilvl w:val="2"/>
          <w:numId w:val="37"/>
        </w:numPr>
        <w:ind w:left="0" w:firstLine="709"/>
        <w:jc w:val="both"/>
        <w:rPr>
          <w:rFonts w:eastAsia="Calibri"/>
        </w:rPr>
      </w:pPr>
      <w:r w:rsidRPr="00A3029D">
        <w:rPr>
          <w:rFonts w:eastAsia="Calibri"/>
        </w:rPr>
        <w:t xml:space="preserve">Предоставить Заказчику все полученные технические условия. </w:t>
      </w:r>
    </w:p>
    <w:p w:rsidR="00A3029D" w:rsidRPr="00A3029D" w:rsidRDefault="00A3029D" w:rsidP="00A3029D">
      <w:pPr>
        <w:numPr>
          <w:ilvl w:val="2"/>
          <w:numId w:val="37"/>
        </w:numPr>
        <w:ind w:left="0" w:firstLine="709"/>
        <w:jc w:val="both"/>
        <w:rPr>
          <w:rFonts w:eastAsia="Calibri"/>
        </w:rPr>
      </w:pPr>
      <w:r w:rsidRPr="00A3029D">
        <w:rPr>
          <w:rFonts w:eastAsia="Calibri"/>
        </w:rPr>
        <w:t>После разработки проектной документации в предусмотренных законодательством Российской Федерации случаях выполнить согласование проектной документации с органами государственного контроля и надзора, а также с иными заинтересованными организациями.</w:t>
      </w:r>
    </w:p>
    <w:p w:rsidR="00A3029D" w:rsidRPr="00A3029D" w:rsidRDefault="00A3029D" w:rsidP="00A3029D">
      <w:pPr>
        <w:numPr>
          <w:ilvl w:val="2"/>
          <w:numId w:val="37"/>
        </w:numPr>
        <w:ind w:left="0" w:firstLine="709"/>
        <w:jc w:val="both"/>
        <w:rPr>
          <w:rFonts w:eastAsia="Calibri"/>
        </w:rPr>
      </w:pPr>
      <w:proofErr w:type="gramStart"/>
      <w:r w:rsidRPr="00A3029D">
        <w:rPr>
          <w:rFonts w:eastAsia="Calibri"/>
        </w:rPr>
        <w:t xml:space="preserve">Не позднее, чем за 10 (десять) рабочих дней до направления документации на государственную экспертизу предоставить на согласование Заказчику проектную документацию, согласованную </w:t>
      </w:r>
      <w:r w:rsidRPr="00A3029D">
        <w:t xml:space="preserve">с организациями, выдавшими технические условия, балансодержателями инженерных сетей и коммуникаций, ГКУ «Служба автомобильных дорог Республики Крым», администрациями муниципальных образований, на землях которых размещается объект, </w:t>
      </w:r>
      <w:r w:rsidRPr="00A3029D">
        <w:rPr>
          <w:rFonts w:eastAsia="Calibri"/>
        </w:rPr>
        <w:t>с эксплуатирующим УЭГХ и первым заместителем директора-главным инженером ГУП РК «Крымгазсети», техническую документацию по результатам</w:t>
      </w:r>
      <w:proofErr w:type="gramEnd"/>
      <w:r w:rsidRPr="00A3029D">
        <w:rPr>
          <w:rFonts w:eastAsia="Calibri"/>
        </w:rPr>
        <w:t xml:space="preserve"> </w:t>
      </w:r>
      <w:r w:rsidRPr="00A3029D">
        <w:rPr>
          <w:rFonts w:eastAsia="Calibri"/>
        </w:rPr>
        <w:lastRenderedPageBreak/>
        <w:t>инженерных изысканий, сметную документацию в 1 (одном) экземпляре на электронном носителе (USB-</w:t>
      </w:r>
      <w:proofErr w:type="spellStart"/>
      <w:r w:rsidRPr="00A3029D">
        <w:rPr>
          <w:rFonts w:eastAsia="Calibri"/>
        </w:rPr>
        <w:t>флеш</w:t>
      </w:r>
      <w:proofErr w:type="spellEnd"/>
      <w:r w:rsidRPr="00A3029D">
        <w:rPr>
          <w:rFonts w:eastAsia="Calibri"/>
        </w:rPr>
        <w:t>-накопитель).</w:t>
      </w:r>
    </w:p>
    <w:p w:rsidR="00A3029D" w:rsidRPr="00A3029D" w:rsidRDefault="00A3029D" w:rsidP="00A3029D">
      <w:pPr>
        <w:numPr>
          <w:ilvl w:val="2"/>
          <w:numId w:val="37"/>
        </w:numPr>
        <w:ind w:left="0" w:firstLine="709"/>
        <w:contextualSpacing/>
        <w:jc w:val="both"/>
        <w:rPr>
          <w:rFonts w:eastAsia="Calibri"/>
          <w:noProof/>
        </w:rPr>
      </w:pPr>
      <w:r w:rsidRPr="00A3029D">
        <w:rPr>
          <w:rFonts w:eastAsia="Calibri"/>
        </w:rPr>
        <w:t xml:space="preserve">Заключить договор на проведение государственной экспертизы </w:t>
      </w:r>
      <w:r w:rsidRPr="00A3029D">
        <w:rPr>
          <w:rFonts w:eastAsia="Calibri"/>
          <w:noProof/>
        </w:rPr>
        <w:t>проектной документации и результатов инженерных изысканий, включая проверку достоверности определения сметной стоимости строительства.</w:t>
      </w:r>
    </w:p>
    <w:p w:rsidR="00A3029D" w:rsidRPr="00A3029D" w:rsidRDefault="00A3029D" w:rsidP="00A3029D">
      <w:pPr>
        <w:numPr>
          <w:ilvl w:val="2"/>
          <w:numId w:val="37"/>
        </w:numPr>
        <w:ind w:left="0" w:firstLine="709"/>
        <w:contextualSpacing/>
        <w:jc w:val="both"/>
        <w:rPr>
          <w:rFonts w:eastAsia="Calibri"/>
          <w:noProof/>
        </w:rPr>
      </w:pPr>
      <w:r w:rsidRPr="00A3029D">
        <w:rPr>
          <w:rFonts w:eastAsia="Calibri"/>
          <w:noProof/>
        </w:rPr>
        <w:t>Согласовывать с Заказчиком в письменном виде Протокол ответов для государственной экспертизы, а также сводный сметный расчет стоимости строительства по результатам государственной экспертизы.</w:t>
      </w:r>
    </w:p>
    <w:p w:rsidR="00A3029D" w:rsidRPr="00A3029D" w:rsidRDefault="00A3029D" w:rsidP="00A3029D">
      <w:pPr>
        <w:numPr>
          <w:ilvl w:val="2"/>
          <w:numId w:val="37"/>
        </w:numPr>
        <w:ind w:left="0" w:firstLine="709"/>
        <w:jc w:val="both"/>
        <w:rPr>
          <w:rFonts w:eastAsia="Calibri"/>
        </w:rPr>
      </w:pPr>
      <w:r w:rsidRPr="00A3029D">
        <w:rPr>
          <w:rFonts w:eastAsia="Calibri"/>
        </w:rPr>
        <w:t>Защитить проектную документацию в экспертных и утверждающих инстанциях.</w:t>
      </w:r>
    </w:p>
    <w:p w:rsidR="00A3029D" w:rsidRPr="00A3029D" w:rsidRDefault="00A3029D" w:rsidP="00A3029D">
      <w:pPr>
        <w:numPr>
          <w:ilvl w:val="2"/>
          <w:numId w:val="37"/>
        </w:numPr>
        <w:ind w:left="0" w:firstLine="709"/>
        <w:jc w:val="both"/>
        <w:rPr>
          <w:rFonts w:eastAsia="Calibri"/>
        </w:rPr>
      </w:pPr>
      <w:r w:rsidRPr="00A3029D">
        <w:rPr>
          <w:rFonts w:eastAsia="Calibri"/>
        </w:rPr>
        <w:t>Обеспечить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субъекта Российской Федерации, в том числе разрешений и согласований, связанных с использованием иностранной рабочей силы.</w:t>
      </w:r>
    </w:p>
    <w:p w:rsidR="00A3029D" w:rsidRPr="00A3029D" w:rsidRDefault="00A3029D" w:rsidP="00A3029D">
      <w:pPr>
        <w:numPr>
          <w:ilvl w:val="2"/>
          <w:numId w:val="37"/>
        </w:numPr>
        <w:ind w:left="0" w:firstLine="709"/>
        <w:jc w:val="both"/>
        <w:rPr>
          <w:rFonts w:eastAsia="Calibri"/>
        </w:rPr>
      </w:pPr>
      <w:r w:rsidRPr="00A3029D">
        <w:rPr>
          <w:rFonts w:eastAsia="Calibri"/>
        </w:rPr>
        <w:t xml:space="preserve">Назначить в течение 5 (пяти) календарных дней, следующих за датой вступления настоящего Контракта в силу, лиц, ответственных: </w:t>
      </w:r>
    </w:p>
    <w:p w:rsidR="00A3029D" w:rsidRPr="00A3029D" w:rsidRDefault="00A3029D" w:rsidP="00A3029D">
      <w:pPr>
        <w:ind w:firstLine="709"/>
        <w:jc w:val="both"/>
        <w:rPr>
          <w:rFonts w:eastAsia="Calibri"/>
        </w:rPr>
      </w:pPr>
      <w:r w:rsidRPr="00A3029D">
        <w:rPr>
          <w:rFonts w:eastAsia="Calibri"/>
        </w:rPr>
        <w:t>за разработку документации по изыскательским работам;</w:t>
      </w:r>
    </w:p>
    <w:p w:rsidR="00A3029D" w:rsidRPr="00A3029D" w:rsidRDefault="00A3029D" w:rsidP="00A3029D">
      <w:pPr>
        <w:ind w:firstLine="709"/>
        <w:jc w:val="both"/>
        <w:rPr>
          <w:rFonts w:eastAsia="Calibri"/>
        </w:rPr>
      </w:pPr>
      <w:r w:rsidRPr="00A3029D">
        <w:rPr>
          <w:rFonts w:eastAsia="Calibri"/>
        </w:rPr>
        <w:t>за разработку градостроительной документации;</w:t>
      </w:r>
    </w:p>
    <w:p w:rsidR="00A3029D" w:rsidRPr="00A3029D" w:rsidRDefault="00A3029D" w:rsidP="00A3029D">
      <w:pPr>
        <w:ind w:firstLine="709"/>
        <w:jc w:val="both"/>
        <w:rPr>
          <w:rFonts w:eastAsia="Calibri"/>
        </w:rPr>
      </w:pPr>
      <w:r w:rsidRPr="00A3029D">
        <w:rPr>
          <w:rFonts w:eastAsia="Calibri"/>
        </w:rPr>
        <w:t>за разработку документации по отводу земельного участка;</w:t>
      </w:r>
    </w:p>
    <w:p w:rsidR="00A3029D" w:rsidRPr="00A3029D" w:rsidRDefault="00A3029D" w:rsidP="00A3029D">
      <w:pPr>
        <w:ind w:firstLine="709"/>
        <w:jc w:val="both"/>
        <w:rPr>
          <w:rFonts w:eastAsia="Calibri"/>
        </w:rPr>
      </w:pPr>
      <w:r w:rsidRPr="00A3029D">
        <w:rPr>
          <w:rFonts w:eastAsia="Calibri"/>
        </w:rPr>
        <w:t>за разработку проектной документации, о чем направляет в тот же срок Заказчику официальное уведомление на электронный адрес uks5@crimeagasnet.ru.</w:t>
      </w:r>
    </w:p>
    <w:p w:rsidR="00A3029D" w:rsidRPr="00A3029D" w:rsidRDefault="00A3029D" w:rsidP="00A3029D">
      <w:pPr>
        <w:ind w:firstLine="709"/>
        <w:jc w:val="both"/>
        <w:rPr>
          <w:rFonts w:eastAsia="Calibri"/>
        </w:rPr>
      </w:pPr>
      <w:r w:rsidRPr="00A3029D">
        <w:rPr>
          <w:rFonts w:eastAsia="Calibri"/>
        </w:rPr>
        <w:t>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rsidR="00A3029D" w:rsidRPr="00A3029D" w:rsidRDefault="00A3029D" w:rsidP="00A3029D">
      <w:pPr>
        <w:ind w:firstLine="709"/>
        <w:jc w:val="both"/>
        <w:rPr>
          <w:rFonts w:eastAsia="Calibri"/>
        </w:rPr>
      </w:pPr>
      <w:r w:rsidRPr="00A3029D">
        <w:rPr>
          <w:rFonts w:eastAsia="Calibri"/>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настоящего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имеющими для него обязательную силу.</w:t>
      </w:r>
    </w:p>
    <w:p w:rsidR="00A3029D" w:rsidRPr="00A3029D" w:rsidRDefault="00A3029D" w:rsidP="00A3029D">
      <w:pPr>
        <w:numPr>
          <w:ilvl w:val="2"/>
          <w:numId w:val="37"/>
        </w:numPr>
        <w:ind w:left="0" w:firstLine="709"/>
        <w:jc w:val="both"/>
        <w:rPr>
          <w:rFonts w:eastAsia="Calibri"/>
        </w:rPr>
      </w:pPr>
      <w:r w:rsidRPr="00A3029D">
        <w:rPr>
          <w:rFonts w:eastAsia="Calibri"/>
        </w:rPr>
        <w:t>До начала выполнения полевых работ по инженерным изысканиям разработать и предоставить на согласование Заказчику Программы работ по видам инженерных изысканий.</w:t>
      </w:r>
    </w:p>
    <w:p w:rsidR="00A3029D" w:rsidRPr="00A3029D" w:rsidRDefault="00A3029D" w:rsidP="00A3029D">
      <w:pPr>
        <w:numPr>
          <w:ilvl w:val="2"/>
          <w:numId w:val="37"/>
        </w:numPr>
        <w:ind w:left="0" w:firstLine="709"/>
        <w:jc w:val="both"/>
        <w:rPr>
          <w:rFonts w:eastAsia="Calibri"/>
        </w:rPr>
      </w:pPr>
      <w:r w:rsidRPr="00A3029D">
        <w:rPr>
          <w:rFonts w:eastAsia="Calibri"/>
        </w:rPr>
        <w:t>По требованию Заказчика в срок не позднее 2 (двух) рабочих дней, следующих за датой получения требования, предоставляет необходимую информацию о ходе выполнения работ на электронный адрес uks5@crimeagasnet.ru.</w:t>
      </w:r>
    </w:p>
    <w:p w:rsidR="00A3029D" w:rsidRPr="00A3029D" w:rsidRDefault="00A3029D" w:rsidP="00A3029D">
      <w:pPr>
        <w:numPr>
          <w:ilvl w:val="2"/>
          <w:numId w:val="37"/>
        </w:numPr>
        <w:ind w:left="0" w:firstLine="709"/>
        <w:jc w:val="both"/>
        <w:rPr>
          <w:rFonts w:eastAsia="Calibri"/>
        </w:rPr>
      </w:pPr>
      <w:r w:rsidRPr="00A3029D">
        <w:rPr>
          <w:rFonts w:eastAsia="Calibri"/>
        </w:rPr>
        <w:t>Незамедлительно прекратить выполнение работ с момента получения от Заказчика решения об одностороннем отказе от исполнения Контракта. За работы, выполненные после выставления такого решения, оплата не производится.</w:t>
      </w:r>
    </w:p>
    <w:p w:rsidR="00A3029D" w:rsidRPr="00A3029D" w:rsidRDefault="00A3029D" w:rsidP="00A3029D">
      <w:pPr>
        <w:numPr>
          <w:ilvl w:val="2"/>
          <w:numId w:val="37"/>
        </w:numPr>
        <w:ind w:left="0" w:firstLine="709"/>
        <w:jc w:val="both"/>
        <w:rPr>
          <w:rFonts w:eastAsia="Calibri"/>
        </w:rPr>
      </w:pPr>
      <w:r w:rsidRPr="00A3029D">
        <w:rPr>
          <w:rFonts w:eastAsia="Calibri"/>
        </w:rPr>
        <w:t>В течение 3 (трех) рабочих дней известить Заказчика о приостановлении, лишении либо истечении срока действия всех разрешительных документов, в том числе допуска саморегулируемой организации, лицензий и других документов, позволяющих Подрядчику исполнять обязательства, предусмотренные настоящим Контрактом.</w:t>
      </w:r>
    </w:p>
    <w:p w:rsidR="00A3029D" w:rsidRPr="00A3029D" w:rsidRDefault="00A3029D" w:rsidP="00A3029D">
      <w:pPr>
        <w:numPr>
          <w:ilvl w:val="2"/>
          <w:numId w:val="37"/>
        </w:numPr>
        <w:ind w:left="0" w:firstLine="709"/>
        <w:jc w:val="both"/>
        <w:rPr>
          <w:rFonts w:eastAsia="Calibri"/>
        </w:rPr>
      </w:pPr>
      <w:r w:rsidRPr="00A3029D">
        <w:rPr>
          <w:rFonts w:eastAsia="Calibri"/>
        </w:rPr>
        <w:t>Подрядчик не вправе передавать проектную документацию третьим лицам без согласия Заказчика кроме случаев требующих согласования разработанной проектно-сметной документации в государственных и муниципальных органах власти, заинтересованных предприятиях и организациях.</w:t>
      </w:r>
    </w:p>
    <w:p w:rsidR="00A3029D" w:rsidRPr="00A3029D" w:rsidRDefault="00A3029D" w:rsidP="00A3029D">
      <w:pPr>
        <w:numPr>
          <w:ilvl w:val="2"/>
          <w:numId w:val="37"/>
        </w:numPr>
        <w:ind w:left="0" w:firstLine="709"/>
        <w:jc w:val="both"/>
        <w:rPr>
          <w:rFonts w:eastAsia="Calibri"/>
        </w:rPr>
      </w:pPr>
      <w:r w:rsidRPr="00A3029D">
        <w:rPr>
          <w:rFonts w:eastAsia="Calibri"/>
        </w:rPr>
        <w:t xml:space="preserve">Гарантировать Заказчику,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w:t>
      </w:r>
      <w:r w:rsidRPr="00A3029D">
        <w:rPr>
          <w:rFonts w:eastAsia="Calibri"/>
        </w:rPr>
        <w:lastRenderedPageBreak/>
        <w:t>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A3029D" w:rsidRPr="00A3029D" w:rsidRDefault="00A3029D" w:rsidP="00A3029D">
      <w:pPr>
        <w:numPr>
          <w:ilvl w:val="2"/>
          <w:numId w:val="37"/>
        </w:numPr>
        <w:ind w:left="0" w:firstLine="709"/>
        <w:jc w:val="both"/>
        <w:rPr>
          <w:rFonts w:eastAsia="Calibri"/>
        </w:rPr>
      </w:pPr>
      <w:r w:rsidRPr="00A3029D">
        <w:rPr>
          <w:rFonts w:eastAsia="Calibri"/>
        </w:rPr>
        <w:t>Нести ответственность перед Заказчиком за последствия невыполнения или ненадлежащего выполнения работ субподрядчиками.</w:t>
      </w:r>
    </w:p>
    <w:p w:rsidR="00A3029D" w:rsidRPr="00A3029D" w:rsidRDefault="00A3029D" w:rsidP="00A3029D">
      <w:pPr>
        <w:numPr>
          <w:ilvl w:val="2"/>
          <w:numId w:val="37"/>
        </w:numPr>
        <w:tabs>
          <w:tab w:val="left" w:pos="142"/>
          <w:tab w:val="left" w:pos="1418"/>
          <w:tab w:val="left" w:pos="1701"/>
        </w:tabs>
        <w:ind w:left="0" w:firstLine="709"/>
        <w:jc w:val="both"/>
        <w:rPr>
          <w:rFonts w:eastAsia="Calibri"/>
        </w:rPr>
      </w:pPr>
      <w:r w:rsidRPr="00A3029D">
        <w:rPr>
          <w:rFonts w:eastAsia="Calibri"/>
        </w:rPr>
        <w:t xml:space="preserve">Письменно уведомить Заказчика о заключении Контракта подряда с субподрядчиками с указанием предмета Контракта, наименования субподрядчика, места его нахождения. </w:t>
      </w:r>
      <w:proofErr w:type="gramStart"/>
      <w:r w:rsidRPr="00A3029D">
        <w:rPr>
          <w:rFonts w:eastAsia="Calibri"/>
        </w:rPr>
        <w:t>В случае, если законодательством Российской Федерации для выполнения того или иного вида работ по контракту подряда, заключённому с субподрядчиком, требуется свидетельство о допуске к работам, которые оказывают влияние на безопасность объектов капитального строительства, Подрядчик одновременно с уведомлением о заключении контракта подряда с субподрядчиком направляет Заказчику надлежащим образом заверенную копию соответствующего свидетельства, дающего право субподрядчику выполнять вышеуказанные работы.</w:t>
      </w:r>
      <w:proofErr w:type="gramEnd"/>
    </w:p>
    <w:p w:rsidR="00A3029D" w:rsidRPr="00A3029D" w:rsidRDefault="00A3029D" w:rsidP="00A3029D">
      <w:pPr>
        <w:numPr>
          <w:ilvl w:val="2"/>
          <w:numId w:val="37"/>
        </w:numPr>
        <w:tabs>
          <w:tab w:val="left" w:pos="142"/>
          <w:tab w:val="left" w:pos="1418"/>
          <w:tab w:val="left" w:pos="1701"/>
        </w:tabs>
        <w:ind w:left="0" w:firstLine="709"/>
        <w:jc w:val="both"/>
        <w:rPr>
          <w:rFonts w:eastAsia="Calibri"/>
        </w:rPr>
      </w:pPr>
      <w:r w:rsidRPr="00A3029D">
        <w:rPr>
          <w:rFonts w:eastAsia="Calibri"/>
        </w:rPr>
        <w:t>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Заказчику, использовать сопутствующую документацию в любой форме и любым непротиворечащим законодательству Российской Федерации способом. 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Заказчиком выступать в защиту интересов сторон Контракта, а в случае неблагоприятного решения суда – возместить убытки.</w:t>
      </w:r>
    </w:p>
    <w:p w:rsidR="00A3029D" w:rsidRPr="00A3029D" w:rsidRDefault="00A3029D" w:rsidP="00A3029D">
      <w:pPr>
        <w:numPr>
          <w:ilvl w:val="2"/>
          <w:numId w:val="37"/>
        </w:numPr>
        <w:tabs>
          <w:tab w:val="left" w:pos="142"/>
          <w:tab w:val="left" w:pos="1418"/>
        </w:tabs>
        <w:ind w:left="0" w:firstLine="709"/>
        <w:jc w:val="both"/>
        <w:rPr>
          <w:rFonts w:eastAsia="Calibri"/>
        </w:rPr>
      </w:pPr>
      <w:r w:rsidRPr="00A3029D">
        <w:rPr>
          <w:rFonts w:eastAsia="Calibri"/>
        </w:rPr>
        <w:t>Нести ответственность перед Заказчиком за последствия невыполнения или ненадлежащего выполнения работ субподрядчиками.</w:t>
      </w:r>
    </w:p>
    <w:p w:rsidR="00A3029D" w:rsidRPr="00A3029D" w:rsidRDefault="00A3029D" w:rsidP="00A3029D">
      <w:pPr>
        <w:numPr>
          <w:ilvl w:val="2"/>
          <w:numId w:val="37"/>
        </w:numPr>
        <w:ind w:left="0" w:firstLine="709"/>
        <w:jc w:val="both"/>
        <w:rPr>
          <w:rFonts w:eastAsia="Calibri"/>
        </w:rPr>
      </w:pPr>
      <w:r w:rsidRPr="00A3029D">
        <w:rPr>
          <w:rFonts w:eastAsia="Calibri"/>
        </w:rPr>
        <w:t>Выполнять работы с соблюдением требований законодательства Российской Федерации в области охраны труда, промышленной, пожарной и экологической безопасности.</w:t>
      </w:r>
    </w:p>
    <w:p w:rsidR="00A3029D" w:rsidRPr="00A3029D" w:rsidRDefault="00A3029D" w:rsidP="00A3029D">
      <w:pPr>
        <w:numPr>
          <w:ilvl w:val="2"/>
          <w:numId w:val="37"/>
        </w:numPr>
        <w:ind w:left="0" w:firstLine="709"/>
        <w:jc w:val="both"/>
        <w:rPr>
          <w:rFonts w:eastAsia="Calibri"/>
        </w:rPr>
      </w:pPr>
      <w:r w:rsidRPr="00A3029D">
        <w:rPr>
          <w:rFonts w:eastAsia="Calibri"/>
        </w:rPr>
        <w:t>Все разрешения, получаемые по доверенности Заказчика, должны быть оформлены в обязательном порядке на имя ГУП РК «Крымгазсети».</w:t>
      </w:r>
    </w:p>
    <w:p w:rsidR="00A3029D" w:rsidRPr="00F5292A" w:rsidRDefault="00A3029D" w:rsidP="00A3029D">
      <w:pPr>
        <w:numPr>
          <w:ilvl w:val="2"/>
          <w:numId w:val="37"/>
        </w:numPr>
        <w:ind w:left="0" w:firstLine="709"/>
        <w:jc w:val="both"/>
        <w:rPr>
          <w:rFonts w:eastAsia="Calibri"/>
        </w:rPr>
      </w:pPr>
      <w:r w:rsidRPr="00A3029D">
        <w:t>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w:t>
      </w:r>
      <w:proofErr w:type="gramStart"/>
      <w:r w:rsidRPr="00A3029D">
        <w:t>)т</w:t>
      </w:r>
      <w:proofErr w:type="gramEnd"/>
      <w:r w:rsidRPr="00A3029D">
        <w:t>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A3029D">
        <w:t>,</w:t>
      </w:r>
      <w:proofErr w:type="gramEnd"/>
      <w:r w:rsidRPr="00A3029D">
        <w:t xml:space="preserve">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30 (тридцати) дней со дня получения уведомления о выявленных недостатках (дефектах).</w:t>
      </w:r>
    </w:p>
    <w:p w:rsidR="00F5292A" w:rsidRPr="00F5292A" w:rsidRDefault="00F5292A" w:rsidP="00F5292A">
      <w:pPr>
        <w:numPr>
          <w:ilvl w:val="2"/>
          <w:numId w:val="21"/>
        </w:numPr>
        <w:ind w:left="0" w:firstLine="709"/>
        <w:jc w:val="both"/>
        <w:rPr>
          <w:rFonts w:eastAsia="Calibri"/>
        </w:rPr>
      </w:pPr>
      <w:r w:rsidRPr="00F5292A">
        <w:t>Обеспечить передачу р</w:t>
      </w:r>
      <w:r w:rsidRPr="00F5292A">
        <w:rPr>
          <w:lang w:eastAsia="ar-SA"/>
        </w:rPr>
        <w:t>езультатов инженерных изысканий, проектной документации в электронной форме посредством обмена документацией между ИСУП и информационной системой, используемой Подрядчиком, имеющей функциональную возможность интеграции с ИСУП.</w:t>
      </w:r>
    </w:p>
    <w:p w:rsidR="00F5292A" w:rsidRPr="00F5292A" w:rsidRDefault="00F5292A" w:rsidP="00F5292A">
      <w:pPr>
        <w:numPr>
          <w:ilvl w:val="2"/>
          <w:numId w:val="21"/>
        </w:numPr>
        <w:ind w:left="0" w:firstLine="709"/>
        <w:jc w:val="both"/>
        <w:rPr>
          <w:rFonts w:eastAsia="Calibri"/>
        </w:rPr>
      </w:pPr>
      <w:r w:rsidRPr="00F5292A">
        <w:rPr>
          <w:rFonts w:eastAsia="Calibri"/>
        </w:rPr>
        <w:t>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объеме 15 (пятнадцати) процентов от цены Контракта.</w:t>
      </w:r>
    </w:p>
    <w:p w:rsidR="00F5292A" w:rsidRPr="00F5292A" w:rsidRDefault="00F5292A" w:rsidP="00F5292A">
      <w:pPr>
        <w:numPr>
          <w:ilvl w:val="2"/>
          <w:numId w:val="21"/>
        </w:numPr>
        <w:ind w:left="0" w:firstLine="709"/>
        <w:jc w:val="both"/>
        <w:rPr>
          <w:rFonts w:eastAsia="Calibri"/>
        </w:rPr>
      </w:pPr>
      <w:r w:rsidRPr="00F5292A">
        <w:rPr>
          <w:rFonts w:eastAsia="Calibri"/>
        </w:rPr>
        <w:t>В срок не более 5-ти (пяти) рабочих дней со дня заключения договора с субподрядчиком, соисполнителем из числа субъектов малого предпринимательства, социально ориентированных некоммерческих организаций представить Заказчику:</w:t>
      </w:r>
    </w:p>
    <w:p w:rsidR="00F5292A" w:rsidRPr="00F5292A" w:rsidRDefault="00F5292A" w:rsidP="00F5292A">
      <w:pPr>
        <w:ind w:firstLine="709"/>
        <w:jc w:val="both"/>
        <w:rPr>
          <w:rFonts w:eastAsia="Calibri"/>
        </w:rPr>
      </w:pPr>
      <w:r w:rsidRPr="00F5292A">
        <w:rPr>
          <w:rFonts w:eastAsia="Calibri"/>
        </w:rPr>
        <w:lastRenderedPageBreak/>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F5292A" w:rsidRPr="00F5292A" w:rsidRDefault="00F5292A" w:rsidP="00F5292A">
      <w:pPr>
        <w:ind w:firstLine="709"/>
        <w:jc w:val="both"/>
        <w:rPr>
          <w:rFonts w:eastAsia="Calibri"/>
        </w:rPr>
      </w:pPr>
      <w:r w:rsidRPr="00F5292A">
        <w:rPr>
          <w:rFonts w:eastAsia="Calibri"/>
        </w:rPr>
        <w:t>б) копию договора (договоров), заключенного с субподрядчиком, соисполнителем из числа субъектов малого предпринимательства, социально ориентированных некоммерческих организаций, Подрядчиком.</w:t>
      </w:r>
    </w:p>
    <w:p w:rsidR="00F5292A" w:rsidRPr="00F5292A" w:rsidRDefault="00F5292A" w:rsidP="00F5292A">
      <w:pPr>
        <w:numPr>
          <w:ilvl w:val="2"/>
          <w:numId w:val="21"/>
        </w:numPr>
        <w:ind w:left="0" w:firstLine="709"/>
        <w:jc w:val="both"/>
        <w:rPr>
          <w:rFonts w:eastAsia="Calibri"/>
        </w:rPr>
      </w:pPr>
      <w:proofErr w:type="gramStart"/>
      <w:r w:rsidRPr="00F5292A">
        <w:rPr>
          <w:rFonts w:eastAsia="Calibri"/>
        </w:rPr>
        <w:t>В случае замены субподрядчика,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 4.1.29. настоящего Контракта, в течение 5 дней со дня заключения договора с эти</w:t>
      </w:r>
      <w:r w:rsidR="003257F8">
        <w:rPr>
          <w:rFonts w:eastAsia="Calibri"/>
        </w:rPr>
        <w:t>м</w:t>
      </w:r>
      <w:r w:rsidRPr="00F5292A">
        <w:rPr>
          <w:rFonts w:eastAsia="Calibri"/>
        </w:rPr>
        <w:t xml:space="preserve"> субподрядчиком, соисполнителем.</w:t>
      </w:r>
      <w:proofErr w:type="gramEnd"/>
    </w:p>
    <w:p w:rsidR="00F5292A" w:rsidRPr="00F5292A" w:rsidRDefault="00F5292A" w:rsidP="00F5292A">
      <w:pPr>
        <w:numPr>
          <w:ilvl w:val="2"/>
          <w:numId w:val="21"/>
        </w:numPr>
        <w:ind w:left="0" w:firstLine="709"/>
        <w:jc w:val="both"/>
        <w:rPr>
          <w:rFonts w:eastAsia="Calibri"/>
        </w:rPr>
      </w:pPr>
      <w:r w:rsidRPr="00F5292A">
        <w:rPr>
          <w:rFonts w:eastAsia="Calibri"/>
        </w:rPr>
        <w:t>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rsidR="00F5292A" w:rsidRPr="00F5292A" w:rsidRDefault="00F5292A" w:rsidP="00F5292A">
      <w:pPr>
        <w:ind w:firstLine="709"/>
        <w:jc w:val="both"/>
        <w:rPr>
          <w:rFonts w:eastAsia="Calibri"/>
        </w:rPr>
      </w:pPr>
      <w:r w:rsidRPr="00F5292A">
        <w:rPr>
          <w:rFonts w:eastAsia="Calibri"/>
        </w:rP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rsidR="00F5292A" w:rsidRPr="00F5292A" w:rsidRDefault="00F5292A" w:rsidP="00F5292A">
      <w:pPr>
        <w:ind w:firstLine="709"/>
        <w:jc w:val="both"/>
        <w:rPr>
          <w:rFonts w:eastAsia="Calibri"/>
        </w:rPr>
      </w:pPr>
      <w:proofErr w:type="gramStart"/>
      <w:r w:rsidRPr="00F5292A">
        <w:rPr>
          <w:rFonts w:eastAsia="Calibri"/>
        </w:rPr>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w:t>
      </w:r>
      <w:proofErr w:type="gramEnd"/>
      <w:r w:rsidRPr="00F5292A">
        <w:rPr>
          <w:rFonts w:eastAsia="Calibri"/>
        </w:rPr>
        <w:t>, соисполнителем).</w:t>
      </w:r>
    </w:p>
    <w:p w:rsidR="00F5292A" w:rsidRPr="00F5292A" w:rsidRDefault="00F5292A" w:rsidP="00F5292A">
      <w:pPr>
        <w:numPr>
          <w:ilvl w:val="2"/>
          <w:numId w:val="21"/>
        </w:numPr>
        <w:ind w:left="0" w:firstLine="709"/>
        <w:jc w:val="both"/>
        <w:rPr>
          <w:rFonts w:eastAsia="Calibri"/>
        </w:rPr>
      </w:pPr>
      <w:proofErr w:type="gramStart"/>
      <w:r w:rsidRPr="00F5292A">
        <w:rPr>
          <w:rFonts w:eastAsia="Calibri"/>
        </w:rPr>
        <w:t>Оплачивать поставленные субподрядчиком, соисполнителем из числа субъектов малого предпринимательства,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7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roofErr w:type="gramEnd"/>
    </w:p>
    <w:p w:rsidR="00F5292A" w:rsidRPr="00F5292A" w:rsidRDefault="00F5292A" w:rsidP="00F5292A">
      <w:pPr>
        <w:numPr>
          <w:ilvl w:val="2"/>
          <w:numId w:val="21"/>
        </w:numPr>
        <w:ind w:left="0" w:firstLine="709"/>
        <w:jc w:val="both"/>
        <w:rPr>
          <w:rFonts w:eastAsia="Calibri"/>
        </w:rPr>
      </w:pPr>
      <w:r w:rsidRPr="00F5292A">
        <w:rPr>
          <w:rFonts w:eastAsia="Calibri"/>
        </w:rPr>
        <w:t>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том числе:</w:t>
      </w:r>
    </w:p>
    <w:p w:rsidR="00F5292A" w:rsidRPr="00F5292A" w:rsidRDefault="00F5292A" w:rsidP="00F5292A">
      <w:pPr>
        <w:ind w:firstLine="709"/>
        <w:jc w:val="both"/>
        <w:rPr>
          <w:rFonts w:eastAsia="Calibri"/>
        </w:rPr>
      </w:pPr>
      <w:r w:rsidRPr="00F5292A">
        <w:rPr>
          <w:rFonts w:eastAsia="Calibri"/>
        </w:rPr>
        <w:t>а) за представление документов, указанных в пунктах 4.1.29.; 4.1.31.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p>
    <w:p w:rsidR="00F5292A" w:rsidRPr="00F5292A" w:rsidRDefault="00F5292A" w:rsidP="00F5292A">
      <w:pPr>
        <w:ind w:firstLine="709"/>
        <w:jc w:val="both"/>
        <w:rPr>
          <w:rFonts w:eastAsia="Calibri"/>
        </w:rPr>
      </w:pPr>
      <w:r w:rsidRPr="00F5292A">
        <w:rPr>
          <w:rFonts w:eastAsia="Calibri"/>
        </w:rPr>
        <w:t xml:space="preserve">б) за </w:t>
      </w:r>
      <w:proofErr w:type="spellStart"/>
      <w:r w:rsidRPr="00F5292A">
        <w:rPr>
          <w:rFonts w:eastAsia="Calibri"/>
        </w:rPr>
        <w:t>непривлечение</w:t>
      </w:r>
      <w:proofErr w:type="spellEnd"/>
      <w:r w:rsidRPr="00F5292A">
        <w:rPr>
          <w:rFonts w:eastAsia="Calibri"/>
        </w:rPr>
        <w:t xml:space="preserve"> субподрядчиков, соисполнителей из числа субъектов малого предпринимательства, социально ориентированных некоммерческих организаций в объеме, установленном в Контракте.</w:t>
      </w:r>
    </w:p>
    <w:p w:rsidR="00A3029D" w:rsidRPr="00A3029D" w:rsidRDefault="00A3029D" w:rsidP="00A3029D">
      <w:pPr>
        <w:numPr>
          <w:ilvl w:val="1"/>
          <w:numId w:val="38"/>
        </w:numPr>
        <w:ind w:left="0" w:firstLine="709"/>
        <w:jc w:val="both"/>
        <w:rPr>
          <w:rFonts w:eastAsia="Calibri"/>
        </w:rPr>
      </w:pPr>
      <w:r w:rsidRPr="00A3029D">
        <w:rPr>
          <w:rFonts w:eastAsia="Calibri"/>
          <w:b/>
          <w:lang w:eastAsia="uk-UA"/>
        </w:rPr>
        <w:t>Подрядчик имеет право:</w:t>
      </w:r>
    </w:p>
    <w:p w:rsidR="00A3029D" w:rsidRPr="00A3029D" w:rsidRDefault="00A3029D" w:rsidP="00A3029D">
      <w:pPr>
        <w:numPr>
          <w:ilvl w:val="2"/>
          <w:numId w:val="38"/>
        </w:numPr>
        <w:ind w:left="0" w:firstLine="709"/>
        <w:jc w:val="both"/>
        <w:rPr>
          <w:rFonts w:eastAsia="Calibri"/>
        </w:rPr>
      </w:pPr>
      <w:r w:rsidRPr="00A3029D">
        <w:rPr>
          <w:rFonts w:eastAsia="Calibri"/>
        </w:rPr>
        <w:t>На оплату работ по Цене Работ Контракта.</w:t>
      </w:r>
    </w:p>
    <w:p w:rsidR="00A3029D" w:rsidRPr="00A3029D" w:rsidRDefault="00A3029D" w:rsidP="00A3029D">
      <w:pPr>
        <w:numPr>
          <w:ilvl w:val="2"/>
          <w:numId w:val="38"/>
        </w:numPr>
        <w:ind w:left="0" w:firstLine="709"/>
        <w:jc w:val="both"/>
        <w:rPr>
          <w:rFonts w:eastAsia="Calibri"/>
        </w:rPr>
      </w:pPr>
      <w:r w:rsidRPr="00A3029D">
        <w:rPr>
          <w:rFonts w:eastAsia="Calibri"/>
        </w:rPr>
        <w:t>Сдать выполненную работу досрочно.</w:t>
      </w:r>
    </w:p>
    <w:p w:rsidR="00A3029D" w:rsidRPr="00A3029D" w:rsidRDefault="00A3029D" w:rsidP="00A3029D">
      <w:pPr>
        <w:numPr>
          <w:ilvl w:val="1"/>
          <w:numId w:val="38"/>
        </w:numPr>
        <w:tabs>
          <w:tab w:val="left" w:pos="1276"/>
          <w:tab w:val="left" w:pos="1560"/>
        </w:tabs>
        <w:ind w:left="0" w:firstLine="709"/>
        <w:contextualSpacing/>
        <w:jc w:val="both"/>
        <w:rPr>
          <w:rFonts w:eastAsia="Calibri"/>
          <w:b/>
          <w:lang w:eastAsia="uk-UA"/>
        </w:rPr>
      </w:pPr>
      <w:r w:rsidRPr="00A3029D">
        <w:rPr>
          <w:rFonts w:eastAsia="Calibri"/>
          <w:b/>
          <w:lang w:eastAsia="uk-UA"/>
        </w:rPr>
        <w:t>Заказчик обязан:</w:t>
      </w:r>
    </w:p>
    <w:p w:rsidR="00A3029D" w:rsidRPr="00A3029D" w:rsidRDefault="00A3029D" w:rsidP="00A3029D">
      <w:pPr>
        <w:numPr>
          <w:ilvl w:val="2"/>
          <w:numId w:val="38"/>
        </w:numPr>
        <w:ind w:left="0" w:firstLine="709"/>
        <w:jc w:val="both"/>
        <w:rPr>
          <w:rFonts w:eastAsia="Calibri"/>
        </w:rPr>
      </w:pPr>
      <w:r w:rsidRPr="00A3029D">
        <w:rPr>
          <w:rFonts w:eastAsia="Calibri"/>
        </w:rPr>
        <w:t>Своевременно производить приемку и оплату выполненных Работ в порядке и объеме, предусмотренных настоящим Контрактом.</w:t>
      </w:r>
    </w:p>
    <w:p w:rsidR="00A3029D" w:rsidRPr="00A3029D" w:rsidRDefault="00A3029D" w:rsidP="00A3029D">
      <w:pPr>
        <w:numPr>
          <w:ilvl w:val="2"/>
          <w:numId w:val="38"/>
        </w:numPr>
        <w:ind w:left="0" w:firstLine="709"/>
        <w:jc w:val="both"/>
        <w:rPr>
          <w:rFonts w:eastAsia="Calibri"/>
        </w:rPr>
      </w:pPr>
      <w:r w:rsidRPr="00A3029D">
        <w:rPr>
          <w:rFonts w:eastAsia="Calibri"/>
        </w:rPr>
        <w:t>Сформировать приёмочную комиссию и организовать приемку выполненных Работ по Объекту.</w:t>
      </w:r>
    </w:p>
    <w:p w:rsidR="00A3029D" w:rsidRPr="00A3029D" w:rsidRDefault="00A3029D" w:rsidP="00A3029D">
      <w:pPr>
        <w:numPr>
          <w:ilvl w:val="2"/>
          <w:numId w:val="38"/>
        </w:numPr>
        <w:ind w:left="0" w:firstLine="709"/>
        <w:jc w:val="both"/>
        <w:rPr>
          <w:rFonts w:eastAsia="Calibri"/>
        </w:rPr>
      </w:pPr>
      <w:r w:rsidRPr="00A3029D">
        <w:rPr>
          <w:rFonts w:eastAsia="Calibri"/>
        </w:rPr>
        <w:t xml:space="preserve">Для проверки предоставленных Подрядчиком результатов, предусмотренных Контрактом, в части их соответствия условиям Контракта провести экспертизу. Экспертиза </w:t>
      </w:r>
      <w:r w:rsidRPr="00A3029D">
        <w:rPr>
          <w:rFonts w:eastAsia="Calibri"/>
        </w:rPr>
        <w:lastRenderedPageBreak/>
        <w:t>результатов, предусмотренных Контрактом, может проводиться Заказчиком своими силами или к ее проведению могут привлекаться эксперты.</w:t>
      </w:r>
    </w:p>
    <w:p w:rsidR="00A3029D" w:rsidRPr="00A3029D" w:rsidRDefault="00A3029D" w:rsidP="00A3029D">
      <w:pPr>
        <w:numPr>
          <w:ilvl w:val="2"/>
          <w:numId w:val="38"/>
        </w:numPr>
        <w:ind w:left="0" w:firstLine="709"/>
        <w:jc w:val="both"/>
        <w:rPr>
          <w:rFonts w:eastAsia="Calibri"/>
        </w:rPr>
      </w:pPr>
      <w:r w:rsidRPr="00A3029D">
        <w:rPr>
          <w:rFonts w:eastAsia="Calibri"/>
        </w:rPr>
        <w:t>Осуществлять контроль над разработкой проектной документации, сроками и качеством работ, ведением соответствующего учета, при необходимости письменно запрашивать документы и иную информацию, относящуюся к настоящему Контракту с электронного адреса uks5@crimeagasnet.ru.</w:t>
      </w:r>
    </w:p>
    <w:p w:rsidR="00A3029D" w:rsidRPr="00A3029D" w:rsidRDefault="00A3029D" w:rsidP="00A3029D">
      <w:pPr>
        <w:numPr>
          <w:ilvl w:val="2"/>
          <w:numId w:val="38"/>
        </w:numPr>
        <w:ind w:left="0" w:firstLine="709"/>
        <w:jc w:val="both"/>
        <w:rPr>
          <w:rFonts w:eastAsia="Calibri"/>
        </w:rPr>
      </w:pPr>
      <w:r w:rsidRPr="00A3029D">
        <w:rPr>
          <w:rFonts w:eastAsia="Calibri"/>
        </w:rPr>
        <w:t>На основании письменного запроса Подрядчика выдать доверенность на предоставление интересов Заказчика на сбор исходных данных, выполнение согласований при проектировании Объекта, а также на прохождение государственной экспертизы Объекта.</w:t>
      </w:r>
    </w:p>
    <w:p w:rsidR="00A3029D" w:rsidRPr="00A3029D" w:rsidRDefault="00A3029D" w:rsidP="00A3029D">
      <w:pPr>
        <w:numPr>
          <w:ilvl w:val="2"/>
          <w:numId w:val="38"/>
        </w:numPr>
        <w:ind w:left="0" w:firstLine="709"/>
        <w:jc w:val="both"/>
        <w:rPr>
          <w:rFonts w:eastAsia="Calibri"/>
        </w:rPr>
      </w:pPr>
      <w:r w:rsidRPr="00A3029D">
        <w:rPr>
          <w:rFonts w:eastAsia="Calibri"/>
        </w:rPr>
        <w:t>Согласовать в течение 10 (десяти) рабочих дней после предоставления Подрядчиком Программы работ по видам инженерных изысканий.</w:t>
      </w:r>
    </w:p>
    <w:p w:rsidR="00A3029D" w:rsidRPr="00A3029D" w:rsidRDefault="00A3029D" w:rsidP="00A3029D">
      <w:pPr>
        <w:numPr>
          <w:ilvl w:val="1"/>
          <w:numId w:val="38"/>
        </w:numPr>
        <w:tabs>
          <w:tab w:val="left" w:pos="142"/>
          <w:tab w:val="left" w:pos="1418"/>
        </w:tabs>
        <w:ind w:left="0" w:firstLine="709"/>
        <w:jc w:val="both"/>
        <w:rPr>
          <w:rFonts w:eastAsia="Calibri"/>
          <w:b/>
          <w:lang w:eastAsia="uk-UA"/>
        </w:rPr>
      </w:pPr>
      <w:r w:rsidRPr="00A3029D">
        <w:rPr>
          <w:rFonts w:eastAsia="Calibri"/>
          <w:b/>
          <w:lang w:eastAsia="uk-UA"/>
        </w:rPr>
        <w:t>Заказчик имеет право:</w:t>
      </w:r>
    </w:p>
    <w:p w:rsidR="00A3029D" w:rsidRPr="00A3029D" w:rsidRDefault="00A3029D" w:rsidP="00A3029D">
      <w:pPr>
        <w:numPr>
          <w:ilvl w:val="2"/>
          <w:numId w:val="38"/>
        </w:numPr>
        <w:ind w:left="0" w:firstLine="709"/>
        <w:jc w:val="both"/>
        <w:rPr>
          <w:rFonts w:eastAsia="Calibri"/>
        </w:rPr>
      </w:pPr>
      <w:r w:rsidRPr="00A3029D">
        <w:rPr>
          <w:rFonts w:eastAsia="Calibri"/>
        </w:rPr>
        <w:t xml:space="preserve">В любое время до передачи ему проектной документации и (или) технической документации по результатам инженерных изысканий, документации по отводу земельного участка дать указание Подрядчику о приостановке разработки проектной документации по настоящему Контракту, сообщив в письменной форме об этом Подрядчику в срок не </w:t>
      </w:r>
      <w:proofErr w:type="gramStart"/>
      <w:r w:rsidRPr="00A3029D">
        <w:rPr>
          <w:rFonts w:eastAsia="Calibri"/>
        </w:rPr>
        <w:t>позднее</w:t>
      </w:r>
      <w:proofErr w:type="gramEnd"/>
      <w:r w:rsidRPr="00A3029D">
        <w:rPr>
          <w:rFonts w:eastAsia="Calibri"/>
        </w:rPr>
        <w:t xml:space="preserve"> чем за 5 (пять) календарных дней до даты приостановки указанных работ.</w:t>
      </w:r>
    </w:p>
    <w:p w:rsidR="00A3029D" w:rsidRPr="00A3029D" w:rsidRDefault="00A3029D" w:rsidP="00A3029D">
      <w:pPr>
        <w:numPr>
          <w:ilvl w:val="2"/>
          <w:numId w:val="38"/>
        </w:numPr>
        <w:ind w:left="0" w:firstLine="709"/>
        <w:jc w:val="both"/>
        <w:rPr>
          <w:rFonts w:eastAsia="Calibri"/>
        </w:rPr>
      </w:pPr>
      <w:r w:rsidRPr="00A3029D">
        <w:rPr>
          <w:rFonts w:eastAsia="Calibri"/>
        </w:rPr>
        <w:t>Проводить по объекту независимые технические аудиторские проверки за весь период разработки проектной документации и (или) за конкретный период, в случае если по результатам проведенных контрольных проверок Заказчиком выявлены факты отступления Подрядчиком от нормативной документации и (или) факты завышения стоимости разработки проектно-сметной документации, компенсационных работ при их проведении.</w:t>
      </w:r>
    </w:p>
    <w:p w:rsidR="00A3029D" w:rsidRPr="00A3029D" w:rsidRDefault="00A3029D" w:rsidP="00A3029D">
      <w:pPr>
        <w:numPr>
          <w:ilvl w:val="2"/>
          <w:numId w:val="38"/>
        </w:numPr>
        <w:ind w:left="0" w:firstLine="709"/>
        <w:jc w:val="both"/>
        <w:rPr>
          <w:rFonts w:eastAsia="Calibri"/>
        </w:rPr>
      </w:pPr>
      <w:r w:rsidRPr="00A3029D">
        <w:rPr>
          <w:rFonts w:eastAsia="Calibri"/>
        </w:rPr>
        <w:t>Запрашивать у Подрядчика дополнительные материалы, относящиеся к условиям выполнения Контракта.</w:t>
      </w:r>
    </w:p>
    <w:p w:rsidR="00A3029D" w:rsidRPr="00A3029D" w:rsidRDefault="00A3029D" w:rsidP="00A3029D">
      <w:pPr>
        <w:numPr>
          <w:ilvl w:val="2"/>
          <w:numId w:val="38"/>
        </w:numPr>
        <w:ind w:left="0" w:firstLine="709"/>
        <w:jc w:val="both"/>
        <w:rPr>
          <w:rFonts w:eastAsia="Calibri"/>
        </w:rPr>
      </w:pPr>
      <w:r w:rsidRPr="00A3029D">
        <w:rPr>
          <w:rFonts w:eastAsia="Calibri"/>
        </w:rPr>
        <w:t>Не принимать к оплате объёмы работ, не предусмотренные настоящим Контрактом.</w:t>
      </w:r>
    </w:p>
    <w:p w:rsidR="00A3029D" w:rsidRPr="00A3029D" w:rsidRDefault="00A3029D" w:rsidP="00A3029D">
      <w:pPr>
        <w:numPr>
          <w:ilvl w:val="2"/>
          <w:numId w:val="38"/>
        </w:numPr>
        <w:ind w:left="0" w:firstLine="709"/>
        <w:jc w:val="both"/>
        <w:rPr>
          <w:rFonts w:eastAsia="Calibri"/>
        </w:rPr>
      </w:pPr>
      <w:r w:rsidRPr="00A3029D">
        <w:rPr>
          <w:rFonts w:eastAsia="Calibri"/>
        </w:rPr>
        <w:t>Приостановить дальнейшее финансирование работ в случае предъявления претензии Подрядчику за ненадлежащее исполнение (неисполнение) обязательств по настоящему Контракту, до момента урегулирования разногласий и взаимных претензий или добровольного перечисления  Подрядчиком суммы неустойки, принятой на основании претензии.</w:t>
      </w:r>
    </w:p>
    <w:p w:rsidR="00A3029D" w:rsidRPr="00A3029D" w:rsidRDefault="00A3029D" w:rsidP="00A3029D">
      <w:pPr>
        <w:numPr>
          <w:ilvl w:val="2"/>
          <w:numId w:val="38"/>
        </w:numPr>
        <w:ind w:left="0" w:firstLine="709"/>
        <w:jc w:val="both"/>
        <w:rPr>
          <w:rFonts w:eastAsia="Calibri"/>
        </w:rPr>
      </w:pPr>
      <w:r w:rsidRPr="00A3029D">
        <w:rPr>
          <w:rFonts w:eastAsia="Calibri"/>
        </w:rPr>
        <w:t>Отказаться от исполнения Контракта и потребовать возмещения убытков в следующих случаях:</w:t>
      </w:r>
    </w:p>
    <w:p w:rsidR="00A3029D" w:rsidRPr="00A3029D" w:rsidRDefault="00A3029D" w:rsidP="00A3029D">
      <w:pPr>
        <w:numPr>
          <w:ilvl w:val="3"/>
          <w:numId w:val="38"/>
        </w:numPr>
        <w:ind w:left="0" w:firstLine="709"/>
        <w:jc w:val="both"/>
        <w:rPr>
          <w:rFonts w:eastAsia="Calibri"/>
        </w:rPr>
      </w:pPr>
      <w:r w:rsidRPr="00A3029D">
        <w:rPr>
          <w:rFonts w:eastAsia="Calibri"/>
        </w:rPr>
        <w:t>Если Подрядчик не приступает своевременно к исполнению Контракта или выполняет работу настолько медленно, что окончание её к сроку становится явно невозможным.</w:t>
      </w:r>
    </w:p>
    <w:p w:rsidR="00A3029D" w:rsidRPr="00A3029D" w:rsidRDefault="00A3029D" w:rsidP="00A3029D">
      <w:pPr>
        <w:numPr>
          <w:ilvl w:val="3"/>
          <w:numId w:val="38"/>
        </w:numPr>
        <w:ind w:left="0" w:firstLine="709"/>
        <w:jc w:val="both"/>
        <w:rPr>
          <w:rFonts w:eastAsia="Calibri"/>
        </w:rPr>
      </w:pPr>
      <w:r w:rsidRPr="00A3029D">
        <w:rPr>
          <w:rFonts w:eastAsia="Calibri"/>
        </w:rPr>
        <w:t>Если во время выполнения работы станет очевидным, что она не будет выполнена надлежащим образом и по истечении назначенного Заказчиком разумного срока для устранения недостатков работа не выполнена, недостатки не устранены.</w:t>
      </w:r>
    </w:p>
    <w:p w:rsidR="00A3029D" w:rsidRPr="00A3029D" w:rsidRDefault="00A3029D" w:rsidP="00A3029D">
      <w:pPr>
        <w:numPr>
          <w:ilvl w:val="3"/>
          <w:numId w:val="38"/>
        </w:numPr>
        <w:ind w:left="0" w:firstLine="709"/>
        <w:jc w:val="both"/>
        <w:rPr>
          <w:rFonts w:eastAsia="Calibri"/>
        </w:rPr>
      </w:pPr>
      <w:r w:rsidRPr="00A3029D">
        <w:rPr>
          <w:rFonts w:eastAsia="Calibri"/>
        </w:rPr>
        <w:t>В случае исключения Подрядчика из саморегулируемой организации, членство которой обязательно для Подрядчика и исключения из государственного реестра саморегулируемых организаций.</w:t>
      </w:r>
    </w:p>
    <w:p w:rsidR="00A3029D" w:rsidRPr="00A3029D" w:rsidRDefault="00A3029D" w:rsidP="00A3029D">
      <w:pPr>
        <w:numPr>
          <w:ilvl w:val="3"/>
          <w:numId w:val="38"/>
        </w:numPr>
        <w:ind w:left="0" w:firstLine="709"/>
        <w:jc w:val="both"/>
        <w:rPr>
          <w:rFonts w:eastAsia="Calibri"/>
        </w:rPr>
      </w:pPr>
      <w:r w:rsidRPr="00A3029D">
        <w:rPr>
          <w:rFonts w:eastAsia="Calibri"/>
        </w:rPr>
        <w:t>Установления факта проведения ликвидации Подрядчика - юридического лица или наличия решения суда о введении в отношении Подрядчика процедуры банкротства.</w:t>
      </w:r>
    </w:p>
    <w:p w:rsidR="00A3029D" w:rsidRPr="00A3029D" w:rsidRDefault="00A3029D" w:rsidP="00A3029D">
      <w:pPr>
        <w:numPr>
          <w:ilvl w:val="3"/>
          <w:numId w:val="38"/>
        </w:numPr>
        <w:ind w:left="0" w:firstLine="709"/>
        <w:jc w:val="both"/>
        <w:rPr>
          <w:rFonts w:eastAsia="Calibri"/>
        </w:rPr>
      </w:pPr>
      <w:r w:rsidRPr="00A3029D">
        <w:rPr>
          <w:rFonts w:eastAsia="Calibri"/>
        </w:rPr>
        <w:t xml:space="preserve">Иных случаев, установленных Гражданским кодексом Российской Федерации и </w:t>
      </w:r>
      <w:r w:rsidRPr="00A3029D">
        <w:rPr>
          <w:rFonts w:eastAsia="Calibri"/>
          <w:spacing w:val="-8"/>
        </w:rPr>
        <w:t>Федерального закона от 05.04.2013г. № 44-ФЗ «О контрактной системе в сфере закупок товаров, работ, услуг для обеспечения государственных и муниципальных нужд»</w:t>
      </w:r>
      <w:r w:rsidRPr="00A3029D">
        <w:rPr>
          <w:rFonts w:eastAsia="Calibri"/>
        </w:rPr>
        <w:t>.</w:t>
      </w:r>
    </w:p>
    <w:p w:rsidR="00A3029D" w:rsidRPr="00A3029D" w:rsidRDefault="00A3029D" w:rsidP="00A3029D">
      <w:pPr>
        <w:ind w:firstLine="709"/>
        <w:jc w:val="both"/>
        <w:rPr>
          <w:rFonts w:eastAsia="Calibri"/>
          <w:lang w:eastAsia="en-US"/>
        </w:rPr>
      </w:pPr>
    </w:p>
    <w:p w:rsidR="00A3029D" w:rsidRPr="00A3029D" w:rsidRDefault="00A3029D" w:rsidP="00A3029D">
      <w:pPr>
        <w:numPr>
          <w:ilvl w:val="0"/>
          <w:numId w:val="36"/>
        </w:numPr>
        <w:suppressAutoHyphens/>
        <w:ind w:left="0" w:firstLine="709"/>
        <w:jc w:val="center"/>
        <w:rPr>
          <w:rFonts w:eastAsia="Calibri"/>
          <w:b/>
          <w:lang w:eastAsia="uk-UA"/>
        </w:rPr>
      </w:pPr>
      <w:r w:rsidRPr="00A3029D">
        <w:rPr>
          <w:rFonts w:eastAsia="Calibri"/>
          <w:b/>
          <w:lang w:eastAsia="uk-UA"/>
        </w:rPr>
        <w:t>ПРОЕКТНАЯ ДОКУМЕНТАЦИЯ</w:t>
      </w:r>
    </w:p>
    <w:p w:rsidR="00A3029D" w:rsidRPr="00A3029D" w:rsidRDefault="00A3029D" w:rsidP="00A3029D">
      <w:pPr>
        <w:ind w:firstLine="709"/>
        <w:jc w:val="both"/>
        <w:rPr>
          <w:rFonts w:eastAsia="Calibri"/>
        </w:rPr>
      </w:pPr>
      <w:r w:rsidRPr="00A3029D">
        <w:rPr>
          <w:rFonts w:eastAsia="Calibri"/>
        </w:rPr>
        <w:t>5.1. Подрядчик разрабатывает в составе, предусмотренном Заданием на внесение изменений в проектную документацию (Приложение №1 к Контракту), техническую документацию по результатам инженерных изысканий, документацию по отводу земельного участка, проектную документацию, сметную документацию и согласовывает её с Заказчиком до предоставления на государственную экспертизу.</w:t>
      </w:r>
    </w:p>
    <w:p w:rsidR="00A3029D" w:rsidRPr="00A3029D" w:rsidRDefault="00A3029D" w:rsidP="00A3029D">
      <w:pPr>
        <w:ind w:firstLine="709"/>
        <w:jc w:val="both"/>
        <w:rPr>
          <w:rFonts w:eastAsia="Calibri"/>
        </w:rPr>
      </w:pPr>
      <w:r w:rsidRPr="00A3029D">
        <w:rPr>
          <w:rFonts w:eastAsia="Calibri"/>
        </w:rPr>
        <w:lastRenderedPageBreak/>
        <w:t>5.2. В пределах цены Контракта Подрядчик предоставляет Заказчику (в порядке, предусмотренном настоящим Контрактом) проектную документацию, техническую документацию по результатам инженерных изысканий, документацию по отводу земельного участка в количестве экземпляров, указанном в Задании на выполнение проектно-изыскательских работ (Приложение №1 к Контракту).</w:t>
      </w:r>
    </w:p>
    <w:p w:rsidR="00A3029D" w:rsidRPr="00A3029D" w:rsidRDefault="00A3029D" w:rsidP="00A3029D">
      <w:pPr>
        <w:ind w:firstLine="709"/>
        <w:jc w:val="both"/>
        <w:rPr>
          <w:rFonts w:eastAsia="Calibri"/>
        </w:rPr>
      </w:pPr>
      <w:r w:rsidRPr="00A3029D">
        <w:rPr>
          <w:rFonts w:eastAsia="Calibri"/>
        </w:rPr>
        <w:t>5.3. Подрядчик проводит согласование проектной документации с органами государственного контроля и надзора и иными заинтересованными организациями в случаях:</w:t>
      </w:r>
    </w:p>
    <w:p w:rsidR="00A3029D" w:rsidRPr="00A3029D" w:rsidRDefault="00A3029D" w:rsidP="00A3029D">
      <w:pPr>
        <w:ind w:firstLine="709"/>
        <w:jc w:val="both"/>
        <w:rPr>
          <w:rFonts w:eastAsia="Calibri"/>
        </w:rPr>
      </w:pPr>
      <w:r w:rsidRPr="00A3029D">
        <w:rPr>
          <w:rFonts w:eastAsia="Calibri"/>
        </w:rPr>
        <w:t xml:space="preserve">- установленных Заданием на внесение изменений в проектную документацию (Приложение №1 к Контракту); </w:t>
      </w:r>
    </w:p>
    <w:p w:rsidR="00A3029D" w:rsidRPr="00A3029D" w:rsidRDefault="00A3029D" w:rsidP="00A3029D">
      <w:pPr>
        <w:ind w:firstLine="709"/>
        <w:jc w:val="both"/>
        <w:rPr>
          <w:rFonts w:eastAsia="Calibri"/>
        </w:rPr>
      </w:pPr>
      <w:r w:rsidRPr="00A3029D">
        <w:rPr>
          <w:rFonts w:eastAsia="Calibri"/>
        </w:rPr>
        <w:t>- необходимости согласования проектной документации по требованию органа государственной экспертизы;</w:t>
      </w:r>
    </w:p>
    <w:p w:rsidR="00A3029D" w:rsidRPr="00A3029D" w:rsidRDefault="00A3029D" w:rsidP="00A3029D">
      <w:pPr>
        <w:ind w:firstLine="709"/>
        <w:jc w:val="both"/>
        <w:rPr>
          <w:rFonts w:eastAsia="Calibri"/>
        </w:rPr>
      </w:pPr>
      <w:r w:rsidRPr="00A3029D">
        <w:rPr>
          <w:rFonts w:eastAsia="Calibri"/>
        </w:rPr>
        <w:t>- в других случаях, установленных законодательством Российской Федерации.</w:t>
      </w:r>
    </w:p>
    <w:p w:rsidR="00A3029D" w:rsidRPr="00A3029D" w:rsidRDefault="00A3029D" w:rsidP="00A3029D">
      <w:pPr>
        <w:ind w:firstLine="709"/>
        <w:jc w:val="both"/>
        <w:rPr>
          <w:rFonts w:eastAsia="Calibri"/>
        </w:rPr>
      </w:pPr>
      <w:r w:rsidRPr="00A3029D">
        <w:rPr>
          <w:rFonts w:eastAsia="Calibri"/>
        </w:rPr>
        <w:t xml:space="preserve">5.4. Подрядчик заключает договор и оплачивает проведение государственной экспертизы </w:t>
      </w:r>
      <w:r w:rsidRPr="00A3029D">
        <w:t>проектной документации и результатов инженерных изысканий, включая прохождение проверки достоверности определения сметной стоимости строительства</w:t>
      </w:r>
      <w:r w:rsidRPr="00A3029D">
        <w:rPr>
          <w:rFonts w:eastAsia="Calibri"/>
        </w:rPr>
        <w:t>, а также в случаях, предусмотренных законодательством Российской Федерации, государственной экологической экспертизы проектной документации в соответствии с требованиями законодательства Российской Федерации. В этих целях Заказчик уполномочивает Подрядчика совершать необходимые действия при оплате государственной экспертизы проектной документации и результатов инженерных изысканий, государственной экспертизы достоверности сметной стоимости строительства, а при необходимости также государственной экологической экспертизы проектной документации по Объекту.</w:t>
      </w:r>
    </w:p>
    <w:p w:rsidR="00A3029D" w:rsidRPr="00A3029D" w:rsidRDefault="00A3029D" w:rsidP="00A3029D">
      <w:pPr>
        <w:ind w:firstLine="709"/>
        <w:jc w:val="both"/>
        <w:rPr>
          <w:rFonts w:eastAsia="Calibri"/>
        </w:rPr>
      </w:pPr>
      <w:r w:rsidRPr="00A3029D">
        <w:rPr>
          <w:rFonts w:eastAsia="Calibri"/>
        </w:rPr>
        <w:t xml:space="preserve">5.5. В целях проведения государственной экспертизы </w:t>
      </w:r>
      <w:r w:rsidRPr="00A3029D">
        <w:t xml:space="preserve">проектной документации и результатов инженерных изысканий, включая прохождение </w:t>
      </w:r>
      <w:proofErr w:type="gramStart"/>
      <w:r w:rsidRPr="00A3029D">
        <w:t>проверки достоверности определения сметной стоимости строительства</w:t>
      </w:r>
      <w:proofErr w:type="gramEnd"/>
      <w:r w:rsidRPr="00A3029D">
        <w:rPr>
          <w:rFonts w:eastAsia="Calibri"/>
        </w:rPr>
        <w:t xml:space="preserve"> и государственной экологической экспертизы проектной документации в соответствии с требованиями законодательства Российской Федерации и нормативных документов, регулирующих строительство Подрядчик в рамках настоящего Контракта:</w:t>
      </w:r>
    </w:p>
    <w:p w:rsidR="00A3029D" w:rsidRPr="00A3029D" w:rsidRDefault="00A3029D" w:rsidP="00A3029D">
      <w:pPr>
        <w:ind w:firstLine="709"/>
        <w:jc w:val="both"/>
        <w:rPr>
          <w:rFonts w:eastAsia="Calibri"/>
        </w:rPr>
      </w:pPr>
      <w:r w:rsidRPr="00A3029D">
        <w:rPr>
          <w:rFonts w:eastAsia="Calibri"/>
        </w:rPr>
        <w:t>5.5.1. Предоставляет проектную документацию, результаты инженерных изысканий, сметную документацию в федеральные и (или) территориальные органы государственной экспертизы, органы государственной экологической экспертизы;</w:t>
      </w:r>
    </w:p>
    <w:p w:rsidR="00A3029D" w:rsidRPr="00A3029D" w:rsidRDefault="00A3029D" w:rsidP="00A3029D">
      <w:pPr>
        <w:ind w:firstLine="709"/>
        <w:jc w:val="both"/>
        <w:rPr>
          <w:rFonts w:eastAsia="Calibri"/>
        </w:rPr>
      </w:pPr>
      <w:r w:rsidRPr="00A3029D">
        <w:rPr>
          <w:rFonts w:eastAsia="Calibri"/>
        </w:rPr>
        <w:t>5.5.2. Участвует при рассмотрении и защищает проектную и сметную документацию, результаты инженерных изысканий в органах государственной экспертизы, органах государственной экологической экспертизы;</w:t>
      </w:r>
    </w:p>
    <w:p w:rsidR="00A3029D" w:rsidRPr="00A3029D" w:rsidRDefault="00A3029D" w:rsidP="00A3029D">
      <w:pPr>
        <w:ind w:firstLine="709"/>
        <w:jc w:val="both"/>
        <w:rPr>
          <w:rFonts w:eastAsia="Calibri"/>
        </w:rPr>
      </w:pPr>
      <w:r w:rsidRPr="00A3029D">
        <w:rPr>
          <w:rFonts w:eastAsia="Calibri"/>
        </w:rPr>
        <w:t>5.5.3. В процессе выполнения государственной экспертизы вносит в техническую документацию по результатам инженерных изысканий, проектную и сметную документацию необходимые изменения для оперативного устранения недостатков по замечаниям органов государственной экспертизы, органов государственной экологической экспертизы.</w:t>
      </w:r>
    </w:p>
    <w:p w:rsidR="00A3029D" w:rsidRPr="00A3029D" w:rsidRDefault="00A3029D" w:rsidP="00A3029D">
      <w:pPr>
        <w:ind w:firstLine="709"/>
        <w:jc w:val="both"/>
        <w:rPr>
          <w:rFonts w:eastAsia="Calibri"/>
        </w:rPr>
      </w:pPr>
      <w:r w:rsidRPr="00A3029D">
        <w:rPr>
          <w:rFonts w:eastAsia="Calibri"/>
        </w:rPr>
        <w:t xml:space="preserve">5.6. Заказчик обязан после предоставления проектной документации и положительного заключения государственной экспертизы утвердить проектную документацию или отказать в ее утверждении. В случае наличия замечаний направить мотивированный отказ с приложением перечня замечаний и указанием сроков устранения недостатков в течение 3 (трех) рабочих дней </w:t>
      </w:r>
      <w:proofErr w:type="gramStart"/>
      <w:r w:rsidRPr="00A3029D">
        <w:rPr>
          <w:rFonts w:eastAsia="Calibri"/>
        </w:rPr>
        <w:t>с даты отказа</w:t>
      </w:r>
      <w:proofErr w:type="gramEnd"/>
      <w:r w:rsidRPr="00A3029D">
        <w:rPr>
          <w:rFonts w:eastAsia="Calibri"/>
        </w:rPr>
        <w:t xml:space="preserve"> в утверждении</w:t>
      </w:r>
    </w:p>
    <w:p w:rsidR="00A3029D" w:rsidRPr="00A3029D" w:rsidRDefault="00A3029D" w:rsidP="00A3029D">
      <w:pPr>
        <w:ind w:firstLine="709"/>
        <w:jc w:val="both"/>
        <w:rPr>
          <w:rFonts w:eastAsia="Calibri"/>
        </w:rPr>
      </w:pPr>
      <w:r w:rsidRPr="00A3029D">
        <w:rPr>
          <w:rFonts w:eastAsia="Calibri"/>
        </w:rPr>
        <w:t xml:space="preserve">5.7. </w:t>
      </w:r>
      <w:proofErr w:type="gramStart"/>
      <w:r w:rsidRPr="00A3029D">
        <w:rPr>
          <w:rFonts w:eastAsia="Calibri"/>
        </w:rPr>
        <w:t>Для проверки предоставленных Подрядчиком результатов выполненных Работ, предусмотренных Контрактом, в части их соответствия условиям Контракта, Заданию на внесение изменений в проектную документацию (Приложение №1 к Контракту) по объему, комплектности и качеству, Приёмочная комиссия от Заказчика (или с привлечением экспертов/или экспертных организаций) проводит рассмотрение выполненных работ в течение 10 (десяти) рабочих дней со дня получения от Подрядчика документов.</w:t>
      </w:r>
      <w:proofErr w:type="gramEnd"/>
    </w:p>
    <w:p w:rsidR="00A3029D" w:rsidRPr="00A3029D" w:rsidRDefault="00A3029D" w:rsidP="00A3029D">
      <w:pPr>
        <w:ind w:firstLine="709"/>
        <w:jc w:val="both"/>
        <w:rPr>
          <w:rFonts w:eastAsia="Calibri"/>
        </w:rPr>
      </w:pPr>
      <w:r w:rsidRPr="00A3029D">
        <w:rPr>
          <w:rFonts w:eastAsia="Calibri"/>
        </w:rPr>
        <w:t>5.8. При отсутствии замечаний к объему, комплектности и качеству выполненных работ члены Приёмочной комиссии Заказчика (при привлечении эксперты/или экспертные организации) подписывают Акты приемочной комиссии соответствующего этапа выполнения Работ.</w:t>
      </w:r>
    </w:p>
    <w:p w:rsidR="00A3029D" w:rsidRPr="00A3029D" w:rsidRDefault="00A3029D" w:rsidP="00A3029D">
      <w:pPr>
        <w:ind w:firstLine="709"/>
        <w:jc w:val="both"/>
        <w:rPr>
          <w:rFonts w:eastAsia="Calibri"/>
        </w:rPr>
      </w:pPr>
      <w:r w:rsidRPr="00A3029D">
        <w:rPr>
          <w:rFonts w:eastAsia="Calibri"/>
        </w:rPr>
        <w:lastRenderedPageBreak/>
        <w:t xml:space="preserve">5.9. </w:t>
      </w:r>
      <w:proofErr w:type="gramStart"/>
      <w:r w:rsidRPr="00A3029D">
        <w:rPr>
          <w:rFonts w:eastAsia="Calibri"/>
        </w:rPr>
        <w:t>В случае выявления замечаний к выполненным работам в сроки, установленные настоящим Контрактом (п.6.1.9.</w:t>
      </w:r>
      <w:proofErr w:type="gramEnd"/>
      <w:r w:rsidRPr="00A3029D">
        <w:rPr>
          <w:rFonts w:eastAsia="Calibri"/>
        </w:rPr>
        <w:t xml:space="preserve"> </w:t>
      </w:r>
      <w:proofErr w:type="gramStart"/>
      <w:r w:rsidRPr="00A3029D">
        <w:rPr>
          <w:rFonts w:eastAsia="Calibri"/>
        </w:rPr>
        <w:t>Контракта), Заказчик предоставляет Подрядчику мотивированный отказ от подписания Актов выполненных работ с перечнем замечаний.</w:t>
      </w:r>
      <w:proofErr w:type="gramEnd"/>
    </w:p>
    <w:p w:rsidR="00A3029D" w:rsidRPr="00A3029D" w:rsidRDefault="00A3029D" w:rsidP="00A3029D">
      <w:pPr>
        <w:ind w:firstLine="709"/>
        <w:jc w:val="both"/>
        <w:rPr>
          <w:rFonts w:eastAsia="Calibri"/>
        </w:rPr>
      </w:pPr>
      <w:r w:rsidRPr="00A3029D">
        <w:rPr>
          <w:rFonts w:eastAsia="Calibri"/>
        </w:rPr>
        <w:t xml:space="preserve">5.10. </w:t>
      </w:r>
      <w:proofErr w:type="gramStart"/>
      <w:r w:rsidRPr="00A3029D">
        <w:rPr>
          <w:rFonts w:eastAsia="Calibri"/>
        </w:rPr>
        <w:t>Выявленные замечания к выполненным работам Подрядчик устраняет безвозмездно и в срок, указанный настоящим Контрактом (п.6.1.11.</w:t>
      </w:r>
      <w:proofErr w:type="gramEnd"/>
      <w:r w:rsidRPr="00A3029D">
        <w:rPr>
          <w:rFonts w:eastAsia="Calibri"/>
        </w:rPr>
        <w:t xml:space="preserve"> </w:t>
      </w:r>
      <w:proofErr w:type="gramStart"/>
      <w:r w:rsidRPr="00A3029D">
        <w:rPr>
          <w:rFonts w:eastAsia="Calibri"/>
        </w:rPr>
        <w:t>Контракта).</w:t>
      </w:r>
      <w:proofErr w:type="gramEnd"/>
      <w:r w:rsidRPr="00A3029D">
        <w:rPr>
          <w:rFonts w:eastAsia="Calibri"/>
        </w:rPr>
        <w:t xml:space="preserve"> После устранения замечаний Подрядчиком приёмка работ осуществляется в соответствии с условиями настоящего Контракта.</w:t>
      </w:r>
    </w:p>
    <w:p w:rsidR="00A3029D" w:rsidRPr="00A3029D" w:rsidRDefault="00A3029D" w:rsidP="00A3029D">
      <w:pPr>
        <w:ind w:firstLine="709"/>
        <w:jc w:val="both"/>
        <w:rPr>
          <w:rFonts w:eastAsia="Calibri"/>
        </w:rPr>
      </w:pPr>
      <w:r w:rsidRPr="00A3029D">
        <w:rPr>
          <w:rFonts w:eastAsia="Calibri"/>
        </w:rPr>
        <w:t>5.11. Обнаруженные недостатки выполненных работ Подрядчик устраняет безвозмездно в срок, согласованный в Акте.</w:t>
      </w:r>
    </w:p>
    <w:p w:rsidR="00A3029D" w:rsidRPr="00A3029D" w:rsidRDefault="00A3029D" w:rsidP="00A3029D">
      <w:pPr>
        <w:ind w:firstLine="709"/>
        <w:jc w:val="both"/>
        <w:rPr>
          <w:rFonts w:eastAsia="Calibri"/>
        </w:rPr>
      </w:pPr>
      <w:r w:rsidRPr="00A3029D">
        <w:rPr>
          <w:rFonts w:eastAsia="Calibri"/>
        </w:rPr>
        <w:t>5.12. В случае если Заказчиком для приемки результата выполненных работ привлекались эксперты, экспертная организация, результаты их заключения подлежат обязательному учету при приемке работ.</w:t>
      </w:r>
    </w:p>
    <w:p w:rsidR="00A3029D" w:rsidRPr="00A3029D" w:rsidRDefault="00A3029D" w:rsidP="00A3029D">
      <w:pPr>
        <w:tabs>
          <w:tab w:val="left" w:pos="142"/>
          <w:tab w:val="left" w:pos="1418"/>
        </w:tabs>
        <w:ind w:firstLine="709"/>
        <w:jc w:val="both"/>
        <w:rPr>
          <w:rFonts w:eastAsia="Calibri"/>
          <w:b/>
          <w:lang w:eastAsia="uk-UA"/>
        </w:rPr>
      </w:pPr>
      <w:r w:rsidRPr="00A3029D">
        <w:rPr>
          <w:rFonts w:eastAsia="Calibri"/>
          <w:lang w:eastAsia="uk-UA"/>
        </w:rPr>
        <w:t>5.13. Заказчик в обязательном порядке проводит экспертизу, согласно ст. 94 Закона о контрактной системе.</w:t>
      </w:r>
    </w:p>
    <w:p w:rsidR="00A3029D" w:rsidRPr="00A3029D" w:rsidRDefault="00A3029D" w:rsidP="00A3029D">
      <w:pPr>
        <w:ind w:firstLine="709"/>
        <w:jc w:val="both"/>
        <w:rPr>
          <w:rFonts w:eastAsia="Calibri"/>
        </w:rPr>
      </w:pPr>
      <w:r w:rsidRPr="00A3029D">
        <w:rPr>
          <w:rFonts w:eastAsia="Calibri"/>
        </w:rPr>
        <w:t>5.14. В случае досрочного выполнения работ по Контракту, Заказчик обязан принять от Подрядчика по Актам выполненных работ разработанную проектную, сметную и иную документацию по степени ее готовности в соответствии с условиями настоящего Контракта.</w:t>
      </w:r>
    </w:p>
    <w:p w:rsidR="00A3029D" w:rsidRPr="00A3029D" w:rsidRDefault="00A3029D" w:rsidP="00A3029D">
      <w:pPr>
        <w:ind w:firstLine="709"/>
        <w:jc w:val="both"/>
        <w:rPr>
          <w:rFonts w:eastAsia="Calibri"/>
        </w:rPr>
      </w:pPr>
      <w:r w:rsidRPr="00A3029D">
        <w:rPr>
          <w:rFonts w:eastAsia="Calibri"/>
        </w:rPr>
        <w:t xml:space="preserve">5.15. Все действия, связанные и исполнением условий Контракта (переписка) осуществляется Заказчиком с адреса </w:t>
      </w:r>
      <w:r w:rsidRPr="00A3029D">
        <w:t>с доменным именем @crimeagasnet.ru.</w:t>
      </w:r>
    </w:p>
    <w:p w:rsidR="00A3029D" w:rsidRPr="00A3029D" w:rsidRDefault="00A3029D" w:rsidP="00A3029D">
      <w:pPr>
        <w:ind w:firstLine="709"/>
        <w:jc w:val="both"/>
        <w:rPr>
          <w:rFonts w:eastAsia="Calibri"/>
          <w:lang w:eastAsia="en-US"/>
        </w:rPr>
      </w:pPr>
    </w:p>
    <w:p w:rsidR="00A3029D" w:rsidRPr="00A3029D" w:rsidRDefault="00A3029D" w:rsidP="00A3029D">
      <w:pPr>
        <w:numPr>
          <w:ilvl w:val="0"/>
          <w:numId w:val="36"/>
        </w:numPr>
        <w:suppressAutoHyphens/>
        <w:ind w:left="0" w:firstLine="709"/>
        <w:jc w:val="center"/>
        <w:rPr>
          <w:rFonts w:eastAsia="Calibri"/>
          <w:b/>
          <w:lang w:eastAsia="uk-UA"/>
        </w:rPr>
      </w:pPr>
      <w:r w:rsidRPr="00A3029D">
        <w:rPr>
          <w:rFonts w:eastAsia="Calibri"/>
          <w:b/>
          <w:lang w:eastAsia="en-US"/>
        </w:rPr>
        <w:t>ПОРЯДОК СДАЧИ-ПРИЕМКИ РАБОТ</w:t>
      </w:r>
    </w:p>
    <w:p w:rsidR="00A3029D" w:rsidRPr="00A3029D" w:rsidRDefault="00A3029D" w:rsidP="00A3029D">
      <w:pPr>
        <w:ind w:firstLine="709"/>
        <w:contextualSpacing/>
        <w:jc w:val="both"/>
        <w:rPr>
          <w:rFonts w:eastAsia="Calibri"/>
          <w:noProof/>
        </w:rPr>
      </w:pPr>
      <w:r w:rsidRPr="00A3029D">
        <w:rPr>
          <w:rFonts w:eastAsia="Calibri"/>
          <w:noProof/>
        </w:rPr>
        <w:t xml:space="preserve">6.1. Приёмка результатов Работ подтверждается подписанием Сторонами Актов выполненных работ (Приложения №2, № 3) (далее – Акт), которые оформляются в следующем порядке: </w:t>
      </w:r>
    </w:p>
    <w:p w:rsidR="00A3029D" w:rsidRPr="00A3029D" w:rsidRDefault="00A3029D" w:rsidP="00A3029D">
      <w:pPr>
        <w:ind w:firstLine="709"/>
        <w:contextualSpacing/>
        <w:jc w:val="both"/>
        <w:rPr>
          <w:rFonts w:eastAsia="Calibri"/>
          <w:noProof/>
        </w:rPr>
      </w:pPr>
      <w:r w:rsidRPr="00A3029D">
        <w:rPr>
          <w:rFonts w:eastAsia="Calibri"/>
          <w:noProof/>
        </w:rPr>
        <w:t>6.1.1. Подрядчик, после заключения договора возмездного оказания услуг на проведение государственной экспертизы проектной документации и результатов инженерных изысканий, включая проверку достоверности определения сметной стоимости выполнения работ предоставляет Заказчику подписанный со своей стороны Акт № 1 (Приложение №2 к Контракту) в 2 (двух) экземплярах, счёт на оплату и счёт-фактуру в 1 (одном) экземпляре. Стоимость работ по Акту № 1 составляет 50% от Цены Работ, указанной в п. 3.1 настоящего Контракта. Вместе с Актом № 1 Заказчику предоставляется:</w:t>
      </w:r>
    </w:p>
    <w:p w:rsidR="00A3029D" w:rsidRPr="00A3029D" w:rsidRDefault="00A3029D" w:rsidP="00A3029D">
      <w:pPr>
        <w:ind w:firstLine="709"/>
        <w:contextualSpacing/>
        <w:jc w:val="both"/>
        <w:rPr>
          <w:rFonts w:eastAsia="Calibri"/>
          <w:lang w:eastAsia="en-US"/>
        </w:rPr>
      </w:pPr>
      <w:r w:rsidRPr="00A3029D">
        <w:rPr>
          <w:rFonts w:eastAsia="Calibri"/>
          <w:lang w:eastAsia="en-US"/>
        </w:rPr>
        <w:t>- согласования проектной документации по Объекту с организациями, выдавшими технические условия, балансодержателями инженерных сетей и коммуникаций, а также администрациями муниципальных образований, на землях которых размещается объект;</w:t>
      </w:r>
    </w:p>
    <w:p w:rsidR="00A3029D" w:rsidRPr="00A3029D" w:rsidRDefault="00A3029D" w:rsidP="00A3029D">
      <w:pPr>
        <w:ind w:firstLine="709"/>
        <w:contextualSpacing/>
        <w:jc w:val="both"/>
        <w:rPr>
          <w:rFonts w:eastAsia="Calibri"/>
          <w:lang w:eastAsia="en-US"/>
        </w:rPr>
      </w:pPr>
      <w:r w:rsidRPr="00A3029D">
        <w:rPr>
          <w:rFonts w:eastAsia="Calibri"/>
          <w:lang w:eastAsia="en-US"/>
        </w:rPr>
        <w:t>- заключенный  договор возмездного оказания услуг на проведение государственной экспертизы проектной документации и результатов инженерных изысканий, включая проверку достоверности определения сметной стоимости с подтверждением оплаты.</w:t>
      </w:r>
    </w:p>
    <w:p w:rsidR="00A3029D" w:rsidRPr="00A3029D" w:rsidRDefault="00A3029D" w:rsidP="00A3029D">
      <w:pPr>
        <w:ind w:firstLine="709"/>
        <w:contextualSpacing/>
        <w:jc w:val="both"/>
        <w:rPr>
          <w:rFonts w:eastAsia="Calibri"/>
          <w:noProof/>
        </w:rPr>
      </w:pPr>
      <w:r w:rsidRPr="00A3029D">
        <w:rPr>
          <w:rFonts w:eastAsia="Calibri"/>
          <w:noProof/>
        </w:rPr>
        <w:t xml:space="preserve">6.1.2. Подрядчик, после получения положительного заключения государственной экспертизы проектной документации стоимости и результатов инженерных изысканий, включая проверку достоверности определения сметной предоставляет Заказчику Акт № 2 (Приложение №3 к Контракту) в 2 (двух) экземплярах, счёт на оплату и счёт-фактуру в 1 (одном) экземпляре. Стоимость Работ по Акту № 2 определяется сводной исполнительной сметой стоимости Работ по Объекту за вычетом стоимости, оплаченной по Акту № 1. </w:t>
      </w:r>
    </w:p>
    <w:p w:rsidR="00A3029D" w:rsidRPr="00A3029D" w:rsidRDefault="00A3029D" w:rsidP="00A3029D">
      <w:pPr>
        <w:ind w:firstLine="709"/>
        <w:contextualSpacing/>
        <w:jc w:val="both"/>
        <w:rPr>
          <w:rFonts w:eastAsia="Calibri"/>
          <w:noProof/>
        </w:rPr>
      </w:pPr>
      <w:r w:rsidRPr="00A3029D">
        <w:rPr>
          <w:rFonts w:eastAsia="Calibri"/>
          <w:noProof/>
        </w:rPr>
        <w:t>Акт № 2 подписывается Заказчиком после предоставления Подрядчиком:</w:t>
      </w:r>
    </w:p>
    <w:p w:rsidR="00A3029D" w:rsidRPr="00A3029D" w:rsidRDefault="00A3029D" w:rsidP="00A3029D">
      <w:pPr>
        <w:suppressAutoHyphens/>
        <w:ind w:firstLine="709"/>
        <w:jc w:val="both"/>
        <w:rPr>
          <w:lang w:eastAsia="ar-SA"/>
        </w:rPr>
      </w:pPr>
      <w:r w:rsidRPr="00A3029D">
        <w:rPr>
          <w:lang w:eastAsia="ar-SA"/>
        </w:rPr>
        <w:t>- отчетов по результатам проведения инженерных изысканий;</w:t>
      </w:r>
    </w:p>
    <w:p w:rsidR="00A3029D" w:rsidRPr="00A3029D" w:rsidRDefault="00A3029D" w:rsidP="00A3029D">
      <w:pPr>
        <w:suppressAutoHyphens/>
        <w:ind w:firstLine="709"/>
        <w:jc w:val="both"/>
        <w:rPr>
          <w:lang w:eastAsia="ar-SA"/>
        </w:rPr>
      </w:pPr>
      <w:r w:rsidRPr="00A3029D">
        <w:rPr>
          <w:lang w:eastAsia="ar-SA"/>
        </w:rPr>
        <w:t>- проектной документации;</w:t>
      </w:r>
    </w:p>
    <w:p w:rsidR="00A3029D" w:rsidRPr="00A3029D" w:rsidRDefault="00A3029D" w:rsidP="00A3029D">
      <w:pPr>
        <w:suppressAutoHyphens/>
        <w:ind w:firstLine="709"/>
        <w:jc w:val="both"/>
        <w:rPr>
          <w:lang w:eastAsia="ar-SA"/>
        </w:rPr>
      </w:pPr>
      <w:r w:rsidRPr="00A3029D">
        <w:rPr>
          <w:lang w:eastAsia="ar-SA"/>
        </w:rPr>
        <w:t>- положительного заключения экспертизы проектной документации и результатов инженерных изысканий, включая проведение проверки достоверности определения сметной стоимости;</w:t>
      </w:r>
    </w:p>
    <w:p w:rsidR="00A3029D" w:rsidRPr="00A3029D" w:rsidRDefault="00A3029D" w:rsidP="00A3029D">
      <w:pPr>
        <w:ind w:firstLine="709"/>
        <w:contextualSpacing/>
        <w:jc w:val="both"/>
        <w:rPr>
          <w:rFonts w:eastAsia="Calibri"/>
          <w:noProof/>
        </w:rPr>
      </w:pPr>
      <w:r w:rsidRPr="00A3029D">
        <w:rPr>
          <w:color w:val="000000"/>
        </w:rPr>
        <w:t xml:space="preserve">- </w:t>
      </w:r>
      <w:r w:rsidRPr="00A3029D">
        <w:t>отвода земельного участка (оформление права пользования земельным участком для строительства объекта).</w:t>
      </w:r>
    </w:p>
    <w:p w:rsidR="00A3029D" w:rsidRPr="00A3029D" w:rsidRDefault="00A3029D" w:rsidP="00A3029D">
      <w:pPr>
        <w:ind w:firstLine="709"/>
        <w:contextualSpacing/>
        <w:jc w:val="both"/>
        <w:rPr>
          <w:rFonts w:eastAsia="Calibri"/>
          <w:noProof/>
        </w:rPr>
      </w:pPr>
      <w:r w:rsidRPr="00A3029D">
        <w:rPr>
          <w:rFonts w:eastAsia="Calibri"/>
          <w:noProof/>
        </w:rPr>
        <w:t>- исполнительных смет, прошедших государственную экспертизу на каждый вид инженерных изысканий, на проектную документацию. Исполнительной сметы на отвод земельного участка;</w:t>
      </w:r>
    </w:p>
    <w:p w:rsidR="00A3029D" w:rsidRPr="00A3029D" w:rsidRDefault="00A3029D" w:rsidP="00A3029D">
      <w:pPr>
        <w:ind w:firstLine="709"/>
        <w:contextualSpacing/>
        <w:jc w:val="both"/>
        <w:rPr>
          <w:rFonts w:eastAsia="Calibri"/>
          <w:noProof/>
        </w:rPr>
      </w:pPr>
      <w:r w:rsidRPr="00A3029D">
        <w:rPr>
          <w:rFonts w:eastAsia="Calibri"/>
          <w:noProof/>
        </w:rPr>
        <w:t xml:space="preserve">- сводной исполнительной сметы стоимости Работ. </w:t>
      </w:r>
    </w:p>
    <w:p w:rsidR="00A3029D" w:rsidRPr="00A3029D" w:rsidRDefault="00A3029D" w:rsidP="00A3029D">
      <w:pPr>
        <w:ind w:firstLine="709"/>
        <w:contextualSpacing/>
        <w:jc w:val="both"/>
        <w:rPr>
          <w:rFonts w:eastAsia="Calibri"/>
          <w:noProof/>
        </w:rPr>
      </w:pPr>
      <w:r w:rsidRPr="00A3029D">
        <w:rPr>
          <w:rFonts w:eastAsia="Calibri"/>
          <w:noProof/>
        </w:rPr>
        <w:lastRenderedPageBreak/>
        <w:t>Стоимость проведения государственной экспертизы проектной документации и результатов инженерных изысканий, включая прохождение проверки достоверности определения сметной стоимости строительства по Объекту в сводной исполнительной смете принимается в размере стоимости договора возмездного оказания услуг на проведение государственной экспертизы</w:t>
      </w:r>
      <w:r w:rsidRPr="00A3029D">
        <w:rPr>
          <w:rFonts w:eastAsia="Calibri"/>
          <w:lang w:eastAsia="en-US"/>
        </w:rPr>
        <w:t>.</w:t>
      </w:r>
    </w:p>
    <w:p w:rsidR="00A3029D" w:rsidRPr="00A3029D" w:rsidRDefault="00A3029D" w:rsidP="00A3029D">
      <w:pPr>
        <w:ind w:firstLine="709"/>
        <w:contextualSpacing/>
        <w:jc w:val="both"/>
        <w:rPr>
          <w:rFonts w:eastAsia="Calibri"/>
          <w:noProof/>
        </w:rPr>
      </w:pPr>
      <w:r w:rsidRPr="00A3029D">
        <w:rPr>
          <w:rFonts w:eastAsia="Calibri"/>
          <w:noProof/>
        </w:rPr>
        <w:t>6.1.3. Исполнительные сметы на каждый вид инженерных изысканий составляются на основании Справочников базовых цен на изыскательские работы, включённых в Федеральный реестр сметных нормативов. В каждой позиции исполнительной сметы указывается шифр нормы, порядковый номер нормы, наименование, измеритель, количественные показатели (физические объёмы), формулы расчета. Применение повышающих (понижающих) коэффициентов на усложняющие факторы, особые условия выполнения работ по каждой позиции и по каждому виду работ должны иметь адресную ссылку, и подтверждены Программой работ,  отчётом об инженерных изысканиях. Виды и физические объёмы работ в исполнительных сметах должны быть подтверждены Программой работ,  данными отчёта об инженерных изысканиях. В каждой позиции исполнительной сметы указывается, как обоснование физического объёма, позицию из  согласованной заказчиком Программы  работ, пунктом (разделом, страницей) отчёта об инженерных изысканиях.</w:t>
      </w:r>
    </w:p>
    <w:p w:rsidR="00A3029D" w:rsidRPr="00A3029D" w:rsidRDefault="00A3029D" w:rsidP="00A3029D">
      <w:pPr>
        <w:ind w:firstLine="709"/>
        <w:contextualSpacing/>
        <w:jc w:val="both"/>
        <w:rPr>
          <w:rFonts w:eastAsia="Calibri"/>
          <w:noProof/>
        </w:rPr>
      </w:pPr>
      <w:r w:rsidRPr="00A3029D">
        <w:rPr>
          <w:rFonts w:eastAsia="Calibri"/>
          <w:noProof/>
        </w:rPr>
        <w:t xml:space="preserve">6.1.4. Исполнительные сметы на проектную документацию составляются на основании Справочников базовых цен на проектные работы, включённых в Федеральный реестр сметных нормативов. В каждой позиции исполнительной сметы указывается шифр нормы, порядковый номер нормы, наименование, измеритель, количественные показатели (физические объёмы), формулы расчета. Применение повышающих (понижающих) коэффициентов на  усложняющие факторы, особые условия выполнения работ по каждой позиции и по каждому виду работ должны иметь адресную ссылку, и подтверждены разделом проекта. Виды и физические объёмы работ в исполнительных сметах должны быть подтверждены данными проекта. </w:t>
      </w:r>
    </w:p>
    <w:p w:rsidR="00A3029D" w:rsidRPr="00A3029D" w:rsidRDefault="00A3029D" w:rsidP="00A3029D">
      <w:pPr>
        <w:ind w:firstLine="709"/>
        <w:contextualSpacing/>
        <w:jc w:val="both"/>
        <w:rPr>
          <w:rFonts w:eastAsia="Calibri"/>
          <w:noProof/>
        </w:rPr>
      </w:pPr>
      <w:r w:rsidRPr="00A3029D">
        <w:rPr>
          <w:rFonts w:eastAsia="Calibri"/>
          <w:noProof/>
        </w:rPr>
        <w:t xml:space="preserve">6.1.5. </w:t>
      </w:r>
      <w:proofErr w:type="gramStart"/>
      <w:r w:rsidRPr="00A3029D">
        <w:rPr>
          <w:rFonts w:eastAsia="Calibri"/>
          <w:noProof/>
        </w:rPr>
        <w:t>Пересчёт исполнительных смет на инженерные изыскания, проектную документацию, составленных в базовых ценах, в текущие цены осуществляется по Индексам изменения сметной стоимости изыскательских и проектных работ к справочникам базовых цен на изыскательские работы, устанавливаемые ежеквартально Министерством строительства и жилищно-коммунального хозяйства Российской Федерации и действующие на момент подачи сметной документации на государственную экспертизу.</w:t>
      </w:r>
      <w:proofErr w:type="gramEnd"/>
    </w:p>
    <w:p w:rsidR="00A3029D" w:rsidRPr="00A3029D" w:rsidRDefault="00A3029D" w:rsidP="00A3029D">
      <w:pPr>
        <w:ind w:firstLine="709"/>
        <w:contextualSpacing/>
        <w:jc w:val="both"/>
        <w:rPr>
          <w:rFonts w:eastAsia="Calibri"/>
          <w:noProof/>
        </w:rPr>
      </w:pPr>
      <w:r w:rsidRPr="00A3029D">
        <w:rPr>
          <w:rFonts w:eastAsia="Calibri"/>
          <w:noProof/>
        </w:rPr>
        <w:t xml:space="preserve">6.1.6. В случае, если по результатам положительного заключения государственной экспертизы стоимость в исполнительных сметах превышает заявленную в Контракте, применяется понижающий коэффициент, который определяется путём деления стоимости, определённой в Контракте на стоимость в исполнительных сметах каждого вида Работ. </w:t>
      </w:r>
    </w:p>
    <w:p w:rsidR="00A3029D" w:rsidRPr="00A3029D" w:rsidRDefault="00A3029D" w:rsidP="00A3029D">
      <w:pPr>
        <w:ind w:firstLine="709"/>
        <w:contextualSpacing/>
        <w:jc w:val="both"/>
        <w:rPr>
          <w:rFonts w:eastAsia="Calibri"/>
          <w:noProof/>
        </w:rPr>
      </w:pPr>
      <w:r w:rsidRPr="00A3029D">
        <w:rPr>
          <w:rFonts w:eastAsia="Calibri"/>
          <w:noProof/>
        </w:rPr>
        <w:t xml:space="preserve">6.1.7. В случае, если стоимость Работ в сводной исполнительной смете меньше, чем заявленная в Контракте, то </w:t>
      </w:r>
      <w:r w:rsidRPr="00A3029D">
        <w:rPr>
          <w:rFonts w:eastAsia="Calibri"/>
          <w:lang w:eastAsia="en-US"/>
        </w:rPr>
        <w:t>стоимость Работ уменьшается путем заключения Дополнительного соглашения. Оплата производится за фактически подтвержденные работы</w:t>
      </w:r>
      <w:r w:rsidRPr="00A3029D">
        <w:rPr>
          <w:rFonts w:eastAsia="Calibri"/>
          <w:noProof/>
        </w:rPr>
        <w:t xml:space="preserve"> по сводной исполнительной смете.</w:t>
      </w:r>
    </w:p>
    <w:p w:rsidR="00A3029D" w:rsidRPr="00A3029D" w:rsidRDefault="00A3029D" w:rsidP="00A3029D">
      <w:pPr>
        <w:ind w:firstLine="709"/>
        <w:contextualSpacing/>
        <w:jc w:val="both"/>
        <w:rPr>
          <w:rFonts w:eastAsia="Calibri"/>
          <w:noProof/>
        </w:rPr>
      </w:pPr>
      <w:r w:rsidRPr="00A3029D">
        <w:rPr>
          <w:rFonts w:eastAsia="Calibri"/>
          <w:noProof/>
        </w:rPr>
        <w:t>6.1.8. Передача технических отчётов по инженерным изысканиям, проектной документации с изменениями, которые вносились по результатам экспертизы и получившие положительное заключение государственной экспертизы, результатов по отводу земельного участка осуществляется по Акту приёма – передачи документации. Акт приёма – передачи документации составляется Подрядчиком в произвольной форме, в котором указывается наименование каждого тома передаваемой документации, количество экземпляров и на каком носителе осуществляется передача документации.</w:t>
      </w:r>
    </w:p>
    <w:p w:rsidR="00A3029D" w:rsidRPr="00A3029D" w:rsidRDefault="00A3029D" w:rsidP="00A3029D">
      <w:pPr>
        <w:ind w:firstLine="709"/>
        <w:contextualSpacing/>
        <w:jc w:val="both"/>
        <w:rPr>
          <w:rFonts w:eastAsia="Calibri"/>
          <w:noProof/>
        </w:rPr>
      </w:pPr>
      <w:r w:rsidRPr="00A3029D">
        <w:rPr>
          <w:rFonts w:eastAsia="Calibri"/>
          <w:noProof/>
        </w:rPr>
        <w:t>6.1.9. Заказчик обязан в течение 10 (десяти) рабочих дней с даты получения документов, указанных в пп. 6.1.1., 6.1.2. Контракта, рассмотреть и принять выполненные Работы (результат Работ), подписать и вернуть Подрядчику 1 (один) экземпляр Акта выполненных работ или направить Подрядчику мотивированный отказ от приёма Работ путём направления его по почте либо нарочно.</w:t>
      </w:r>
    </w:p>
    <w:p w:rsidR="00A3029D" w:rsidRPr="00A3029D" w:rsidRDefault="00A3029D" w:rsidP="00A3029D">
      <w:pPr>
        <w:ind w:firstLine="709"/>
        <w:contextualSpacing/>
        <w:jc w:val="both"/>
        <w:rPr>
          <w:rFonts w:eastAsia="Calibri"/>
          <w:noProof/>
        </w:rPr>
      </w:pPr>
      <w:r w:rsidRPr="00A3029D">
        <w:rPr>
          <w:rFonts w:eastAsia="Calibri"/>
          <w:noProof/>
        </w:rPr>
        <w:t xml:space="preserve">6.1.10. Датой принятия выполненных Работ (результата Работ) и подписания Актов №1 и №2 Заказчиком является дата утверждения Акта приёмочной комисси </w:t>
      </w:r>
      <w:r w:rsidRPr="00A3029D">
        <w:rPr>
          <w:rFonts w:eastAsia="Calibri"/>
          <w:noProof/>
        </w:rPr>
        <w:lastRenderedPageBreak/>
        <w:t>соответствующего этапа выполнения Работ (результата Работ) в сроки в соответствии с п. 6.1.9. Контракта.</w:t>
      </w:r>
    </w:p>
    <w:p w:rsidR="00A3029D" w:rsidRPr="00A3029D" w:rsidRDefault="00A3029D" w:rsidP="00A3029D">
      <w:pPr>
        <w:ind w:firstLine="709"/>
        <w:contextualSpacing/>
        <w:jc w:val="both"/>
        <w:rPr>
          <w:rFonts w:eastAsia="Calibri"/>
          <w:noProof/>
        </w:rPr>
      </w:pPr>
      <w:r w:rsidRPr="00A3029D">
        <w:rPr>
          <w:rFonts w:eastAsia="Calibri"/>
          <w:noProof/>
        </w:rPr>
        <w:t xml:space="preserve">6.1.11. Подрядчик обязан устранить замечания в течение 5 (пяти) рабочих дней после получения мотивированного отказа Заказчика от подписания Акта выполненных работ (если иной срок не согласован письменно Сторонами) и передать измененные и (или) доработанные результаты Работ Заказчику. </w:t>
      </w:r>
    </w:p>
    <w:p w:rsidR="00A3029D" w:rsidRPr="00A3029D" w:rsidRDefault="00A3029D" w:rsidP="00A3029D">
      <w:pPr>
        <w:ind w:firstLine="709"/>
        <w:contextualSpacing/>
        <w:jc w:val="both"/>
        <w:rPr>
          <w:rFonts w:eastAsia="Calibri"/>
          <w:noProof/>
        </w:rPr>
      </w:pPr>
      <w:r w:rsidRPr="00A3029D">
        <w:rPr>
          <w:rFonts w:eastAsia="Calibri"/>
          <w:noProof/>
        </w:rPr>
        <w:t xml:space="preserve">6.2. Заказчик, принявший Работы без проверки, не лишается права ссылаться на недостатки Работ, которые могли быть установлены при обычном способе их приёмки (явные недостатки). </w:t>
      </w:r>
    </w:p>
    <w:p w:rsidR="00A3029D" w:rsidRPr="00A3029D" w:rsidRDefault="00A3029D" w:rsidP="00A3029D">
      <w:pPr>
        <w:ind w:firstLine="709"/>
        <w:contextualSpacing/>
        <w:jc w:val="both"/>
        <w:rPr>
          <w:rFonts w:eastAsia="Calibri"/>
          <w:noProof/>
        </w:rPr>
      </w:pPr>
      <w:r w:rsidRPr="00A3029D">
        <w:rPr>
          <w:rFonts w:eastAsia="Calibri"/>
          <w:noProof/>
        </w:rPr>
        <w:t xml:space="preserve">6.3. Заказчик, обнаружив после приёмки Работ отступления в них от условий Контракта или иные недостатки, которые не могли быть установлены им при обычном способе приёмки (скрытые недостатки), в том числе такие, которые были умышленно скрыты Подрядчиком, обязан известить об этом Подрядчика в течение 5 (пяти) рабочих дней со дня их обнаружения. </w:t>
      </w:r>
    </w:p>
    <w:p w:rsidR="00A3029D" w:rsidRPr="00A3029D" w:rsidRDefault="00A3029D" w:rsidP="00A3029D">
      <w:pPr>
        <w:jc w:val="both"/>
        <w:rPr>
          <w:rFonts w:eastAsia="Calibri"/>
          <w:lang w:eastAsia="en-US"/>
        </w:rPr>
      </w:pPr>
    </w:p>
    <w:p w:rsidR="00A3029D" w:rsidRPr="00A3029D" w:rsidRDefault="004F6494" w:rsidP="00A3029D">
      <w:pPr>
        <w:ind w:firstLine="709"/>
        <w:jc w:val="center"/>
        <w:rPr>
          <w:rFonts w:eastAsia="Calibri"/>
          <w:b/>
          <w:lang w:eastAsia="uk-UA"/>
        </w:rPr>
      </w:pPr>
      <w:r>
        <w:rPr>
          <w:rFonts w:eastAsia="Calibri"/>
          <w:b/>
          <w:lang w:eastAsia="uk-UA"/>
        </w:rPr>
        <w:t>VII</w:t>
      </w:r>
      <w:r w:rsidR="00A3029D" w:rsidRPr="00A3029D">
        <w:rPr>
          <w:rFonts w:eastAsia="Calibri"/>
          <w:b/>
          <w:lang w:eastAsia="uk-UA"/>
        </w:rPr>
        <w:t>. ГАРАНТИИ КАЧЕСТВА ПО СДАННЫМ РАБОТАМ</w:t>
      </w:r>
    </w:p>
    <w:p w:rsidR="00A3029D" w:rsidRPr="00A3029D" w:rsidRDefault="00A3029D" w:rsidP="00A3029D">
      <w:pPr>
        <w:tabs>
          <w:tab w:val="left" w:pos="142"/>
          <w:tab w:val="left" w:pos="1418"/>
        </w:tabs>
        <w:ind w:firstLine="709"/>
        <w:jc w:val="both"/>
        <w:rPr>
          <w:rFonts w:eastAsia="Calibri"/>
          <w:b/>
          <w:lang w:eastAsia="uk-UA"/>
        </w:rPr>
      </w:pPr>
      <w:r w:rsidRPr="00A3029D">
        <w:rPr>
          <w:rFonts w:eastAsia="Calibri"/>
          <w:b/>
          <w:lang w:eastAsia="uk-UA"/>
        </w:rPr>
        <w:t>7.1. Подрядчик гарантирует:</w:t>
      </w:r>
    </w:p>
    <w:p w:rsidR="00A3029D" w:rsidRPr="00A3029D" w:rsidRDefault="00A3029D" w:rsidP="00A3029D">
      <w:pPr>
        <w:tabs>
          <w:tab w:val="left" w:pos="142"/>
          <w:tab w:val="left" w:pos="1418"/>
        </w:tabs>
        <w:ind w:firstLine="709"/>
        <w:jc w:val="both"/>
        <w:rPr>
          <w:rFonts w:eastAsia="Calibri"/>
          <w:lang w:eastAsia="uk-UA"/>
        </w:rPr>
      </w:pPr>
      <w:r w:rsidRPr="00A3029D">
        <w:rPr>
          <w:rFonts w:eastAsia="Calibri"/>
          <w:lang w:eastAsia="uk-UA"/>
        </w:rPr>
        <w:t>– устранение за счет собственных средств ошибок в проектно-сметной документации, несоответствий техническому заданию, выявленных в ходе согласований, в ходе проведения государственной экспертизы проектной документации, результатов инженерных изысканий, по проверке достоверности определения сметной стоимости;</w:t>
      </w:r>
    </w:p>
    <w:p w:rsidR="00A3029D" w:rsidRPr="00A3029D" w:rsidRDefault="00A3029D" w:rsidP="00A3029D">
      <w:pPr>
        <w:tabs>
          <w:tab w:val="left" w:pos="142"/>
          <w:tab w:val="left" w:pos="1418"/>
        </w:tabs>
        <w:ind w:firstLine="709"/>
        <w:jc w:val="both"/>
        <w:rPr>
          <w:rFonts w:eastAsia="Calibri"/>
          <w:lang w:eastAsia="uk-UA"/>
        </w:rPr>
      </w:pPr>
      <w:r w:rsidRPr="00A3029D">
        <w:rPr>
          <w:rFonts w:eastAsia="Calibri"/>
          <w:lang w:eastAsia="uk-UA"/>
        </w:rPr>
        <w:t>– осуществление доработки проектно-сметной документации по замечаниям Заказчика;</w:t>
      </w:r>
    </w:p>
    <w:p w:rsidR="00A3029D" w:rsidRPr="00A3029D" w:rsidRDefault="00A3029D" w:rsidP="00A3029D">
      <w:pPr>
        <w:tabs>
          <w:tab w:val="left" w:pos="142"/>
          <w:tab w:val="left" w:pos="1418"/>
        </w:tabs>
        <w:ind w:firstLine="709"/>
        <w:jc w:val="both"/>
        <w:rPr>
          <w:rFonts w:eastAsia="Calibri"/>
          <w:lang w:eastAsia="uk-UA"/>
        </w:rPr>
      </w:pPr>
      <w:r w:rsidRPr="00A3029D">
        <w:rPr>
          <w:rFonts w:eastAsia="Calibri"/>
          <w:lang w:eastAsia="uk-UA"/>
        </w:rPr>
        <w:t xml:space="preserve">– осуществление повторного прохождения государственной экспертизы </w:t>
      </w:r>
      <w:r w:rsidRPr="00A3029D">
        <w:rPr>
          <w:rFonts w:eastAsia="Calibri"/>
          <w:lang w:eastAsia="en-US"/>
        </w:rPr>
        <w:t xml:space="preserve">проектной документации и результатов инженерных изысканий, включая прохождение </w:t>
      </w:r>
      <w:proofErr w:type="gramStart"/>
      <w:r w:rsidRPr="00A3029D">
        <w:rPr>
          <w:rFonts w:eastAsia="Calibri"/>
          <w:lang w:eastAsia="en-US"/>
        </w:rPr>
        <w:t>проверки достоверности определения сметной стоимости строительства</w:t>
      </w:r>
      <w:proofErr w:type="gramEnd"/>
      <w:r w:rsidRPr="00A3029D">
        <w:rPr>
          <w:rFonts w:eastAsia="Calibri"/>
          <w:lang w:eastAsia="uk-UA"/>
        </w:rPr>
        <w:t xml:space="preserve"> за счет собственных средств Подрядчика, если необходимость повторного прохождения государственной экспертизы была вызвана по вине Подрядчика.</w:t>
      </w:r>
    </w:p>
    <w:p w:rsidR="00A3029D" w:rsidRPr="00A3029D" w:rsidRDefault="00A3029D" w:rsidP="00A3029D">
      <w:pPr>
        <w:tabs>
          <w:tab w:val="left" w:pos="142"/>
          <w:tab w:val="left" w:pos="1418"/>
        </w:tabs>
        <w:ind w:firstLine="709"/>
        <w:jc w:val="both"/>
        <w:rPr>
          <w:rFonts w:eastAsia="Calibri"/>
          <w:lang w:eastAsia="uk-UA"/>
        </w:rPr>
      </w:pPr>
      <w:r w:rsidRPr="00A3029D">
        <w:rPr>
          <w:rFonts w:eastAsia="Calibri"/>
          <w:lang w:eastAsia="uk-UA"/>
        </w:rPr>
        <w:t>– соответствие результатов Работ условиям Контракта и несет ответственность за исправление недостатков в результатах Работ в соответствии со ст. 761 Гражданского кодекса Российской Федерации, в том числе за недостатки, обнаруженные впоследствии в ходе строительства, а также в процессе эксплуатации Объекта, созданного на основе результатов Работ.</w:t>
      </w:r>
    </w:p>
    <w:p w:rsidR="00A3029D" w:rsidRPr="00A3029D" w:rsidRDefault="00A3029D" w:rsidP="00A3029D">
      <w:pPr>
        <w:tabs>
          <w:tab w:val="left" w:pos="142"/>
          <w:tab w:val="left" w:pos="1418"/>
        </w:tabs>
        <w:ind w:firstLine="709"/>
        <w:jc w:val="both"/>
        <w:rPr>
          <w:rFonts w:eastAsia="Calibri"/>
          <w:lang w:eastAsia="uk-UA"/>
        </w:rPr>
      </w:pPr>
      <w:r w:rsidRPr="00A3029D">
        <w:rPr>
          <w:rFonts w:eastAsia="Calibri"/>
          <w:lang w:eastAsia="uk-UA"/>
        </w:rPr>
        <w:t xml:space="preserve">Гарантийный срок на выполненные Работы устанавливается на 24 (двадцать четыре) календарных месяца (два года) в соответствии со ст. 724 Гражданского кодекса Российской Федерации и исчисляется </w:t>
      </w:r>
      <w:proofErr w:type="gramStart"/>
      <w:r w:rsidRPr="00A3029D">
        <w:rPr>
          <w:rFonts w:eastAsia="Calibri"/>
          <w:lang w:eastAsia="uk-UA"/>
        </w:rPr>
        <w:t>с даты подписания</w:t>
      </w:r>
      <w:proofErr w:type="gramEnd"/>
      <w:r w:rsidRPr="00A3029D">
        <w:rPr>
          <w:rFonts w:eastAsia="Calibri"/>
          <w:lang w:eastAsia="uk-UA"/>
        </w:rPr>
        <w:t xml:space="preserve"> Сторонами Акта №2 (Приложение №3 к Контракту). Гарантия качества результата работ распространяется на все, составляющее результата Работ.</w:t>
      </w:r>
    </w:p>
    <w:p w:rsidR="00A3029D" w:rsidRPr="00A3029D" w:rsidRDefault="00A3029D" w:rsidP="00A3029D">
      <w:pPr>
        <w:ind w:firstLine="709"/>
        <w:jc w:val="both"/>
      </w:pPr>
      <w:r w:rsidRPr="00A3029D">
        <w:rPr>
          <w:rFonts w:eastAsia="Calibri"/>
          <w:lang w:eastAsia="uk-UA"/>
        </w:rPr>
        <w:t xml:space="preserve">7.2. </w:t>
      </w:r>
      <w:r w:rsidRPr="00A3029D">
        <w:t>Если в период гарантийного срока обнаружатся недостатки, дефекты, то гарантийный срок продлевается соответственно на период их устранения.</w:t>
      </w:r>
    </w:p>
    <w:p w:rsidR="00A3029D" w:rsidRPr="00A3029D" w:rsidRDefault="00A3029D" w:rsidP="00A3029D">
      <w:pPr>
        <w:ind w:firstLine="709"/>
        <w:jc w:val="both"/>
      </w:pPr>
      <w:r w:rsidRPr="00A3029D">
        <w:t>Наличие недостатков, дефектов и сроки их устранения фиксируются двусторонним актом, подписанным уполномоченными представителями Сторон. При отказе Подрядчика от составления или подписания акта обнаруженных недостатков, дефектов Заказчик составляет односторонний акт обнаруженных недостатков, дефектов с указанием срока их устранения и направляет его Подрядчику.</w:t>
      </w:r>
    </w:p>
    <w:p w:rsidR="00A3029D" w:rsidRPr="00A3029D" w:rsidRDefault="00A3029D" w:rsidP="00A3029D">
      <w:pPr>
        <w:ind w:firstLine="709"/>
        <w:jc w:val="both"/>
      </w:pPr>
      <w:r w:rsidRPr="00A3029D">
        <w:t>Устранение недостатков, дефектов осуществляется Подрядчиком за свой счёт и в сроки, установленные в акте обнаруженных недостатков, дефектов.</w:t>
      </w:r>
    </w:p>
    <w:p w:rsidR="00A3029D" w:rsidRPr="00A3029D" w:rsidRDefault="00A3029D" w:rsidP="00A3029D">
      <w:pPr>
        <w:tabs>
          <w:tab w:val="left" w:pos="142"/>
          <w:tab w:val="left" w:pos="1418"/>
        </w:tabs>
        <w:ind w:firstLine="709"/>
        <w:jc w:val="both"/>
        <w:rPr>
          <w:rFonts w:eastAsia="Calibri"/>
          <w:lang w:eastAsia="uk-UA"/>
        </w:rPr>
      </w:pPr>
      <w:r w:rsidRPr="00A3029D">
        <w:t>Если Подрядчик в течение срока, указанного в акте обнаруженных недостатков, дефектов, их не устранит, то Заказчик вправе устранить недостатки, дефекты своими силами или силами других организаций с последующим возложением расходов на Подрядчика. Расходы Заказчика по восстановлению газоснабжения после перерыва, вызванного необходимостью устранения недостатков, дефектов, возмещаются Подрядчиком.</w:t>
      </w:r>
    </w:p>
    <w:p w:rsidR="00A3029D" w:rsidRPr="00A3029D" w:rsidRDefault="00A3029D" w:rsidP="00A3029D">
      <w:pPr>
        <w:shd w:val="clear" w:color="auto" w:fill="FFFFFF"/>
        <w:ind w:firstLine="709"/>
        <w:jc w:val="both"/>
        <w:rPr>
          <w:rFonts w:eastAsia="Calibri"/>
        </w:rPr>
      </w:pPr>
    </w:p>
    <w:p w:rsidR="00A3029D" w:rsidRPr="00A3029D" w:rsidRDefault="004F6494" w:rsidP="00A3029D">
      <w:pPr>
        <w:ind w:firstLine="709"/>
        <w:jc w:val="center"/>
        <w:rPr>
          <w:b/>
        </w:rPr>
      </w:pPr>
      <w:r w:rsidRPr="004F6494">
        <w:rPr>
          <w:b/>
        </w:rPr>
        <w:t>VIII</w:t>
      </w:r>
      <w:r w:rsidR="00A3029D" w:rsidRPr="00A3029D">
        <w:rPr>
          <w:b/>
        </w:rPr>
        <w:t>. ОБСТОЯТЕЛЬСТВА НЕПРЕОДОЛИМОЙ СИЛЫ</w:t>
      </w:r>
    </w:p>
    <w:p w:rsidR="00A3029D" w:rsidRPr="00A3029D" w:rsidRDefault="00A3029D" w:rsidP="00A3029D">
      <w:pPr>
        <w:ind w:firstLine="709"/>
        <w:jc w:val="both"/>
      </w:pPr>
      <w:r w:rsidRPr="00A3029D">
        <w:lastRenderedPageBreak/>
        <w:t>8.1. Стороны освобождаются от ответственности за полное или частичное неисполнение обязательств по Контракту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rsidR="00A3029D" w:rsidRPr="00A3029D" w:rsidRDefault="00A3029D" w:rsidP="00A3029D">
      <w:pPr>
        <w:ind w:firstLine="709"/>
        <w:jc w:val="both"/>
      </w:pPr>
      <w:r w:rsidRPr="00A3029D">
        <w:t>8.2. Сторона, которая не может выполнить обязательства по Контракту, должна своевременно, но не позднее 3 (трёх)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rsidR="00A3029D" w:rsidRPr="00A3029D" w:rsidRDefault="00A3029D" w:rsidP="00A3029D">
      <w:pPr>
        <w:ind w:firstLine="709"/>
        <w:jc w:val="both"/>
      </w:pPr>
      <w:r w:rsidRPr="00A3029D">
        <w:t>8.3. Стороны признают, что неплатёжеспособность Сторон не является форс-мажорным обстоятельством.</w:t>
      </w:r>
    </w:p>
    <w:p w:rsidR="00A3029D" w:rsidRPr="00A3029D" w:rsidRDefault="00A3029D" w:rsidP="00A3029D">
      <w:pPr>
        <w:tabs>
          <w:tab w:val="left" w:pos="142"/>
          <w:tab w:val="left" w:pos="1418"/>
        </w:tabs>
        <w:ind w:firstLine="709"/>
        <w:jc w:val="both"/>
      </w:pPr>
      <w:r w:rsidRPr="00A3029D">
        <w:t>8.4. Не уведомление или несвоевременное уведомление лишает Сторону права ссылаться на указанные обстоятельства как на основание, освобождающее от ответственности за неисполнение обязательств по настоящему Контракту.</w:t>
      </w:r>
    </w:p>
    <w:p w:rsidR="00A3029D" w:rsidRPr="00A3029D" w:rsidRDefault="00A3029D" w:rsidP="00A3029D">
      <w:pPr>
        <w:tabs>
          <w:tab w:val="left" w:pos="142"/>
          <w:tab w:val="left" w:pos="1418"/>
        </w:tabs>
      </w:pPr>
    </w:p>
    <w:p w:rsidR="00A3029D" w:rsidRPr="00A3029D" w:rsidRDefault="004F6494" w:rsidP="00A3029D">
      <w:pPr>
        <w:ind w:firstLine="709"/>
        <w:jc w:val="center"/>
        <w:rPr>
          <w:b/>
        </w:rPr>
      </w:pPr>
      <w:r w:rsidRPr="004F6494">
        <w:rPr>
          <w:b/>
        </w:rPr>
        <w:t>IX</w:t>
      </w:r>
      <w:r w:rsidR="00A3029D" w:rsidRPr="00A3029D">
        <w:rPr>
          <w:b/>
        </w:rPr>
        <w:t>. ОТВЕТСТВЕННОСТЬ СТОРОН</w:t>
      </w:r>
    </w:p>
    <w:p w:rsidR="00A3029D" w:rsidRPr="00A3029D" w:rsidRDefault="00A3029D" w:rsidP="00A3029D">
      <w:pPr>
        <w:ind w:firstLine="709"/>
        <w:jc w:val="both"/>
      </w:pPr>
      <w:r w:rsidRPr="00A3029D">
        <w:t xml:space="preserve">9.1. Заказчик и Подрядчик несут ответственность за неисполнение или ненадлежащее исполнение обязательств, предусмотренных Контрактом. </w:t>
      </w:r>
    </w:p>
    <w:p w:rsidR="00A3029D" w:rsidRPr="00A3029D" w:rsidRDefault="00A3029D" w:rsidP="00A3029D">
      <w:pPr>
        <w:ind w:firstLine="709"/>
        <w:jc w:val="both"/>
        <w:rPr>
          <w:shd w:val="clear" w:color="auto" w:fill="FFFFFF"/>
        </w:rPr>
      </w:pPr>
      <w:r w:rsidRPr="00A3029D">
        <w:t xml:space="preserve">9.2. </w:t>
      </w:r>
      <w:r w:rsidRPr="00A3029D">
        <w:rPr>
          <w:shd w:val="clear" w:color="auto" w:fill="FFFFFF"/>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34" w:anchor="/document/10180094/entry/100" w:history="1">
        <w:r w:rsidRPr="00A3029D">
          <w:rPr>
            <w:color w:val="0000FF"/>
            <w:u w:val="single"/>
            <w:shd w:val="clear" w:color="auto" w:fill="FFFFFF"/>
          </w:rPr>
          <w:t>ключевой ставки</w:t>
        </w:r>
      </w:hyperlink>
      <w:r w:rsidRPr="00A3029D">
        <w:rPr>
          <w:shd w:val="clear" w:color="auto" w:fill="FFFFFF"/>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35" w:anchor="/document/71757358/entry/1000" w:history="1">
        <w:r w:rsidRPr="00A3029D">
          <w:rPr>
            <w:color w:val="0000FF"/>
            <w:u w:val="single"/>
            <w:shd w:val="clear" w:color="auto" w:fill="FFFFFF"/>
          </w:rPr>
          <w:t>порядке</w:t>
        </w:r>
      </w:hyperlink>
      <w:r w:rsidRPr="00A3029D">
        <w:rPr>
          <w:shd w:val="clear" w:color="auto" w:fill="FFFFFF"/>
        </w:rPr>
        <w:t>, установленном Правительством Российской Федерации.</w:t>
      </w:r>
    </w:p>
    <w:p w:rsidR="00A3029D" w:rsidRPr="00A3029D" w:rsidRDefault="00A3029D" w:rsidP="00A3029D">
      <w:pPr>
        <w:ind w:firstLine="709"/>
        <w:jc w:val="both"/>
        <w:rPr>
          <w:shd w:val="clear" w:color="auto" w:fill="FFFFFF"/>
        </w:rPr>
      </w:pPr>
      <w:r w:rsidRPr="00A3029D">
        <w:rPr>
          <w:shd w:val="clear" w:color="auto" w:fill="FFFFFF"/>
        </w:rPr>
        <w:t>9.3.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3029D" w:rsidRPr="00A3029D" w:rsidRDefault="00A3029D" w:rsidP="00A3029D">
      <w:pPr>
        <w:ind w:firstLine="709"/>
        <w:jc w:val="both"/>
        <w:rPr>
          <w:shd w:val="clear" w:color="auto" w:fill="FFFFFF"/>
        </w:rPr>
      </w:pPr>
      <w:r w:rsidRPr="00A3029D">
        <w:rPr>
          <w:shd w:val="clear" w:color="auto" w:fill="FFFFFF"/>
        </w:rPr>
        <w:t xml:space="preserve">9.4. </w:t>
      </w:r>
      <w:proofErr w:type="gramStart"/>
      <w:r w:rsidRPr="00A3029D">
        <w:rPr>
          <w:shd w:val="clear" w:color="auto" w:fill="FFFFFF"/>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36" w:anchor="/document/10180094/entry/100" w:history="1">
        <w:r w:rsidRPr="00A3029D">
          <w:rPr>
            <w:color w:val="0000FF"/>
            <w:u w:val="single"/>
            <w:shd w:val="clear" w:color="auto" w:fill="FFFFFF"/>
          </w:rPr>
          <w:t>ключевой ставки</w:t>
        </w:r>
      </w:hyperlink>
      <w:r w:rsidRPr="00A3029D">
        <w:rPr>
          <w:shd w:val="clear" w:color="auto" w:fill="FFFFFF"/>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A3029D">
        <w:rPr>
          <w:shd w:val="clear" w:color="auto" w:fill="FFFFFF"/>
        </w:rPr>
        <w:t xml:space="preserve"> </w:t>
      </w:r>
      <w:proofErr w:type="gramStart"/>
      <w:r w:rsidRPr="00A3029D">
        <w:rPr>
          <w:shd w:val="clear" w:color="auto" w:fill="FFFFFF"/>
        </w:rPr>
        <w:t>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roofErr w:type="gramEnd"/>
    </w:p>
    <w:p w:rsidR="00A3029D" w:rsidRPr="00A3029D" w:rsidRDefault="00A3029D" w:rsidP="00A3029D">
      <w:pPr>
        <w:ind w:firstLine="709"/>
        <w:jc w:val="both"/>
        <w:rPr>
          <w:shd w:val="clear" w:color="auto" w:fill="FFFFFF"/>
        </w:rPr>
      </w:pPr>
      <w:r w:rsidRPr="00A3029D">
        <w:rPr>
          <w:shd w:val="clear" w:color="auto" w:fill="FFFFFF"/>
        </w:rPr>
        <w:t>9.5.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w:t>
      </w:r>
      <w:hyperlink r:id="rId37" w:anchor="/document/71757358/entry/1000" w:history="1">
        <w:r w:rsidRPr="00A3029D">
          <w:rPr>
            <w:color w:val="0000FF"/>
            <w:u w:val="single"/>
            <w:shd w:val="clear" w:color="auto" w:fill="FFFFFF"/>
          </w:rPr>
          <w:t>порядке</w:t>
        </w:r>
      </w:hyperlink>
      <w:r w:rsidRPr="00A3029D">
        <w:rPr>
          <w:shd w:val="clear" w:color="auto" w:fill="FFFFFF"/>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A3029D" w:rsidRPr="00A3029D" w:rsidRDefault="00A3029D" w:rsidP="00A3029D">
      <w:pPr>
        <w:ind w:firstLine="709"/>
        <w:jc w:val="both"/>
      </w:pPr>
      <w:r w:rsidRPr="00A3029D">
        <w:rPr>
          <w:shd w:val="clear" w:color="auto" w:fill="FFFFFF"/>
        </w:rPr>
        <w:t xml:space="preserve">9.6. </w:t>
      </w:r>
      <w:proofErr w:type="gramStart"/>
      <w:r w:rsidRPr="00A3029D">
        <w:t xml:space="preserve">Размер штрафа устанавливается Контрактом в порядке, установленном в соответствии с пунктами 3-9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w:t>
      </w:r>
      <w:r w:rsidRPr="00A3029D">
        <w:lastRenderedPageBreak/>
        <w:t>исполнителем) (далее - настоящие Правила), утвержденные постановлением Правительства Российской Федерации от 30 августа 2017г. №1042, за исключением случая, предусмотренного пунктом 13</w:t>
      </w:r>
      <w:proofErr w:type="gramEnd"/>
      <w:r w:rsidRPr="00A3029D">
        <w:t xml:space="preserve"> </w:t>
      </w:r>
      <w:proofErr w:type="gramStart"/>
      <w:r w:rsidRPr="00A3029D">
        <w:t>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roofErr w:type="gramEnd"/>
    </w:p>
    <w:p w:rsidR="00A3029D" w:rsidRPr="00A3029D" w:rsidRDefault="00A3029D" w:rsidP="00A3029D">
      <w:pPr>
        <w:ind w:firstLine="709"/>
        <w:jc w:val="both"/>
      </w:pPr>
      <w:r w:rsidRPr="00A3029D">
        <w:t>9.7.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3029D" w:rsidRPr="00A3029D" w:rsidRDefault="00A3029D" w:rsidP="00A3029D">
      <w:pPr>
        <w:shd w:val="clear" w:color="auto" w:fill="FFFFFF"/>
        <w:ind w:firstLine="709"/>
        <w:jc w:val="both"/>
      </w:pPr>
      <w:r w:rsidRPr="00A3029D">
        <w:t>а) 1000 рублей, если цена контракта не превышает 3 млн. рублей (включительно);</w:t>
      </w:r>
    </w:p>
    <w:p w:rsidR="00A3029D" w:rsidRPr="00A3029D" w:rsidRDefault="00A3029D" w:rsidP="00A3029D">
      <w:pPr>
        <w:shd w:val="clear" w:color="auto" w:fill="FFFFFF"/>
        <w:ind w:firstLine="709"/>
        <w:jc w:val="both"/>
      </w:pPr>
      <w:r w:rsidRPr="00A3029D">
        <w:t>б) 5000 рублей, если цена контракта составляет от 3 млн. рублей до 50 млн. рублей (включительно);</w:t>
      </w:r>
    </w:p>
    <w:p w:rsidR="00A3029D" w:rsidRPr="00A3029D" w:rsidRDefault="00A3029D" w:rsidP="00A3029D">
      <w:pPr>
        <w:shd w:val="clear" w:color="auto" w:fill="FFFFFF"/>
        <w:ind w:firstLine="709"/>
        <w:jc w:val="both"/>
      </w:pPr>
      <w:r w:rsidRPr="00A3029D">
        <w:t>в) 10000 рублей, если цена контракта составляет от 50 млн. рублей до 100 млн. рублей (включительно);</w:t>
      </w:r>
    </w:p>
    <w:p w:rsidR="00A3029D" w:rsidRPr="00A3029D" w:rsidRDefault="00A3029D" w:rsidP="00A3029D">
      <w:pPr>
        <w:shd w:val="clear" w:color="auto" w:fill="FFFFFF"/>
        <w:ind w:firstLine="709"/>
        <w:jc w:val="both"/>
      </w:pPr>
      <w:r w:rsidRPr="00A3029D">
        <w:t>г) 100000 рублей, если цена контракта превышает 100 млн. рублей.</w:t>
      </w:r>
    </w:p>
    <w:p w:rsidR="00A3029D" w:rsidRPr="00A3029D" w:rsidRDefault="00A3029D" w:rsidP="00A3029D">
      <w:pPr>
        <w:widowControl w:val="0"/>
        <w:autoSpaceDE w:val="0"/>
        <w:autoSpaceDN w:val="0"/>
        <w:adjustRightInd w:val="0"/>
        <w:ind w:firstLine="709"/>
        <w:jc w:val="both"/>
        <w:rPr>
          <w:rFonts w:eastAsia="Calibri"/>
        </w:rPr>
      </w:pPr>
      <w:r w:rsidRPr="00A3029D">
        <w:rPr>
          <w:rFonts w:eastAsia="Calibri"/>
        </w:rPr>
        <w:t>Что составляет</w:t>
      </w:r>
      <w:proofErr w:type="gramStart"/>
      <w:r w:rsidRPr="00A3029D">
        <w:rPr>
          <w:rFonts w:eastAsia="Calibri"/>
        </w:rPr>
        <w:t xml:space="preserve"> _______________ (________________) </w:t>
      </w:r>
      <w:proofErr w:type="gramEnd"/>
      <w:r w:rsidRPr="00A3029D">
        <w:rPr>
          <w:rFonts w:eastAsia="Calibri"/>
        </w:rPr>
        <w:t>рублей.</w:t>
      </w:r>
    </w:p>
    <w:p w:rsidR="00A3029D" w:rsidRPr="00A3029D" w:rsidRDefault="00A3029D" w:rsidP="00A3029D">
      <w:pPr>
        <w:widowControl w:val="0"/>
        <w:autoSpaceDE w:val="0"/>
        <w:autoSpaceDN w:val="0"/>
        <w:adjustRightInd w:val="0"/>
        <w:ind w:firstLine="709"/>
        <w:jc w:val="both"/>
        <w:rPr>
          <w:shd w:val="clear" w:color="auto" w:fill="FFFFFF"/>
        </w:rPr>
      </w:pPr>
      <w:r w:rsidRPr="00A3029D">
        <w:rPr>
          <w:rFonts w:eastAsia="Calibri"/>
        </w:rPr>
        <w:t xml:space="preserve">9.8. </w:t>
      </w:r>
      <w:r w:rsidRPr="00A3029D">
        <w:rPr>
          <w:shd w:val="clear" w:color="auto" w:fill="FFFFFF"/>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A3029D" w:rsidRPr="00A3029D" w:rsidRDefault="00A3029D" w:rsidP="00A3029D">
      <w:pPr>
        <w:widowControl w:val="0"/>
        <w:autoSpaceDE w:val="0"/>
        <w:autoSpaceDN w:val="0"/>
        <w:adjustRightInd w:val="0"/>
        <w:ind w:firstLine="709"/>
        <w:jc w:val="both"/>
      </w:pPr>
      <w:r w:rsidRPr="00A3029D">
        <w:rPr>
          <w:shd w:val="clear" w:color="auto" w:fill="FFFFFF"/>
        </w:rPr>
        <w:t>9.9. З</w:t>
      </w:r>
      <w:r w:rsidRPr="00A3029D">
        <w:t>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38" w:anchor="/document/71757358/entry/1004" w:history="1">
        <w:r w:rsidRPr="00A3029D">
          <w:rPr>
            <w:color w:val="0000FF"/>
            <w:u w:val="single"/>
          </w:rPr>
          <w:t>пунктами 4 - 8</w:t>
        </w:r>
      </w:hyperlink>
      <w:r w:rsidRPr="00A3029D">
        <w:t xml:space="preserve"> настоящих Правил): </w:t>
      </w:r>
    </w:p>
    <w:p w:rsidR="00A3029D" w:rsidRPr="00A3029D" w:rsidRDefault="00A3029D" w:rsidP="00A3029D">
      <w:pPr>
        <w:widowControl w:val="0"/>
        <w:autoSpaceDE w:val="0"/>
        <w:autoSpaceDN w:val="0"/>
        <w:adjustRightInd w:val="0"/>
        <w:ind w:firstLine="709"/>
        <w:jc w:val="both"/>
      </w:pPr>
      <w:r w:rsidRPr="00A3029D">
        <w:t xml:space="preserve">а) 10 процентов цены контракта (этапа) в случае, если цена контракта (этапа) не превышает 3 млн. рублей; </w:t>
      </w:r>
    </w:p>
    <w:p w:rsidR="00A3029D" w:rsidRPr="00A3029D" w:rsidRDefault="00A3029D" w:rsidP="00A3029D">
      <w:pPr>
        <w:widowControl w:val="0"/>
        <w:autoSpaceDE w:val="0"/>
        <w:autoSpaceDN w:val="0"/>
        <w:adjustRightInd w:val="0"/>
        <w:ind w:firstLine="709"/>
        <w:jc w:val="both"/>
      </w:pPr>
      <w:r w:rsidRPr="00A3029D">
        <w:t xml:space="preserve">б) 5 процентов цены контракта (этапа) в случае, если цена контракта (этапа) составляет от 3 млн. рублей до 50 млн. рублей (включительно); </w:t>
      </w:r>
    </w:p>
    <w:p w:rsidR="00A3029D" w:rsidRPr="00A3029D" w:rsidRDefault="00A3029D" w:rsidP="00A3029D">
      <w:pPr>
        <w:widowControl w:val="0"/>
        <w:autoSpaceDE w:val="0"/>
        <w:autoSpaceDN w:val="0"/>
        <w:adjustRightInd w:val="0"/>
        <w:ind w:firstLine="709"/>
        <w:jc w:val="both"/>
      </w:pPr>
      <w:r w:rsidRPr="00A3029D">
        <w:t xml:space="preserve">в) 1 процент цены контракта (этапа) в случае, если цена контракта (этапа) составляет от 50 млн. рублей до 100 млн. рублей (включительно); </w:t>
      </w:r>
    </w:p>
    <w:p w:rsidR="00A3029D" w:rsidRPr="00A3029D" w:rsidRDefault="00A3029D" w:rsidP="00A3029D">
      <w:pPr>
        <w:widowControl w:val="0"/>
        <w:autoSpaceDE w:val="0"/>
        <w:autoSpaceDN w:val="0"/>
        <w:adjustRightInd w:val="0"/>
        <w:ind w:firstLine="709"/>
        <w:jc w:val="both"/>
      </w:pPr>
      <w:r w:rsidRPr="00A3029D">
        <w:t xml:space="preserve">г) 0,5 процента цены контракта (этапа) в случае, если цена контракта (этапа) составляет от 100 млн. рублей до 500 млн. рублей (включительно); </w:t>
      </w:r>
    </w:p>
    <w:p w:rsidR="00A3029D" w:rsidRPr="00A3029D" w:rsidRDefault="00A3029D" w:rsidP="00A3029D">
      <w:pPr>
        <w:widowControl w:val="0"/>
        <w:autoSpaceDE w:val="0"/>
        <w:autoSpaceDN w:val="0"/>
        <w:adjustRightInd w:val="0"/>
        <w:ind w:firstLine="709"/>
        <w:jc w:val="both"/>
      </w:pPr>
      <w:r w:rsidRPr="00A3029D">
        <w:t xml:space="preserve">д) 0,4 процента цены контракта (этапа) в случае, если цена контракта (этапа) составляет от 500 млн. рублей до 1 млрд. рублей (включительно); </w:t>
      </w:r>
    </w:p>
    <w:p w:rsidR="00A3029D" w:rsidRPr="00A3029D" w:rsidRDefault="00A3029D" w:rsidP="00A3029D">
      <w:pPr>
        <w:widowControl w:val="0"/>
        <w:autoSpaceDE w:val="0"/>
        <w:autoSpaceDN w:val="0"/>
        <w:adjustRightInd w:val="0"/>
        <w:ind w:firstLine="709"/>
        <w:jc w:val="both"/>
      </w:pPr>
      <w:r w:rsidRPr="00A3029D">
        <w:t xml:space="preserve">е) 0,3 процента цены контракта (этапа) в случае, если цена контракта (этапа) составляет от 1 млрд. рублей до 2 млрд. рублей (включительно); </w:t>
      </w:r>
    </w:p>
    <w:p w:rsidR="00A3029D" w:rsidRPr="00A3029D" w:rsidRDefault="00A3029D" w:rsidP="00A3029D">
      <w:pPr>
        <w:widowControl w:val="0"/>
        <w:autoSpaceDE w:val="0"/>
        <w:autoSpaceDN w:val="0"/>
        <w:adjustRightInd w:val="0"/>
        <w:ind w:firstLine="709"/>
        <w:jc w:val="both"/>
      </w:pPr>
      <w:r w:rsidRPr="00A3029D">
        <w:t>ж) 0,25 процента цены контракта (этапа) в случае, если цена контракта (этапа) составляет от 2 млрд. рублей до 5 млрд. рублей (включительно);</w:t>
      </w:r>
    </w:p>
    <w:p w:rsidR="00A3029D" w:rsidRPr="00A3029D" w:rsidRDefault="00A3029D" w:rsidP="00A3029D">
      <w:pPr>
        <w:widowControl w:val="0"/>
        <w:autoSpaceDE w:val="0"/>
        <w:autoSpaceDN w:val="0"/>
        <w:adjustRightInd w:val="0"/>
        <w:ind w:firstLine="709"/>
        <w:jc w:val="both"/>
      </w:pPr>
      <w:r w:rsidRPr="00A3029D">
        <w:t>з) 0,2 процента цены контракта (этапа) в случае, если цена контракта (этапа) составляет от 5 млрд. рублей до 10 млрд. рублей (включительно);</w:t>
      </w:r>
    </w:p>
    <w:p w:rsidR="00A3029D" w:rsidRPr="00A3029D" w:rsidRDefault="00A3029D" w:rsidP="00A3029D">
      <w:pPr>
        <w:widowControl w:val="0"/>
        <w:autoSpaceDE w:val="0"/>
        <w:autoSpaceDN w:val="0"/>
        <w:adjustRightInd w:val="0"/>
        <w:ind w:firstLine="709"/>
        <w:jc w:val="both"/>
      </w:pPr>
      <w:r w:rsidRPr="00A3029D">
        <w:t>и) 0,1 процента цены контракта (этапа) в случае, если цена контракта (этапа) превышает 10 млрд. рублей.</w:t>
      </w:r>
    </w:p>
    <w:p w:rsidR="00A3029D" w:rsidRPr="00A3029D" w:rsidRDefault="00A3029D" w:rsidP="00A3029D">
      <w:pPr>
        <w:widowControl w:val="0"/>
        <w:autoSpaceDE w:val="0"/>
        <w:autoSpaceDN w:val="0"/>
        <w:adjustRightInd w:val="0"/>
        <w:ind w:firstLine="709"/>
        <w:jc w:val="both"/>
        <w:rPr>
          <w:rFonts w:eastAsia="Calibri"/>
        </w:rPr>
      </w:pPr>
      <w:r w:rsidRPr="00A3029D">
        <w:rPr>
          <w:rFonts w:eastAsia="Calibri"/>
        </w:rPr>
        <w:t>Что составляет</w:t>
      </w:r>
      <w:proofErr w:type="gramStart"/>
      <w:r w:rsidRPr="00A3029D">
        <w:rPr>
          <w:rFonts w:eastAsia="Calibri"/>
        </w:rPr>
        <w:t xml:space="preserve"> _______________ (________________) </w:t>
      </w:r>
      <w:proofErr w:type="gramEnd"/>
      <w:r w:rsidRPr="00A3029D">
        <w:rPr>
          <w:rFonts w:eastAsia="Calibri"/>
        </w:rPr>
        <w:t>рублей, то есть равен ___ % цены контракта.</w:t>
      </w:r>
    </w:p>
    <w:p w:rsidR="00A3029D" w:rsidRPr="00A3029D" w:rsidRDefault="00A3029D" w:rsidP="00A3029D">
      <w:pPr>
        <w:widowControl w:val="0"/>
        <w:autoSpaceDE w:val="0"/>
        <w:autoSpaceDN w:val="0"/>
        <w:adjustRightInd w:val="0"/>
        <w:ind w:firstLine="709"/>
        <w:jc w:val="both"/>
        <w:rPr>
          <w:shd w:val="clear" w:color="auto" w:fill="FFFFFF"/>
        </w:rPr>
      </w:pPr>
      <w:r w:rsidRPr="00A3029D">
        <w:rPr>
          <w:rFonts w:eastAsia="Calibri"/>
        </w:rPr>
        <w:t xml:space="preserve">9.10. </w:t>
      </w:r>
      <w:proofErr w:type="gramStart"/>
      <w:r w:rsidRPr="00A3029D">
        <w:rPr>
          <w:shd w:val="clear" w:color="auto" w:fill="FFFFFF"/>
        </w:rPr>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w:t>
      </w:r>
      <w:hyperlink r:id="rId39" w:anchor="/document/70353464/entry/30101" w:history="1">
        <w:r w:rsidRPr="00A3029D">
          <w:rPr>
            <w:color w:val="0000FF"/>
            <w:u w:val="single"/>
            <w:shd w:val="clear" w:color="auto" w:fill="FFFFFF"/>
          </w:rPr>
          <w:t>пунктом 1 части 1 статьи 30</w:t>
        </w:r>
      </w:hyperlink>
      <w:r w:rsidRPr="00A3029D">
        <w:rPr>
          <w:shd w:val="clear" w:color="auto" w:fill="FFFFFF"/>
        </w:rPr>
        <w:t xml:space="preserve"> Федерального закона </w:t>
      </w:r>
      <w:r w:rsidRPr="00A3029D">
        <w:rPr>
          <w:lang w:val="x-none" w:eastAsia="x-none"/>
        </w:rPr>
        <w:t>от 05.04.2013г. №44-ФЗ</w:t>
      </w:r>
      <w:r w:rsidRPr="00A3029D">
        <w:rPr>
          <w:lang w:eastAsia="x-none"/>
        </w:rPr>
        <w:t xml:space="preserve">, </w:t>
      </w:r>
      <w:r w:rsidRPr="00A3029D">
        <w:rPr>
          <w:shd w:val="clear" w:color="auto" w:fill="FFFFFF"/>
        </w:rP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w:t>
      </w:r>
      <w:proofErr w:type="gramEnd"/>
      <w:r w:rsidRPr="00A3029D">
        <w:rPr>
          <w:shd w:val="clear" w:color="auto" w:fill="FFFFFF"/>
        </w:rPr>
        <w:t xml:space="preserve"> не менее 1 тыс. рублей.</w:t>
      </w:r>
    </w:p>
    <w:p w:rsidR="00A3029D" w:rsidRPr="00A3029D" w:rsidRDefault="00A3029D" w:rsidP="00A3029D">
      <w:pPr>
        <w:widowControl w:val="0"/>
        <w:autoSpaceDE w:val="0"/>
        <w:autoSpaceDN w:val="0"/>
        <w:adjustRightInd w:val="0"/>
        <w:ind w:firstLine="709"/>
        <w:jc w:val="both"/>
        <w:rPr>
          <w:shd w:val="clear" w:color="auto" w:fill="FFFFFF"/>
        </w:rPr>
      </w:pPr>
      <w:r w:rsidRPr="00A3029D">
        <w:rPr>
          <w:shd w:val="clear" w:color="auto" w:fill="FFFFFF"/>
        </w:rPr>
        <w:t xml:space="preserve">9.11. </w:t>
      </w:r>
      <w:proofErr w:type="gramStart"/>
      <w:r w:rsidRPr="00A3029D">
        <w:rPr>
          <w:shd w:val="clear" w:color="auto" w:fill="FFFFFF"/>
        </w:rPr>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w:t>
      </w:r>
      <w:r w:rsidRPr="00A3029D">
        <w:rPr>
          <w:lang w:val="x-none" w:eastAsia="x-none"/>
        </w:rPr>
        <w:t>Федеральным законом от 05.04.2013г. №44-ФЗ</w:t>
      </w:r>
      <w:r w:rsidRPr="00A3029D">
        <w:rPr>
          <w:shd w:val="clear" w:color="auto" w:fill="FFFFFF"/>
        </w:rPr>
        <w:t xml:space="preserve">),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w:t>
      </w:r>
      <w:r w:rsidRPr="00A3029D">
        <w:rPr>
          <w:shd w:val="clear" w:color="auto" w:fill="FFFFFF"/>
        </w:rPr>
        <w:lastRenderedPageBreak/>
        <w:t>предусмотренных Контрактом, и устанавливается в</w:t>
      </w:r>
      <w:proofErr w:type="gramEnd"/>
      <w:r w:rsidRPr="00A3029D">
        <w:rPr>
          <w:shd w:val="clear" w:color="auto" w:fill="FFFFFF"/>
        </w:rPr>
        <w:t xml:space="preserve"> </w:t>
      </w:r>
      <w:proofErr w:type="gramStart"/>
      <w:r w:rsidRPr="00A3029D">
        <w:rPr>
          <w:shd w:val="clear" w:color="auto" w:fill="FFFFFF"/>
        </w:rPr>
        <w:t>следующем</w:t>
      </w:r>
      <w:proofErr w:type="gramEnd"/>
      <w:r w:rsidRPr="00A3029D">
        <w:rPr>
          <w:shd w:val="clear" w:color="auto" w:fill="FFFFFF"/>
        </w:rPr>
        <w:t xml:space="preserve"> порядке: </w:t>
      </w:r>
    </w:p>
    <w:p w:rsidR="00A3029D" w:rsidRPr="00A3029D" w:rsidRDefault="00A3029D" w:rsidP="00A3029D">
      <w:pPr>
        <w:widowControl w:val="0"/>
        <w:autoSpaceDE w:val="0"/>
        <w:autoSpaceDN w:val="0"/>
        <w:adjustRightInd w:val="0"/>
        <w:ind w:firstLine="709"/>
        <w:jc w:val="both"/>
      </w:pPr>
      <w:r w:rsidRPr="00A3029D">
        <w:t xml:space="preserve">а) в случае, если цена контракта не превышает начальную (максимальную) цену контракта: </w:t>
      </w:r>
    </w:p>
    <w:p w:rsidR="00A3029D" w:rsidRPr="00A3029D" w:rsidRDefault="00A3029D" w:rsidP="00A3029D">
      <w:pPr>
        <w:widowControl w:val="0"/>
        <w:autoSpaceDE w:val="0"/>
        <w:autoSpaceDN w:val="0"/>
        <w:adjustRightInd w:val="0"/>
        <w:ind w:firstLine="709"/>
        <w:jc w:val="both"/>
      </w:pPr>
      <w:r w:rsidRPr="00A3029D">
        <w:t xml:space="preserve">10 процентов начальной (максимальной) цены контракта, если цена контракта не превышает 3 млн. рублей; </w:t>
      </w:r>
    </w:p>
    <w:p w:rsidR="00A3029D" w:rsidRPr="00A3029D" w:rsidRDefault="00A3029D" w:rsidP="00A3029D">
      <w:pPr>
        <w:widowControl w:val="0"/>
        <w:autoSpaceDE w:val="0"/>
        <w:autoSpaceDN w:val="0"/>
        <w:adjustRightInd w:val="0"/>
        <w:ind w:firstLine="709"/>
        <w:jc w:val="both"/>
      </w:pPr>
      <w:r w:rsidRPr="00A3029D">
        <w:t xml:space="preserve">5 процентов начальной (максимальной) цены контракта, если цена контракта составляет от 3 млн. рублей до 50 млн. рублей (включительно); </w:t>
      </w:r>
    </w:p>
    <w:p w:rsidR="00A3029D" w:rsidRPr="00A3029D" w:rsidRDefault="00A3029D" w:rsidP="00A3029D">
      <w:pPr>
        <w:widowControl w:val="0"/>
        <w:autoSpaceDE w:val="0"/>
        <w:autoSpaceDN w:val="0"/>
        <w:adjustRightInd w:val="0"/>
        <w:ind w:firstLine="709"/>
        <w:jc w:val="both"/>
      </w:pPr>
      <w:r w:rsidRPr="00A3029D">
        <w:t xml:space="preserve">1 процент начальной (максимальной) цены контракта, если цена контракта составляет от 50 млн. рублей до 100 млн. рублей (включительно); </w:t>
      </w:r>
    </w:p>
    <w:p w:rsidR="00A3029D" w:rsidRPr="00A3029D" w:rsidRDefault="00A3029D" w:rsidP="00A3029D">
      <w:pPr>
        <w:widowControl w:val="0"/>
        <w:autoSpaceDE w:val="0"/>
        <w:autoSpaceDN w:val="0"/>
        <w:adjustRightInd w:val="0"/>
        <w:ind w:firstLine="709"/>
        <w:jc w:val="both"/>
      </w:pPr>
      <w:r w:rsidRPr="00A3029D">
        <w:t xml:space="preserve">б) в случае, если цена контракта превышает начальную (максимальную) цену контракта: </w:t>
      </w:r>
    </w:p>
    <w:p w:rsidR="00A3029D" w:rsidRPr="00A3029D" w:rsidRDefault="00A3029D" w:rsidP="00A3029D">
      <w:pPr>
        <w:widowControl w:val="0"/>
        <w:autoSpaceDE w:val="0"/>
        <w:autoSpaceDN w:val="0"/>
        <w:adjustRightInd w:val="0"/>
        <w:ind w:firstLine="709"/>
        <w:jc w:val="both"/>
      </w:pPr>
      <w:r w:rsidRPr="00A3029D">
        <w:t xml:space="preserve">10 процентов цены контракта, если цена контракта не превышает 3 млн. рублей; </w:t>
      </w:r>
    </w:p>
    <w:p w:rsidR="00A3029D" w:rsidRPr="00A3029D" w:rsidRDefault="00A3029D" w:rsidP="00A3029D">
      <w:pPr>
        <w:widowControl w:val="0"/>
        <w:autoSpaceDE w:val="0"/>
        <w:autoSpaceDN w:val="0"/>
        <w:adjustRightInd w:val="0"/>
        <w:ind w:firstLine="709"/>
        <w:jc w:val="both"/>
      </w:pPr>
      <w:r w:rsidRPr="00A3029D">
        <w:t xml:space="preserve">5 процентов цены контракта, если цена контракта составляет от 3 млн. рублей до 50 млн. рублей (включительно); </w:t>
      </w:r>
    </w:p>
    <w:p w:rsidR="00A3029D" w:rsidRPr="00A3029D" w:rsidRDefault="00A3029D" w:rsidP="00A3029D">
      <w:pPr>
        <w:widowControl w:val="0"/>
        <w:autoSpaceDE w:val="0"/>
        <w:autoSpaceDN w:val="0"/>
        <w:adjustRightInd w:val="0"/>
        <w:ind w:firstLine="709"/>
        <w:jc w:val="both"/>
      </w:pPr>
      <w:r w:rsidRPr="00A3029D">
        <w:t>1 процент цены контракта, если цена контракта составляет от 50 млн. рублей до 100 млн. рублей (включительно).</w:t>
      </w:r>
    </w:p>
    <w:p w:rsidR="00A3029D" w:rsidRPr="00A3029D" w:rsidRDefault="00A3029D" w:rsidP="00A3029D">
      <w:pPr>
        <w:widowControl w:val="0"/>
        <w:autoSpaceDE w:val="0"/>
        <w:autoSpaceDN w:val="0"/>
        <w:adjustRightInd w:val="0"/>
        <w:ind w:firstLine="709"/>
        <w:jc w:val="both"/>
        <w:rPr>
          <w:rFonts w:eastAsia="Calibri"/>
        </w:rPr>
      </w:pPr>
      <w:r w:rsidRPr="00A3029D">
        <w:rPr>
          <w:rFonts w:eastAsia="Calibri"/>
        </w:rPr>
        <w:t>Что составляет</w:t>
      </w:r>
      <w:proofErr w:type="gramStart"/>
      <w:r w:rsidRPr="00A3029D">
        <w:rPr>
          <w:rFonts w:eastAsia="Calibri"/>
        </w:rPr>
        <w:t xml:space="preserve"> _______________ (________________) </w:t>
      </w:r>
      <w:proofErr w:type="gramEnd"/>
      <w:r w:rsidRPr="00A3029D">
        <w:rPr>
          <w:rFonts w:eastAsia="Calibri"/>
        </w:rPr>
        <w:t xml:space="preserve">рублей, то есть равен ___ % от начальной (максимальной) цены контракта. </w:t>
      </w:r>
    </w:p>
    <w:p w:rsidR="00A3029D" w:rsidRPr="00A3029D" w:rsidRDefault="00A3029D" w:rsidP="00A3029D">
      <w:pPr>
        <w:widowControl w:val="0"/>
        <w:autoSpaceDE w:val="0"/>
        <w:autoSpaceDN w:val="0"/>
        <w:adjustRightInd w:val="0"/>
        <w:ind w:firstLine="709"/>
        <w:jc w:val="both"/>
      </w:pPr>
      <w:r w:rsidRPr="00A3029D">
        <w:t xml:space="preserve">9.12.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rsidR="00A3029D" w:rsidRPr="00A3029D" w:rsidRDefault="00A3029D" w:rsidP="00A3029D">
      <w:pPr>
        <w:widowControl w:val="0"/>
        <w:autoSpaceDE w:val="0"/>
        <w:autoSpaceDN w:val="0"/>
        <w:adjustRightInd w:val="0"/>
        <w:ind w:firstLine="709"/>
        <w:jc w:val="both"/>
      </w:pPr>
      <w:r w:rsidRPr="00A3029D">
        <w:t xml:space="preserve">а) 1000 рублей, если цена контракта не превышает 3 млн. рублей; </w:t>
      </w:r>
    </w:p>
    <w:p w:rsidR="00A3029D" w:rsidRPr="00A3029D" w:rsidRDefault="00A3029D" w:rsidP="00A3029D">
      <w:pPr>
        <w:widowControl w:val="0"/>
        <w:autoSpaceDE w:val="0"/>
        <w:autoSpaceDN w:val="0"/>
        <w:adjustRightInd w:val="0"/>
        <w:ind w:firstLine="709"/>
        <w:jc w:val="both"/>
      </w:pPr>
      <w:r w:rsidRPr="00A3029D">
        <w:t xml:space="preserve">б) 5000 рублей, если цена контракта составляет от 3 млн. рублей до 50 млн. рублей (включительно); </w:t>
      </w:r>
    </w:p>
    <w:p w:rsidR="00A3029D" w:rsidRPr="00A3029D" w:rsidRDefault="00A3029D" w:rsidP="00A3029D">
      <w:pPr>
        <w:widowControl w:val="0"/>
        <w:autoSpaceDE w:val="0"/>
        <w:autoSpaceDN w:val="0"/>
        <w:adjustRightInd w:val="0"/>
        <w:ind w:firstLine="709"/>
        <w:jc w:val="both"/>
      </w:pPr>
      <w:r w:rsidRPr="00A3029D">
        <w:t xml:space="preserve">в) 10000 рублей, если цена контракта составляет от 50 млн. рублей до 100 млн. рублей (включительно); </w:t>
      </w:r>
    </w:p>
    <w:p w:rsidR="00A3029D" w:rsidRPr="00A3029D" w:rsidRDefault="00A3029D" w:rsidP="00A3029D">
      <w:pPr>
        <w:widowControl w:val="0"/>
        <w:autoSpaceDE w:val="0"/>
        <w:autoSpaceDN w:val="0"/>
        <w:adjustRightInd w:val="0"/>
        <w:ind w:firstLine="709"/>
        <w:jc w:val="both"/>
      </w:pPr>
      <w:r w:rsidRPr="00A3029D">
        <w:t>г) 100000 рублей, если цена контракта превышает 100 млн. рублей.</w:t>
      </w:r>
    </w:p>
    <w:p w:rsidR="00A3029D" w:rsidRPr="00A3029D" w:rsidRDefault="00A3029D" w:rsidP="00A3029D">
      <w:pPr>
        <w:widowControl w:val="0"/>
        <w:autoSpaceDE w:val="0"/>
        <w:autoSpaceDN w:val="0"/>
        <w:adjustRightInd w:val="0"/>
        <w:ind w:firstLine="709"/>
        <w:jc w:val="both"/>
        <w:rPr>
          <w:rFonts w:eastAsia="Calibri"/>
        </w:rPr>
      </w:pPr>
      <w:r w:rsidRPr="00A3029D">
        <w:rPr>
          <w:rFonts w:eastAsia="Calibri"/>
        </w:rPr>
        <w:t>Что составляет</w:t>
      </w:r>
      <w:proofErr w:type="gramStart"/>
      <w:r w:rsidRPr="00A3029D">
        <w:rPr>
          <w:rFonts w:eastAsia="Calibri"/>
        </w:rPr>
        <w:t xml:space="preserve"> _______________ (________________) </w:t>
      </w:r>
      <w:proofErr w:type="gramEnd"/>
      <w:r w:rsidRPr="00A3029D">
        <w:rPr>
          <w:rFonts w:eastAsia="Calibri"/>
        </w:rPr>
        <w:t>рублей.</w:t>
      </w:r>
    </w:p>
    <w:p w:rsidR="00A3029D" w:rsidRPr="00A3029D" w:rsidRDefault="00A3029D" w:rsidP="00A3029D">
      <w:pPr>
        <w:widowControl w:val="0"/>
        <w:autoSpaceDE w:val="0"/>
        <w:autoSpaceDN w:val="0"/>
        <w:adjustRightInd w:val="0"/>
        <w:ind w:firstLine="709"/>
        <w:jc w:val="both"/>
        <w:rPr>
          <w:shd w:val="clear" w:color="auto" w:fill="FFFFFF"/>
        </w:rPr>
      </w:pPr>
      <w:r w:rsidRPr="00A3029D">
        <w:rPr>
          <w:rFonts w:eastAsia="Calibri"/>
        </w:rPr>
        <w:t xml:space="preserve">9.13. </w:t>
      </w:r>
      <w:r w:rsidRPr="00A3029D">
        <w:rPr>
          <w:shd w:val="clear" w:color="auto" w:fill="FFFFFF"/>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A3029D" w:rsidRPr="00A3029D" w:rsidRDefault="00A3029D" w:rsidP="00A3029D">
      <w:pPr>
        <w:widowControl w:val="0"/>
        <w:autoSpaceDE w:val="0"/>
        <w:autoSpaceDN w:val="0"/>
        <w:adjustRightInd w:val="0"/>
        <w:ind w:firstLine="709"/>
        <w:jc w:val="both"/>
        <w:rPr>
          <w:shd w:val="clear" w:color="auto" w:fill="FFFFFF"/>
        </w:rPr>
      </w:pPr>
      <w:r w:rsidRPr="00A3029D">
        <w:rPr>
          <w:shd w:val="clear" w:color="auto" w:fill="FFFFFF"/>
        </w:rPr>
        <w:t xml:space="preserve">9.14. </w:t>
      </w:r>
      <w:proofErr w:type="gramStart"/>
      <w:r w:rsidRPr="00A3029D">
        <w:rPr>
          <w:shd w:val="clear" w:color="auto" w:fill="FFFFFF"/>
        </w:rPr>
        <w:t>В случае если в соответствии с </w:t>
      </w:r>
      <w:hyperlink r:id="rId40" w:anchor="/document/70353464/entry/3060" w:history="1">
        <w:r w:rsidRPr="00A3029D">
          <w:rPr>
            <w:color w:val="0000FF"/>
            <w:u w:val="single"/>
            <w:shd w:val="clear" w:color="auto" w:fill="FFFFFF"/>
          </w:rPr>
          <w:t>частью 6 статьи 30</w:t>
        </w:r>
      </w:hyperlink>
      <w:r w:rsidRPr="00A3029D">
        <w:rPr>
          <w:shd w:val="clear" w:color="auto" w:fill="FFFFFF"/>
        </w:rPr>
        <w:t xml:space="preserve"> Федерального закона </w:t>
      </w:r>
      <w:r w:rsidRPr="00A3029D">
        <w:rPr>
          <w:lang w:val="x-none" w:eastAsia="x-none"/>
        </w:rPr>
        <w:t>от 05.04.2013г. №44-ФЗ</w:t>
      </w:r>
      <w:r w:rsidRPr="00A3029D">
        <w:rPr>
          <w:shd w:val="clear" w:color="auto" w:fill="FFFFFF"/>
        </w:rPr>
        <w:t xml:space="preserve">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roofErr w:type="gramEnd"/>
    </w:p>
    <w:p w:rsidR="00A3029D" w:rsidRPr="00A3029D" w:rsidRDefault="00A3029D" w:rsidP="00A3029D">
      <w:pPr>
        <w:widowControl w:val="0"/>
        <w:autoSpaceDE w:val="0"/>
        <w:autoSpaceDN w:val="0"/>
        <w:adjustRightInd w:val="0"/>
        <w:ind w:firstLine="709"/>
        <w:jc w:val="both"/>
        <w:rPr>
          <w:rFonts w:eastAsia="Calibri"/>
        </w:rPr>
      </w:pPr>
      <w:r w:rsidRPr="00A3029D">
        <w:rPr>
          <w:shd w:val="clear" w:color="auto" w:fill="FFFFFF"/>
        </w:rPr>
        <w:t xml:space="preserve">9.15. </w:t>
      </w:r>
      <w:r w:rsidRPr="00A3029D">
        <w:rPr>
          <w:rFonts w:eastAsia="Calibri"/>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3029D" w:rsidRPr="00A3029D" w:rsidRDefault="00A3029D" w:rsidP="00A3029D">
      <w:pPr>
        <w:widowControl w:val="0"/>
        <w:autoSpaceDE w:val="0"/>
        <w:autoSpaceDN w:val="0"/>
        <w:adjustRightInd w:val="0"/>
        <w:ind w:firstLine="709"/>
        <w:jc w:val="both"/>
        <w:rPr>
          <w:shd w:val="clear" w:color="auto" w:fill="FFFFFF"/>
        </w:rPr>
      </w:pPr>
      <w:r w:rsidRPr="00A3029D">
        <w:rPr>
          <w:shd w:val="clear" w:color="auto" w:fill="FFFFFF"/>
        </w:rPr>
        <w:t>9.16.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3029D" w:rsidRPr="00A3029D" w:rsidRDefault="00A3029D" w:rsidP="00A3029D">
      <w:pPr>
        <w:widowControl w:val="0"/>
        <w:autoSpaceDE w:val="0"/>
        <w:autoSpaceDN w:val="0"/>
        <w:adjustRightInd w:val="0"/>
        <w:ind w:firstLine="709"/>
        <w:jc w:val="both"/>
        <w:rPr>
          <w:rFonts w:eastAsia="Calibri"/>
        </w:rPr>
      </w:pPr>
      <w:r w:rsidRPr="00A3029D">
        <w:rPr>
          <w:shd w:val="clear" w:color="auto" w:fill="FFFFFF"/>
        </w:rPr>
        <w:t xml:space="preserve">9.17. </w:t>
      </w:r>
      <w:r w:rsidRPr="00A3029D">
        <w:rPr>
          <w:rFonts w:eastAsia="Calibri"/>
        </w:rPr>
        <w:t xml:space="preserve">Пени и штрафы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w:t>
      </w:r>
      <w:proofErr w:type="gramStart"/>
      <w:r w:rsidRPr="00A3029D">
        <w:rPr>
          <w:rFonts w:eastAsia="Calibri"/>
        </w:rPr>
        <w:t>с даты осуществления</w:t>
      </w:r>
      <w:proofErr w:type="gramEnd"/>
      <w:r w:rsidRPr="00A3029D">
        <w:rPr>
          <w:rFonts w:eastAsia="Calibri"/>
        </w:rPr>
        <w:t xml:space="preserve"> платежа.</w:t>
      </w:r>
    </w:p>
    <w:p w:rsidR="00A3029D" w:rsidRPr="00A3029D" w:rsidRDefault="00A3029D" w:rsidP="00A3029D">
      <w:pPr>
        <w:widowControl w:val="0"/>
        <w:autoSpaceDE w:val="0"/>
        <w:autoSpaceDN w:val="0"/>
        <w:adjustRightInd w:val="0"/>
        <w:ind w:firstLine="709"/>
        <w:jc w:val="both"/>
        <w:rPr>
          <w:rFonts w:eastAsia="Calibri"/>
        </w:rPr>
      </w:pPr>
      <w:r w:rsidRPr="00A3029D">
        <w:rPr>
          <w:rFonts w:eastAsia="Calibri"/>
        </w:rPr>
        <w:t xml:space="preserve">9.18. Заказчик </w:t>
      </w:r>
      <w:r w:rsidRPr="00A3029D">
        <w:t xml:space="preserve">вправе удержать суммы неисполненных Подрядчиком требований об оплате неустоек (штрафов, пеней) предъявленных Заказчиком в соответствии с Законом о контрактной системе, из </w:t>
      </w:r>
      <w:proofErr w:type="gramStart"/>
      <w:r w:rsidRPr="00A3029D">
        <w:t>суммы</w:t>
      </w:r>
      <w:proofErr w:type="gramEnd"/>
      <w:r w:rsidRPr="00A3029D">
        <w:t xml:space="preserve"> подлежащей оплате Подрядчику.    </w:t>
      </w:r>
    </w:p>
    <w:p w:rsidR="00A3029D" w:rsidRPr="00A3029D" w:rsidRDefault="00A3029D" w:rsidP="00A3029D">
      <w:pPr>
        <w:widowControl w:val="0"/>
        <w:autoSpaceDE w:val="0"/>
        <w:autoSpaceDN w:val="0"/>
        <w:adjustRightInd w:val="0"/>
        <w:ind w:firstLine="709"/>
        <w:jc w:val="both"/>
        <w:rPr>
          <w:rFonts w:eastAsia="Calibri"/>
        </w:rPr>
      </w:pPr>
      <w:r w:rsidRPr="00A3029D">
        <w:rPr>
          <w:rFonts w:eastAsia="Calibri"/>
        </w:rPr>
        <w:t xml:space="preserve">9.19. Применение предусмотренных мер ответственности не лишает Заказчика права </w:t>
      </w:r>
      <w:r w:rsidRPr="00A3029D">
        <w:rPr>
          <w:rFonts w:eastAsia="Calibri"/>
        </w:rPr>
        <w:lastRenderedPageBreak/>
        <w:t>на возмещение убытков, возникших в результате неисполнения (ненадлежащего исполнения) Подрядчиком своих обязательств.</w:t>
      </w:r>
    </w:p>
    <w:p w:rsidR="00A3029D" w:rsidRPr="00A3029D" w:rsidRDefault="00A3029D" w:rsidP="00A3029D">
      <w:pPr>
        <w:widowControl w:val="0"/>
        <w:autoSpaceDE w:val="0"/>
        <w:autoSpaceDN w:val="0"/>
        <w:adjustRightInd w:val="0"/>
        <w:ind w:firstLine="709"/>
        <w:jc w:val="both"/>
        <w:rPr>
          <w:rFonts w:eastAsia="Calibri"/>
        </w:rPr>
      </w:pPr>
      <w:r w:rsidRPr="00A3029D">
        <w:rPr>
          <w:rFonts w:eastAsia="Calibri"/>
        </w:rPr>
        <w:t xml:space="preserve">9.20.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Подрядчиком услуг в соответствии с Контрактом или вследствие нарушения имущественных или интеллектуальных прав. </w:t>
      </w:r>
    </w:p>
    <w:p w:rsidR="00A3029D" w:rsidRPr="00A3029D" w:rsidRDefault="00A3029D" w:rsidP="00A3029D">
      <w:pPr>
        <w:widowControl w:val="0"/>
        <w:autoSpaceDE w:val="0"/>
        <w:autoSpaceDN w:val="0"/>
        <w:adjustRightInd w:val="0"/>
        <w:ind w:firstLine="709"/>
        <w:jc w:val="both"/>
        <w:rPr>
          <w:rFonts w:eastAsia="Calibri"/>
        </w:rPr>
      </w:pPr>
      <w:r w:rsidRPr="00A3029D">
        <w:rPr>
          <w:rFonts w:eastAsia="Calibri"/>
        </w:rPr>
        <w:t>9.21. Уплата неустоек и возмещение убытков не освобождает Стороны от исполнения своих обязательств по Контракту.</w:t>
      </w:r>
    </w:p>
    <w:p w:rsidR="00A3029D" w:rsidRPr="00A3029D" w:rsidRDefault="00A3029D" w:rsidP="00A3029D">
      <w:pPr>
        <w:shd w:val="clear" w:color="auto" w:fill="FFFFFF"/>
        <w:ind w:firstLine="709"/>
        <w:jc w:val="both"/>
        <w:rPr>
          <w:rFonts w:eastAsia="Calibri"/>
        </w:rPr>
      </w:pPr>
    </w:p>
    <w:p w:rsidR="00A3029D" w:rsidRPr="00A3029D" w:rsidRDefault="004F6494" w:rsidP="00A3029D">
      <w:pPr>
        <w:shd w:val="clear" w:color="auto" w:fill="FFFFFF"/>
        <w:ind w:firstLine="709"/>
        <w:jc w:val="center"/>
      </w:pPr>
      <w:r w:rsidRPr="004F6494">
        <w:rPr>
          <w:b/>
        </w:rPr>
        <w:t>X</w:t>
      </w:r>
      <w:r w:rsidR="00A3029D" w:rsidRPr="00A3029D">
        <w:rPr>
          <w:b/>
        </w:rPr>
        <w:t>. ПОРЯДОК УРЕГУЛИРОВАНИЯ РАЗНОГЛАСИЙ</w:t>
      </w:r>
    </w:p>
    <w:p w:rsidR="00A3029D" w:rsidRPr="00A3029D" w:rsidRDefault="00A3029D" w:rsidP="00A3029D">
      <w:pPr>
        <w:shd w:val="clear" w:color="auto" w:fill="FFFFFF"/>
        <w:ind w:firstLine="709"/>
        <w:jc w:val="both"/>
      </w:pPr>
      <w:r w:rsidRPr="00A3029D">
        <w:t>10.1.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rsidR="00A3029D" w:rsidRPr="00A3029D" w:rsidRDefault="00A3029D" w:rsidP="00A3029D">
      <w:pPr>
        <w:shd w:val="clear" w:color="auto" w:fill="FFFFFF"/>
        <w:ind w:firstLine="709"/>
        <w:jc w:val="both"/>
      </w:pPr>
      <w:r w:rsidRPr="00A3029D">
        <w:t>10.2. Претензионный порядок рассмотрения споров из Контракта является для Сторон обязательным.</w:t>
      </w:r>
    </w:p>
    <w:p w:rsidR="00A3029D" w:rsidRPr="00A3029D" w:rsidRDefault="00A3029D" w:rsidP="00A3029D">
      <w:pPr>
        <w:shd w:val="clear" w:color="auto" w:fill="FFFFFF"/>
        <w:ind w:firstLine="709"/>
        <w:jc w:val="both"/>
      </w:pPr>
      <w:r w:rsidRPr="00A3029D">
        <w:t xml:space="preserve">10.3. Претензия направляется Сторонами нарочно либо заказным почтовым отправлением с уведомлением о вручении адресату.  </w:t>
      </w:r>
    </w:p>
    <w:p w:rsidR="00A3029D" w:rsidRPr="00A3029D" w:rsidRDefault="00A3029D" w:rsidP="00A3029D">
      <w:pPr>
        <w:shd w:val="clear" w:color="auto" w:fill="FFFFFF"/>
        <w:ind w:firstLine="709"/>
        <w:jc w:val="both"/>
      </w:pPr>
      <w:r w:rsidRPr="00A3029D">
        <w:t xml:space="preserve">10.4. Направление Сторонами претензии иным способом, чем указано в п. 10.3 Контракта не допускается. </w:t>
      </w:r>
    </w:p>
    <w:p w:rsidR="00A3029D" w:rsidRPr="00A3029D" w:rsidRDefault="00A3029D" w:rsidP="00A3029D">
      <w:pPr>
        <w:shd w:val="clear" w:color="auto" w:fill="FFFFFF"/>
        <w:ind w:firstLine="709"/>
        <w:jc w:val="both"/>
      </w:pPr>
      <w:r w:rsidRPr="00A3029D">
        <w:t xml:space="preserve">10.5. Срок рассмотрения претензии составляет 10 (десять) рабочих дней со дня получения адресатом. </w:t>
      </w:r>
    </w:p>
    <w:p w:rsidR="00A3029D" w:rsidRPr="00A3029D" w:rsidRDefault="00A3029D" w:rsidP="00A3029D">
      <w:pPr>
        <w:shd w:val="clear" w:color="auto" w:fill="FFFFFF"/>
        <w:ind w:firstLine="709"/>
        <w:jc w:val="both"/>
      </w:pPr>
      <w:r w:rsidRPr="00A3029D">
        <w:t xml:space="preserve">10.6. При возникновении любых противоречий, претензий и разногласий, а также споров, связанных с исполнением Контракта (далее - разногласия), Стороны </w:t>
      </w:r>
      <w:proofErr w:type="gramStart"/>
      <w:r w:rsidRPr="00A3029D">
        <w:t>предпринимают усилия</w:t>
      </w:r>
      <w:proofErr w:type="gramEnd"/>
      <w:r w:rsidRPr="00A3029D">
        <w:t xml:space="preserve"> для урегулирования разногласий путем переговоров и оформляют результаты таких переговоров с учетом положений Контракта.</w:t>
      </w:r>
    </w:p>
    <w:p w:rsidR="00A3029D" w:rsidRPr="00A3029D" w:rsidRDefault="00A3029D" w:rsidP="00A3029D">
      <w:pPr>
        <w:autoSpaceDE w:val="0"/>
        <w:autoSpaceDN w:val="0"/>
        <w:adjustRightInd w:val="0"/>
        <w:ind w:firstLine="709"/>
        <w:jc w:val="both"/>
      </w:pPr>
      <w:r w:rsidRPr="00A3029D">
        <w:t xml:space="preserve">10.7. Все неурегулированные разногласия разрешаются сторонами в судебном порядке. </w:t>
      </w:r>
    </w:p>
    <w:p w:rsidR="00A3029D" w:rsidRPr="00A3029D" w:rsidRDefault="00A3029D" w:rsidP="00A3029D">
      <w:pPr>
        <w:shd w:val="clear" w:color="auto" w:fill="FFFFFF"/>
        <w:ind w:firstLine="709"/>
        <w:jc w:val="both"/>
      </w:pPr>
      <w:r w:rsidRPr="00A3029D">
        <w:t>10.8. Споры, возникающие по Контракту или в связи с ним, передаются на рассмотрение в Арбитражный суд Республики Крым в порядке, определённом действующим законодательством РФ.</w:t>
      </w:r>
    </w:p>
    <w:p w:rsidR="00A3029D" w:rsidRPr="00A3029D" w:rsidRDefault="00A3029D" w:rsidP="00A3029D">
      <w:pPr>
        <w:widowControl w:val="0"/>
        <w:autoSpaceDE w:val="0"/>
        <w:autoSpaceDN w:val="0"/>
        <w:adjustRightInd w:val="0"/>
        <w:ind w:firstLine="709"/>
        <w:jc w:val="both"/>
        <w:rPr>
          <w:rFonts w:eastAsia="Calibri"/>
        </w:rPr>
      </w:pPr>
    </w:p>
    <w:p w:rsidR="00A3029D" w:rsidRPr="00A3029D" w:rsidRDefault="00A3029D" w:rsidP="00A3029D">
      <w:pPr>
        <w:ind w:firstLine="709"/>
        <w:jc w:val="both"/>
      </w:pPr>
    </w:p>
    <w:p w:rsidR="00A3029D" w:rsidRPr="00A3029D" w:rsidRDefault="004F6494" w:rsidP="00A3029D">
      <w:pPr>
        <w:ind w:firstLine="709"/>
        <w:jc w:val="center"/>
        <w:rPr>
          <w:b/>
        </w:rPr>
      </w:pPr>
      <w:r w:rsidRPr="004F6494">
        <w:rPr>
          <w:b/>
        </w:rPr>
        <w:t>XI</w:t>
      </w:r>
      <w:r w:rsidR="00A3029D" w:rsidRPr="00A3029D">
        <w:rPr>
          <w:b/>
        </w:rPr>
        <w:t>. ОСНОВАНИЯ, ПОРЯДОК ИЗМЕНЕНИЯ И РАСТОРЖЕНИЯ КОНТРАКТА</w:t>
      </w:r>
    </w:p>
    <w:p w:rsidR="00A3029D" w:rsidRPr="00A3029D" w:rsidRDefault="00A3029D" w:rsidP="00A3029D">
      <w:pPr>
        <w:ind w:firstLine="709"/>
        <w:jc w:val="both"/>
      </w:pPr>
      <w:r w:rsidRPr="00A3029D">
        <w:t>11.1. 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p>
    <w:p w:rsidR="00A3029D" w:rsidRPr="00A3029D" w:rsidRDefault="00A3029D" w:rsidP="00A3029D">
      <w:pPr>
        <w:ind w:firstLine="709"/>
        <w:jc w:val="both"/>
      </w:pPr>
      <w:r w:rsidRPr="00A3029D">
        <w:t>11.2.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3029D" w:rsidRPr="00A3029D" w:rsidRDefault="00A3029D" w:rsidP="00A3029D">
      <w:pPr>
        <w:ind w:firstLine="709"/>
        <w:jc w:val="both"/>
      </w:pPr>
      <w:r w:rsidRPr="00A3029D">
        <w:t xml:space="preserve">11.3. Контракт может быть изменён в порядке и по основаниям, предусмотренным законодательством, а также по соглашению Сторон. </w:t>
      </w:r>
    </w:p>
    <w:p w:rsidR="00A3029D" w:rsidRPr="00A3029D" w:rsidRDefault="00A3029D" w:rsidP="00A3029D">
      <w:pPr>
        <w:autoSpaceDE w:val="0"/>
        <w:autoSpaceDN w:val="0"/>
        <w:adjustRightInd w:val="0"/>
        <w:ind w:firstLine="709"/>
        <w:jc w:val="both"/>
      </w:pPr>
      <w:r w:rsidRPr="00A3029D">
        <w:t xml:space="preserve">11.4. </w:t>
      </w:r>
      <w:proofErr w:type="gramStart"/>
      <w:r w:rsidRPr="00A3029D">
        <w:t>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w:t>
      </w:r>
      <w:proofErr w:type="gramEnd"/>
      <w:r w:rsidRPr="00A3029D">
        <w:t xml:space="preserve"> действовать от имени стороны контракта.</w:t>
      </w:r>
    </w:p>
    <w:p w:rsidR="00A3029D" w:rsidRPr="00A3029D" w:rsidRDefault="00A3029D" w:rsidP="00A3029D">
      <w:pPr>
        <w:autoSpaceDE w:val="0"/>
        <w:autoSpaceDN w:val="0"/>
        <w:adjustRightInd w:val="0"/>
        <w:ind w:firstLine="709"/>
        <w:jc w:val="both"/>
      </w:pPr>
      <w:r w:rsidRPr="00A3029D">
        <w:t xml:space="preserve">11.5. </w:t>
      </w:r>
      <w:proofErr w:type="gramStart"/>
      <w:r w:rsidRPr="00A3029D">
        <w:t xml:space="preserve">Сторона контракта,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w:t>
      </w:r>
      <w:r w:rsidRPr="00A3029D">
        <w:lastRenderedPageBreak/>
        <w:t>подписанное соглашение об изменении условий контракта либо в письменной форме отказ об</w:t>
      </w:r>
      <w:proofErr w:type="gramEnd"/>
      <w:r w:rsidRPr="00A3029D">
        <w:t xml:space="preserve"> </w:t>
      </w:r>
      <w:proofErr w:type="gramStart"/>
      <w:r w:rsidRPr="00A3029D">
        <w:t>изменении</w:t>
      </w:r>
      <w:proofErr w:type="gramEnd"/>
      <w:r w:rsidRPr="00A3029D">
        <w:t xml:space="preserve"> существенных условий контракта с обоснованием такого отказа.</w:t>
      </w:r>
    </w:p>
    <w:p w:rsidR="00A3029D" w:rsidRPr="00A3029D" w:rsidRDefault="00A3029D" w:rsidP="00A3029D">
      <w:pPr>
        <w:ind w:firstLine="709"/>
        <w:jc w:val="both"/>
      </w:pPr>
      <w:r w:rsidRPr="00A3029D">
        <w:t xml:space="preserve">11.6. </w:t>
      </w:r>
      <w:proofErr w:type="gramStart"/>
      <w:r w:rsidRPr="00A3029D">
        <w:t>Контракт</w:t>
      </w:r>
      <w:proofErr w:type="gramEnd"/>
      <w:r w:rsidRPr="00A3029D">
        <w:t xml:space="preserve"> может быть расторгнут: по соглашению Сторон, по решению суда, а также в одностороннем порядке по письменному требованию одной из Сторон по основаниям и в порядке, предусмотренным Контрактом и/или действующим законодательством РФ.</w:t>
      </w:r>
    </w:p>
    <w:p w:rsidR="00A3029D" w:rsidRPr="00A3029D" w:rsidRDefault="00A3029D" w:rsidP="00A3029D">
      <w:pPr>
        <w:ind w:firstLine="709"/>
        <w:jc w:val="both"/>
      </w:pPr>
      <w:r w:rsidRPr="00A3029D">
        <w:t xml:space="preserve">11.7.  Заказчик вправе принять решение об одностороннем отказе от исполнения контракта по основаниям, предусмотренным Законом о контрактной системе, Гражданским </w:t>
      </w:r>
      <w:hyperlink r:id="rId41" w:history="1">
        <w:r w:rsidRPr="00A3029D">
          <w:rPr>
            <w:color w:val="0000FF"/>
            <w:u w:val="single"/>
          </w:rPr>
          <w:t>кодексом</w:t>
        </w:r>
      </w:hyperlink>
      <w:r w:rsidRPr="00A3029D">
        <w:t xml:space="preserve"> Российской Федерации для одностороннего отказа от исполнения отдельных видов обязательств, а в случаях, предусмотренных Законом о контрактной системе - обязан принять решение об одностороннем отказе от исполнения контракта.</w:t>
      </w:r>
    </w:p>
    <w:p w:rsidR="00A3029D" w:rsidRPr="00A3029D" w:rsidRDefault="00A3029D" w:rsidP="00A3029D">
      <w:pPr>
        <w:ind w:firstLine="709"/>
        <w:jc w:val="both"/>
      </w:pPr>
      <w:r w:rsidRPr="00A3029D">
        <w:t xml:space="preserve">11.8. </w:t>
      </w:r>
      <w:proofErr w:type="gramStart"/>
      <w:r w:rsidRPr="00A3029D">
        <w:t>Стороны вправе принять решение об одностороннем отказе от исполнения Контракта в соответствии со ст.95 Закона о контрактной системе, в том числе в случае отступления Подрядчика при выполнении работ от условий Контракта или выявлении иных недостатков результатов работ, которые не были устранены в установленный Заказчиком разумный срок, либо являются существенными и неустранимыми, а также в случае нарушения Подрядчиком сроков выполнения</w:t>
      </w:r>
      <w:proofErr w:type="gramEnd"/>
      <w:r w:rsidRPr="00A3029D">
        <w:t xml:space="preserve"> работ.</w:t>
      </w:r>
    </w:p>
    <w:p w:rsidR="00A3029D" w:rsidRPr="00A3029D" w:rsidRDefault="00A3029D" w:rsidP="00A3029D">
      <w:pPr>
        <w:autoSpaceDE w:val="0"/>
        <w:autoSpaceDN w:val="0"/>
        <w:adjustRightInd w:val="0"/>
        <w:ind w:firstLine="709"/>
        <w:jc w:val="both"/>
      </w:pPr>
      <w:r w:rsidRPr="00A3029D">
        <w:t>11.9. 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rsidR="00A3029D" w:rsidRPr="00A3029D" w:rsidRDefault="00A3029D" w:rsidP="00A3029D">
      <w:pPr>
        <w:ind w:firstLine="709"/>
        <w:jc w:val="both"/>
      </w:pPr>
      <w:r w:rsidRPr="00A3029D">
        <w:t xml:space="preserve">11.10. Решение об одностороннем отказе от исполнения Контракта вступает в </w:t>
      </w:r>
      <w:proofErr w:type="gramStart"/>
      <w:r w:rsidRPr="00A3029D">
        <w:t>силу</w:t>
      </w:r>
      <w:proofErr w:type="gramEnd"/>
      <w:r w:rsidRPr="00A3029D">
        <w:t xml:space="preserve"> и Контракт считается расторгнутым через 10 (десять) дней с даты надлежащего уведомления другой Стороны об одностороннем отказе от исполнения Контракта.</w:t>
      </w:r>
    </w:p>
    <w:p w:rsidR="00A3029D" w:rsidRPr="00A3029D" w:rsidRDefault="00A3029D" w:rsidP="00A3029D">
      <w:pPr>
        <w:ind w:firstLine="709"/>
        <w:jc w:val="both"/>
      </w:pPr>
      <w:r w:rsidRPr="00A3029D">
        <w:t>11.11. После получения Подрядчиком уведомления Заказчика о расторжении настоящего Контракта Подрядчик обязан:</w:t>
      </w:r>
    </w:p>
    <w:p w:rsidR="00A3029D" w:rsidRPr="00A3029D" w:rsidRDefault="00A3029D" w:rsidP="00A3029D">
      <w:pPr>
        <w:ind w:firstLine="709"/>
        <w:jc w:val="both"/>
      </w:pPr>
      <w:r w:rsidRPr="00A3029D">
        <w:t>– немедленно прекратить все работы, за исключением тех, которые в соответствии с указанием Заказчика необходимы для обеспечения защиты жизни или имущества либо обеспечения сохранности Объекта;</w:t>
      </w:r>
    </w:p>
    <w:p w:rsidR="00A3029D" w:rsidRPr="00A3029D" w:rsidRDefault="00A3029D" w:rsidP="00A3029D">
      <w:pPr>
        <w:ind w:firstLine="709"/>
        <w:jc w:val="both"/>
      </w:pPr>
      <w:r w:rsidRPr="00A3029D">
        <w:t xml:space="preserve">– передать Заказчику по акту приёма-передачи всю техническую документацию по работам, оборудованию и материалам, включая исполнительную и эксплуатационную документацию, а также любую документацию, полученную от Заказчика в процессе исполнения настоящего Контракта, в течение 10 дней со дня получения от Заказчика требования о передаче указанных документов Заказчику.  </w:t>
      </w:r>
    </w:p>
    <w:p w:rsidR="00A3029D" w:rsidRPr="00A3029D" w:rsidRDefault="00A3029D" w:rsidP="00A3029D">
      <w:pPr>
        <w:jc w:val="both"/>
      </w:pPr>
    </w:p>
    <w:p w:rsidR="00A3029D" w:rsidRPr="00A3029D" w:rsidRDefault="004F6494" w:rsidP="00A3029D">
      <w:pPr>
        <w:ind w:firstLine="709"/>
        <w:jc w:val="center"/>
        <w:rPr>
          <w:b/>
        </w:rPr>
      </w:pPr>
      <w:r w:rsidRPr="004F6494">
        <w:rPr>
          <w:b/>
        </w:rPr>
        <w:t>XII</w:t>
      </w:r>
      <w:r w:rsidR="00A3029D" w:rsidRPr="00A3029D">
        <w:rPr>
          <w:b/>
        </w:rPr>
        <w:t>. СРОК ДЕЙСТВИЯ КОНТРАКТА</w:t>
      </w:r>
    </w:p>
    <w:p w:rsidR="00A3029D" w:rsidRPr="00A3029D" w:rsidRDefault="00A3029D" w:rsidP="00A3029D">
      <w:pPr>
        <w:ind w:firstLine="709"/>
        <w:jc w:val="both"/>
      </w:pPr>
      <w:r w:rsidRPr="00A3029D">
        <w:t>12.1. Контра</w:t>
      </w:r>
      <w:proofErr w:type="gramStart"/>
      <w:r w:rsidRPr="00A3029D">
        <w:t>кт вст</w:t>
      </w:r>
      <w:proofErr w:type="gramEnd"/>
      <w:r w:rsidRPr="00A3029D">
        <w:t>упает в силу с даты его заключения и действует до 19 июля 2027 г., а в части взаимных обязательств - до полного их исполнения Сторонами.</w:t>
      </w:r>
    </w:p>
    <w:p w:rsidR="00A3029D" w:rsidRPr="00A3029D" w:rsidRDefault="00A3029D" w:rsidP="00A3029D">
      <w:pPr>
        <w:ind w:firstLine="709"/>
        <w:jc w:val="both"/>
      </w:pPr>
      <w:r w:rsidRPr="00A3029D">
        <w:t>12.2. Контракт, подписанный усиленной электронной подписью лица, имеющего право действовать от имени Заказчика, считается заключенным с момента размещения его в единой информационной системе.</w:t>
      </w:r>
    </w:p>
    <w:p w:rsidR="00A3029D" w:rsidRPr="00A3029D" w:rsidRDefault="00A3029D" w:rsidP="00A3029D">
      <w:pPr>
        <w:ind w:firstLine="709"/>
        <w:jc w:val="both"/>
      </w:pPr>
      <w:r w:rsidRPr="00A3029D">
        <w:t>12.3. Истечение срока действия Контракта, равно его досрочное расторжение или односторонний отказ Сторон от исполнения Контракта не освобождает Стороны от ответственности за неисполнение либо ненадлежащее исполнение обязательств, допущенные ими в течение срока действия Контракта.</w:t>
      </w:r>
    </w:p>
    <w:p w:rsidR="00A3029D" w:rsidRPr="00A3029D" w:rsidRDefault="00A3029D" w:rsidP="00A3029D">
      <w:pPr>
        <w:ind w:firstLine="709"/>
        <w:jc w:val="both"/>
      </w:pPr>
    </w:p>
    <w:p w:rsidR="00A3029D" w:rsidRPr="00A3029D" w:rsidRDefault="004F6494" w:rsidP="00A3029D">
      <w:pPr>
        <w:tabs>
          <w:tab w:val="num" w:pos="0"/>
        </w:tabs>
        <w:suppressAutoHyphens/>
        <w:ind w:firstLine="709"/>
        <w:jc w:val="center"/>
        <w:rPr>
          <w:i/>
          <w:lang w:eastAsia="x-none"/>
        </w:rPr>
      </w:pPr>
      <w:r w:rsidRPr="004F6494">
        <w:rPr>
          <w:b/>
          <w:lang w:val="x-none" w:eastAsia="x-none"/>
        </w:rPr>
        <w:t>XIII</w:t>
      </w:r>
      <w:r w:rsidR="00A3029D" w:rsidRPr="00A3029D">
        <w:rPr>
          <w:b/>
          <w:lang w:val="x-none" w:eastAsia="x-none"/>
        </w:rPr>
        <w:t>. ОБЕСПЕЧЕНИЕ ИСПОЛНЕНИЯ КОНТРАКТА</w:t>
      </w:r>
    </w:p>
    <w:p w:rsidR="00A3029D" w:rsidRPr="00A3029D" w:rsidRDefault="00A3029D" w:rsidP="00A3029D">
      <w:pPr>
        <w:tabs>
          <w:tab w:val="num" w:pos="0"/>
        </w:tabs>
        <w:suppressAutoHyphens/>
        <w:ind w:firstLine="709"/>
        <w:jc w:val="both"/>
      </w:pPr>
      <w:r w:rsidRPr="00A3029D">
        <w:rPr>
          <w:lang w:val="x-none" w:eastAsia="x-none"/>
        </w:rPr>
        <w:t>1</w:t>
      </w:r>
      <w:r w:rsidRPr="00A3029D">
        <w:rPr>
          <w:lang w:eastAsia="x-none"/>
        </w:rPr>
        <w:t>3</w:t>
      </w:r>
      <w:r w:rsidRPr="00A3029D">
        <w:rPr>
          <w:lang w:val="x-none" w:eastAsia="x-none"/>
        </w:rPr>
        <w:t xml:space="preserve">.1. Условием заключения настоящего Контракта является предоставление </w:t>
      </w:r>
      <w:r w:rsidRPr="00A3029D">
        <w:rPr>
          <w:lang w:eastAsia="x-none"/>
        </w:rPr>
        <w:t>Подрядчиком</w:t>
      </w:r>
      <w:r w:rsidRPr="00A3029D">
        <w:rPr>
          <w:lang w:val="x-none" w:eastAsia="x-none"/>
        </w:rPr>
        <w:t xml:space="preserve"> обеспечения исполнения Контракта</w:t>
      </w:r>
      <w:r w:rsidRPr="00A3029D">
        <w:rPr>
          <w:lang w:eastAsia="x-none"/>
        </w:rPr>
        <w:t xml:space="preserve">, </w:t>
      </w:r>
      <w:r w:rsidRPr="00A3029D">
        <w:t>в том числе обязательств по уплате неустойки (штрафа, пени), возврату аванса, возмещению убытков (при их наличии).</w:t>
      </w:r>
    </w:p>
    <w:p w:rsidR="00A3029D" w:rsidRPr="00A3029D" w:rsidRDefault="00A3029D" w:rsidP="00A3029D">
      <w:pPr>
        <w:tabs>
          <w:tab w:val="num" w:pos="0"/>
        </w:tabs>
        <w:suppressAutoHyphens/>
        <w:ind w:firstLine="709"/>
        <w:jc w:val="both"/>
      </w:pPr>
      <w:r w:rsidRPr="00A3029D">
        <w:t xml:space="preserve">Настоящий Контракт заключается после предоставления участником закупки обеспечения исполнения Контракта.   </w:t>
      </w:r>
    </w:p>
    <w:p w:rsidR="00A3029D" w:rsidRPr="00A3029D" w:rsidRDefault="00A3029D" w:rsidP="00A3029D">
      <w:pPr>
        <w:tabs>
          <w:tab w:val="num" w:pos="0"/>
        </w:tabs>
        <w:suppressAutoHyphens/>
        <w:ind w:firstLine="709"/>
        <w:jc w:val="both"/>
        <w:rPr>
          <w:lang w:val="x-none" w:eastAsia="x-none"/>
        </w:rPr>
      </w:pPr>
      <w:r w:rsidRPr="00A3029D">
        <w:rPr>
          <w:lang w:val="x-none" w:eastAsia="x-none"/>
        </w:rPr>
        <w:t>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p>
    <w:p w:rsidR="00A3029D" w:rsidRPr="00A3029D" w:rsidRDefault="00A3029D" w:rsidP="00A3029D">
      <w:pPr>
        <w:tabs>
          <w:tab w:val="num" w:pos="0"/>
        </w:tabs>
        <w:suppressAutoHyphens/>
        <w:ind w:firstLine="709"/>
        <w:jc w:val="both"/>
        <w:rPr>
          <w:lang w:eastAsia="x-none"/>
        </w:rPr>
      </w:pPr>
      <w:r w:rsidRPr="00A3029D">
        <w:rPr>
          <w:lang w:eastAsia="x-none"/>
        </w:rPr>
        <w:lastRenderedPageBreak/>
        <w:t xml:space="preserve">13.2. </w:t>
      </w:r>
      <w:r w:rsidRPr="00A3029D">
        <w:rPr>
          <w:lang w:val="x-none" w:eastAsia="x-none"/>
        </w:rPr>
        <w:t>Исполнение Контракта обеспечивается предоставлением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Независимая гарантия, предоставляемая в качестве обеспечения исполнения Контракта, гарантийных обязательств, должна соответствовать требованиям ст</w:t>
      </w:r>
      <w:r w:rsidRPr="00A3029D">
        <w:rPr>
          <w:lang w:eastAsia="x-none"/>
        </w:rPr>
        <w:t xml:space="preserve">. </w:t>
      </w:r>
      <w:r w:rsidRPr="00A3029D">
        <w:rPr>
          <w:lang w:val="x-none" w:eastAsia="x-none"/>
        </w:rPr>
        <w:t xml:space="preserve">45 Федерального закона от 05.04.2013г. № 44-ФЗ </w:t>
      </w:r>
      <w:r w:rsidRPr="00A3029D">
        <w:t>с учетом требований, установленных постановлением Правительства Российской Федерации от 8 ноября 2013 г. №1005</w:t>
      </w:r>
      <w:r w:rsidRPr="00A3029D">
        <w:rPr>
          <w:lang w:eastAsia="x-none"/>
        </w:rPr>
        <w:t>.</w:t>
      </w:r>
    </w:p>
    <w:p w:rsidR="00A3029D" w:rsidRPr="00A3029D" w:rsidRDefault="00A3029D" w:rsidP="00A3029D">
      <w:pPr>
        <w:tabs>
          <w:tab w:val="num" w:pos="0"/>
        </w:tabs>
        <w:suppressAutoHyphens/>
        <w:ind w:firstLine="709"/>
        <w:jc w:val="both"/>
      </w:pPr>
      <w:r w:rsidRPr="00A3029D">
        <w:t xml:space="preserve">13.3. </w:t>
      </w:r>
      <w:r w:rsidRPr="00A3029D">
        <w:rPr>
          <w:lang w:val="x-none" w:eastAsia="x-none"/>
        </w:rPr>
        <w:t xml:space="preserve">Способ обеспечения исполнения </w:t>
      </w:r>
      <w:r w:rsidRPr="00A3029D">
        <w:rPr>
          <w:lang w:eastAsia="x-none"/>
        </w:rPr>
        <w:t>К</w:t>
      </w:r>
      <w:proofErr w:type="spellStart"/>
      <w:r w:rsidRPr="00A3029D">
        <w:rPr>
          <w:lang w:val="x-none" w:eastAsia="x-none"/>
        </w:rPr>
        <w:t>онтракта</w:t>
      </w:r>
      <w:proofErr w:type="spellEnd"/>
      <w:r w:rsidRPr="00A3029D">
        <w:rPr>
          <w:lang w:val="x-none" w:eastAsia="x-none"/>
        </w:rPr>
        <w:t xml:space="preserve">, гарантийных обязательств, срок действия независимой гарантии определяются в соответствии с требованиями Федерального закона от 05.04.2013г. №44-ФЗ участником закупки, с которым заключается </w:t>
      </w:r>
      <w:r w:rsidRPr="00A3029D">
        <w:rPr>
          <w:lang w:eastAsia="x-none"/>
        </w:rPr>
        <w:t>К</w:t>
      </w:r>
      <w:proofErr w:type="spellStart"/>
      <w:r w:rsidRPr="00A3029D">
        <w:rPr>
          <w:lang w:val="x-none" w:eastAsia="x-none"/>
        </w:rPr>
        <w:t>онтракт</w:t>
      </w:r>
      <w:proofErr w:type="spellEnd"/>
      <w:r w:rsidRPr="00A3029D">
        <w:rPr>
          <w:lang w:val="x-none" w:eastAsia="x-none"/>
        </w:rPr>
        <w:t xml:space="preserve">, самостоятельно. </w:t>
      </w:r>
      <w:r w:rsidRPr="00A3029D">
        <w:t xml:space="preserve">  </w:t>
      </w:r>
    </w:p>
    <w:p w:rsidR="00A3029D" w:rsidRPr="00A3029D" w:rsidRDefault="00A3029D" w:rsidP="00A3029D">
      <w:pPr>
        <w:tabs>
          <w:tab w:val="num" w:pos="0"/>
        </w:tabs>
        <w:suppressAutoHyphens/>
        <w:ind w:firstLine="709"/>
        <w:jc w:val="both"/>
      </w:pPr>
      <w:r w:rsidRPr="00A3029D">
        <w:t xml:space="preserve">13.4. </w:t>
      </w:r>
      <w:r w:rsidRPr="00A3029D">
        <w:rPr>
          <w:lang w:val="x-none" w:eastAsia="x-none"/>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 95 Федерального закона от 05.04.2013г. №44-ФЗ.</w:t>
      </w:r>
      <w:r w:rsidRPr="00A3029D">
        <w:rPr>
          <w:lang w:val="x-none"/>
        </w:rPr>
        <w:t xml:space="preserve"> </w:t>
      </w:r>
    </w:p>
    <w:p w:rsidR="00A3029D" w:rsidRPr="00A3029D" w:rsidRDefault="00A3029D" w:rsidP="00A3029D">
      <w:pPr>
        <w:tabs>
          <w:tab w:val="num" w:pos="0"/>
        </w:tabs>
        <w:suppressAutoHyphens/>
        <w:ind w:firstLine="709"/>
        <w:jc w:val="both"/>
        <w:rPr>
          <w:lang w:val="x-none" w:eastAsia="x-none"/>
        </w:rPr>
      </w:pPr>
      <w:r w:rsidRPr="00902F9A">
        <w:rPr>
          <w:lang w:val="x-none" w:eastAsia="x-none"/>
        </w:rPr>
        <w:t>1</w:t>
      </w:r>
      <w:r w:rsidRPr="00902F9A">
        <w:rPr>
          <w:lang w:eastAsia="x-none"/>
        </w:rPr>
        <w:t>3</w:t>
      </w:r>
      <w:r w:rsidRPr="00902F9A">
        <w:rPr>
          <w:lang w:val="x-none" w:eastAsia="x-none"/>
        </w:rPr>
        <w:t>.</w:t>
      </w:r>
      <w:r w:rsidRPr="00902F9A">
        <w:rPr>
          <w:lang w:eastAsia="x-none"/>
        </w:rPr>
        <w:t>5</w:t>
      </w:r>
      <w:r w:rsidRPr="00902F9A">
        <w:rPr>
          <w:lang w:val="x-none" w:eastAsia="x-none"/>
        </w:rPr>
        <w:t xml:space="preserve">. Обеспечение исполнения Контракта предоставляется на сумму _________ руб. (____ рублей ____ копеек), что составляет </w:t>
      </w:r>
      <w:r w:rsidR="00902F9A" w:rsidRPr="00902F9A">
        <w:rPr>
          <w:lang w:eastAsia="x-none"/>
        </w:rPr>
        <w:t>5</w:t>
      </w:r>
      <w:r w:rsidRPr="00902F9A">
        <w:rPr>
          <w:lang w:val="x-none" w:eastAsia="x-none"/>
        </w:rPr>
        <w:t>% от цены, по которой в соответствии с Федеральным законом от 05.04.2013 г. № 44-ФЗ заключается Контракт.</w:t>
      </w:r>
    </w:p>
    <w:p w:rsidR="00A3029D" w:rsidRPr="00A3029D" w:rsidRDefault="00A3029D" w:rsidP="00A3029D">
      <w:pPr>
        <w:tabs>
          <w:tab w:val="num" w:pos="0"/>
        </w:tabs>
        <w:suppressAutoHyphens/>
        <w:ind w:firstLine="709"/>
        <w:jc w:val="both"/>
        <w:rPr>
          <w:lang w:val="x-none" w:eastAsia="x-none"/>
        </w:rPr>
      </w:pPr>
      <w:r w:rsidRPr="00A3029D">
        <w:rPr>
          <w:lang w:eastAsia="x-none"/>
        </w:rPr>
        <w:t xml:space="preserve">13.6. Денежные </w:t>
      </w:r>
      <w:r w:rsidRPr="00A3029D">
        <w:rPr>
          <w:lang w:val="x-none" w:eastAsia="x-none"/>
        </w:rPr>
        <w:t xml:space="preserve">средства, вносимые в </w:t>
      </w:r>
      <w:r w:rsidRPr="00A3029D">
        <w:rPr>
          <w:lang w:eastAsia="x-none"/>
        </w:rPr>
        <w:t xml:space="preserve">качестве </w:t>
      </w:r>
      <w:r w:rsidRPr="00A3029D">
        <w:rPr>
          <w:lang w:val="x-none" w:eastAsia="x-none"/>
        </w:rPr>
        <w:t xml:space="preserve">обеспечение исполнения </w:t>
      </w:r>
      <w:r w:rsidRPr="00A3029D">
        <w:rPr>
          <w:lang w:eastAsia="x-none"/>
        </w:rPr>
        <w:t>К</w:t>
      </w:r>
      <w:proofErr w:type="spellStart"/>
      <w:r w:rsidRPr="00A3029D">
        <w:rPr>
          <w:lang w:val="x-none" w:eastAsia="x-none"/>
        </w:rPr>
        <w:t>онтракта</w:t>
      </w:r>
      <w:proofErr w:type="spellEnd"/>
      <w:r w:rsidRPr="00A3029D">
        <w:rPr>
          <w:lang w:val="x-none" w:eastAsia="x-none"/>
        </w:rPr>
        <w:t>, должны быть перечислены на следующие реквизиты:</w:t>
      </w:r>
    </w:p>
    <w:p w:rsidR="00A3029D" w:rsidRPr="00A3029D" w:rsidRDefault="00A3029D" w:rsidP="00A3029D">
      <w:pPr>
        <w:tabs>
          <w:tab w:val="num" w:pos="0"/>
        </w:tabs>
        <w:suppressAutoHyphens/>
        <w:ind w:firstLine="709"/>
        <w:jc w:val="both"/>
        <w:rPr>
          <w:lang w:val="x-none" w:eastAsia="x-none"/>
        </w:rPr>
      </w:pPr>
      <w:r w:rsidRPr="00A3029D">
        <w:rPr>
          <w:lang w:val="x-none" w:eastAsia="x-none"/>
        </w:rPr>
        <w:t>ГУП РК «Крымгазсети» (без учёта филиалов)</w:t>
      </w:r>
    </w:p>
    <w:p w:rsidR="00A3029D" w:rsidRPr="00A3029D" w:rsidRDefault="00A3029D" w:rsidP="00A3029D">
      <w:pPr>
        <w:tabs>
          <w:tab w:val="num" w:pos="0"/>
        </w:tabs>
        <w:suppressAutoHyphens/>
        <w:ind w:firstLine="709"/>
        <w:jc w:val="both"/>
        <w:rPr>
          <w:lang w:val="x-none" w:eastAsia="x-none"/>
        </w:rPr>
      </w:pPr>
      <w:r w:rsidRPr="00A3029D">
        <w:rPr>
          <w:lang w:val="x-none" w:eastAsia="x-none"/>
        </w:rPr>
        <w:t>ИНН ГУП РК «Крымгазсети» 9102016743</w:t>
      </w:r>
    </w:p>
    <w:p w:rsidR="00A3029D" w:rsidRPr="00A3029D" w:rsidRDefault="00A3029D" w:rsidP="00A3029D">
      <w:pPr>
        <w:tabs>
          <w:tab w:val="num" w:pos="0"/>
        </w:tabs>
        <w:suppressAutoHyphens/>
        <w:ind w:firstLine="709"/>
        <w:jc w:val="both"/>
        <w:rPr>
          <w:lang w:val="x-none" w:eastAsia="x-none"/>
        </w:rPr>
      </w:pPr>
      <w:r w:rsidRPr="00A3029D">
        <w:rPr>
          <w:lang w:val="x-none" w:eastAsia="x-none"/>
        </w:rPr>
        <w:t>КПП ГУП РК «Крымгазсети» 910201001</w:t>
      </w:r>
    </w:p>
    <w:p w:rsidR="00A3029D" w:rsidRPr="00A3029D" w:rsidRDefault="00A3029D" w:rsidP="00A3029D">
      <w:pPr>
        <w:tabs>
          <w:tab w:val="num" w:pos="0"/>
        </w:tabs>
        <w:suppressAutoHyphens/>
        <w:ind w:firstLine="709"/>
        <w:jc w:val="both"/>
        <w:rPr>
          <w:lang w:val="x-none" w:eastAsia="x-none"/>
        </w:rPr>
      </w:pPr>
      <w:r w:rsidRPr="00A3029D">
        <w:rPr>
          <w:lang w:val="x-none" w:eastAsia="x-none"/>
        </w:rPr>
        <w:t>АО «ГЕНБАНК» г. Симферополя</w:t>
      </w:r>
    </w:p>
    <w:p w:rsidR="00A3029D" w:rsidRPr="00A3029D" w:rsidRDefault="00A3029D" w:rsidP="00A3029D">
      <w:pPr>
        <w:tabs>
          <w:tab w:val="num" w:pos="0"/>
        </w:tabs>
        <w:suppressAutoHyphens/>
        <w:ind w:firstLine="709"/>
        <w:jc w:val="both"/>
        <w:rPr>
          <w:lang w:val="x-none" w:eastAsia="x-none"/>
        </w:rPr>
      </w:pPr>
      <w:r w:rsidRPr="00A3029D">
        <w:rPr>
          <w:lang w:val="x-none" w:eastAsia="x-none"/>
        </w:rPr>
        <w:t>БИК 043510123</w:t>
      </w:r>
    </w:p>
    <w:p w:rsidR="00A3029D" w:rsidRPr="00A3029D" w:rsidRDefault="00A3029D" w:rsidP="00A3029D">
      <w:pPr>
        <w:tabs>
          <w:tab w:val="num" w:pos="0"/>
        </w:tabs>
        <w:suppressAutoHyphens/>
        <w:ind w:firstLine="709"/>
        <w:jc w:val="both"/>
        <w:rPr>
          <w:lang w:val="x-none" w:eastAsia="x-none"/>
        </w:rPr>
      </w:pPr>
      <w:r w:rsidRPr="00A3029D">
        <w:rPr>
          <w:lang w:val="x-none" w:eastAsia="x-none"/>
        </w:rPr>
        <w:t>Кор./с: 30101810835100000123</w:t>
      </w:r>
    </w:p>
    <w:p w:rsidR="00A3029D" w:rsidRPr="00A3029D" w:rsidRDefault="00A3029D" w:rsidP="00A3029D">
      <w:pPr>
        <w:tabs>
          <w:tab w:val="num" w:pos="0"/>
        </w:tabs>
        <w:suppressAutoHyphens/>
        <w:ind w:firstLine="709"/>
        <w:jc w:val="both"/>
        <w:rPr>
          <w:lang w:val="x-none" w:eastAsia="x-none"/>
        </w:rPr>
      </w:pPr>
      <w:r w:rsidRPr="00A3029D">
        <w:rPr>
          <w:lang w:val="x-none" w:eastAsia="x-none"/>
        </w:rPr>
        <w:t>Расчётный счёт для обеспечительных взносов 40602810100230030002</w:t>
      </w:r>
    </w:p>
    <w:p w:rsidR="00A3029D" w:rsidRPr="00A3029D" w:rsidRDefault="00A3029D" w:rsidP="00A3029D">
      <w:pPr>
        <w:tabs>
          <w:tab w:val="num" w:pos="0"/>
        </w:tabs>
        <w:suppressAutoHyphens/>
        <w:ind w:firstLine="709"/>
        <w:jc w:val="both"/>
        <w:rPr>
          <w:lang w:val="x-none" w:eastAsia="x-none"/>
        </w:rPr>
      </w:pPr>
      <w:r w:rsidRPr="00A3029D">
        <w:rPr>
          <w:lang w:val="x-none" w:eastAsia="x-none"/>
        </w:rPr>
        <w:t xml:space="preserve">Назначение платежа: Средства для обеспечения исполнения контракта на </w:t>
      </w:r>
      <w:r w:rsidR="003C43BA">
        <w:rPr>
          <w:lang w:eastAsia="x-none"/>
        </w:rPr>
        <w:t>в</w:t>
      </w:r>
      <w:proofErr w:type="spellStart"/>
      <w:r w:rsidR="00902F9A" w:rsidRPr="00902F9A">
        <w:rPr>
          <w:lang w:val="x-none" w:eastAsia="x-none"/>
        </w:rPr>
        <w:t>ыполнение</w:t>
      </w:r>
      <w:proofErr w:type="spellEnd"/>
      <w:r w:rsidR="00902F9A" w:rsidRPr="00902F9A">
        <w:rPr>
          <w:lang w:val="x-none" w:eastAsia="x-none"/>
        </w:rPr>
        <w:t xml:space="preserve"> работ по корректировке проектно-сметной документации по объекту: «Строительство сетей газоснабжения сел </w:t>
      </w:r>
      <w:proofErr w:type="spellStart"/>
      <w:r w:rsidR="00902F9A" w:rsidRPr="00902F9A">
        <w:rPr>
          <w:lang w:val="x-none" w:eastAsia="x-none"/>
        </w:rPr>
        <w:t>Строгоновка</w:t>
      </w:r>
      <w:proofErr w:type="spellEnd"/>
      <w:r w:rsidR="00902F9A" w:rsidRPr="00902F9A">
        <w:rPr>
          <w:lang w:val="x-none" w:eastAsia="x-none"/>
        </w:rPr>
        <w:t xml:space="preserve">, Денисовка, Ивановка Симферопольского района Республики </w:t>
      </w:r>
      <w:proofErr w:type="spellStart"/>
      <w:r w:rsidR="00902F9A" w:rsidRPr="00902F9A">
        <w:rPr>
          <w:lang w:val="x-none" w:eastAsia="x-none"/>
        </w:rPr>
        <w:t>Крым»</w:t>
      </w:r>
      <w:r w:rsidRPr="00A3029D">
        <w:rPr>
          <w:lang w:val="x-none" w:eastAsia="x-none"/>
        </w:rPr>
        <w:t>в</w:t>
      </w:r>
      <w:proofErr w:type="spellEnd"/>
      <w:r w:rsidRPr="00A3029D">
        <w:rPr>
          <w:lang w:val="x-none" w:eastAsia="x-none"/>
        </w:rPr>
        <w:t xml:space="preserve"> соответствии с Протоколом _____________ №____ от «___» _________20__года.</w:t>
      </w:r>
    </w:p>
    <w:p w:rsidR="00A3029D" w:rsidRPr="00A3029D" w:rsidRDefault="00A3029D" w:rsidP="00A3029D">
      <w:pPr>
        <w:tabs>
          <w:tab w:val="num" w:pos="0"/>
        </w:tabs>
        <w:suppressAutoHyphens/>
        <w:ind w:firstLine="709"/>
        <w:jc w:val="both"/>
        <w:rPr>
          <w:lang w:val="x-none" w:eastAsia="x-none"/>
        </w:rPr>
      </w:pPr>
    </w:p>
    <w:p w:rsidR="00A3029D" w:rsidRPr="00A3029D" w:rsidRDefault="00A3029D" w:rsidP="00A3029D">
      <w:pPr>
        <w:tabs>
          <w:tab w:val="num" w:pos="0"/>
        </w:tabs>
        <w:suppressAutoHyphens/>
        <w:ind w:firstLine="709"/>
        <w:jc w:val="both"/>
        <w:rPr>
          <w:lang w:val="x-none" w:eastAsia="x-none"/>
        </w:rPr>
      </w:pPr>
      <w:r w:rsidRPr="00A3029D">
        <w:rPr>
          <w:lang w:val="x-none" w:eastAsia="x-none"/>
        </w:rPr>
        <w:t>1</w:t>
      </w:r>
      <w:r w:rsidRPr="00A3029D">
        <w:rPr>
          <w:lang w:eastAsia="x-none"/>
        </w:rPr>
        <w:t>3</w:t>
      </w:r>
      <w:r w:rsidRPr="00A3029D">
        <w:rPr>
          <w:lang w:val="x-none" w:eastAsia="x-none"/>
        </w:rPr>
        <w:t>.</w:t>
      </w:r>
      <w:r w:rsidR="00B6146B">
        <w:rPr>
          <w:lang w:eastAsia="x-none"/>
        </w:rPr>
        <w:t>7</w:t>
      </w:r>
      <w:r w:rsidRPr="00A3029D">
        <w:rPr>
          <w:lang w:val="x-none" w:eastAsia="x-none"/>
        </w:rPr>
        <w:t>. В ходе исполнения</w:t>
      </w:r>
      <w:r w:rsidRPr="00A3029D">
        <w:rPr>
          <w:lang w:eastAsia="x-none"/>
        </w:rPr>
        <w:t xml:space="preserve"> К</w:t>
      </w:r>
      <w:proofErr w:type="spellStart"/>
      <w:r w:rsidRPr="00A3029D">
        <w:rPr>
          <w:lang w:val="x-none" w:eastAsia="x-none"/>
        </w:rPr>
        <w:t>онтракта</w:t>
      </w:r>
      <w:proofErr w:type="spellEnd"/>
      <w:r w:rsidRPr="00A3029D">
        <w:rPr>
          <w:lang w:val="x-none" w:eastAsia="x-none"/>
        </w:rPr>
        <w:t xml:space="preserve"> </w:t>
      </w:r>
      <w:r w:rsidRPr="00A3029D">
        <w:rPr>
          <w:lang w:eastAsia="x-none"/>
        </w:rPr>
        <w:t>Подрядчик</w:t>
      </w:r>
      <w:r w:rsidRPr="00A3029D">
        <w:rPr>
          <w:lang w:val="x-none" w:eastAsia="x-none"/>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 96 Федерального закона от 05.04.2013г. №44-ФЗ. </w:t>
      </w:r>
      <w:r w:rsidRPr="00A3029D">
        <w:rPr>
          <w:lang w:eastAsia="x-none"/>
        </w:rPr>
        <w:t>Подрядчик</w:t>
      </w:r>
      <w:r w:rsidRPr="00A3029D">
        <w:rPr>
          <w:lang w:val="x-none" w:eastAsia="x-none"/>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3029D" w:rsidRPr="00A3029D" w:rsidRDefault="00A3029D" w:rsidP="00A3029D">
      <w:pPr>
        <w:tabs>
          <w:tab w:val="num" w:pos="0"/>
        </w:tabs>
        <w:suppressAutoHyphens/>
        <w:ind w:firstLine="709"/>
        <w:jc w:val="both"/>
        <w:rPr>
          <w:lang w:val="x-none" w:eastAsia="x-none"/>
        </w:rPr>
      </w:pPr>
      <w:r w:rsidRPr="00A3029D">
        <w:rPr>
          <w:lang w:val="x-none" w:eastAsia="x-none"/>
        </w:rPr>
        <w:t>1</w:t>
      </w:r>
      <w:r w:rsidRPr="00A3029D">
        <w:rPr>
          <w:lang w:eastAsia="x-none"/>
        </w:rPr>
        <w:t>3</w:t>
      </w:r>
      <w:r w:rsidRPr="00A3029D">
        <w:rPr>
          <w:lang w:val="x-none" w:eastAsia="x-none"/>
        </w:rPr>
        <w:t>.</w:t>
      </w:r>
      <w:r w:rsidR="00B6146B">
        <w:rPr>
          <w:lang w:eastAsia="x-none"/>
        </w:rPr>
        <w:t>8</w:t>
      </w:r>
      <w:r w:rsidRPr="00A3029D">
        <w:rPr>
          <w:lang w:val="x-none" w:eastAsia="x-none"/>
        </w:rPr>
        <w:t>. Независимая гарантия, предоставляемая в качестве обеспечения исполнения Контракта, гарантийных обязательств, должна соответствовать требованиям статьи 45 Закона №</w:t>
      </w:r>
      <w:r w:rsidRPr="00A3029D">
        <w:rPr>
          <w:lang w:val="en-US" w:eastAsia="x-none"/>
        </w:rPr>
        <w:t> </w:t>
      </w:r>
      <w:r w:rsidRPr="00A3029D">
        <w:rPr>
          <w:lang w:val="x-none" w:eastAsia="x-none"/>
        </w:rPr>
        <w:t xml:space="preserve">44-ФЗ </w:t>
      </w:r>
      <w:r w:rsidRPr="00A3029D">
        <w:t>с учетом требований, установленных постановлением Правительства Российской Федерации от 8 ноября 2013 г. №1005</w:t>
      </w:r>
      <w:r w:rsidRPr="00A3029D">
        <w:rPr>
          <w:lang w:val="x-none" w:eastAsia="x-none"/>
        </w:rPr>
        <w:t>.</w:t>
      </w:r>
    </w:p>
    <w:p w:rsidR="00A3029D" w:rsidRPr="00A3029D" w:rsidRDefault="00A3029D" w:rsidP="00A3029D">
      <w:pPr>
        <w:tabs>
          <w:tab w:val="num" w:pos="0"/>
        </w:tabs>
        <w:suppressAutoHyphens/>
        <w:ind w:firstLine="709"/>
        <w:jc w:val="both"/>
        <w:rPr>
          <w:lang w:val="x-none" w:eastAsia="x-none"/>
        </w:rPr>
      </w:pPr>
      <w:r w:rsidRPr="00A3029D">
        <w:rPr>
          <w:lang w:val="x-none" w:eastAsia="x-none"/>
        </w:rPr>
        <w:t>1</w:t>
      </w:r>
      <w:r w:rsidRPr="00A3029D">
        <w:rPr>
          <w:lang w:eastAsia="x-none"/>
        </w:rPr>
        <w:t>3</w:t>
      </w:r>
      <w:r w:rsidRPr="00A3029D">
        <w:rPr>
          <w:lang w:val="x-none" w:eastAsia="x-none"/>
        </w:rPr>
        <w:t>.</w:t>
      </w:r>
      <w:r w:rsidR="00B6146B">
        <w:rPr>
          <w:lang w:eastAsia="x-none"/>
        </w:rPr>
        <w:t>9</w:t>
      </w:r>
      <w:r w:rsidRPr="00A3029D">
        <w:rPr>
          <w:lang w:val="x-none" w:eastAsia="x-none"/>
        </w:rPr>
        <w:t>. Независимая гарантия должна быть безотзывной и должна содержать:</w:t>
      </w:r>
    </w:p>
    <w:p w:rsidR="00A3029D" w:rsidRPr="00A3029D" w:rsidRDefault="00A3029D" w:rsidP="00A3029D">
      <w:pPr>
        <w:tabs>
          <w:tab w:val="num" w:pos="0"/>
        </w:tabs>
        <w:suppressAutoHyphens/>
        <w:ind w:firstLine="709"/>
        <w:jc w:val="both"/>
        <w:rPr>
          <w:lang w:val="x-none" w:eastAsia="x-none"/>
        </w:rPr>
      </w:pPr>
      <w:r w:rsidRPr="00A3029D">
        <w:rPr>
          <w:lang w:val="x-none" w:eastAsia="x-none"/>
        </w:rPr>
        <w:t xml:space="preserve">1) сумму </w:t>
      </w:r>
      <w:r w:rsidRPr="00A3029D">
        <w:rPr>
          <w:shd w:val="clear" w:color="auto" w:fill="FFFFFF"/>
        </w:rPr>
        <w:t>независимой гарантии, подлежащую уплате гарантом заказчику в установленных </w:t>
      </w:r>
      <w:hyperlink r:id="rId42" w:anchor="/document/70353464/entry/44" w:history="1">
        <w:r w:rsidRPr="00A3029D">
          <w:rPr>
            <w:color w:val="0000FF"/>
            <w:u w:val="single"/>
            <w:shd w:val="clear" w:color="auto" w:fill="FFFFFF"/>
          </w:rPr>
          <w:t>статьей 44</w:t>
        </w:r>
      </w:hyperlink>
      <w:r w:rsidRPr="00A3029D">
        <w:rPr>
          <w:lang w:val="x-none" w:eastAsia="x-none"/>
        </w:rPr>
        <w:t xml:space="preserve"> Федерального закона от 05.04.2013г. №44-ФЗ</w:t>
      </w:r>
      <w:r w:rsidRPr="00A3029D">
        <w:rPr>
          <w:shd w:val="clear" w:color="auto" w:fill="FFFFFF"/>
        </w:rPr>
        <w:t xml:space="preserve">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43" w:anchor="/document/70353464/entry/96" w:history="1">
        <w:r w:rsidRPr="00A3029D">
          <w:rPr>
            <w:color w:val="0000FF"/>
            <w:u w:val="single"/>
            <w:shd w:val="clear" w:color="auto" w:fill="FFFFFF"/>
          </w:rPr>
          <w:t>статьей 96</w:t>
        </w:r>
      </w:hyperlink>
      <w:r w:rsidRPr="00A3029D">
        <w:rPr>
          <w:lang w:val="x-none" w:eastAsia="x-none"/>
        </w:rPr>
        <w:t xml:space="preserve"> Федерального закона от 05.04.2013г.</w:t>
      </w:r>
      <w:r w:rsidRPr="00A3029D">
        <w:rPr>
          <w:lang w:eastAsia="x-none"/>
        </w:rPr>
        <w:t xml:space="preserve"> № 44-</w:t>
      </w:r>
      <w:r w:rsidRPr="00A3029D">
        <w:rPr>
          <w:shd w:val="clear" w:color="auto" w:fill="FFFFFF"/>
        </w:rPr>
        <w:t xml:space="preserve">, а также идентификационный код закупки, при осуществлении которой предоставляется такая независимая </w:t>
      </w:r>
      <w:r w:rsidRPr="00A3029D">
        <w:rPr>
          <w:lang w:val="x-none" w:eastAsia="x-none"/>
        </w:rPr>
        <w:t>гарантия;</w:t>
      </w:r>
    </w:p>
    <w:p w:rsidR="00A3029D" w:rsidRPr="00A3029D" w:rsidRDefault="00A3029D" w:rsidP="00A3029D">
      <w:pPr>
        <w:tabs>
          <w:tab w:val="num" w:pos="0"/>
        </w:tabs>
        <w:suppressAutoHyphens/>
        <w:ind w:firstLine="709"/>
        <w:jc w:val="both"/>
        <w:rPr>
          <w:lang w:val="x-none" w:eastAsia="x-none"/>
        </w:rPr>
      </w:pPr>
      <w:r w:rsidRPr="00A3029D">
        <w:rPr>
          <w:lang w:val="x-none" w:eastAsia="x-none"/>
        </w:rPr>
        <w:lastRenderedPageBreak/>
        <w:t>2) обязательства принципала, надлежащее исполнение которых обеспечивается независимой гарантией;</w:t>
      </w:r>
    </w:p>
    <w:p w:rsidR="00A3029D" w:rsidRPr="00A3029D" w:rsidRDefault="00A3029D" w:rsidP="00A3029D">
      <w:pPr>
        <w:tabs>
          <w:tab w:val="num" w:pos="0"/>
        </w:tabs>
        <w:suppressAutoHyphens/>
        <w:ind w:firstLine="709"/>
        <w:jc w:val="both"/>
        <w:rPr>
          <w:lang w:val="x-none" w:eastAsia="x-none"/>
        </w:rPr>
      </w:pPr>
      <w:r w:rsidRPr="00A3029D">
        <w:rPr>
          <w:lang w:val="x-none" w:eastAsia="x-none"/>
        </w:rPr>
        <w:t xml:space="preserve">3) обязанность </w:t>
      </w:r>
      <w:r w:rsidRPr="00A3029D">
        <w:rPr>
          <w:color w:val="22272F"/>
          <w:shd w:val="clear" w:color="auto" w:fill="FFFFFF"/>
        </w:rPr>
        <w:t>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A3029D" w:rsidRPr="00A3029D" w:rsidRDefault="00A3029D" w:rsidP="00A3029D">
      <w:pPr>
        <w:tabs>
          <w:tab w:val="num" w:pos="0"/>
        </w:tabs>
        <w:suppressAutoHyphens/>
        <w:ind w:firstLine="709"/>
        <w:jc w:val="both"/>
        <w:rPr>
          <w:lang w:val="x-none" w:eastAsia="x-none"/>
        </w:rPr>
      </w:pPr>
      <w:r w:rsidRPr="00A3029D">
        <w:rPr>
          <w:lang w:val="x-none" w:eastAsia="x-none"/>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A3029D">
        <w:rPr>
          <w:lang w:eastAsia="x-none"/>
        </w:rPr>
        <w:t>З</w:t>
      </w:r>
      <w:proofErr w:type="spellStart"/>
      <w:r w:rsidRPr="00A3029D">
        <w:rPr>
          <w:lang w:val="x-none" w:eastAsia="x-none"/>
        </w:rPr>
        <w:t>аказчику</w:t>
      </w:r>
      <w:proofErr w:type="spellEnd"/>
      <w:r w:rsidRPr="00A3029D">
        <w:rPr>
          <w:lang w:val="x-none" w:eastAsia="x-none"/>
        </w:rPr>
        <w:t>;</w:t>
      </w:r>
    </w:p>
    <w:p w:rsidR="00A3029D" w:rsidRPr="00A3029D" w:rsidRDefault="00A3029D" w:rsidP="00A3029D">
      <w:pPr>
        <w:tabs>
          <w:tab w:val="num" w:pos="0"/>
        </w:tabs>
        <w:suppressAutoHyphens/>
        <w:ind w:firstLine="709"/>
        <w:jc w:val="both"/>
        <w:rPr>
          <w:lang w:val="x-none" w:eastAsia="x-none"/>
        </w:rPr>
      </w:pPr>
      <w:r w:rsidRPr="00A3029D">
        <w:rPr>
          <w:lang w:val="x-none" w:eastAsia="x-none"/>
        </w:rPr>
        <w:t>5) срок действия независимой гарантии с учетом требований статей 44 и 96 Федерального закона от 05.04.2013г. №44-ФЗ;</w:t>
      </w:r>
    </w:p>
    <w:p w:rsidR="00A3029D" w:rsidRPr="00A3029D" w:rsidRDefault="00A3029D" w:rsidP="00A3029D">
      <w:pPr>
        <w:tabs>
          <w:tab w:val="num" w:pos="0"/>
        </w:tabs>
        <w:suppressAutoHyphens/>
        <w:ind w:firstLine="709"/>
        <w:jc w:val="both"/>
        <w:rPr>
          <w:lang w:val="x-none" w:eastAsia="x-none"/>
        </w:rPr>
      </w:pPr>
      <w:r w:rsidRPr="00A3029D">
        <w:rPr>
          <w:lang w:val="x-none" w:eastAsia="x-none"/>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A3029D" w:rsidRPr="00A3029D" w:rsidRDefault="00A3029D" w:rsidP="00A3029D">
      <w:pPr>
        <w:tabs>
          <w:tab w:val="num" w:pos="0"/>
        </w:tabs>
        <w:suppressAutoHyphens/>
        <w:ind w:firstLine="709"/>
        <w:jc w:val="both"/>
        <w:rPr>
          <w:lang w:eastAsia="x-none"/>
        </w:rPr>
      </w:pPr>
      <w:r w:rsidRPr="00A3029D">
        <w:rPr>
          <w:lang w:val="x-none" w:eastAsia="x-none"/>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r w:rsidRPr="00A3029D">
        <w:rPr>
          <w:lang w:eastAsia="x-none"/>
        </w:rPr>
        <w:t>;</w:t>
      </w:r>
    </w:p>
    <w:p w:rsidR="00A3029D" w:rsidRPr="00A3029D" w:rsidRDefault="00A3029D" w:rsidP="00A3029D">
      <w:pPr>
        <w:tabs>
          <w:tab w:val="num" w:pos="0"/>
        </w:tabs>
        <w:suppressAutoHyphens/>
        <w:ind w:firstLine="709"/>
        <w:jc w:val="both"/>
        <w:rPr>
          <w:shd w:val="clear" w:color="auto" w:fill="FFFFFF"/>
        </w:rPr>
      </w:pPr>
      <w:r w:rsidRPr="00A3029D">
        <w:rPr>
          <w:lang w:val="x-none" w:eastAsia="x-none"/>
        </w:rPr>
        <w:t xml:space="preserve">8) условие </w:t>
      </w:r>
      <w:r w:rsidRPr="00A3029D">
        <w:rPr>
          <w:shd w:val="clear" w:color="auto" w:fill="FFFFFF"/>
        </w:rPr>
        <w:t>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w:t>
      </w:r>
      <w:hyperlink r:id="rId44" w:anchor="/document/10164072/entry/0" w:history="1">
        <w:r w:rsidRPr="00A3029D">
          <w:rPr>
            <w:color w:val="0000FF"/>
            <w:u w:val="single"/>
            <w:shd w:val="clear" w:color="auto" w:fill="FFFFFF"/>
          </w:rPr>
          <w:t>Гражданским кодексом</w:t>
        </w:r>
      </w:hyperlink>
      <w:r w:rsidRPr="00A3029D">
        <w:rPr>
          <w:shd w:val="clear" w:color="auto" w:fill="FFFFFF"/>
        </w:rPr>
        <w:t> Российской Федерации оснований для отказа в удовлетворении этого требования;</w:t>
      </w:r>
    </w:p>
    <w:p w:rsidR="00A3029D" w:rsidRPr="00A3029D" w:rsidRDefault="00A3029D" w:rsidP="00A3029D">
      <w:pPr>
        <w:tabs>
          <w:tab w:val="num" w:pos="0"/>
        </w:tabs>
        <w:suppressAutoHyphens/>
        <w:ind w:firstLine="709"/>
        <w:jc w:val="both"/>
        <w:rPr>
          <w:shd w:val="clear" w:color="auto" w:fill="FFFFFF"/>
        </w:rPr>
      </w:pPr>
      <w:proofErr w:type="gramStart"/>
      <w:r w:rsidRPr="00A3029D">
        <w:rPr>
          <w:shd w:val="clear" w:color="auto" w:fill="FFFFFF"/>
        </w:rPr>
        <w:t>9) права заказчика в случае неисполнения или ненадлежащего исполнения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исполненных поставщиком (подрядчиком, исполнителем) обязательств, предусмотренных контрактом и оплаченных заказчиком, но не</w:t>
      </w:r>
      <w:proofErr w:type="gramEnd"/>
      <w:r w:rsidRPr="00A3029D">
        <w:rPr>
          <w:shd w:val="clear" w:color="auto" w:fill="FFFFFF"/>
        </w:rPr>
        <w:t xml:space="preserve"> </w:t>
      </w:r>
      <w:proofErr w:type="gramStart"/>
      <w:r w:rsidRPr="00A3029D">
        <w:rPr>
          <w:shd w:val="clear" w:color="auto" w:fill="FFFFFF"/>
        </w:rPr>
        <w:t>превышающем</w:t>
      </w:r>
      <w:proofErr w:type="gramEnd"/>
      <w:r w:rsidRPr="00A3029D">
        <w:rPr>
          <w:shd w:val="clear" w:color="auto" w:fill="FFFFFF"/>
        </w:rPr>
        <w:t xml:space="preserve"> размер обеспечения исполнения контракта;</w:t>
      </w:r>
    </w:p>
    <w:p w:rsidR="00A3029D" w:rsidRPr="00A3029D" w:rsidRDefault="00A3029D" w:rsidP="00A3029D">
      <w:pPr>
        <w:tabs>
          <w:tab w:val="num" w:pos="0"/>
        </w:tabs>
        <w:suppressAutoHyphens/>
        <w:ind w:firstLine="709"/>
        <w:jc w:val="both"/>
        <w:rPr>
          <w:shd w:val="clear" w:color="auto" w:fill="FFFFFF"/>
        </w:rPr>
      </w:pPr>
      <w:proofErr w:type="gramStart"/>
      <w:r w:rsidRPr="00A3029D">
        <w:rPr>
          <w:shd w:val="clear" w:color="auto" w:fill="FFFFFF"/>
        </w:rPr>
        <w:t>10) права заказчика в случае, предусмотренном </w:t>
      </w:r>
      <w:hyperlink r:id="rId45" w:anchor="/document/70353464/entry/44107" w:history="1">
        <w:r w:rsidRPr="00A3029D">
          <w:rPr>
            <w:color w:val="0000FF"/>
            <w:u w:val="single"/>
            <w:shd w:val="clear" w:color="auto" w:fill="FFFFFF"/>
          </w:rPr>
          <w:t>пунктом 7 части 10</w:t>
        </w:r>
      </w:hyperlink>
      <w:r w:rsidRPr="00A3029D">
        <w:rPr>
          <w:shd w:val="clear" w:color="auto" w:fill="FFFFFF"/>
        </w:rPr>
        <w:t> и </w:t>
      </w:r>
      <w:hyperlink r:id="rId46" w:anchor="/document/70353464/entry/4413" w:history="1">
        <w:r w:rsidRPr="00A3029D">
          <w:rPr>
            <w:color w:val="0000FF"/>
            <w:u w:val="single"/>
            <w:shd w:val="clear" w:color="auto" w:fill="FFFFFF"/>
          </w:rPr>
          <w:t>частью 13 статьи 44</w:t>
        </w:r>
      </w:hyperlink>
      <w:r w:rsidRPr="00A3029D">
        <w:t xml:space="preserve"> </w:t>
      </w:r>
      <w:r w:rsidRPr="00A3029D">
        <w:rPr>
          <w:lang w:val="x-none" w:eastAsia="x-none"/>
        </w:rPr>
        <w:t>Федерального закон</w:t>
      </w:r>
      <w:r w:rsidRPr="00A3029D">
        <w:rPr>
          <w:lang w:eastAsia="x-none"/>
        </w:rPr>
        <w:t xml:space="preserve">а </w:t>
      </w:r>
      <w:r w:rsidRPr="00A3029D">
        <w:rPr>
          <w:lang w:val="x-none" w:eastAsia="x-none"/>
        </w:rPr>
        <w:t>от 05.04.2013г. № 44-ФЗ</w:t>
      </w:r>
      <w:r w:rsidRPr="00A3029D">
        <w:rPr>
          <w:shd w:val="clear" w:color="auto" w:fill="FFFFFF"/>
        </w:rPr>
        <w:t>,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 (в случае, если указанным</w:t>
      </w:r>
      <w:proofErr w:type="gramEnd"/>
      <w:r w:rsidRPr="00A3029D">
        <w:rPr>
          <w:shd w:val="clear" w:color="auto" w:fill="FFFFFF"/>
        </w:rPr>
        <w:t xml:space="preserve"> </w:t>
      </w:r>
      <w:proofErr w:type="gramStart"/>
      <w:r w:rsidRPr="00A3029D">
        <w:rPr>
          <w:shd w:val="clear" w:color="auto" w:fill="FFFFFF"/>
        </w:rPr>
        <w:t>Федеральным законом предусмотрена документация о закупке);</w:t>
      </w:r>
      <w:proofErr w:type="gramEnd"/>
    </w:p>
    <w:p w:rsidR="00A3029D" w:rsidRPr="00A3029D" w:rsidRDefault="00A3029D" w:rsidP="00A3029D">
      <w:pPr>
        <w:tabs>
          <w:tab w:val="num" w:pos="0"/>
        </w:tabs>
        <w:suppressAutoHyphens/>
        <w:ind w:firstLine="709"/>
        <w:jc w:val="both"/>
        <w:rPr>
          <w:shd w:val="clear" w:color="auto" w:fill="FFFFFF"/>
        </w:rPr>
      </w:pPr>
      <w:proofErr w:type="gramStart"/>
      <w:r w:rsidRPr="00A3029D">
        <w:rPr>
          <w:shd w:val="clear" w:color="auto" w:fill="FFFFFF"/>
        </w:rPr>
        <w:t>11) права заказчика в случае неисполнения или ненадлежащего исполнения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w:t>
      </w:r>
      <w:proofErr w:type="gramEnd"/>
      <w:r w:rsidRPr="00A3029D">
        <w:rPr>
          <w:shd w:val="clear" w:color="auto" w:fill="FFFFFF"/>
        </w:rPr>
        <w:t xml:space="preserve"> </w:t>
      </w:r>
      <w:proofErr w:type="gramStart"/>
      <w:r w:rsidRPr="00A3029D">
        <w:rPr>
          <w:shd w:val="clear" w:color="auto" w:fill="FFFFFF"/>
        </w:rPr>
        <w:t>качестве</w:t>
      </w:r>
      <w:proofErr w:type="gramEnd"/>
      <w:r w:rsidRPr="00A3029D">
        <w:rPr>
          <w:shd w:val="clear" w:color="auto" w:fill="FFFFFF"/>
        </w:rPr>
        <w:t xml:space="preserve"> обеспечения исполнения гарантийных обязательств, в порядке и размере, установленными в контракте в соответствии с </w:t>
      </w:r>
      <w:r w:rsidRPr="00A3029D">
        <w:rPr>
          <w:lang w:val="x-none" w:eastAsia="x-none"/>
        </w:rPr>
        <w:t>Федеральным законом от 05.04.2013г. № 44-ФЗ</w:t>
      </w:r>
      <w:r w:rsidRPr="00A3029D">
        <w:rPr>
          <w:shd w:val="clear" w:color="auto" w:fill="FFFFFF"/>
        </w:rPr>
        <w:t>;</w:t>
      </w:r>
    </w:p>
    <w:p w:rsidR="00A3029D" w:rsidRPr="00A3029D" w:rsidRDefault="00A3029D" w:rsidP="00A3029D">
      <w:pPr>
        <w:tabs>
          <w:tab w:val="num" w:pos="0"/>
        </w:tabs>
        <w:suppressAutoHyphens/>
        <w:ind w:firstLine="709"/>
        <w:jc w:val="both"/>
        <w:rPr>
          <w:color w:val="22272F"/>
          <w:shd w:val="clear" w:color="auto" w:fill="FFFFFF"/>
        </w:rPr>
      </w:pPr>
      <w:r w:rsidRPr="00A3029D">
        <w:rPr>
          <w:shd w:val="clear" w:color="auto" w:fill="FFFFFF"/>
        </w:rPr>
        <w:t xml:space="preserve">12) </w:t>
      </w:r>
      <w:r w:rsidRPr="00A3029D">
        <w:rPr>
          <w:color w:val="22272F"/>
          <w:shd w:val="clear" w:color="auto" w:fill="FFFFFF"/>
        </w:rPr>
        <w:t>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3029D" w:rsidRPr="00A3029D" w:rsidRDefault="00A3029D" w:rsidP="00A3029D">
      <w:pPr>
        <w:tabs>
          <w:tab w:val="num" w:pos="0"/>
        </w:tabs>
        <w:suppressAutoHyphens/>
        <w:ind w:firstLine="709"/>
        <w:jc w:val="both"/>
        <w:rPr>
          <w:color w:val="22272F"/>
          <w:shd w:val="clear" w:color="auto" w:fill="FFFFFF"/>
        </w:rPr>
      </w:pPr>
      <w:r w:rsidRPr="00A3029D">
        <w:rPr>
          <w:color w:val="22272F"/>
          <w:shd w:val="clear" w:color="auto" w:fill="FFFFFF"/>
        </w:rPr>
        <w:t>13) условия о том, что расходы, возникающие в связи с перечислением денежных средств гарантом по независимой гарантии, несет гарант;</w:t>
      </w:r>
    </w:p>
    <w:p w:rsidR="00A3029D" w:rsidRPr="00A3029D" w:rsidRDefault="00A3029D" w:rsidP="00A3029D">
      <w:pPr>
        <w:tabs>
          <w:tab w:val="num" w:pos="0"/>
        </w:tabs>
        <w:suppressAutoHyphens/>
        <w:ind w:firstLine="709"/>
        <w:jc w:val="both"/>
        <w:rPr>
          <w:lang w:val="x-none" w:eastAsia="x-none"/>
        </w:rPr>
      </w:pPr>
      <w:proofErr w:type="gramStart"/>
      <w:r w:rsidRPr="00A3029D">
        <w:rPr>
          <w:shd w:val="clear" w:color="auto" w:fill="FFFFFF"/>
        </w:rPr>
        <w:t xml:space="preserve">14) 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w:t>
      </w:r>
      <w:r w:rsidRPr="00A3029D">
        <w:rPr>
          <w:shd w:val="clear" w:color="auto" w:fill="FFFFFF"/>
        </w:rPr>
        <w:lastRenderedPageBreak/>
        <w:t>такого требования и документов, предусмотренных </w:t>
      </w:r>
      <w:hyperlink r:id="rId47" w:anchor="/document/70502258/entry/2000" w:history="1">
        <w:r w:rsidRPr="00A3029D">
          <w:rPr>
            <w:color w:val="0000FF"/>
            <w:u w:val="single"/>
            <w:shd w:val="clear" w:color="auto" w:fill="FFFFFF"/>
          </w:rPr>
          <w:t>перечнем</w:t>
        </w:r>
      </w:hyperlink>
      <w:r w:rsidRPr="00A3029D">
        <w:rPr>
          <w:shd w:val="clear" w:color="auto" w:fill="FFFFFF"/>
        </w:rPr>
        <w:t>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w:t>
      </w:r>
      <w:hyperlink r:id="rId48" w:anchor="/document/70502258/entry/0" w:history="1">
        <w:r w:rsidRPr="00A3029D">
          <w:rPr>
            <w:color w:val="0000FF"/>
            <w:u w:val="single"/>
            <w:shd w:val="clear" w:color="auto" w:fill="FFFFFF"/>
          </w:rPr>
          <w:t>постановлением</w:t>
        </w:r>
      </w:hyperlink>
      <w:r w:rsidRPr="00A3029D">
        <w:rPr>
          <w:shd w:val="clear" w:color="auto" w:fill="FFFFFF"/>
        </w:rPr>
        <w:t> Правительства Российской Федерации от 8 ноября 2013 г. № 1005 «О независимых гарантиях, используемых</w:t>
      </w:r>
      <w:proofErr w:type="gramEnd"/>
      <w:r w:rsidRPr="00A3029D">
        <w:rPr>
          <w:shd w:val="clear" w:color="auto" w:fill="FFFFFF"/>
        </w:rPr>
        <w:t xml:space="preserve">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3029D" w:rsidRPr="00A3029D" w:rsidRDefault="00A3029D" w:rsidP="00A3029D">
      <w:pPr>
        <w:tabs>
          <w:tab w:val="num" w:pos="0"/>
        </w:tabs>
        <w:suppressAutoHyphens/>
        <w:ind w:firstLine="709"/>
        <w:jc w:val="both"/>
      </w:pPr>
      <w:r w:rsidRPr="00A3029D">
        <w:rPr>
          <w:lang w:eastAsia="x-none"/>
        </w:rPr>
        <w:t xml:space="preserve">15) </w:t>
      </w:r>
      <w:r w:rsidRPr="00A3029D">
        <w:t>условие о рассмотрении споров, возникающих в связи с исполнением обязательств по независимой гарантии, в Арбитражном суде Республики Крым.</w:t>
      </w:r>
    </w:p>
    <w:p w:rsidR="00A3029D" w:rsidRPr="00A3029D" w:rsidRDefault="00A3029D" w:rsidP="00A3029D">
      <w:pPr>
        <w:tabs>
          <w:tab w:val="num" w:pos="0"/>
        </w:tabs>
        <w:suppressAutoHyphens/>
        <w:ind w:firstLine="709"/>
        <w:jc w:val="both"/>
        <w:rPr>
          <w:lang w:val="x-none" w:eastAsia="x-none"/>
        </w:rPr>
      </w:pPr>
      <w:r w:rsidRPr="00A3029D">
        <w:rPr>
          <w:lang w:eastAsia="x-none"/>
        </w:rPr>
        <w:t>13.1</w:t>
      </w:r>
      <w:r w:rsidR="00B6146B">
        <w:rPr>
          <w:lang w:eastAsia="x-none"/>
        </w:rPr>
        <w:t>0</w:t>
      </w:r>
      <w:r w:rsidRPr="00A3029D">
        <w:rPr>
          <w:lang w:eastAsia="x-none"/>
        </w:rPr>
        <w:t>.</w:t>
      </w:r>
      <w:r w:rsidRPr="00A3029D">
        <w:rPr>
          <w:lang w:val="x-none" w:eastAsia="x-none"/>
        </w:rPr>
        <w:t xml:space="preserve"> Независимая гарантия должна быть включена в реестр независимых гарантий, размещенный в единой информационной системе</w:t>
      </w:r>
      <w:r w:rsidRPr="00A3029D">
        <w:rPr>
          <w:lang w:eastAsia="x-none"/>
        </w:rPr>
        <w:t xml:space="preserve">, за исключением случаев, предусмотренных </w:t>
      </w:r>
      <w:r w:rsidRPr="00A3029D">
        <w:rPr>
          <w:lang w:val="x-none" w:eastAsia="x-none"/>
        </w:rPr>
        <w:t>Федеральным законом от 05.04.2013г. №44-ФЗ.</w:t>
      </w:r>
    </w:p>
    <w:p w:rsidR="00A3029D" w:rsidRPr="00A3029D" w:rsidRDefault="00A3029D" w:rsidP="00A3029D">
      <w:pPr>
        <w:tabs>
          <w:tab w:val="num" w:pos="0"/>
        </w:tabs>
        <w:suppressAutoHyphens/>
        <w:ind w:firstLine="709"/>
        <w:jc w:val="both"/>
        <w:rPr>
          <w:lang w:val="x-none" w:eastAsia="x-none"/>
        </w:rPr>
      </w:pPr>
      <w:r w:rsidRPr="00A3029D">
        <w:rPr>
          <w:lang w:eastAsia="x-none"/>
        </w:rPr>
        <w:t>13.1</w:t>
      </w:r>
      <w:r w:rsidR="00B6146B">
        <w:rPr>
          <w:lang w:eastAsia="x-none"/>
        </w:rPr>
        <w:t>1</w:t>
      </w:r>
      <w:r w:rsidRPr="00A3029D">
        <w:rPr>
          <w:lang w:eastAsia="x-none"/>
        </w:rPr>
        <w:t xml:space="preserve">. </w:t>
      </w:r>
      <w:proofErr w:type="gramStart"/>
      <w:r w:rsidRPr="00A3029D">
        <w:rPr>
          <w:lang w:eastAsia="x-none"/>
        </w:rPr>
        <w:t xml:space="preserve">Срок возврата денежных средств, внесенных в качестве </w:t>
      </w:r>
      <w:r w:rsidRPr="00A3029D">
        <w:rPr>
          <w:lang w:val="x-none" w:eastAsia="x-none"/>
        </w:rPr>
        <w:t>обеспечения исполнения</w:t>
      </w:r>
      <w:r w:rsidRPr="00A3029D">
        <w:rPr>
          <w:lang w:eastAsia="x-none"/>
        </w:rPr>
        <w:t xml:space="preserve"> Контракта, в том числе части этих денежных средств в случае уменьшения размера обеспечения  </w:t>
      </w:r>
      <w:r w:rsidRPr="00A3029D">
        <w:rPr>
          <w:lang w:val="x-none" w:eastAsia="x-none"/>
        </w:rPr>
        <w:t xml:space="preserve"> исполнения </w:t>
      </w:r>
      <w:r w:rsidRPr="00A3029D">
        <w:rPr>
          <w:lang w:eastAsia="x-none"/>
        </w:rPr>
        <w:t>К</w:t>
      </w:r>
      <w:proofErr w:type="spellStart"/>
      <w:r w:rsidRPr="00A3029D">
        <w:rPr>
          <w:lang w:val="x-none" w:eastAsia="x-none"/>
        </w:rPr>
        <w:t>онтракта</w:t>
      </w:r>
      <w:proofErr w:type="spellEnd"/>
      <w:r w:rsidRPr="00A3029D">
        <w:rPr>
          <w:lang w:val="x-none" w:eastAsia="x-none"/>
        </w:rPr>
        <w:t xml:space="preserve"> в соответствии с частями 7, 7.1 и 7.2 ст. 96 Федерального закона от 05.04.2013г. №44-ФЗ</w:t>
      </w:r>
      <w:r w:rsidRPr="00A3029D">
        <w:rPr>
          <w:lang w:eastAsia="x-none"/>
        </w:rPr>
        <w:t>, составляет</w:t>
      </w:r>
      <w:r w:rsidRPr="00A3029D">
        <w:rPr>
          <w:lang w:val="x-none" w:eastAsia="x-none"/>
        </w:rPr>
        <w:t xml:space="preserve"> не более </w:t>
      </w:r>
      <w:r w:rsidR="00B6146B">
        <w:rPr>
          <w:lang w:eastAsia="x-none"/>
        </w:rPr>
        <w:t>30</w:t>
      </w:r>
      <w:r w:rsidRPr="00A3029D">
        <w:rPr>
          <w:lang w:val="x-none" w:eastAsia="x-none"/>
        </w:rPr>
        <w:t xml:space="preserve"> (</w:t>
      </w:r>
      <w:r w:rsidR="00B6146B">
        <w:rPr>
          <w:lang w:eastAsia="x-none"/>
        </w:rPr>
        <w:t>тридцати</w:t>
      </w:r>
      <w:r w:rsidRPr="00A3029D">
        <w:rPr>
          <w:lang w:val="x-none" w:eastAsia="x-none"/>
        </w:rPr>
        <w:t xml:space="preserve">) дней с даты исполнения </w:t>
      </w:r>
      <w:r w:rsidRPr="00A3029D">
        <w:rPr>
          <w:lang w:eastAsia="x-none"/>
        </w:rPr>
        <w:t>Подрядчиком</w:t>
      </w:r>
      <w:r w:rsidRPr="00A3029D">
        <w:rPr>
          <w:lang w:val="x-none" w:eastAsia="x-none"/>
        </w:rPr>
        <w:t xml:space="preserve"> обязательств, предусмотренных Контрактом.</w:t>
      </w:r>
      <w:proofErr w:type="gramEnd"/>
    </w:p>
    <w:p w:rsidR="00A3029D" w:rsidRPr="00A3029D" w:rsidRDefault="00A3029D" w:rsidP="00A3029D">
      <w:pPr>
        <w:tabs>
          <w:tab w:val="num" w:pos="0"/>
        </w:tabs>
        <w:suppressAutoHyphens/>
        <w:ind w:firstLine="709"/>
        <w:jc w:val="both"/>
        <w:rPr>
          <w:lang w:val="x-none" w:eastAsia="x-none"/>
        </w:rPr>
      </w:pPr>
      <w:r w:rsidRPr="00A3029D">
        <w:rPr>
          <w:lang w:val="x-none" w:eastAsia="x-none"/>
        </w:rPr>
        <w:t>1</w:t>
      </w:r>
      <w:r w:rsidRPr="00A3029D">
        <w:rPr>
          <w:lang w:eastAsia="x-none"/>
        </w:rPr>
        <w:t>3</w:t>
      </w:r>
      <w:r w:rsidRPr="00A3029D">
        <w:rPr>
          <w:lang w:val="x-none" w:eastAsia="x-none"/>
        </w:rPr>
        <w:t>.1</w:t>
      </w:r>
      <w:r w:rsidR="00B6146B">
        <w:rPr>
          <w:lang w:eastAsia="x-none"/>
        </w:rPr>
        <w:t>2</w:t>
      </w:r>
      <w:r w:rsidRPr="00A3029D">
        <w:rPr>
          <w:lang w:val="x-none" w:eastAsia="x-none"/>
        </w:rPr>
        <w:t xml:space="preserve">. Все затраты, связанные с заключением и оформлением Контрактов и иных документов по обеспечению исполнения Контракта, несет </w:t>
      </w:r>
      <w:r w:rsidRPr="00A3029D">
        <w:rPr>
          <w:lang w:eastAsia="x-none"/>
        </w:rPr>
        <w:t>Подрядчик</w:t>
      </w:r>
      <w:r w:rsidRPr="00A3029D">
        <w:rPr>
          <w:lang w:val="x-none" w:eastAsia="x-none"/>
        </w:rPr>
        <w:t>.</w:t>
      </w:r>
    </w:p>
    <w:p w:rsidR="00A3029D" w:rsidRPr="00A3029D" w:rsidRDefault="00A3029D" w:rsidP="00A3029D">
      <w:pPr>
        <w:tabs>
          <w:tab w:val="num" w:pos="0"/>
        </w:tabs>
        <w:suppressAutoHyphens/>
        <w:ind w:firstLine="709"/>
        <w:jc w:val="both"/>
        <w:rPr>
          <w:lang w:val="x-none" w:eastAsia="x-none"/>
        </w:rPr>
      </w:pPr>
      <w:r w:rsidRPr="00A3029D">
        <w:rPr>
          <w:lang w:val="x-none" w:eastAsia="x-none"/>
        </w:rPr>
        <w:t>1</w:t>
      </w:r>
      <w:r w:rsidRPr="00A3029D">
        <w:rPr>
          <w:lang w:eastAsia="x-none"/>
        </w:rPr>
        <w:t>3</w:t>
      </w:r>
      <w:r w:rsidRPr="00A3029D">
        <w:rPr>
          <w:lang w:val="x-none" w:eastAsia="x-none"/>
        </w:rPr>
        <w:t>.1</w:t>
      </w:r>
      <w:r w:rsidR="00B6146B">
        <w:rPr>
          <w:lang w:eastAsia="x-none"/>
        </w:rPr>
        <w:t>3</w:t>
      </w:r>
      <w:r w:rsidRPr="00A3029D">
        <w:rPr>
          <w:lang w:val="x-none" w:eastAsia="x-none"/>
        </w:rPr>
        <w:t xml:space="preserve">. Размер </w:t>
      </w:r>
      <w:r w:rsidRPr="00A3029D">
        <w:rPr>
          <w:shd w:val="clear" w:color="auto" w:fill="FFFFFF"/>
        </w:rPr>
        <w:t>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49" w:anchor="/document/70353464/entry/103" w:history="1">
        <w:r w:rsidRPr="00A3029D">
          <w:rPr>
            <w:color w:val="0000FF"/>
            <w:u w:val="single"/>
            <w:shd w:val="clear" w:color="auto" w:fill="FFFFFF"/>
          </w:rPr>
          <w:t>статьей 103</w:t>
        </w:r>
      </w:hyperlink>
      <w:r w:rsidRPr="00A3029D">
        <w:t xml:space="preserve"> </w:t>
      </w:r>
      <w:r w:rsidRPr="00A3029D">
        <w:rPr>
          <w:lang w:val="x-none" w:eastAsia="x-none"/>
        </w:rPr>
        <w:t>Федерального закона от 05.04.2013г. №44-ФЗ</w:t>
      </w:r>
      <w:r w:rsidRPr="00A3029D">
        <w:rPr>
          <w:lang w:eastAsia="x-none"/>
        </w:rPr>
        <w:t xml:space="preserve">. </w:t>
      </w:r>
      <w:r w:rsidRPr="00A3029D">
        <w:rPr>
          <w:shd w:val="clear" w:color="auto" w:fill="FFFFFF"/>
        </w:rPr>
        <w:t>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w:t>
      </w:r>
      <w:proofErr w:type="gramStart"/>
      <w:r w:rsidRPr="00A3029D">
        <w:rPr>
          <w:shd w:val="clear" w:color="auto" w:fill="FFFFFF"/>
        </w:rPr>
        <w:t>,</w:t>
      </w:r>
      <w:proofErr w:type="gramEnd"/>
      <w:r w:rsidRPr="00A3029D">
        <w:rPr>
          <w:shd w:val="clear" w:color="auto" w:fill="FFFFFF"/>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w:t>
      </w:r>
      <w:proofErr w:type="gramStart"/>
      <w:r w:rsidRPr="00A3029D">
        <w:rPr>
          <w:shd w:val="clear" w:color="auto" w:fill="FFFFFF"/>
        </w:rPr>
        <w:t>,</w:t>
      </w:r>
      <w:proofErr w:type="gramEnd"/>
      <w:r w:rsidRPr="00A3029D">
        <w:rPr>
          <w:shd w:val="clear" w:color="auto" w:fill="FFFFFF"/>
        </w:rPr>
        <w:t xml:space="preserve">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в установленный в соответствии с </w:t>
      </w:r>
      <w:hyperlink r:id="rId50" w:anchor="/document/70353464/entry/3427" w:history="1">
        <w:r w:rsidRPr="00A3029D">
          <w:rPr>
            <w:color w:val="0000FF"/>
            <w:u w:val="single"/>
            <w:shd w:val="clear" w:color="auto" w:fill="FFFFFF"/>
          </w:rPr>
          <w:t>частью 27 статьи 34</w:t>
        </w:r>
      </w:hyperlink>
      <w:r w:rsidRPr="00A3029D">
        <w:t xml:space="preserve"> </w:t>
      </w:r>
      <w:r w:rsidRPr="00A3029D">
        <w:rPr>
          <w:lang w:val="x-none" w:eastAsia="x-none"/>
        </w:rPr>
        <w:t>Федерального закона от 05.04.2013г. №44-ФЗ</w:t>
      </w:r>
      <w:r w:rsidRPr="00A3029D">
        <w:rPr>
          <w:lang w:eastAsia="x-none"/>
        </w:rPr>
        <w:t xml:space="preserve"> К</w:t>
      </w:r>
      <w:r w:rsidRPr="00A3029D">
        <w:rPr>
          <w:shd w:val="clear" w:color="auto" w:fill="FFFFFF"/>
        </w:rPr>
        <w:t xml:space="preserve">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w:t>
      </w:r>
      <w:proofErr w:type="gramStart"/>
      <w:r w:rsidRPr="00A3029D">
        <w:rPr>
          <w:shd w:val="clear" w:color="auto" w:fill="FFFFFF"/>
        </w:rPr>
        <w:t>реестре</w:t>
      </w:r>
      <w:proofErr w:type="gramEnd"/>
      <w:r w:rsidRPr="00A3029D">
        <w:rPr>
          <w:shd w:val="clear" w:color="auto" w:fill="FFFFFF"/>
        </w:rPr>
        <w:t xml:space="preserve"> контрактов.</w:t>
      </w:r>
    </w:p>
    <w:p w:rsidR="00A3029D" w:rsidRPr="00A3029D" w:rsidRDefault="00A3029D" w:rsidP="00A3029D">
      <w:pPr>
        <w:tabs>
          <w:tab w:val="num" w:pos="0"/>
        </w:tabs>
        <w:suppressAutoHyphens/>
        <w:ind w:firstLine="709"/>
        <w:jc w:val="both"/>
        <w:rPr>
          <w:shd w:val="clear" w:color="auto" w:fill="FFFFFF"/>
        </w:rPr>
      </w:pPr>
      <w:r w:rsidRPr="00A3029D">
        <w:rPr>
          <w:lang w:val="x-none" w:eastAsia="x-none"/>
        </w:rPr>
        <w:t>1</w:t>
      </w:r>
      <w:r w:rsidRPr="00A3029D">
        <w:rPr>
          <w:lang w:eastAsia="x-none"/>
        </w:rPr>
        <w:t>3</w:t>
      </w:r>
      <w:r w:rsidRPr="00A3029D">
        <w:rPr>
          <w:lang w:val="x-none" w:eastAsia="x-none"/>
        </w:rPr>
        <w:t>.1</w:t>
      </w:r>
      <w:r w:rsidR="00B6146B">
        <w:rPr>
          <w:lang w:eastAsia="x-none"/>
        </w:rPr>
        <w:t>4</w:t>
      </w:r>
      <w:r w:rsidRPr="00A3029D">
        <w:rPr>
          <w:lang w:eastAsia="x-none"/>
        </w:rPr>
        <w:t>.</w:t>
      </w:r>
      <w:r w:rsidRPr="00A3029D">
        <w:rPr>
          <w:lang w:val="x-none" w:eastAsia="x-none"/>
        </w:rPr>
        <w:t xml:space="preserve"> Предусмотренное </w:t>
      </w:r>
      <w:r w:rsidRPr="00A3029D">
        <w:rPr>
          <w:shd w:val="clear" w:color="auto" w:fill="FFFFFF"/>
        </w:rPr>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w:t>
      </w:r>
      <w:r w:rsidRPr="00A3029D">
        <w:rPr>
          <w:lang w:val="x-none" w:eastAsia="x-none"/>
        </w:rPr>
        <w:t>Федеральным законом от 05.04.2013 №44-ФЗ</w:t>
      </w:r>
      <w:r w:rsidRPr="00A3029D">
        <w:rPr>
          <w:shd w:val="clear" w:color="auto" w:fill="FFFFFF"/>
        </w:rPr>
        <w:t>, а также приемки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3029D" w:rsidRPr="00A3029D" w:rsidRDefault="00A3029D" w:rsidP="00A3029D">
      <w:pPr>
        <w:tabs>
          <w:tab w:val="num" w:pos="0"/>
        </w:tabs>
        <w:suppressAutoHyphens/>
        <w:ind w:firstLine="709"/>
        <w:jc w:val="both"/>
        <w:rPr>
          <w:lang w:val="x-none" w:eastAsia="x-none"/>
        </w:rPr>
      </w:pPr>
      <w:r w:rsidRPr="00A3029D">
        <w:rPr>
          <w:lang w:val="x-none" w:eastAsia="x-none"/>
        </w:rPr>
        <w:t>1</w:t>
      </w:r>
      <w:r w:rsidRPr="00A3029D">
        <w:rPr>
          <w:lang w:eastAsia="x-none"/>
        </w:rPr>
        <w:t>3</w:t>
      </w:r>
      <w:r w:rsidRPr="00A3029D">
        <w:rPr>
          <w:lang w:val="x-none" w:eastAsia="x-none"/>
        </w:rPr>
        <w:t>.1</w:t>
      </w:r>
      <w:r w:rsidR="00B6146B">
        <w:rPr>
          <w:lang w:eastAsia="x-none"/>
        </w:rPr>
        <w:t>5</w:t>
      </w:r>
      <w:r w:rsidRPr="00A3029D">
        <w:rPr>
          <w:lang w:eastAsia="x-none"/>
        </w:rPr>
        <w:t>.</w:t>
      </w:r>
      <w:r w:rsidRPr="00A3029D">
        <w:rPr>
          <w:lang w:val="x-none" w:eastAsia="x-none"/>
        </w:rPr>
        <w:t xml:space="preserve"> В случае, если </w:t>
      </w:r>
      <w:r w:rsidRPr="00A3029D">
        <w:rPr>
          <w:lang w:eastAsia="x-none"/>
        </w:rPr>
        <w:t>К</w:t>
      </w:r>
      <w:proofErr w:type="spellStart"/>
      <w:r w:rsidRPr="00A3029D">
        <w:rPr>
          <w:lang w:val="x-none" w:eastAsia="x-none"/>
        </w:rPr>
        <w:t>онтрактом</w:t>
      </w:r>
      <w:proofErr w:type="spellEnd"/>
      <w:r w:rsidRPr="00A3029D">
        <w:rPr>
          <w:lang w:val="x-none" w:eastAsia="x-none"/>
        </w:rPr>
        <w:t xml:space="preserve"> предусмотрены отдельные этапы его исполнения и установлено требование обеспечения исполнения </w:t>
      </w:r>
      <w:r w:rsidRPr="00A3029D">
        <w:rPr>
          <w:lang w:eastAsia="x-none"/>
        </w:rPr>
        <w:t>К</w:t>
      </w:r>
      <w:proofErr w:type="spellStart"/>
      <w:r w:rsidRPr="00A3029D">
        <w:rPr>
          <w:lang w:val="x-none" w:eastAsia="x-none"/>
        </w:rPr>
        <w:t>онтракта</w:t>
      </w:r>
      <w:proofErr w:type="spellEnd"/>
      <w:r w:rsidRPr="00A3029D">
        <w:rPr>
          <w:lang w:val="x-none" w:eastAsia="x-none"/>
        </w:rPr>
        <w:t xml:space="preserve">, в ходе исполнения данного </w:t>
      </w:r>
      <w:r w:rsidRPr="00A3029D">
        <w:rPr>
          <w:lang w:eastAsia="x-none"/>
        </w:rPr>
        <w:t>К</w:t>
      </w:r>
      <w:proofErr w:type="spellStart"/>
      <w:r w:rsidRPr="00A3029D">
        <w:rPr>
          <w:lang w:val="x-none" w:eastAsia="x-none"/>
        </w:rPr>
        <w:t>онтракта</w:t>
      </w:r>
      <w:proofErr w:type="spellEnd"/>
      <w:r w:rsidRPr="00A3029D">
        <w:rPr>
          <w:lang w:val="x-none" w:eastAsia="x-none"/>
        </w:rPr>
        <w:t xml:space="preserve"> размер этого обеспечения подлежит уменьшению в порядке и случаях, которые предусмотренных пунктами 13.</w:t>
      </w:r>
      <w:r w:rsidRPr="00A3029D">
        <w:rPr>
          <w:lang w:eastAsia="x-none"/>
        </w:rPr>
        <w:t xml:space="preserve">14., 13.15. </w:t>
      </w:r>
      <w:r w:rsidRPr="00A3029D">
        <w:rPr>
          <w:lang w:val="x-none" w:eastAsia="x-none"/>
        </w:rPr>
        <w:t xml:space="preserve">Контракта. </w:t>
      </w:r>
    </w:p>
    <w:p w:rsidR="00A3029D" w:rsidRPr="00A3029D" w:rsidRDefault="00A3029D" w:rsidP="00A3029D">
      <w:pPr>
        <w:tabs>
          <w:tab w:val="num" w:pos="0"/>
        </w:tabs>
        <w:suppressAutoHyphens/>
        <w:ind w:firstLine="709"/>
        <w:jc w:val="both"/>
        <w:rPr>
          <w:lang w:val="x-none" w:eastAsia="x-none"/>
        </w:rPr>
      </w:pPr>
      <w:r w:rsidRPr="00A3029D">
        <w:rPr>
          <w:lang w:val="x-none" w:eastAsia="x-none"/>
        </w:rPr>
        <w:t>1</w:t>
      </w:r>
      <w:r w:rsidRPr="00A3029D">
        <w:rPr>
          <w:lang w:eastAsia="x-none"/>
        </w:rPr>
        <w:t>3</w:t>
      </w:r>
      <w:r w:rsidRPr="00A3029D">
        <w:rPr>
          <w:lang w:val="x-none" w:eastAsia="x-none"/>
        </w:rPr>
        <w:t>.1</w:t>
      </w:r>
      <w:r w:rsidR="00B6146B">
        <w:rPr>
          <w:lang w:eastAsia="x-none"/>
        </w:rPr>
        <w:t>6</w:t>
      </w:r>
      <w:r w:rsidRPr="00A3029D">
        <w:rPr>
          <w:lang w:val="x-none" w:eastAsia="x-none"/>
        </w:rPr>
        <w:t xml:space="preserve">.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Pr="00A3029D">
        <w:rPr>
          <w:lang w:eastAsia="x-none"/>
        </w:rPr>
        <w:lastRenderedPageBreak/>
        <w:t>К</w:t>
      </w:r>
      <w:proofErr w:type="spellStart"/>
      <w:r w:rsidRPr="00A3029D">
        <w:rPr>
          <w:lang w:val="x-none" w:eastAsia="x-none"/>
        </w:rPr>
        <w:t>онтракта</w:t>
      </w:r>
      <w:proofErr w:type="spellEnd"/>
      <w:r w:rsidRPr="00A3029D">
        <w:rPr>
          <w:lang w:val="x-none" w:eastAsia="x-none"/>
        </w:rPr>
        <w:t>, лицензии на осуществление банковских операций</w:t>
      </w:r>
      <w:r w:rsidRPr="00A3029D">
        <w:rPr>
          <w:lang w:eastAsia="x-none"/>
        </w:rPr>
        <w:t>, Подрядчик обязан</w:t>
      </w:r>
      <w:r w:rsidRPr="00A3029D">
        <w:rPr>
          <w:lang w:val="x-none" w:eastAsia="x-none"/>
        </w:rPr>
        <w:t xml:space="preserve"> предоставить новое обеспечение исполнения </w:t>
      </w:r>
      <w:r w:rsidRPr="00A3029D">
        <w:rPr>
          <w:lang w:eastAsia="x-none"/>
        </w:rPr>
        <w:t>К</w:t>
      </w:r>
      <w:proofErr w:type="spellStart"/>
      <w:r w:rsidRPr="00A3029D">
        <w:rPr>
          <w:lang w:val="x-none" w:eastAsia="x-none"/>
        </w:rPr>
        <w:t>онтракта</w:t>
      </w:r>
      <w:proofErr w:type="spellEnd"/>
      <w:r w:rsidRPr="00A3029D">
        <w:rPr>
          <w:lang w:val="x-none" w:eastAsia="x-none"/>
        </w:rPr>
        <w:t xml:space="preserve"> не позднее одного месяца со дня надлежащего уведомления </w:t>
      </w:r>
      <w:r w:rsidRPr="00A3029D">
        <w:rPr>
          <w:lang w:eastAsia="x-none"/>
        </w:rPr>
        <w:t>З</w:t>
      </w:r>
      <w:proofErr w:type="spellStart"/>
      <w:r w:rsidRPr="00A3029D">
        <w:rPr>
          <w:lang w:val="x-none" w:eastAsia="x-none"/>
        </w:rPr>
        <w:t>аказчиком</w:t>
      </w:r>
      <w:proofErr w:type="spellEnd"/>
      <w:r w:rsidRPr="00A3029D">
        <w:rPr>
          <w:lang w:val="x-none" w:eastAsia="x-none"/>
        </w:rPr>
        <w:t xml:space="preserve"> </w:t>
      </w:r>
      <w:r w:rsidRPr="00A3029D">
        <w:rPr>
          <w:lang w:eastAsia="x-none"/>
        </w:rPr>
        <w:t>Подрядчика</w:t>
      </w:r>
      <w:r w:rsidRPr="00A3029D">
        <w:rPr>
          <w:lang w:val="x-none" w:eastAsia="x-none"/>
        </w:rPr>
        <w:t xml:space="preserve"> о необходимости предоставить соответствующее обеспечение. </w:t>
      </w:r>
    </w:p>
    <w:p w:rsidR="00A3029D" w:rsidRPr="00A3029D" w:rsidRDefault="00A3029D" w:rsidP="00A3029D">
      <w:pPr>
        <w:tabs>
          <w:tab w:val="num" w:pos="0"/>
        </w:tabs>
        <w:suppressAutoHyphens/>
        <w:ind w:firstLine="709"/>
        <w:jc w:val="both"/>
        <w:rPr>
          <w:lang w:val="x-none" w:eastAsia="x-none"/>
        </w:rPr>
      </w:pPr>
      <w:r w:rsidRPr="00A3029D">
        <w:rPr>
          <w:shd w:val="clear" w:color="auto" w:fill="FFFFFF"/>
        </w:rPr>
        <w:t>Размер такого обеспечения может быть уменьшен в порядке и случаях, которые предусмотрены </w:t>
      </w:r>
      <w:hyperlink r:id="rId51" w:anchor="/document/70353464/entry/967" w:history="1">
        <w:r w:rsidRPr="00A3029D">
          <w:rPr>
            <w:color w:val="0000FF"/>
            <w:u w:val="single"/>
            <w:shd w:val="clear" w:color="auto" w:fill="FFFFFF"/>
          </w:rPr>
          <w:t>частями 7</w:t>
        </w:r>
      </w:hyperlink>
      <w:r w:rsidRPr="00A3029D">
        <w:rPr>
          <w:shd w:val="clear" w:color="auto" w:fill="FFFFFF"/>
        </w:rPr>
        <w:t>, </w:t>
      </w:r>
      <w:hyperlink r:id="rId52" w:anchor="/document/70353464/entry/9671" w:history="1">
        <w:r w:rsidRPr="00A3029D">
          <w:rPr>
            <w:color w:val="0000FF"/>
            <w:u w:val="single"/>
            <w:shd w:val="clear" w:color="auto" w:fill="FFFFFF"/>
          </w:rPr>
          <w:t>7.1</w:t>
        </w:r>
      </w:hyperlink>
      <w:r w:rsidRPr="00A3029D">
        <w:rPr>
          <w:shd w:val="clear" w:color="auto" w:fill="FFFFFF"/>
        </w:rPr>
        <w:t>, </w:t>
      </w:r>
      <w:hyperlink r:id="rId53" w:anchor="/document/70353464/entry/9672" w:history="1">
        <w:r w:rsidRPr="00A3029D">
          <w:rPr>
            <w:color w:val="0000FF"/>
            <w:u w:val="single"/>
            <w:shd w:val="clear" w:color="auto" w:fill="FFFFFF"/>
          </w:rPr>
          <w:t>7.2</w:t>
        </w:r>
      </w:hyperlink>
      <w:r w:rsidRPr="00A3029D">
        <w:rPr>
          <w:shd w:val="clear" w:color="auto" w:fill="FFFFFF"/>
        </w:rPr>
        <w:t> и </w:t>
      </w:r>
      <w:hyperlink r:id="rId54" w:anchor="/document/70353464/entry/9673" w:history="1">
        <w:r w:rsidRPr="00A3029D">
          <w:rPr>
            <w:color w:val="0000FF"/>
            <w:u w:val="single"/>
            <w:shd w:val="clear" w:color="auto" w:fill="FFFFFF"/>
          </w:rPr>
          <w:t>7.3 статьи 96</w:t>
        </w:r>
      </w:hyperlink>
      <w:r w:rsidRPr="00A3029D">
        <w:t xml:space="preserve"> </w:t>
      </w:r>
      <w:r w:rsidRPr="00A3029D">
        <w:rPr>
          <w:lang w:val="x-none" w:eastAsia="x-none"/>
        </w:rPr>
        <w:t>Федерального закона от 05.04.2013 №44-ФЗ</w:t>
      </w:r>
      <w:r w:rsidRPr="00A3029D">
        <w:rPr>
          <w:lang w:eastAsia="x-none"/>
        </w:rPr>
        <w:t xml:space="preserve">. </w:t>
      </w:r>
    </w:p>
    <w:p w:rsidR="00A3029D" w:rsidRPr="00A3029D" w:rsidRDefault="00A3029D" w:rsidP="00A3029D">
      <w:pPr>
        <w:tabs>
          <w:tab w:val="num" w:pos="0"/>
        </w:tabs>
        <w:suppressAutoHyphens/>
        <w:ind w:firstLine="709"/>
        <w:jc w:val="both"/>
        <w:rPr>
          <w:lang w:val="x-none" w:eastAsia="x-none"/>
        </w:rPr>
      </w:pPr>
      <w:r w:rsidRPr="00A3029D">
        <w:rPr>
          <w:lang w:eastAsia="x-none"/>
        </w:rPr>
        <w:t xml:space="preserve">За каждый день просрочки Подрядчиком предоставления нового обеспечения исполнения Контракта Подрядчику начисляется </w:t>
      </w:r>
      <w:r w:rsidRPr="00A3029D">
        <w:rPr>
          <w:shd w:val="clear" w:color="auto" w:fill="FFFFFF"/>
        </w:rPr>
        <w:t>пеня в размере, определенном в порядке, установленном в соответствии с </w:t>
      </w:r>
      <w:hyperlink r:id="rId55" w:anchor="/document/70353464/entry/347" w:history="1">
        <w:r w:rsidRPr="00A3029D">
          <w:rPr>
            <w:color w:val="0000FF"/>
            <w:u w:val="single"/>
            <w:shd w:val="clear" w:color="auto" w:fill="FFFFFF"/>
          </w:rPr>
          <w:t>частью 7</w:t>
        </w:r>
      </w:hyperlink>
      <w:r w:rsidRPr="00A3029D">
        <w:t xml:space="preserve"> ст. 34 </w:t>
      </w:r>
      <w:r w:rsidRPr="00A3029D">
        <w:rPr>
          <w:lang w:val="x-none" w:eastAsia="x-none"/>
        </w:rPr>
        <w:t>Федерального закона от 05.04.2013 №44-ФЗ</w:t>
      </w:r>
      <w:r w:rsidRPr="00A3029D">
        <w:rPr>
          <w:lang w:eastAsia="x-none"/>
        </w:rPr>
        <w:t>.</w:t>
      </w:r>
    </w:p>
    <w:p w:rsidR="00A3029D" w:rsidRPr="00A3029D" w:rsidRDefault="00A3029D" w:rsidP="00A3029D">
      <w:pPr>
        <w:tabs>
          <w:tab w:val="num" w:pos="0"/>
        </w:tabs>
        <w:suppressAutoHyphens/>
        <w:ind w:firstLine="709"/>
        <w:jc w:val="both"/>
        <w:rPr>
          <w:lang w:eastAsia="x-none"/>
        </w:rPr>
      </w:pPr>
      <w:r w:rsidRPr="00A3029D">
        <w:rPr>
          <w:lang w:val="x-none" w:eastAsia="x-none"/>
        </w:rPr>
        <w:t>1</w:t>
      </w:r>
      <w:r w:rsidRPr="00A3029D">
        <w:rPr>
          <w:lang w:eastAsia="x-none"/>
        </w:rPr>
        <w:t>3</w:t>
      </w:r>
      <w:r w:rsidRPr="00A3029D">
        <w:rPr>
          <w:lang w:val="x-none" w:eastAsia="x-none"/>
        </w:rPr>
        <w:t>.1</w:t>
      </w:r>
      <w:r w:rsidR="00B6146B">
        <w:rPr>
          <w:lang w:eastAsia="x-none"/>
        </w:rPr>
        <w:t>7</w:t>
      </w:r>
      <w:r w:rsidRPr="00A3029D">
        <w:rPr>
          <w:lang w:val="x-none" w:eastAsia="x-none"/>
        </w:rPr>
        <w:t xml:space="preserve">. </w:t>
      </w:r>
      <w:r w:rsidRPr="00A3029D">
        <w:rPr>
          <w:lang w:eastAsia="x-none"/>
        </w:rPr>
        <w:t>В случае</w:t>
      </w:r>
      <w:proofErr w:type="gramStart"/>
      <w:r w:rsidRPr="00A3029D">
        <w:rPr>
          <w:lang w:eastAsia="x-none"/>
        </w:rPr>
        <w:t>,</w:t>
      </w:r>
      <w:proofErr w:type="gramEnd"/>
      <w:r w:rsidRPr="00A3029D">
        <w:rPr>
          <w:lang w:eastAsia="x-none"/>
        </w:rPr>
        <w:t xml:space="preserve"> </w:t>
      </w:r>
      <w:r w:rsidRPr="00A3029D">
        <w:rPr>
          <w:shd w:val="clear" w:color="auto" w:fill="FFFFFF"/>
        </w:rPr>
        <w:t>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56" w:anchor="/document/70353464/entry/37" w:history="1">
        <w:r w:rsidRPr="00A3029D">
          <w:rPr>
            <w:color w:val="0000FF"/>
            <w:u w:val="single"/>
            <w:shd w:val="clear" w:color="auto" w:fill="FFFFFF"/>
          </w:rPr>
          <w:t>статьи 37</w:t>
        </w:r>
      </w:hyperlink>
      <w:r w:rsidRPr="00A3029D">
        <w:t xml:space="preserve"> </w:t>
      </w:r>
      <w:r w:rsidRPr="00A3029D">
        <w:rPr>
          <w:lang w:val="x-none" w:eastAsia="x-none"/>
        </w:rPr>
        <w:t>Федерального закона от 05.04.2013 №44-ФЗ</w:t>
      </w:r>
      <w:r w:rsidRPr="00A3029D">
        <w:rPr>
          <w:lang w:eastAsia="x-none"/>
        </w:rPr>
        <w:t>.</w:t>
      </w:r>
    </w:p>
    <w:p w:rsidR="00A3029D" w:rsidRPr="00A3029D" w:rsidRDefault="00A3029D" w:rsidP="00A3029D">
      <w:pPr>
        <w:tabs>
          <w:tab w:val="num" w:pos="0"/>
        </w:tabs>
        <w:suppressAutoHyphens/>
        <w:ind w:firstLine="709"/>
        <w:jc w:val="both"/>
        <w:rPr>
          <w:shd w:val="clear" w:color="auto" w:fill="FFFFFF"/>
        </w:rPr>
      </w:pPr>
      <w:proofErr w:type="gramStart"/>
      <w:r w:rsidRPr="00A3029D">
        <w:rPr>
          <w:shd w:val="clear" w:color="auto" w:fill="FFFFFF"/>
        </w:rPr>
        <w:t xml:space="preserve">Если начальная (максимальная) цена Контракта составляет более чем пятнадцать миллионов рублей и участником закупки, с которым заключается Контракт, </w:t>
      </w:r>
      <w:r w:rsidRPr="00A3029D">
        <w:rPr>
          <w:lang w:val="x-none" w:eastAsia="x-none"/>
        </w:rPr>
        <w:t xml:space="preserve">в ходе ее проведения предложена цена Контракта, которая на двадцать пять и более процентов ниже начальной (максимальной) цены Контракта, </w:t>
      </w:r>
      <w:r w:rsidRPr="00A3029D">
        <w:rPr>
          <w:color w:val="22272F"/>
          <w:shd w:val="clear" w:color="auto" w:fill="FFFFFF"/>
        </w:rPr>
        <w:t>либо предложена сумма цен единиц товара, работы, услуги, которая на двадцать пять и более процентов ниже начальной суммы цен указанных единиц, </w:t>
      </w:r>
      <w:r w:rsidRPr="00A3029D">
        <w:rPr>
          <w:lang w:val="x-none" w:eastAsia="x-none"/>
        </w:rPr>
        <w:t>Контракт заключается</w:t>
      </w:r>
      <w:proofErr w:type="gramEnd"/>
      <w:r w:rsidRPr="00A3029D">
        <w:rPr>
          <w:lang w:val="x-none" w:eastAsia="x-none"/>
        </w:rPr>
        <w:t xml:space="preserve"> только после того, как участник предоставит обеспечение исполнения Контракта в размере, превышающем в полтора раза размер обеспечения, указанный </w:t>
      </w:r>
      <w:r w:rsidRPr="00A3029D">
        <w:rPr>
          <w:shd w:val="clear" w:color="auto" w:fill="FFFFFF"/>
        </w:rPr>
        <w:t xml:space="preserve">в извещении об осуществлении закупки, документации о закупке (в случае, если </w:t>
      </w:r>
      <w:r w:rsidRPr="00A3029D">
        <w:rPr>
          <w:lang w:val="x-none" w:eastAsia="x-none"/>
        </w:rPr>
        <w:t xml:space="preserve">Федеральным законом от 05.04.2013 </w:t>
      </w:r>
      <w:r w:rsidRPr="00A3029D">
        <w:rPr>
          <w:lang w:eastAsia="x-none"/>
        </w:rPr>
        <w:t>№</w:t>
      </w:r>
      <w:r w:rsidRPr="00A3029D">
        <w:rPr>
          <w:lang w:val="x-none" w:eastAsia="x-none"/>
        </w:rPr>
        <w:t xml:space="preserve"> 44-ФЗ</w:t>
      </w:r>
      <w:r w:rsidRPr="00A3029D">
        <w:rPr>
          <w:shd w:val="clear" w:color="auto" w:fill="FFFFFF"/>
        </w:rPr>
        <w:t xml:space="preserve"> предусмотрена документация о закупке), но не менее чем десять процентов от цены заключаемого контракта и не менее размера аванса (если контрактом предусмотрена выплата аванса).</w:t>
      </w:r>
    </w:p>
    <w:p w:rsidR="00A3029D" w:rsidRPr="00A3029D" w:rsidRDefault="00A3029D" w:rsidP="00A3029D">
      <w:pPr>
        <w:tabs>
          <w:tab w:val="num" w:pos="0"/>
        </w:tabs>
        <w:suppressAutoHyphens/>
        <w:ind w:firstLine="709"/>
        <w:jc w:val="both"/>
        <w:rPr>
          <w:lang w:val="x-none" w:eastAsia="x-none"/>
        </w:rPr>
      </w:pPr>
    </w:p>
    <w:p w:rsidR="00A3029D" w:rsidRPr="00A3029D" w:rsidRDefault="004F6494" w:rsidP="00A3029D">
      <w:pPr>
        <w:ind w:firstLine="709"/>
        <w:jc w:val="center"/>
        <w:rPr>
          <w:color w:val="000000"/>
        </w:rPr>
      </w:pPr>
      <w:r w:rsidRPr="004F6494">
        <w:rPr>
          <w:b/>
          <w:color w:val="000000"/>
        </w:rPr>
        <w:t>XIV</w:t>
      </w:r>
      <w:r w:rsidR="00A3029D" w:rsidRPr="00A3029D">
        <w:rPr>
          <w:b/>
          <w:color w:val="000000"/>
        </w:rPr>
        <w:t xml:space="preserve">. </w:t>
      </w:r>
      <w:r w:rsidR="00A3029D" w:rsidRPr="00A3029D">
        <w:rPr>
          <w:b/>
          <w:bCs/>
          <w:color w:val="000000"/>
        </w:rPr>
        <w:t>АНТИКОРРУПЦИОННАЯ ОГОВОРКА</w:t>
      </w:r>
    </w:p>
    <w:p w:rsidR="00A3029D" w:rsidRPr="00A3029D" w:rsidRDefault="00A3029D" w:rsidP="00A3029D">
      <w:pPr>
        <w:ind w:firstLine="709"/>
        <w:jc w:val="both"/>
        <w:rPr>
          <w:color w:val="000000"/>
        </w:rPr>
      </w:pPr>
      <w:r w:rsidRPr="00A3029D">
        <w:rPr>
          <w:color w:val="000000"/>
        </w:rPr>
        <w:t xml:space="preserve">14.1. </w:t>
      </w:r>
      <w:proofErr w:type="gramStart"/>
      <w:r w:rsidRPr="00A3029D">
        <w:rPr>
          <w:color w:val="000000"/>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3029D" w:rsidRPr="00A3029D" w:rsidRDefault="00A3029D" w:rsidP="00A3029D">
      <w:pPr>
        <w:ind w:firstLine="709"/>
        <w:jc w:val="both"/>
        <w:rPr>
          <w:color w:val="000000"/>
        </w:rPr>
      </w:pPr>
      <w:r w:rsidRPr="00A3029D">
        <w:rPr>
          <w:color w:val="000000"/>
        </w:rP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3029D" w:rsidRPr="00A3029D" w:rsidRDefault="00A3029D" w:rsidP="00A3029D">
      <w:pPr>
        <w:ind w:firstLine="709"/>
        <w:jc w:val="both"/>
        <w:rPr>
          <w:color w:val="000000"/>
        </w:rPr>
      </w:pPr>
      <w:r w:rsidRPr="00A3029D">
        <w:rPr>
          <w:color w:val="000000"/>
        </w:rPr>
        <w:t xml:space="preserve">14.3.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A3029D">
        <w:rPr>
          <w:color w:val="000000"/>
        </w:rPr>
        <w:t>с даты направления</w:t>
      </w:r>
      <w:proofErr w:type="gramEnd"/>
      <w:r w:rsidRPr="00A3029D">
        <w:rPr>
          <w:color w:val="000000"/>
        </w:rPr>
        <w:t xml:space="preserve"> письменного уведомления. </w:t>
      </w:r>
      <w:proofErr w:type="gramStart"/>
      <w:r w:rsidRPr="00A3029D">
        <w:rPr>
          <w:color w:val="00000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A3029D">
        <w:rPr>
          <w:color w:val="000000"/>
        </w:rPr>
        <w:t xml:space="preserve"> доходов, полученных преступным путем.</w:t>
      </w:r>
    </w:p>
    <w:p w:rsidR="00A3029D" w:rsidRPr="00A3029D" w:rsidRDefault="00A3029D" w:rsidP="00A3029D">
      <w:pPr>
        <w:ind w:firstLine="709"/>
        <w:jc w:val="both"/>
        <w:rPr>
          <w:color w:val="000000"/>
        </w:rPr>
      </w:pPr>
      <w:r w:rsidRPr="00A3029D">
        <w:rPr>
          <w:color w:val="000000"/>
        </w:rPr>
        <w:lastRenderedPageBreak/>
        <w:t xml:space="preserve">14.4. В случае осуществления действий, указанных в п.14.1 настоящего Контракта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A3029D">
        <w:rPr>
          <w:color w:val="000000"/>
        </w:rPr>
        <w:t>был</w:t>
      </w:r>
      <w:proofErr w:type="gramEnd"/>
      <w:r w:rsidRPr="00A3029D">
        <w:rPr>
          <w:color w:val="000000"/>
        </w:rPr>
        <w:t xml:space="preserve">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A3029D" w:rsidRPr="00A3029D" w:rsidRDefault="00A3029D" w:rsidP="00A3029D">
      <w:pPr>
        <w:ind w:firstLine="709"/>
        <w:jc w:val="both"/>
        <w:rPr>
          <w:b/>
        </w:rPr>
      </w:pPr>
    </w:p>
    <w:p w:rsidR="00A3029D" w:rsidRPr="00A3029D" w:rsidRDefault="00A3029D" w:rsidP="00A3029D">
      <w:pPr>
        <w:ind w:firstLine="709"/>
        <w:jc w:val="both"/>
        <w:rPr>
          <w:b/>
        </w:rPr>
      </w:pPr>
    </w:p>
    <w:p w:rsidR="00A3029D" w:rsidRPr="00A3029D" w:rsidRDefault="008131A5" w:rsidP="00A3029D">
      <w:pPr>
        <w:ind w:firstLine="709"/>
        <w:jc w:val="center"/>
        <w:rPr>
          <w:b/>
        </w:rPr>
      </w:pPr>
      <w:r>
        <w:rPr>
          <w:b/>
        </w:rPr>
        <w:t>X</w:t>
      </w:r>
      <w:r w:rsidRPr="008131A5">
        <w:rPr>
          <w:b/>
        </w:rPr>
        <w:t>V</w:t>
      </w:r>
      <w:r w:rsidR="00A3029D" w:rsidRPr="00A3029D">
        <w:rPr>
          <w:b/>
        </w:rPr>
        <w:t>. ПРОЧИЕ УСЛОВИЯ</w:t>
      </w:r>
    </w:p>
    <w:p w:rsidR="00A3029D" w:rsidRPr="00A3029D" w:rsidRDefault="00A3029D" w:rsidP="00A3029D">
      <w:pPr>
        <w:tabs>
          <w:tab w:val="left" w:pos="142"/>
          <w:tab w:val="left" w:pos="1418"/>
        </w:tabs>
        <w:ind w:firstLine="709"/>
        <w:jc w:val="both"/>
      </w:pPr>
      <w:r w:rsidRPr="00A3029D">
        <w:t>15.1. Любая договорённость между Сторонами, влекущая за собой новые обстоятельства, не предусмотренные Контрактом, считается действительной, если она подтверждена Сторонами в письменной форме в виде дополнительного соглашения.</w:t>
      </w:r>
    </w:p>
    <w:p w:rsidR="00A3029D" w:rsidRPr="00A3029D" w:rsidRDefault="00A3029D" w:rsidP="00A3029D">
      <w:pPr>
        <w:shd w:val="clear" w:color="auto" w:fill="FFFFFF"/>
        <w:tabs>
          <w:tab w:val="left" w:pos="142"/>
          <w:tab w:val="left" w:pos="1418"/>
        </w:tabs>
        <w:ind w:firstLine="709"/>
        <w:jc w:val="both"/>
      </w:pPr>
      <w:r w:rsidRPr="00A3029D">
        <w:t>15.2. Стороны обязуются не разглашать, не передавать и не делать каким-либо еще способом доступными третьим лицам содержащиеся в документах сведения о совместной деятельности Сторон в рамках Контракта иначе как с письменного согласия Сторон.</w:t>
      </w:r>
    </w:p>
    <w:p w:rsidR="00A3029D" w:rsidRPr="00A3029D" w:rsidRDefault="00A3029D" w:rsidP="00A3029D">
      <w:pPr>
        <w:shd w:val="clear" w:color="auto" w:fill="FFFFFF"/>
        <w:tabs>
          <w:tab w:val="left" w:pos="142"/>
          <w:tab w:val="left" w:pos="1418"/>
        </w:tabs>
        <w:ind w:firstLine="709"/>
        <w:jc w:val="both"/>
      </w:pPr>
      <w:r w:rsidRPr="00A3029D">
        <w:t>15.3. Подрядчик дает согласие на осуществление Министерством топлива и энергетики Республики Крым и уполномоченными органами государственного финансового контроля проверок исполнения обязательств, предусмотренных настоящим Контрактом, на предмет соответствия действующему законодательству.</w:t>
      </w:r>
    </w:p>
    <w:p w:rsidR="00A3029D" w:rsidRPr="00A3029D" w:rsidRDefault="00A3029D" w:rsidP="00A3029D">
      <w:pPr>
        <w:shd w:val="clear" w:color="auto" w:fill="FFFFFF"/>
        <w:tabs>
          <w:tab w:val="left" w:pos="142"/>
          <w:tab w:val="left" w:pos="1418"/>
        </w:tabs>
        <w:ind w:firstLine="709"/>
        <w:jc w:val="both"/>
      </w:pPr>
      <w:r w:rsidRPr="00A3029D">
        <w:t xml:space="preserve">15.4. </w:t>
      </w:r>
      <w:proofErr w:type="gramStart"/>
      <w:r w:rsidRPr="00A3029D">
        <w:t xml:space="preserve">Подрядчику запрещается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Порядком </w:t>
      </w:r>
      <w:r w:rsidRPr="00A3029D">
        <w:rPr>
          <w:color w:val="22272F"/>
          <w:shd w:val="clear" w:color="auto" w:fill="FFFFFF"/>
        </w:rPr>
        <w:t>принятия решений о подготовке и реализации бюджетных инвестиций в объекты собственности Республики Крым и бюджетных инвестиций юридическим</w:t>
      </w:r>
      <w:proofErr w:type="gramEnd"/>
      <w:r w:rsidRPr="00A3029D">
        <w:rPr>
          <w:color w:val="22272F"/>
          <w:shd w:val="clear" w:color="auto" w:fill="FFFFFF"/>
        </w:rPr>
        <w:t xml:space="preserve"> </w:t>
      </w:r>
      <w:proofErr w:type="gramStart"/>
      <w:r w:rsidRPr="00A3029D">
        <w:rPr>
          <w:color w:val="22272F"/>
          <w:shd w:val="clear" w:color="auto" w:fill="FFFFFF"/>
        </w:rPr>
        <w:t>лицам, не являющимся государственными учреждениями и государственными унитарными предприятиями Республики Крым, а также решений о предоставлении субсидий на осуществление капитальных вложений в объекты капитального строительства собственности Республики Крым и субсидий юридическим лицам, 100 процентов акций (долей) которых принадлежит Республике Крым, а также формирования и реализации Республиканской адресной инвестиционной программы, плана капитального ремонта объектов социальной инфраструктуры в Республике Крым утвержденным Постановлением</w:t>
      </w:r>
      <w:proofErr w:type="gramEnd"/>
      <w:r w:rsidRPr="00A3029D">
        <w:rPr>
          <w:color w:val="22272F"/>
          <w:shd w:val="clear" w:color="auto" w:fill="FFFFFF"/>
        </w:rPr>
        <w:t xml:space="preserve"> Совета министров Республики Крым от 25.10.2016 № 517.</w:t>
      </w:r>
    </w:p>
    <w:p w:rsidR="00A3029D" w:rsidRPr="00A3029D" w:rsidRDefault="00A3029D" w:rsidP="00A3029D">
      <w:pPr>
        <w:shd w:val="clear" w:color="auto" w:fill="FFFFFF"/>
        <w:tabs>
          <w:tab w:val="left" w:pos="142"/>
          <w:tab w:val="left" w:pos="1418"/>
        </w:tabs>
        <w:ind w:firstLine="709"/>
        <w:jc w:val="both"/>
      </w:pPr>
      <w:r w:rsidRPr="00A3029D">
        <w:t>15.5. Подрядчик полностью ознакомился со всеми условиями, которые влияют на Цену работ и действуют на дату подписания Контракта, учёл в своих расчётах свои расходы и прибыль и в будущем, не будет иметь права требовать никаких платежей, за исключением предусмотренных в Контракте.</w:t>
      </w:r>
    </w:p>
    <w:p w:rsidR="00A3029D" w:rsidRPr="00A3029D" w:rsidRDefault="00A3029D" w:rsidP="00A3029D">
      <w:pPr>
        <w:shd w:val="clear" w:color="auto" w:fill="FFFFFF"/>
        <w:tabs>
          <w:tab w:val="left" w:pos="142"/>
          <w:tab w:val="left" w:pos="1418"/>
        </w:tabs>
        <w:ind w:firstLine="709"/>
        <w:jc w:val="both"/>
      </w:pPr>
      <w:r w:rsidRPr="00A3029D">
        <w:t>15.6. При выполнении работ по Контракту Стороны руководствуются действующим законодательством Российской Федерации.</w:t>
      </w:r>
    </w:p>
    <w:p w:rsidR="00A3029D" w:rsidRPr="00A3029D" w:rsidRDefault="00A3029D" w:rsidP="00A3029D">
      <w:pPr>
        <w:shd w:val="clear" w:color="auto" w:fill="FFFFFF"/>
        <w:tabs>
          <w:tab w:val="left" w:pos="142"/>
          <w:tab w:val="left" w:pos="1418"/>
        </w:tabs>
        <w:ind w:firstLine="709"/>
        <w:jc w:val="both"/>
      </w:pPr>
      <w:r w:rsidRPr="00A3029D">
        <w:t>15.7. Ущерб, нанесённый третьему лицу в результате проведённых работ по настоящему Контракту по вине Подрядчика, компенсируется Подрядчиком.</w:t>
      </w:r>
    </w:p>
    <w:p w:rsidR="00A3029D" w:rsidRPr="00A3029D" w:rsidRDefault="00A3029D" w:rsidP="00A3029D">
      <w:pPr>
        <w:shd w:val="clear" w:color="auto" w:fill="FFFFFF"/>
        <w:tabs>
          <w:tab w:val="left" w:pos="142"/>
          <w:tab w:val="left" w:pos="1418"/>
        </w:tabs>
        <w:ind w:firstLine="709"/>
        <w:jc w:val="both"/>
      </w:pPr>
      <w:r w:rsidRPr="00A3029D">
        <w:t xml:space="preserve">15.8. Подрядчик </w:t>
      </w:r>
      <w:proofErr w:type="gramStart"/>
      <w:r w:rsidRPr="00E717D8">
        <w:rPr>
          <w:i/>
        </w:rPr>
        <w:t>является</w:t>
      </w:r>
      <w:proofErr w:type="gramEnd"/>
      <w:r w:rsidRPr="00E717D8">
        <w:rPr>
          <w:i/>
        </w:rPr>
        <w:t xml:space="preserve"> / не является</w:t>
      </w:r>
      <w:r w:rsidRPr="00A3029D">
        <w:t xml:space="preserve"> субъектом малого (среднего) предпринимательства в соответствии со ст.4 Федерального закона от 24.07.2007 г. №209-ФЗ «О развитии малого и среднего предпринимательства в Российской Федерации».</w:t>
      </w:r>
    </w:p>
    <w:p w:rsidR="00A3029D" w:rsidRPr="00A3029D" w:rsidRDefault="00A3029D" w:rsidP="00A3029D">
      <w:pPr>
        <w:shd w:val="clear" w:color="auto" w:fill="FFFFFF"/>
        <w:tabs>
          <w:tab w:val="left" w:pos="142"/>
          <w:tab w:val="left" w:pos="1418"/>
        </w:tabs>
        <w:ind w:firstLine="709"/>
        <w:jc w:val="both"/>
      </w:pPr>
      <w:r w:rsidRPr="00A3029D">
        <w:t xml:space="preserve">15.9. Контракт составлен в 2 (двух) оригинальных экземплярах, имеющих равную юридическую силу, на русском языке, по одному </w:t>
      </w:r>
      <w:r w:rsidR="0057182E">
        <w:t>экземпляру для каждой из Сторон.</w:t>
      </w:r>
    </w:p>
    <w:p w:rsidR="00A3029D" w:rsidRPr="00A3029D" w:rsidRDefault="00A3029D" w:rsidP="00A3029D"/>
    <w:p w:rsidR="00A3029D" w:rsidRPr="00A3029D" w:rsidRDefault="00A3029D" w:rsidP="00A3029D">
      <w:pPr>
        <w:shd w:val="clear" w:color="auto" w:fill="FFFFFF"/>
        <w:ind w:left="-142" w:firstLine="142"/>
        <w:jc w:val="both"/>
        <w:rPr>
          <w:rFonts w:eastAsia="Calibri"/>
        </w:rPr>
      </w:pPr>
    </w:p>
    <w:p w:rsidR="00A3029D" w:rsidRPr="00A3029D" w:rsidRDefault="00A3029D" w:rsidP="00A3029D">
      <w:pPr>
        <w:spacing w:after="200"/>
        <w:ind w:left="-142"/>
        <w:rPr>
          <w:rFonts w:eastAsia="Calibri"/>
          <w:lang w:eastAsia="en-US"/>
        </w:rPr>
      </w:pPr>
    </w:p>
    <w:p w:rsidR="00A3029D" w:rsidRPr="00A3029D" w:rsidRDefault="00A3029D" w:rsidP="00A3029D">
      <w:pPr>
        <w:ind w:left="-142" w:firstLine="142"/>
        <w:jc w:val="center"/>
        <w:rPr>
          <w:rFonts w:eastAsia="Calibri"/>
          <w:b/>
          <w:lang w:eastAsia="uk-UA"/>
        </w:rPr>
      </w:pPr>
      <w:r w:rsidRPr="00A3029D">
        <w:rPr>
          <w:rFonts w:eastAsia="Calibri"/>
          <w:b/>
          <w:lang w:val="en-US" w:eastAsia="uk-UA"/>
        </w:rPr>
        <w:t>XVI</w:t>
      </w:r>
      <w:r w:rsidRPr="00A3029D">
        <w:rPr>
          <w:rFonts w:eastAsia="Calibri"/>
          <w:b/>
          <w:lang w:eastAsia="uk-UA"/>
        </w:rPr>
        <w:t>. СПИСОК ПРИЛОЖЕНИЙ</w:t>
      </w:r>
    </w:p>
    <w:p w:rsidR="00A3029D" w:rsidRPr="00A3029D" w:rsidRDefault="00A3029D" w:rsidP="00A3029D">
      <w:pPr>
        <w:ind w:left="-142" w:firstLine="142"/>
        <w:rPr>
          <w:rFonts w:eastAsia="Calibri"/>
          <w:lang w:eastAsia="uk-UA"/>
        </w:rPr>
      </w:pPr>
      <w:r w:rsidRPr="00A3029D">
        <w:rPr>
          <w:rFonts w:eastAsia="Calibri"/>
          <w:lang w:eastAsia="uk-UA"/>
        </w:rPr>
        <w:t>15.1. Приложения к Контракту являются его неотъемлемой частью:</w:t>
      </w:r>
    </w:p>
    <w:p w:rsidR="00A3029D" w:rsidRPr="00A3029D" w:rsidRDefault="00A3029D" w:rsidP="00A3029D">
      <w:pPr>
        <w:ind w:left="-142" w:firstLine="142"/>
        <w:jc w:val="both"/>
        <w:rPr>
          <w:rFonts w:eastAsia="Calibri"/>
          <w:lang w:eastAsia="en-US"/>
        </w:rPr>
      </w:pPr>
      <w:r w:rsidRPr="00A3029D">
        <w:rPr>
          <w:rFonts w:eastAsia="Calibri"/>
          <w:lang w:eastAsia="en-US"/>
        </w:rPr>
        <w:t xml:space="preserve">Приложение № 1 - Задание на внесение изменений в проектную документацию; </w:t>
      </w:r>
    </w:p>
    <w:p w:rsidR="00A3029D" w:rsidRPr="00A3029D" w:rsidRDefault="00A3029D" w:rsidP="00A3029D">
      <w:pPr>
        <w:ind w:left="-142" w:firstLine="142"/>
        <w:jc w:val="both"/>
        <w:rPr>
          <w:rFonts w:eastAsia="Calibri"/>
          <w:lang w:eastAsia="en-US"/>
        </w:rPr>
      </w:pPr>
      <w:r w:rsidRPr="00A3029D">
        <w:rPr>
          <w:rFonts w:eastAsia="Calibri"/>
          <w:lang w:eastAsia="en-US"/>
        </w:rPr>
        <w:t>Приложение № 2 – Акт № 1 выполненных работ (Форма);</w:t>
      </w:r>
    </w:p>
    <w:p w:rsidR="00A3029D" w:rsidRPr="00A3029D" w:rsidRDefault="00A3029D" w:rsidP="00A3029D">
      <w:pPr>
        <w:ind w:left="-142" w:firstLine="142"/>
        <w:jc w:val="both"/>
        <w:rPr>
          <w:rFonts w:eastAsia="Calibri"/>
          <w:lang w:eastAsia="en-US"/>
        </w:rPr>
      </w:pPr>
      <w:r w:rsidRPr="00A3029D">
        <w:rPr>
          <w:rFonts w:eastAsia="Calibri"/>
          <w:lang w:eastAsia="en-US"/>
        </w:rPr>
        <w:lastRenderedPageBreak/>
        <w:t>Приложение № 3 – Акт № 2 выполненных работ (Форма).</w:t>
      </w:r>
    </w:p>
    <w:p w:rsidR="00A3029D" w:rsidRPr="00A3029D" w:rsidRDefault="00A3029D" w:rsidP="00A3029D">
      <w:pPr>
        <w:ind w:left="-142" w:firstLine="142"/>
        <w:jc w:val="center"/>
        <w:rPr>
          <w:rFonts w:eastAsia="Calibri"/>
          <w:b/>
          <w:lang w:eastAsia="uk-UA"/>
        </w:rPr>
      </w:pPr>
    </w:p>
    <w:p w:rsidR="00A3029D" w:rsidRPr="00A3029D" w:rsidRDefault="00A3029D" w:rsidP="00A3029D">
      <w:pPr>
        <w:ind w:left="-142" w:firstLine="142"/>
        <w:jc w:val="center"/>
        <w:rPr>
          <w:rFonts w:eastAsia="Calibri"/>
          <w:b/>
          <w:lang w:eastAsia="uk-UA"/>
        </w:rPr>
      </w:pPr>
    </w:p>
    <w:p w:rsidR="00A3029D" w:rsidRPr="00A3029D" w:rsidRDefault="00A3029D" w:rsidP="00A3029D">
      <w:pPr>
        <w:ind w:left="-142" w:firstLine="142"/>
        <w:jc w:val="center"/>
        <w:rPr>
          <w:rFonts w:eastAsia="Calibri"/>
          <w:b/>
          <w:lang w:eastAsia="uk-UA"/>
        </w:rPr>
      </w:pPr>
      <w:r w:rsidRPr="00A3029D">
        <w:rPr>
          <w:rFonts w:eastAsia="Calibri"/>
          <w:b/>
          <w:lang w:val="en-US" w:eastAsia="uk-UA"/>
        </w:rPr>
        <w:t>XVII</w:t>
      </w:r>
      <w:r w:rsidRPr="00A3029D">
        <w:rPr>
          <w:rFonts w:eastAsia="Calibri"/>
          <w:b/>
          <w:lang w:eastAsia="uk-UA"/>
        </w:rPr>
        <w:t>. АДРЕСА, РЕКВИЗИТЫ И ПОДПИСИ СТОРОН</w:t>
      </w:r>
    </w:p>
    <w:tbl>
      <w:tblPr>
        <w:tblW w:w="10065" w:type="dxa"/>
        <w:jc w:val="center"/>
        <w:tblLayout w:type="fixed"/>
        <w:tblLook w:val="04A0" w:firstRow="1" w:lastRow="0" w:firstColumn="1" w:lastColumn="0" w:noHBand="0" w:noVBand="1"/>
      </w:tblPr>
      <w:tblGrid>
        <w:gridCol w:w="5178"/>
        <w:gridCol w:w="4887"/>
      </w:tblGrid>
      <w:tr w:rsidR="00A3029D" w:rsidRPr="00A3029D" w:rsidTr="00A3029D">
        <w:trPr>
          <w:trHeight w:val="5520"/>
          <w:jc w:val="center"/>
        </w:trPr>
        <w:tc>
          <w:tcPr>
            <w:tcW w:w="5178" w:type="dxa"/>
          </w:tcPr>
          <w:p w:rsidR="00A3029D" w:rsidRPr="00A3029D" w:rsidRDefault="00A3029D" w:rsidP="00A3029D">
            <w:pPr>
              <w:suppressAutoHyphens/>
              <w:snapToGrid w:val="0"/>
              <w:spacing w:line="276" w:lineRule="auto"/>
              <w:jc w:val="center"/>
              <w:rPr>
                <w:rFonts w:eastAsia="Calibri"/>
                <w:b/>
                <w:bCs/>
                <w:lang w:eastAsia="en-US"/>
              </w:rPr>
            </w:pPr>
            <w:r w:rsidRPr="00A3029D">
              <w:rPr>
                <w:rFonts w:eastAsia="Calibri"/>
                <w:b/>
                <w:bCs/>
                <w:lang w:eastAsia="en-US"/>
              </w:rPr>
              <w:t>ЗАКАЗЧИК</w:t>
            </w:r>
          </w:p>
          <w:p w:rsidR="00A3029D" w:rsidRPr="00A3029D" w:rsidRDefault="00A3029D" w:rsidP="00A3029D">
            <w:pPr>
              <w:suppressAutoHyphens/>
              <w:snapToGrid w:val="0"/>
              <w:spacing w:line="276" w:lineRule="auto"/>
              <w:rPr>
                <w:rFonts w:eastAsia="Calibri"/>
                <w:b/>
                <w:lang w:eastAsia="ar-SA"/>
              </w:rPr>
            </w:pPr>
            <w:r w:rsidRPr="00A3029D">
              <w:rPr>
                <w:rFonts w:eastAsia="Calibri"/>
                <w:b/>
                <w:lang w:eastAsia="ar-SA"/>
              </w:rPr>
              <w:t>Государственное унитарное предприятие Республики Крым «Крымгазсети»</w:t>
            </w:r>
          </w:p>
          <w:p w:rsidR="00A3029D" w:rsidRPr="00A3029D" w:rsidRDefault="00A3029D" w:rsidP="00A3029D">
            <w:pPr>
              <w:suppressAutoHyphens/>
              <w:snapToGrid w:val="0"/>
              <w:spacing w:line="276" w:lineRule="auto"/>
              <w:rPr>
                <w:rFonts w:eastAsia="Calibri"/>
                <w:lang w:eastAsia="ar-SA"/>
              </w:rPr>
            </w:pPr>
            <w:r w:rsidRPr="00A3029D">
              <w:rPr>
                <w:rFonts w:eastAsia="Calibri"/>
                <w:lang w:eastAsia="ar-SA"/>
              </w:rPr>
              <w:t>Юридический адрес</w:t>
            </w:r>
          </w:p>
          <w:p w:rsidR="00A3029D" w:rsidRPr="00A3029D" w:rsidRDefault="00A3029D" w:rsidP="00A3029D">
            <w:pPr>
              <w:suppressAutoHyphens/>
              <w:spacing w:line="276" w:lineRule="auto"/>
              <w:rPr>
                <w:rFonts w:eastAsia="Calibri"/>
                <w:lang w:eastAsia="ar-SA"/>
              </w:rPr>
            </w:pPr>
            <w:r w:rsidRPr="00A3029D">
              <w:rPr>
                <w:rFonts w:eastAsia="Calibri"/>
                <w:lang w:eastAsia="ar-SA"/>
              </w:rPr>
              <w:t>295001,  Республика Крым, г. Симферополь,</w:t>
            </w:r>
          </w:p>
          <w:p w:rsidR="00A3029D" w:rsidRPr="00A3029D" w:rsidRDefault="00A3029D" w:rsidP="00A3029D">
            <w:pPr>
              <w:suppressAutoHyphens/>
              <w:spacing w:line="276" w:lineRule="auto"/>
              <w:rPr>
                <w:rFonts w:eastAsia="Calibri"/>
                <w:lang w:eastAsia="ar-SA"/>
              </w:rPr>
            </w:pPr>
            <w:r w:rsidRPr="00A3029D">
              <w:rPr>
                <w:rFonts w:eastAsia="Calibri"/>
                <w:lang w:eastAsia="ar-SA"/>
              </w:rPr>
              <w:t>ул. Училищная ,42а</w:t>
            </w:r>
          </w:p>
          <w:p w:rsidR="00A3029D" w:rsidRPr="00A3029D" w:rsidRDefault="00A3029D" w:rsidP="00A3029D">
            <w:pPr>
              <w:suppressAutoHyphens/>
              <w:snapToGrid w:val="0"/>
              <w:spacing w:line="276" w:lineRule="auto"/>
              <w:jc w:val="both"/>
              <w:rPr>
                <w:rFonts w:eastAsia="Calibri"/>
                <w:lang w:eastAsia="ar-SA"/>
              </w:rPr>
            </w:pPr>
            <w:r w:rsidRPr="00A3029D">
              <w:rPr>
                <w:rFonts w:eastAsia="Calibri"/>
                <w:lang w:eastAsia="ar-SA"/>
              </w:rPr>
              <w:t>ИНН 9102016743</w:t>
            </w:r>
          </w:p>
          <w:p w:rsidR="00A3029D" w:rsidRPr="00A3029D" w:rsidRDefault="00A3029D" w:rsidP="00A3029D">
            <w:pPr>
              <w:suppressAutoHyphens/>
              <w:spacing w:line="276" w:lineRule="auto"/>
              <w:jc w:val="both"/>
              <w:rPr>
                <w:rFonts w:eastAsia="Calibri"/>
                <w:lang w:eastAsia="ar-SA"/>
              </w:rPr>
            </w:pPr>
            <w:r w:rsidRPr="00A3029D">
              <w:rPr>
                <w:rFonts w:eastAsia="Calibri"/>
                <w:lang w:eastAsia="ar-SA"/>
              </w:rPr>
              <w:t>КПП 910201001</w:t>
            </w:r>
          </w:p>
          <w:p w:rsidR="00A3029D" w:rsidRPr="00A3029D" w:rsidRDefault="00A3029D" w:rsidP="00A3029D">
            <w:pPr>
              <w:suppressAutoHyphens/>
              <w:snapToGrid w:val="0"/>
              <w:spacing w:line="276" w:lineRule="auto"/>
              <w:rPr>
                <w:rFonts w:eastAsia="Calibri"/>
                <w:lang w:eastAsia="ar-SA"/>
              </w:rPr>
            </w:pPr>
            <w:proofErr w:type="gramStart"/>
            <w:r w:rsidRPr="00A3029D">
              <w:rPr>
                <w:rFonts w:eastAsia="Calibri"/>
                <w:lang w:eastAsia="ar-SA"/>
              </w:rPr>
              <w:t>р</w:t>
            </w:r>
            <w:proofErr w:type="gramEnd"/>
            <w:r w:rsidRPr="00A3029D">
              <w:rPr>
                <w:rFonts w:eastAsia="Calibri"/>
                <w:lang w:eastAsia="ar-SA"/>
              </w:rPr>
              <w:t>\с № 40602810800230000002</w:t>
            </w:r>
          </w:p>
          <w:p w:rsidR="00A3029D" w:rsidRPr="00A3029D" w:rsidRDefault="00A3029D" w:rsidP="00A3029D">
            <w:pPr>
              <w:suppressAutoHyphens/>
              <w:snapToGrid w:val="0"/>
              <w:spacing w:line="276" w:lineRule="auto"/>
              <w:rPr>
                <w:rFonts w:eastAsia="Calibri"/>
                <w:lang w:eastAsia="ar-SA"/>
              </w:rPr>
            </w:pPr>
            <w:r w:rsidRPr="00A3029D">
              <w:rPr>
                <w:rFonts w:eastAsia="Calibri"/>
                <w:lang w:eastAsia="ar-SA"/>
              </w:rPr>
              <w:t xml:space="preserve">Банк: АО «ГЕНБАНК» </w:t>
            </w:r>
          </w:p>
          <w:p w:rsidR="00A3029D" w:rsidRPr="00A3029D" w:rsidRDefault="00A3029D" w:rsidP="00A3029D">
            <w:pPr>
              <w:suppressAutoHyphens/>
              <w:snapToGrid w:val="0"/>
              <w:spacing w:line="276" w:lineRule="auto"/>
              <w:rPr>
                <w:rFonts w:eastAsia="Calibri"/>
                <w:lang w:eastAsia="ar-SA"/>
              </w:rPr>
            </w:pPr>
            <w:r w:rsidRPr="00A3029D">
              <w:rPr>
                <w:rFonts w:eastAsia="Calibri"/>
                <w:lang w:eastAsia="ar-SA"/>
              </w:rPr>
              <w:t>г. Симферополь</w:t>
            </w:r>
          </w:p>
          <w:p w:rsidR="00A3029D" w:rsidRPr="00A3029D" w:rsidRDefault="00A3029D" w:rsidP="00A3029D">
            <w:pPr>
              <w:suppressAutoHyphens/>
              <w:snapToGrid w:val="0"/>
              <w:spacing w:line="276" w:lineRule="auto"/>
              <w:rPr>
                <w:rFonts w:eastAsia="Calibri"/>
                <w:lang w:eastAsia="ar-SA"/>
              </w:rPr>
            </w:pPr>
            <w:r w:rsidRPr="00A3029D">
              <w:rPr>
                <w:rFonts w:eastAsia="Calibri"/>
                <w:lang w:eastAsia="ar-SA"/>
              </w:rPr>
              <w:t>БИК 043510123</w:t>
            </w:r>
          </w:p>
          <w:p w:rsidR="00A3029D" w:rsidRPr="00A3029D" w:rsidRDefault="00A3029D" w:rsidP="00A3029D">
            <w:pPr>
              <w:widowControl w:val="0"/>
              <w:suppressAutoHyphens/>
              <w:snapToGrid w:val="0"/>
              <w:spacing w:line="276" w:lineRule="auto"/>
              <w:jc w:val="both"/>
              <w:rPr>
                <w:kern w:val="2"/>
                <w:lang w:eastAsia="ar-SA"/>
              </w:rPr>
            </w:pPr>
            <w:r w:rsidRPr="00A3029D">
              <w:rPr>
                <w:kern w:val="2"/>
                <w:lang w:eastAsia="ar-SA"/>
              </w:rPr>
              <w:t>ИНН7750005820</w:t>
            </w:r>
          </w:p>
          <w:p w:rsidR="00A3029D" w:rsidRPr="00A3029D" w:rsidRDefault="00A3029D" w:rsidP="00A3029D">
            <w:pPr>
              <w:suppressAutoHyphens/>
              <w:snapToGrid w:val="0"/>
              <w:spacing w:line="276" w:lineRule="auto"/>
              <w:rPr>
                <w:rFonts w:eastAsia="Calibri"/>
                <w:lang w:eastAsia="ar-SA"/>
              </w:rPr>
            </w:pPr>
            <w:r w:rsidRPr="00A3029D">
              <w:rPr>
                <w:rFonts w:eastAsia="Calibri"/>
                <w:lang w:eastAsia="ar-SA"/>
              </w:rPr>
              <w:t>Кор/с.: 30101810835100000123</w:t>
            </w:r>
          </w:p>
          <w:p w:rsidR="00A3029D" w:rsidRPr="00A3029D" w:rsidRDefault="00A3029D" w:rsidP="00A3029D">
            <w:pPr>
              <w:suppressAutoHyphens/>
              <w:snapToGrid w:val="0"/>
              <w:spacing w:line="276" w:lineRule="auto"/>
              <w:rPr>
                <w:rFonts w:eastAsia="Calibri"/>
                <w:lang w:eastAsia="ar-SA"/>
              </w:rPr>
            </w:pPr>
            <w:r w:rsidRPr="00A3029D">
              <w:rPr>
                <w:rFonts w:eastAsia="Calibri"/>
                <w:lang w:eastAsia="ar-SA"/>
              </w:rPr>
              <w:t>Казначейские реквизиты:</w:t>
            </w:r>
          </w:p>
          <w:p w:rsidR="00A3029D" w:rsidRPr="00A3029D" w:rsidRDefault="00A3029D" w:rsidP="00A3029D">
            <w:pPr>
              <w:spacing w:line="276" w:lineRule="auto"/>
              <w:rPr>
                <w:lang w:eastAsia="en-US"/>
              </w:rPr>
            </w:pPr>
            <w:proofErr w:type="gramStart"/>
            <w:r w:rsidRPr="00A3029D">
              <w:rPr>
                <w:lang w:eastAsia="en-US"/>
              </w:rPr>
              <w:t>Министерство финансов Республики Крым (ГУП РК «Крымгазсети»,</w:t>
            </w:r>
            <w:proofErr w:type="gramEnd"/>
          </w:p>
          <w:p w:rsidR="00A3029D" w:rsidRPr="00A3029D" w:rsidRDefault="00A3029D" w:rsidP="00A3029D">
            <w:pPr>
              <w:spacing w:line="276" w:lineRule="auto"/>
              <w:rPr>
                <w:lang w:eastAsia="en-US"/>
              </w:rPr>
            </w:pPr>
            <w:proofErr w:type="gramStart"/>
            <w:r w:rsidRPr="00A3029D">
              <w:rPr>
                <w:lang w:eastAsia="en-US"/>
              </w:rPr>
              <w:t>л</w:t>
            </w:r>
            <w:proofErr w:type="gramEnd"/>
            <w:r w:rsidRPr="00A3029D">
              <w:rPr>
                <w:lang w:eastAsia="en-US"/>
              </w:rPr>
              <w:t>/с: 412J3526000)</w:t>
            </w:r>
          </w:p>
          <w:p w:rsidR="00A3029D" w:rsidRPr="00A3029D" w:rsidRDefault="00A3029D" w:rsidP="00A3029D">
            <w:pPr>
              <w:spacing w:line="276" w:lineRule="auto"/>
              <w:rPr>
                <w:lang w:eastAsia="en-US"/>
              </w:rPr>
            </w:pPr>
            <w:r w:rsidRPr="00A3029D">
              <w:rPr>
                <w:lang w:eastAsia="en-US"/>
              </w:rPr>
              <w:t>ОКЦ №1 ВВГУ Банка России//УФК по Нижегородской области, г. Нижний Новгород</w:t>
            </w:r>
          </w:p>
          <w:p w:rsidR="00A3029D" w:rsidRPr="00A3029D" w:rsidRDefault="00A3029D" w:rsidP="00A3029D">
            <w:pPr>
              <w:spacing w:line="276" w:lineRule="auto"/>
              <w:rPr>
                <w:lang w:eastAsia="en-US"/>
              </w:rPr>
            </w:pPr>
            <w:r w:rsidRPr="00A3029D">
              <w:rPr>
                <w:lang w:eastAsia="en-US"/>
              </w:rPr>
              <w:t>БИК ТОФК: 012202102</w:t>
            </w:r>
          </w:p>
          <w:p w:rsidR="00A3029D" w:rsidRPr="00A3029D" w:rsidRDefault="00A3029D" w:rsidP="00A3029D">
            <w:pPr>
              <w:spacing w:line="276" w:lineRule="auto"/>
              <w:rPr>
                <w:lang w:eastAsia="en-US"/>
              </w:rPr>
            </w:pPr>
            <w:r w:rsidRPr="00A3029D">
              <w:rPr>
                <w:lang w:eastAsia="en-US"/>
              </w:rPr>
              <w:t>ЕКС: 40102810745370000024</w:t>
            </w:r>
          </w:p>
          <w:p w:rsidR="00A3029D" w:rsidRPr="00A3029D" w:rsidRDefault="00A3029D" w:rsidP="00A3029D">
            <w:pPr>
              <w:spacing w:line="276" w:lineRule="auto"/>
              <w:rPr>
                <w:lang w:eastAsia="en-US"/>
              </w:rPr>
            </w:pPr>
            <w:r w:rsidRPr="00A3029D">
              <w:rPr>
                <w:lang w:eastAsia="en-US"/>
              </w:rPr>
              <w:t>Номер счета: 03226643350000003200</w:t>
            </w:r>
          </w:p>
          <w:p w:rsidR="00A3029D" w:rsidRPr="00A3029D" w:rsidRDefault="00A3029D" w:rsidP="00A3029D">
            <w:pPr>
              <w:suppressAutoHyphens/>
              <w:snapToGrid w:val="0"/>
              <w:spacing w:line="276" w:lineRule="auto"/>
              <w:rPr>
                <w:rFonts w:eastAsia="Calibri"/>
                <w:lang w:eastAsia="ar-SA"/>
              </w:rPr>
            </w:pPr>
            <w:r w:rsidRPr="00A3029D">
              <w:rPr>
                <w:lang w:eastAsia="en-US"/>
              </w:rPr>
              <w:t>Код по сводному реестру: 352J3526</w:t>
            </w:r>
          </w:p>
          <w:p w:rsidR="00A3029D" w:rsidRPr="00A3029D" w:rsidRDefault="00A3029D" w:rsidP="00A3029D">
            <w:pPr>
              <w:suppressAutoHyphens/>
              <w:snapToGrid w:val="0"/>
              <w:spacing w:line="276" w:lineRule="auto"/>
              <w:rPr>
                <w:rFonts w:eastAsia="Calibri"/>
                <w:lang w:eastAsia="ar-SA"/>
              </w:rPr>
            </w:pPr>
            <w:r w:rsidRPr="00A3029D">
              <w:rPr>
                <w:rFonts w:eastAsia="Calibri"/>
                <w:lang w:eastAsia="ar-SA"/>
              </w:rPr>
              <w:t>Телефон, факс (3652) 25-55-45</w:t>
            </w:r>
          </w:p>
          <w:p w:rsidR="00A3029D" w:rsidRPr="00A3029D" w:rsidRDefault="00473C3C" w:rsidP="00A3029D">
            <w:pPr>
              <w:suppressAutoHyphens/>
              <w:snapToGrid w:val="0"/>
              <w:spacing w:line="276" w:lineRule="auto"/>
              <w:rPr>
                <w:rFonts w:eastAsia="Calibri"/>
                <w:lang w:eastAsia="en-US"/>
              </w:rPr>
            </w:pPr>
            <w:hyperlink r:id="rId57" w:history="1">
              <w:r w:rsidR="00A3029D" w:rsidRPr="00A3029D">
                <w:rPr>
                  <w:rFonts w:eastAsia="Calibri"/>
                  <w:color w:val="0000FF"/>
                  <w:u w:val="single"/>
                  <w:lang w:eastAsia="ar-SA"/>
                </w:rPr>
                <w:t>guprk@crimeagasnet.ru</w:t>
              </w:r>
            </w:hyperlink>
          </w:p>
          <w:p w:rsidR="00A3029D" w:rsidRPr="00A3029D" w:rsidRDefault="00A3029D" w:rsidP="00A3029D">
            <w:pPr>
              <w:suppressAutoHyphens/>
              <w:snapToGrid w:val="0"/>
              <w:spacing w:line="276" w:lineRule="auto"/>
              <w:rPr>
                <w:rFonts w:eastAsia="Calibri"/>
                <w:lang w:eastAsia="en-US"/>
              </w:rPr>
            </w:pPr>
          </w:p>
          <w:p w:rsidR="00A3029D" w:rsidRPr="00A3029D" w:rsidRDefault="00A3029D" w:rsidP="00A3029D">
            <w:pPr>
              <w:suppressAutoHyphens/>
              <w:snapToGrid w:val="0"/>
              <w:spacing w:line="276" w:lineRule="auto"/>
              <w:rPr>
                <w:rFonts w:eastAsia="Calibri"/>
                <w:b/>
                <w:lang w:eastAsia="en-US"/>
              </w:rPr>
            </w:pPr>
            <w:r w:rsidRPr="00A3029D">
              <w:rPr>
                <w:rFonts w:eastAsia="Calibri"/>
                <w:b/>
                <w:lang w:eastAsia="en-US"/>
              </w:rPr>
              <w:t>Директор</w:t>
            </w:r>
          </w:p>
          <w:p w:rsidR="00A3029D" w:rsidRPr="00A3029D" w:rsidRDefault="00A3029D" w:rsidP="00A3029D">
            <w:pPr>
              <w:suppressAutoHyphens/>
              <w:snapToGrid w:val="0"/>
              <w:spacing w:line="276" w:lineRule="auto"/>
              <w:jc w:val="both"/>
              <w:rPr>
                <w:rFonts w:eastAsia="Calibri"/>
                <w:b/>
                <w:bCs/>
                <w:lang w:eastAsia="ar-SA"/>
              </w:rPr>
            </w:pPr>
          </w:p>
          <w:p w:rsidR="00A3029D" w:rsidRPr="00A3029D" w:rsidRDefault="00A3029D" w:rsidP="00A3029D">
            <w:pPr>
              <w:suppressAutoHyphens/>
              <w:snapToGrid w:val="0"/>
              <w:spacing w:line="276" w:lineRule="auto"/>
              <w:jc w:val="both"/>
              <w:rPr>
                <w:rFonts w:eastAsia="Calibri"/>
                <w:b/>
                <w:bCs/>
                <w:lang w:eastAsia="en-US"/>
              </w:rPr>
            </w:pPr>
            <w:r w:rsidRPr="00A3029D">
              <w:rPr>
                <w:rFonts w:eastAsia="Calibri"/>
                <w:b/>
                <w:bCs/>
                <w:lang w:val="uk-UA" w:eastAsia="en-US"/>
              </w:rPr>
              <w:t xml:space="preserve">_____________________ </w:t>
            </w:r>
            <w:r w:rsidRPr="00A3029D">
              <w:rPr>
                <w:rFonts w:eastAsia="Calibri"/>
                <w:b/>
                <w:bCs/>
                <w:lang w:eastAsia="en-US"/>
              </w:rPr>
              <w:t xml:space="preserve">Д.М. </w:t>
            </w:r>
            <w:proofErr w:type="spellStart"/>
            <w:r w:rsidRPr="00A3029D">
              <w:rPr>
                <w:rFonts w:eastAsia="Calibri"/>
                <w:b/>
                <w:bCs/>
                <w:lang w:eastAsia="en-US"/>
              </w:rPr>
              <w:t>Надточаев</w:t>
            </w:r>
            <w:proofErr w:type="spellEnd"/>
          </w:p>
        </w:tc>
        <w:tc>
          <w:tcPr>
            <w:tcW w:w="4887" w:type="dxa"/>
          </w:tcPr>
          <w:p w:rsidR="00A3029D" w:rsidRPr="00A3029D" w:rsidRDefault="00A3029D" w:rsidP="00A3029D">
            <w:pPr>
              <w:suppressAutoHyphens/>
              <w:snapToGrid w:val="0"/>
              <w:spacing w:line="276" w:lineRule="auto"/>
              <w:jc w:val="center"/>
              <w:rPr>
                <w:rFonts w:eastAsia="Calibri"/>
                <w:b/>
                <w:lang w:eastAsia="en-US"/>
              </w:rPr>
            </w:pPr>
            <w:r w:rsidRPr="00A3029D">
              <w:rPr>
                <w:rFonts w:eastAsia="Calibri"/>
                <w:b/>
                <w:lang w:eastAsia="en-US"/>
              </w:rPr>
              <w:t>ПОДРЯДЧИК</w:t>
            </w:r>
          </w:p>
          <w:p w:rsidR="00A3029D" w:rsidRPr="00A3029D" w:rsidRDefault="00A3029D" w:rsidP="00A3029D">
            <w:pPr>
              <w:suppressAutoHyphens/>
              <w:snapToGrid w:val="0"/>
              <w:spacing w:line="276" w:lineRule="auto"/>
              <w:jc w:val="both"/>
              <w:rPr>
                <w:rFonts w:eastAsia="Calibri"/>
                <w:b/>
                <w:lang w:eastAsia="en-US"/>
              </w:rPr>
            </w:pPr>
          </w:p>
        </w:tc>
      </w:tr>
    </w:tbl>
    <w:p w:rsidR="00A3029D" w:rsidRPr="00A3029D" w:rsidRDefault="00A3029D" w:rsidP="00A3029D">
      <w:pPr>
        <w:ind w:left="-142" w:firstLine="142"/>
        <w:jc w:val="center"/>
        <w:rPr>
          <w:rFonts w:eastAsia="Calibri"/>
          <w:b/>
          <w:lang w:eastAsia="uk-UA"/>
        </w:rPr>
      </w:pPr>
    </w:p>
    <w:p w:rsidR="00EE27F9" w:rsidRPr="00EE27F9" w:rsidRDefault="00A3029D" w:rsidP="00EE27F9">
      <w:pPr>
        <w:spacing w:after="200"/>
        <w:ind w:left="-142" w:firstLine="142"/>
        <w:rPr>
          <w:rFonts w:eastAsia="Calibri"/>
        </w:rPr>
      </w:pPr>
      <w:r w:rsidRPr="00A3029D">
        <w:rPr>
          <w:rFonts w:eastAsia="Calibri"/>
          <w:lang w:val="en-US"/>
        </w:rPr>
        <w:br w:type="page"/>
      </w:r>
    </w:p>
    <w:p w:rsidR="00A3029D" w:rsidRPr="00A3029D" w:rsidRDefault="00A3029D" w:rsidP="00A3029D">
      <w:pPr>
        <w:ind w:left="5245"/>
        <w:rPr>
          <w:rFonts w:eastAsia="Calibri"/>
          <w:sz w:val="22"/>
          <w:szCs w:val="22"/>
        </w:rPr>
      </w:pPr>
      <w:r w:rsidRPr="00A3029D">
        <w:rPr>
          <w:rFonts w:eastAsia="Calibri"/>
          <w:sz w:val="22"/>
          <w:szCs w:val="22"/>
        </w:rPr>
        <w:lastRenderedPageBreak/>
        <w:t>Приложение №1</w:t>
      </w:r>
    </w:p>
    <w:p w:rsidR="00A3029D" w:rsidRPr="00A3029D" w:rsidRDefault="00A3029D" w:rsidP="00A3029D">
      <w:pPr>
        <w:ind w:left="5245"/>
        <w:rPr>
          <w:rFonts w:eastAsia="Calibri"/>
          <w:sz w:val="22"/>
          <w:szCs w:val="22"/>
        </w:rPr>
      </w:pPr>
      <w:r w:rsidRPr="00A3029D">
        <w:rPr>
          <w:rFonts w:eastAsia="Calibri"/>
          <w:sz w:val="22"/>
          <w:szCs w:val="22"/>
        </w:rPr>
        <w:t>к Контракту №_______________________</w:t>
      </w:r>
    </w:p>
    <w:p w:rsidR="00A3029D" w:rsidRPr="00A3029D" w:rsidRDefault="00A3029D" w:rsidP="00A3029D">
      <w:pPr>
        <w:ind w:left="5245"/>
        <w:rPr>
          <w:rFonts w:eastAsia="Calibri"/>
          <w:sz w:val="22"/>
          <w:szCs w:val="22"/>
        </w:rPr>
      </w:pPr>
      <w:r w:rsidRPr="00A3029D">
        <w:rPr>
          <w:rFonts w:eastAsia="Calibri"/>
          <w:sz w:val="22"/>
          <w:szCs w:val="22"/>
        </w:rPr>
        <w:t>от «____» _______________ 2026 года</w:t>
      </w:r>
    </w:p>
    <w:p w:rsidR="00A3029D" w:rsidRPr="00A3029D" w:rsidRDefault="00A3029D" w:rsidP="00A3029D">
      <w:pPr>
        <w:ind w:left="-284"/>
        <w:contextualSpacing/>
        <w:jc w:val="center"/>
        <w:outlineLvl w:val="0"/>
        <w:rPr>
          <w:rFonts w:eastAsia="Calibri"/>
          <w:b/>
          <w:bCs/>
        </w:rPr>
      </w:pPr>
    </w:p>
    <w:p w:rsidR="00A3029D" w:rsidRPr="00A3029D" w:rsidRDefault="00A3029D" w:rsidP="00A3029D">
      <w:pPr>
        <w:ind w:left="284" w:right="424"/>
        <w:jc w:val="center"/>
        <w:rPr>
          <w:rFonts w:eastAsia="Calibri"/>
          <w:b/>
          <w:bCs/>
        </w:rPr>
      </w:pPr>
      <w:r w:rsidRPr="00A3029D">
        <w:rPr>
          <w:b/>
        </w:rPr>
        <w:t xml:space="preserve">Задание на внесение изменений в проектную документацию объекта капитального строительства: </w:t>
      </w:r>
      <w:r w:rsidRPr="00A3029D">
        <w:rPr>
          <w:rFonts w:eastAsia="Calibri"/>
          <w:b/>
          <w:bCs/>
        </w:rPr>
        <w:t xml:space="preserve">«Строительство сетей газоснабжения сел </w:t>
      </w:r>
      <w:proofErr w:type="spellStart"/>
      <w:r w:rsidRPr="00A3029D">
        <w:rPr>
          <w:rFonts w:eastAsia="Calibri"/>
          <w:b/>
          <w:bCs/>
        </w:rPr>
        <w:t>Строгоновка</w:t>
      </w:r>
      <w:proofErr w:type="spellEnd"/>
      <w:r w:rsidRPr="00A3029D">
        <w:rPr>
          <w:rFonts w:eastAsia="Calibri"/>
          <w:b/>
          <w:bCs/>
        </w:rPr>
        <w:t>, Денисовка, Ивановка Симферопольского района Республики Крым»</w:t>
      </w:r>
    </w:p>
    <w:tbl>
      <w:tblPr>
        <w:tblW w:w="5005" w:type="pct"/>
        <w:tblCellSpacing w:w="15" w:type="dxa"/>
        <w:tblInd w:w="-5" w:type="dxa"/>
        <w:tblBorders>
          <w:left w:val="dotted" w:sz="4" w:space="0" w:color="auto"/>
          <w:bottom w:val="dotted" w:sz="4" w:space="0" w:color="auto"/>
          <w:right w:val="dotted" w:sz="4" w:space="0" w:color="auto"/>
          <w:insideH w:val="dotted" w:sz="4" w:space="0" w:color="auto"/>
        </w:tblBorders>
        <w:tblLook w:val="04A0" w:firstRow="1" w:lastRow="0" w:firstColumn="1" w:lastColumn="0" w:noHBand="0" w:noVBand="1"/>
      </w:tblPr>
      <w:tblGrid>
        <w:gridCol w:w="9738"/>
      </w:tblGrid>
      <w:tr w:rsidR="00A3029D" w:rsidRPr="00A3029D" w:rsidTr="00A3029D">
        <w:trPr>
          <w:trHeight w:val="15"/>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vAlign w:val="center"/>
            <w:hideMark/>
          </w:tcPr>
          <w:p w:rsidR="00A3029D" w:rsidRPr="00A3029D" w:rsidRDefault="00A3029D" w:rsidP="00A3029D">
            <w:pPr>
              <w:spacing w:line="276" w:lineRule="auto"/>
              <w:jc w:val="both"/>
              <w:rPr>
                <w:lang w:eastAsia="en-US"/>
              </w:rPr>
            </w:pPr>
            <w:bookmarkStart w:id="11" w:name="P0029"/>
            <w:bookmarkEnd w:id="11"/>
            <w:r w:rsidRPr="00A3029D">
              <w:rPr>
                <w:lang w:eastAsia="en-US"/>
              </w:rPr>
              <w:t xml:space="preserve">I. Общие данные </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shd w:val="clear" w:color="auto" w:fill="FFFFFF"/>
              <w:spacing w:line="276" w:lineRule="auto"/>
              <w:jc w:val="both"/>
              <w:rPr>
                <w:lang w:eastAsia="en-US"/>
              </w:rPr>
            </w:pPr>
            <w:proofErr w:type="gramStart"/>
            <w:r w:rsidRPr="00A3029D">
              <w:rPr>
                <w:lang w:eastAsia="en-US"/>
              </w:rPr>
              <w:t>Распоряжение Совета министров Республики Крым от 27 ноября 2025 года № 2037-р  «О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 и пункта 1 распоряжения Совета министров Республики Крым от 12 февраля 2025 года № 179-р» (в редакции распоряжения Совета министров Республики Крым от 06 марта 2026г. № 327-р).</w:t>
            </w:r>
            <w:proofErr w:type="gramEnd"/>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numPr>
                <w:ilvl w:val="0"/>
                <w:numId w:val="30"/>
              </w:numPr>
              <w:spacing w:after="200" w:line="276" w:lineRule="auto"/>
              <w:ind w:left="5" w:right="284" w:firstLine="0"/>
              <w:contextualSpacing/>
              <w:jc w:val="both"/>
              <w:rPr>
                <w:lang w:eastAsia="en-US"/>
              </w:rPr>
            </w:pPr>
            <w:r w:rsidRPr="00A3029D">
              <w:rPr>
                <w:lang w:eastAsia="en-US"/>
              </w:rPr>
              <w:t xml:space="preserve">Застройщик (технический заказчик): </w:t>
            </w:r>
          </w:p>
          <w:p w:rsidR="00A3029D" w:rsidRPr="00A3029D" w:rsidRDefault="00A3029D" w:rsidP="00A3029D">
            <w:pPr>
              <w:spacing w:line="276" w:lineRule="auto"/>
              <w:ind w:left="5" w:right="284"/>
              <w:contextualSpacing/>
              <w:jc w:val="both"/>
              <w:rPr>
                <w:lang w:eastAsia="en-US"/>
              </w:rPr>
            </w:pPr>
            <w:r w:rsidRPr="00A3029D">
              <w:rPr>
                <w:lang w:eastAsia="en-US"/>
              </w:rPr>
              <w:t xml:space="preserve">Государственное унитарное предприятие Республики Крым «Крымгазсети». </w:t>
            </w:r>
          </w:p>
          <w:p w:rsidR="00A3029D" w:rsidRPr="00A3029D" w:rsidRDefault="00A3029D" w:rsidP="00A3029D">
            <w:pPr>
              <w:spacing w:line="276" w:lineRule="auto"/>
              <w:ind w:left="5" w:right="284"/>
              <w:contextualSpacing/>
              <w:jc w:val="both"/>
              <w:rPr>
                <w:lang w:eastAsia="en-US"/>
              </w:rPr>
            </w:pPr>
            <w:r w:rsidRPr="00A3029D">
              <w:rPr>
                <w:lang w:eastAsia="en-US"/>
              </w:rPr>
              <w:t xml:space="preserve">295001, Республика Крым, город Симферополь, ул. Училищная, 42а, </w:t>
            </w:r>
          </w:p>
          <w:p w:rsidR="00A3029D" w:rsidRPr="00A3029D" w:rsidRDefault="00A3029D" w:rsidP="00A3029D">
            <w:pPr>
              <w:spacing w:line="276" w:lineRule="auto"/>
              <w:ind w:left="5" w:right="284"/>
              <w:contextualSpacing/>
              <w:jc w:val="both"/>
              <w:rPr>
                <w:lang w:eastAsia="en-US"/>
              </w:rPr>
            </w:pPr>
            <w:r w:rsidRPr="00A3029D">
              <w:rPr>
                <w:lang w:eastAsia="en-US"/>
              </w:rPr>
              <w:t>ОГРН 1149102024906, ИНН 9102016743</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numPr>
                <w:ilvl w:val="0"/>
                <w:numId w:val="30"/>
              </w:numPr>
              <w:spacing w:after="200" w:line="276" w:lineRule="auto"/>
              <w:ind w:left="5" w:right="284" w:firstLine="0"/>
              <w:contextualSpacing/>
              <w:jc w:val="both"/>
              <w:rPr>
                <w:lang w:eastAsia="en-US"/>
              </w:rPr>
            </w:pPr>
            <w:r w:rsidRPr="00A3029D">
              <w:rPr>
                <w:lang w:eastAsia="en-US"/>
              </w:rPr>
              <w:t>Инвестор (при наличии): инвестор отсутствует</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numPr>
                <w:ilvl w:val="0"/>
                <w:numId w:val="30"/>
              </w:numPr>
              <w:spacing w:after="200" w:line="276" w:lineRule="auto"/>
              <w:ind w:left="5" w:right="284" w:firstLine="0"/>
              <w:contextualSpacing/>
              <w:jc w:val="both"/>
              <w:rPr>
                <w:lang w:eastAsia="en-US"/>
              </w:rPr>
            </w:pPr>
            <w:r w:rsidRPr="00A3029D">
              <w:rPr>
                <w:lang w:eastAsia="en-US"/>
              </w:rPr>
              <w:t xml:space="preserve">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w:t>
            </w:r>
          </w:p>
          <w:p w:rsidR="00A3029D" w:rsidRPr="00A3029D" w:rsidRDefault="00A3029D" w:rsidP="00A3029D">
            <w:pPr>
              <w:spacing w:line="276" w:lineRule="auto"/>
              <w:ind w:left="5" w:right="284"/>
              <w:contextualSpacing/>
              <w:jc w:val="both"/>
              <w:rPr>
                <w:lang w:eastAsia="en-US"/>
              </w:rPr>
            </w:pPr>
            <w:r w:rsidRPr="00A3029D">
              <w:rPr>
                <w:lang w:eastAsia="en-US"/>
              </w:rPr>
              <w:t>12.01.006.001 (линейное сооружение сети газоснабжения)</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numPr>
                <w:ilvl w:val="0"/>
                <w:numId w:val="30"/>
              </w:numPr>
              <w:spacing w:after="200" w:line="276" w:lineRule="auto"/>
              <w:ind w:left="5" w:right="284" w:firstLine="0"/>
              <w:contextualSpacing/>
              <w:jc w:val="both"/>
              <w:rPr>
                <w:lang w:eastAsia="en-US"/>
              </w:rPr>
            </w:pPr>
            <w:r w:rsidRPr="00A3029D">
              <w:rPr>
                <w:lang w:eastAsia="en-US"/>
              </w:rPr>
              <w:t>Вид работ: С</w:t>
            </w:r>
            <w:r w:rsidRPr="00A3029D">
              <w:rPr>
                <w:rFonts w:eastAsia="Calibri"/>
                <w:lang w:eastAsia="en-US"/>
              </w:rPr>
              <w:t xml:space="preserve">троительство </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spacing w:line="276" w:lineRule="auto"/>
              <w:ind w:firstLine="5"/>
              <w:jc w:val="both"/>
              <w:rPr>
                <w:rFonts w:eastAsia="Calibri"/>
                <w:lang w:eastAsia="en-US"/>
              </w:rPr>
            </w:pPr>
            <w:r w:rsidRPr="00A3029D">
              <w:rPr>
                <w:rFonts w:eastAsia="Calibri"/>
                <w:lang w:eastAsia="en-US"/>
              </w:rPr>
              <w:t xml:space="preserve">6. Источник и объем финансирования строительства объекта: </w:t>
            </w:r>
          </w:p>
          <w:p w:rsidR="00A3029D" w:rsidRPr="00A3029D" w:rsidRDefault="00A3029D" w:rsidP="00A3029D">
            <w:pPr>
              <w:spacing w:line="276" w:lineRule="auto"/>
              <w:ind w:firstLine="5"/>
              <w:jc w:val="both"/>
              <w:rPr>
                <w:rFonts w:eastAsia="Calibri"/>
                <w:i/>
                <w:lang w:eastAsia="en-US"/>
              </w:rPr>
            </w:pPr>
            <w:r w:rsidRPr="00A3029D">
              <w:rPr>
                <w:rFonts w:eastAsia="Calibri"/>
                <w:lang w:eastAsia="en-US"/>
              </w:rPr>
              <w:t>Бюджет Республики Крым в размере 939 253,19000тыс. рублей</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widowControl w:val="0"/>
              <w:autoSpaceDE w:val="0"/>
              <w:autoSpaceDN w:val="0"/>
              <w:adjustRightInd w:val="0"/>
              <w:spacing w:line="276" w:lineRule="auto"/>
              <w:jc w:val="both"/>
              <w:rPr>
                <w:lang w:eastAsia="en-US"/>
              </w:rPr>
            </w:pPr>
            <w:r w:rsidRPr="00A3029D">
              <w:rPr>
                <w:lang w:eastAsia="en-US"/>
              </w:rPr>
              <w:t>7. Технические условия на подключение (присоединение) объекта к сетям инженерно-технического обеспечения (при наличии): получаются на этапе проектирования</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widowControl w:val="0"/>
              <w:autoSpaceDE w:val="0"/>
              <w:autoSpaceDN w:val="0"/>
              <w:adjustRightInd w:val="0"/>
              <w:spacing w:line="276" w:lineRule="auto"/>
              <w:jc w:val="both"/>
              <w:rPr>
                <w:lang w:eastAsia="en-US"/>
              </w:rPr>
            </w:pPr>
            <w:r w:rsidRPr="00A3029D">
              <w:rPr>
                <w:lang w:eastAsia="en-US"/>
              </w:rPr>
              <w:t>8. Требования к выделению этапов строительства объекта: 4 этапа строительства объекта в соответствии с проектной документацией, получившей положительное заключение экспертизы от 03.09.2024 № 91-1-1-2-051520-2024.</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 xml:space="preserve">9. Срок строительства объекта: </w:t>
            </w:r>
            <w:r w:rsidRPr="00A3029D">
              <w:rPr>
                <w:rFonts w:eastAsia="Calibri"/>
                <w:lang w:eastAsia="en-US"/>
              </w:rPr>
              <w:t>2027</w:t>
            </w:r>
            <w:r w:rsidRPr="00A3029D">
              <w:rPr>
                <w:lang w:eastAsia="en-US"/>
              </w:rPr>
              <w:t>г.</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spacing w:line="276" w:lineRule="auto"/>
              <w:jc w:val="both"/>
              <w:rPr>
                <w:bCs/>
                <w:lang w:eastAsia="en-US"/>
              </w:rPr>
            </w:pPr>
            <w:r w:rsidRPr="00A3029D">
              <w:rPr>
                <w:bCs/>
                <w:lang w:eastAsia="en-US"/>
              </w:rPr>
              <w:t xml:space="preserve">10. Требования к основным технико-экономическим показателям объекта: </w:t>
            </w:r>
          </w:p>
          <w:p w:rsidR="00A3029D" w:rsidRPr="00A3029D" w:rsidRDefault="00A3029D" w:rsidP="00A3029D">
            <w:pPr>
              <w:spacing w:line="276" w:lineRule="auto"/>
              <w:jc w:val="both"/>
              <w:rPr>
                <w:bCs/>
                <w:lang w:eastAsia="en-US"/>
              </w:rPr>
            </w:pPr>
            <w:r w:rsidRPr="00A3029D">
              <w:rPr>
                <w:bCs/>
                <w:lang w:eastAsia="en-US"/>
              </w:rPr>
              <w:t>Корректировка 2-го и 3-го этапов строительства (</w:t>
            </w:r>
            <w:proofErr w:type="gramStart"/>
            <w:r w:rsidRPr="00A3029D">
              <w:rPr>
                <w:bCs/>
                <w:lang w:eastAsia="en-US"/>
              </w:rPr>
              <w:t>с</w:t>
            </w:r>
            <w:proofErr w:type="gramEnd"/>
            <w:r w:rsidRPr="00A3029D">
              <w:rPr>
                <w:bCs/>
                <w:lang w:eastAsia="en-US"/>
              </w:rPr>
              <w:t>. Ивановка, с. Денисовка). Выполнить гидравлический расчет с учетом изменения числа существующих и перспективных потребителей. Диаметр газопроводов высокого и низкого давления откорректировать по результатам гидравлического расчета. Уточнить количество и место расположения ГРПШ. Актуализировать технико-экономические показатели.</w:t>
            </w:r>
          </w:p>
          <w:p w:rsidR="00A3029D" w:rsidRPr="00A3029D" w:rsidRDefault="00A3029D" w:rsidP="00A3029D">
            <w:pPr>
              <w:spacing w:line="276" w:lineRule="auto"/>
              <w:jc w:val="both"/>
              <w:rPr>
                <w:bCs/>
                <w:lang w:eastAsia="en-US"/>
              </w:rPr>
            </w:pPr>
            <w:r w:rsidRPr="00A3029D">
              <w:rPr>
                <w:bCs/>
                <w:lang w:eastAsia="en-US"/>
              </w:rPr>
              <w:t>1-й и 4-й этап строительства (</w:t>
            </w:r>
            <w:r w:rsidRPr="00A3029D">
              <w:rPr>
                <w:lang w:eastAsia="en-US"/>
              </w:rPr>
              <w:t>проектная документация, получившая положительное заключение экспертизы от 03.09.2024 № 91-1-1-2-051520-2024)</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 xml:space="preserve">11. Идентификационные признаки объекта устанавливаются в соответствии со </w:t>
            </w:r>
            <w:hyperlink r:id="rId58" w:history="1">
              <w:r w:rsidRPr="00A3029D">
                <w:rPr>
                  <w:color w:val="0000FF"/>
                  <w:u w:val="single"/>
                  <w:lang w:eastAsia="en-US"/>
                </w:rPr>
                <w:t>статьей 4 Федерального закона от 30 декабря 2009 г. N 384-ФЗ "Технический регламент о безопасности зданий и сооружений"</w:t>
              </w:r>
            </w:hyperlink>
            <w:r w:rsidRPr="00A3029D">
              <w:rPr>
                <w:lang w:eastAsia="en-US"/>
              </w:rPr>
              <w:t xml:space="preserve"> (Собрание законодательства Российской Федерации, 2010, N 1, ст.5; 2013, N 27, ст.3477) и включают в себя:</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 xml:space="preserve">11.1. Назначение: </w:t>
            </w:r>
            <w:r w:rsidRPr="00A3029D">
              <w:rPr>
                <w:kern w:val="2"/>
                <w:lang w:eastAsia="ar-SA"/>
              </w:rPr>
              <w:t>Трубопровод местный для газа (газопровод)</w:t>
            </w:r>
            <w:r w:rsidRPr="00A3029D">
              <w:rPr>
                <w:lang w:eastAsia="en-US"/>
              </w:rPr>
              <w:t>;</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 xml:space="preserve">11.2. Принадлежность к объектам транспортной инфраструктуры и к другим объектам, </w:t>
            </w:r>
            <w:r w:rsidRPr="00A3029D">
              <w:rPr>
                <w:lang w:eastAsia="en-US"/>
              </w:rPr>
              <w:lastRenderedPageBreak/>
              <w:t xml:space="preserve">функционально-технологические особенности, которых влияют на их безопасность: </w:t>
            </w:r>
            <w:r w:rsidRPr="00A3029D">
              <w:rPr>
                <w:kern w:val="2"/>
                <w:lang w:eastAsia="ar-SA"/>
              </w:rPr>
              <w:t>12.01.006.001 (линейное сооружение сети газоснабжения)</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widowControl w:val="0"/>
              <w:spacing w:line="276" w:lineRule="auto"/>
              <w:ind w:firstLine="482"/>
              <w:jc w:val="both"/>
              <w:rPr>
                <w:lang w:eastAsia="en-US"/>
              </w:rPr>
            </w:pPr>
            <w:r w:rsidRPr="00A3029D">
              <w:rPr>
                <w:lang w:eastAsia="en-US"/>
              </w:rPr>
              <w:lastRenderedPageBreak/>
              <w:t xml:space="preserve">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 </w:t>
            </w:r>
            <w:r w:rsidRPr="00A3029D">
              <w:rPr>
                <w:i/>
                <w:lang w:eastAsia="en-US"/>
              </w:rPr>
              <w:t>уточнить по результатам технических отчетов по инженерным изысканиям</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 xml:space="preserve">11.4. Принадлежность к опасным производственным объектам: </w:t>
            </w:r>
            <w:r w:rsidRPr="00A3029D">
              <w:rPr>
                <w:rFonts w:eastAsia="Calibri"/>
                <w:lang w:eastAsia="en-US"/>
              </w:rPr>
              <w:t>газопровод высокого давления 2 категории принадлежит к опасным производственным объектам, предназначенным для транспортировки природного газа под давлением менее 1,2 МПа, III класс опасности, согласно 116-ФЗ от 21.07.1997</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spacing w:line="276" w:lineRule="auto"/>
              <w:ind w:firstLine="480"/>
              <w:jc w:val="both"/>
              <w:rPr>
                <w:rFonts w:eastAsia="Calibri"/>
                <w:b/>
                <w:bCs/>
                <w:lang w:eastAsia="en-US"/>
              </w:rPr>
            </w:pPr>
            <w:r w:rsidRPr="00A3029D">
              <w:rPr>
                <w:lang w:eastAsia="en-US"/>
              </w:rPr>
              <w:t xml:space="preserve">11.5. Пожарная и взрывопожарная опасность: </w:t>
            </w:r>
            <w:r w:rsidRPr="00A3029D">
              <w:rPr>
                <w:rFonts w:eastAsia="Calibri"/>
                <w:lang w:eastAsia="en-US"/>
              </w:rPr>
              <w:t>пожароопасным объектом является установка отключающих устройств на трассе газопровода. Кла</w:t>
            </w:r>
            <w:proofErr w:type="gramStart"/>
            <w:r w:rsidRPr="00A3029D">
              <w:rPr>
                <w:rFonts w:eastAsia="Calibri"/>
                <w:lang w:eastAsia="en-US"/>
              </w:rPr>
              <w:t>сс взр</w:t>
            </w:r>
            <w:proofErr w:type="gramEnd"/>
            <w:r w:rsidRPr="00A3029D">
              <w:rPr>
                <w:rFonts w:eastAsia="Calibri"/>
                <w:lang w:eastAsia="en-US"/>
              </w:rPr>
              <w:t xml:space="preserve">ывоопасных и взрывопожарных зон 2 в соответствии с №123-ФЗ </w:t>
            </w:r>
            <w:r w:rsidRPr="00A3029D">
              <w:rPr>
                <w:rFonts w:eastAsia="Calibri"/>
                <w:bCs/>
                <w:lang w:eastAsia="en-US"/>
              </w:rPr>
              <w:t>от 22.07.2008</w:t>
            </w:r>
            <w:r w:rsidRPr="00A3029D">
              <w:rPr>
                <w:rFonts w:eastAsia="Calibri"/>
                <w:lang w:eastAsia="en-US"/>
              </w:rPr>
              <w:t xml:space="preserve">, ст. 19 </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11.6. Наличие помещений с постоянным пребыванием людей: отсутствуют;</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shd w:val="clear" w:color="auto" w:fill="FFFFFF"/>
              <w:suppressAutoHyphens/>
              <w:spacing w:line="276" w:lineRule="auto"/>
              <w:jc w:val="both"/>
              <w:rPr>
                <w:lang w:eastAsia="en-US"/>
              </w:rPr>
            </w:pPr>
            <w:r w:rsidRPr="00A3029D">
              <w:rPr>
                <w:lang w:eastAsia="en-US"/>
              </w:rPr>
              <w:t xml:space="preserve">11.7. </w:t>
            </w:r>
            <w:proofErr w:type="gramStart"/>
            <w:r w:rsidRPr="00A3029D">
              <w:rPr>
                <w:lang w:eastAsia="en-US"/>
              </w:rPr>
              <w:t xml:space="preserve">Уровень ответственности (устанавливаются согласно </w:t>
            </w:r>
            <w:hyperlink r:id="rId59" w:history="1">
              <w:r w:rsidRPr="00A3029D">
                <w:rPr>
                  <w:color w:val="0000FF"/>
                  <w:u w:val="single"/>
                  <w:lang w:eastAsia="en-US"/>
                </w:rPr>
                <w:t>пункту 7 части 1</w:t>
              </w:r>
            </w:hyperlink>
            <w:r w:rsidRPr="00A3029D">
              <w:rPr>
                <w:lang w:eastAsia="en-US"/>
              </w:rPr>
              <w:t xml:space="preserve"> и </w:t>
            </w:r>
            <w:hyperlink r:id="rId60" w:history="1">
              <w:r w:rsidRPr="00A3029D">
                <w:rPr>
                  <w:color w:val="0000FF"/>
                  <w:u w:val="single"/>
                  <w:lang w:eastAsia="en-US"/>
                </w:rPr>
                <w:t>части 7 статьи 4 Федерального закона от 30 декабря 2009 г. N 384-ФЗ "Технический регламент о безопасности зданий и сооружений"</w:t>
              </w:r>
            </w:hyperlink>
            <w:r w:rsidRPr="00A3029D">
              <w:rPr>
                <w:lang w:eastAsia="en-US"/>
              </w:rPr>
              <w:t>:</w:t>
            </w:r>
            <w:proofErr w:type="gramEnd"/>
            <w:r w:rsidRPr="00A3029D">
              <w:rPr>
                <w:lang w:eastAsia="en-US"/>
              </w:rPr>
              <w:t xml:space="preserve"> Нормальный, КС-2</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 xml:space="preserve">12. Требования о необходимости соответствия проектной документации обоснованию безопасности опасного производственного объекта: при необходимости, </w:t>
            </w:r>
            <w:r w:rsidRPr="00A3029D">
              <w:rPr>
                <w:rFonts w:eastAsia="Calibri"/>
                <w:lang w:eastAsia="en-US"/>
              </w:rPr>
              <w:t>согласно 116-ФЗ от 21.07.1997(с изменениями на 29 декабря 2022г.)</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spacing w:line="276" w:lineRule="auto"/>
              <w:ind w:firstLine="482"/>
              <w:jc w:val="both"/>
              <w:rPr>
                <w:lang w:eastAsia="en-US"/>
              </w:rPr>
            </w:pPr>
            <w:r w:rsidRPr="00A3029D">
              <w:rPr>
                <w:lang w:eastAsia="en-US"/>
              </w:rPr>
              <w:t xml:space="preserve">13. Требования к качеству, конкурентоспособности, </w:t>
            </w:r>
            <w:proofErr w:type="spellStart"/>
            <w:r w:rsidRPr="00A3029D">
              <w:rPr>
                <w:lang w:eastAsia="en-US"/>
              </w:rPr>
              <w:t>экологичности</w:t>
            </w:r>
            <w:proofErr w:type="spellEnd"/>
            <w:r w:rsidRPr="00A3029D">
              <w:rPr>
                <w:lang w:eastAsia="en-US"/>
              </w:rPr>
              <w:t xml:space="preserve"> и </w:t>
            </w:r>
            <w:proofErr w:type="spellStart"/>
            <w:r w:rsidRPr="00A3029D">
              <w:rPr>
                <w:lang w:eastAsia="en-US"/>
              </w:rPr>
              <w:t>энергоэффективности</w:t>
            </w:r>
            <w:proofErr w:type="spellEnd"/>
            <w:r w:rsidRPr="00A3029D">
              <w:rPr>
                <w:lang w:eastAsia="en-US"/>
              </w:rPr>
              <w:t xml:space="preserve"> проектных решений: </w:t>
            </w:r>
          </w:p>
          <w:p w:rsidR="00A3029D" w:rsidRPr="00A3029D" w:rsidRDefault="00A3029D" w:rsidP="00A3029D">
            <w:pPr>
              <w:spacing w:line="276" w:lineRule="auto"/>
              <w:ind w:firstLine="482"/>
              <w:jc w:val="both"/>
              <w:rPr>
                <w:lang w:eastAsia="en-US"/>
              </w:rPr>
            </w:pPr>
            <w:r w:rsidRPr="00A3029D">
              <w:rPr>
                <w:rFonts w:eastAsia="Calibri"/>
                <w:lang w:eastAsia="en-US"/>
              </w:rPr>
              <w:t xml:space="preserve">13.1. </w:t>
            </w:r>
            <w:proofErr w:type="gramStart"/>
            <w:r w:rsidRPr="00A3029D">
              <w:rPr>
                <w:lang w:eastAsia="en-US"/>
              </w:rPr>
              <w:t>Разработать проектную документацию, содержащую материалы в текстовой и графической формах и (или) в форме информационной модели и определяющую функционально-технологические, конструктивные и инженерно-технические решения в достаточном объеме для обеспечения строительства.</w:t>
            </w:r>
            <w:proofErr w:type="gramEnd"/>
            <w:r w:rsidRPr="00A3029D">
              <w:rPr>
                <w:lang w:eastAsia="en-US"/>
              </w:rPr>
              <w:t xml:space="preserve"> Принятые в проектной документации технические и иные решения должны быть совместимы друг с другом и обеспечивать технологическую возможность их совместной реализации при строительстве, а также возможность эксплуатации объекта капитального строительства с учетом требований, установленных законодательством Российской Федерации. </w:t>
            </w:r>
            <w:r w:rsidRPr="00A3029D">
              <w:rPr>
                <w:b/>
                <w:u w:val="single"/>
                <w:lang w:eastAsia="en-US"/>
              </w:rPr>
              <w:t>В целях реализации в процессе строительства технических и технологических решений, содержащихся в проектной документации на объект капитального строительства, разработать спецификации оборудования и изделий.</w:t>
            </w:r>
          </w:p>
          <w:p w:rsidR="00A3029D" w:rsidRPr="00A3029D" w:rsidRDefault="00A3029D" w:rsidP="00A3029D">
            <w:pPr>
              <w:spacing w:line="276" w:lineRule="auto"/>
              <w:ind w:firstLine="482"/>
              <w:jc w:val="both"/>
              <w:rPr>
                <w:lang w:eastAsia="en-US"/>
              </w:rPr>
            </w:pPr>
            <w:r w:rsidRPr="00A3029D">
              <w:rPr>
                <w:rFonts w:eastAsia="Calibri"/>
                <w:lang w:eastAsia="en-US"/>
              </w:rPr>
              <w:t xml:space="preserve">Проектную документацию разработать в соответствии с Федеральным законом от 21.07.1997 № 116-ФЗ «О промышленной безопасности опасных производственных объектов» (с изменениями на 29 декабря 2022г.), ГОСТ </w:t>
            </w:r>
            <w:proofErr w:type="gramStart"/>
            <w:r w:rsidRPr="00A3029D">
              <w:rPr>
                <w:rFonts w:eastAsia="Calibri"/>
                <w:lang w:eastAsia="en-US"/>
              </w:rPr>
              <w:t>Р</w:t>
            </w:r>
            <w:proofErr w:type="gramEnd"/>
            <w:r w:rsidRPr="00A3029D">
              <w:rPr>
                <w:rFonts w:eastAsia="Calibri"/>
                <w:lang w:eastAsia="en-US"/>
              </w:rPr>
              <w:t xml:space="preserve"> 21.101-2020 «Основные требования к проектной и рабочей документации», СП 42-101-2003 «Общие положения по проектированию и строительству газораспределительных систем из металлических и полиэтиленовых труб», СП 62.13330.2011* «Газораспределительные системы» (актуализированная редакция СНиП 42-01-2002), СП 47.13330.2016 «Инженерные изыскания для строительства». Основные положения. Актуализированная редакция СНиП 11-02-96», </w:t>
            </w:r>
            <w:r w:rsidRPr="00A3029D">
              <w:rPr>
                <w:rFonts w:eastAsia="Calibri"/>
                <w:bCs/>
                <w:lang w:eastAsia="en-US"/>
              </w:rPr>
              <w:t>СП14.13330.2018</w:t>
            </w:r>
            <w:r w:rsidRPr="00A3029D">
              <w:rPr>
                <w:rFonts w:eastAsia="Calibri"/>
                <w:b/>
                <w:bCs/>
                <w:lang w:eastAsia="en-US"/>
              </w:rPr>
              <w:t xml:space="preserve"> </w:t>
            </w:r>
            <w:r w:rsidRPr="00A3029D">
              <w:rPr>
                <w:rFonts w:eastAsia="Calibri"/>
                <w:lang w:eastAsia="en-US"/>
              </w:rPr>
              <w:t xml:space="preserve">Строительство в сейсмических районах (актуализированная редакция СНиП II-7-81*), а также в соответствии с законодательством Российской Федерации, нормативными документами </w:t>
            </w:r>
            <w:r w:rsidRPr="00A3029D">
              <w:rPr>
                <w:lang w:eastAsia="en-US"/>
              </w:rPr>
              <w:t xml:space="preserve">Российской Федерации, действующими на момент сдачи проектно-сметной документации в </w:t>
            </w:r>
            <w:proofErr w:type="spellStart"/>
            <w:r w:rsidRPr="00A3029D">
              <w:rPr>
                <w:lang w:eastAsia="en-US"/>
              </w:rPr>
              <w:t>госэкспертизу</w:t>
            </w:r>
            <w:proofErr w:type="spellEnd"/>
            <w:r w:rsidRPr="00A3029D">
              <w:rPr>
                <w:lang w:eastAsia="en-US"/>
              </w:rPr>
              <w:t>.</w:t>
            </w:r>
          </w:p>
          <w:p w:rsidR="00A3029D" w:rsidRPr="00A3029D" w:rsidRDefault="00A3029D" w:rsidP="00A3029D">
            <w:pPr>
              <w:spacing w:line="276" w:lineRule="auto"/>
              <w:ind w:firstLine="482"/>
              <w:jc w:val="both"/>
              <w:rPr>
                <w:lang w:eastAsia="en-US"/>
              </w:rPr>
            </w:pPr>
            <w:r w:rsidRPr="00A3029D">
              <w:rPr>
                <w:lang w:eastAsia="en-US"/>
              </w:rPr>
              <w:t xml:space="preserve">13.2. Состав и содержание разделов проектной документации сформировать в соответствии с постановлением Правительства Российской Федерации от 16.02.2008 № 87 «О </w:t>
            </w:r>
            <w:r w:rsidRPr="00A3029D">
              <w:rPr>
                <w:lang w:eastAsia="en-US"/>
              </w:rPr>
              <w:lastRenderedPageBreak/>
              <w:t>составе разделов проектной документации и требования к их содержанию»</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spacing w:line="276" w:lineRule="auto"/>
              <w:ind w:firstLine="482"/>
              <w:jc w:val="both"/>
              <w:rPr>
                <w:lang w:eastAsia="en-US"/>
              </w:rPr>
            </w:pPr>
            <w:r w:rsidRPr="00A3029D">
              <w:rPr>
                <w:lang w:eastAsia="en-US"/>
              </w:rPr>
              <w:lastRenderedPageBreak/>
              <w:t>14. Необходимость выполнения инженерных изысканий для подготовки проектной документации:</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spacing w:line="276" w:lineRule="auto"/>
              <w:ind w:firstLine="482"/>
              <w:jc w:val="both"/>
              <w:rPr>
                <w:lang w:eastAsia="en-US"/>
              </w:rPr>
            </w:pPr>
            <w:r w:rsidRPr="00A3029D">
              <w:rPr>
                <w:lang w:eastAsia="en-US"/>
              </w:rPr>
              <w:t>14.1. Требования к выполнению инженерно-геодезических работ:</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suppressAutoHyphens/>
              <w:spacing w:line="276" w:lineRule="auto"/>
              <w:jc w:val="both"/>
              <w:rPr>
                <w:kern w:val="2"/>
                <w:lang w:eastAsia="en-US"/>
              </w:rPr>
            </w:pPr>
            <w:r w:rsidRPr="00A3029D">
              <w:rPr>
                <w:kern w:val="2"/>
                <w:lang w:eastAsia="en-US"/>
              </w:rPr>
              <w:t xml:space="preserve">1. </w:t>
            </w:r>
            <w:r w:rsidRPr="00A3029D">
              <w:rPr>
                <w:b/>
                <w:kern w:val="2"/>
                <w:lang w:eastAsia="en-US"/>
              </w:rPr>
              <w:t>Выполнить корректировку инженерно-геодезических изысканий 2-го и 3-го этапов строительства.</w:t>
            </w:r>
            <w:r w:rsidRPr="00A3029D">
              <w:rPr>
                <w:kern w:val="2"/>
                <w:lang w:eastAsia="en-US"/>
              </w:rPr>
              <w:t xml:space="preserve"> </w:t>
            </w:r>
          </w:p>
          <w:p w:rsidR="00A3029D" w:rsidRPr="00A3029D" w:rsidRDefault="00A3029D" w:rsidP="00A3029D">
            <w:pPr>
              <w:suppressAutoHyphens/>
              <w:spacing w:line="276" w:lineRule="auto"/>
              <w:jc w:val="both"/>
              <w:rPr>
                <w:kern w:val="2"/>
                <w:lang w:eastAsia="en-US"/>
              </w:rPr>
            </w:pPr>
            <w:r w:rsidRPr="00A3029D">
              <w:rPr>
                <w:kern w:val="2"/>
                <w:lang w:eastAsia="en-US"/>
              </w:rPr>
              <w:t>Система координат – СК-63. Система высот – Балтийская, 1977 г.</w:t>
            </w:r>
          </w:p>
          <w:p w:rsidR="00A3029D" w:rsidRPr="00A3029D" w:rsidRDefault="00A3029D" w:rsidP="00A3029D">
            <w:pPr>
              <w:suppressAutoHyphens/>
              <w:spacing w:line="276" w:lineRule="auto"/>
              <w:jc w:val="both"/>
              <w:rPr>
                <w:kern w:val="2"/>
                <w:lang w:eastAsia="en-US"/>
              </w:rPr>
            </w:pPr>
            <w:r w:rsidRPr="00A3029D">
              <w:rPr>
                <w:kern w:val="2"/>
                <w:lang w:eastAsia="en-US"/>
              </w:rPr>
              <w:t>2. Получить в установленном порядке необходимые разрешения на производство инженерно-геодезических работ, выписку координат и высот исходных пунктов геодезической сети.</w:t>
            </w:r>
          </w:p>
          <w:p w:rsidR="00A3029D" w:rsidRPr="00A3029D" w:rsidRDefault="00A3029D" w:rsidP="00A3029D">
            <w:pPr>
              <w:suppressAutoHyphens/>
              <w:spacing w:line="276" w:lineRule="auto"/>
              <w:jc w:val="both"/>
              <w:rPr>
                <w:kern w:val="2"/>
                <w:lang w:eastAsia="en-US"/>
              </w:rPr>
            </w:pPr>
            <w:r w:rsidRPr="00A3029D">
              <w:rPr>
                <w:kern w:val="2"/>
                <w:lang w:eastAsia="en-US"/>
              </w:rPr>
              <w:t xml:space="preserve">3. </w:t>
            </w:r>
            <w:proofErr w:type="gramStart"/>
            <w:r w:rsidRPr="00A3029D">
              <w:rPr>
                <w:kern w:val="2"/>
                <w:lang w:eastAsia="en-US"/>
              </w:rPr>
              <w:t>Масштабы топографической съемки для проектирования для отдельных площадок, полос вдоль изыскиваемых трасс принять от 1:2000 и крупнее и обосновать в Программе работ по проведению инженерно-геодезических изысканий в зависимости от целей и задач инженерных изысканий, степени застройки участка работ, преобладающих углов наклона и других характеристик местности (п. 5.1.15, приложения «Б» и «В» СП 47.13330.2016;</w:t>
            </w:r>
            <w:proofErr w:type="gramEnd"/>
            <w:r w:rsidRPr="00A3029D">
              <w:rPr>
                <w:kern w:val="2"/>
                <w:lang w:eastAsia="en-US"/>
              </w:rPr>
              <w:t xml:space="preserve"> п. 5.1.1.5, приложение «Б» СП 47.13330.2016).</w:t>
            </w:r>
          </w:p>
          <w:p w:rsidR="00A3029D" w:rsidRPr="00A3029D" w:rsidRDefault="00A3029D" w:rsidP="00A3029D">
            <w:pPr>
              <w:suppressAutoHyphens/>
              <w:spacing w:line="276" w:lineRule="auto"/>
              <w:jc w:val="both"/>
              <w:rPr>
                <w:kern w:val="2"/>
                <w:lang w:eastAsia="en-US"/>
              </w:rPr>
            </w:pPr>
            <w:r w:rsidRPr="00A3029D">
              <w:rPr>
                <w:kern w:val="2"/>
                <w:lang w:eastAsia="en-US"/>
              </w:rPr>
              <w:t xml:space="preserve">4. При съемке определить положение всех существующих подземных, надземных, наземных инженерных коммуникаций, их техническую характеристику (материал, диаметр, глубину заложения, наименование), владельца и его служебный адрес. </w:t>
            </w:r>
          </w:p>
          <w:p w:rsidR="00A3029D" w:rsidRPr="00A3029D" w:rsidRDefault="00A3029D" w:rsidP="00A3029D">
            <w:pPr>
              <w:suppressAutoHyphens/>
              <w:spacing w:line="276" w:lineRule="auto"/>
              <w:jc w:val="both"/>
              <w:rPr>
                <w:kern w:val="2"/>
                <w:lang w:eastAsia="en-US"/>
              </w:rPr>
            </w:pPr>
            <w:r w:rsidRPr="00A3029D">
              <w:rPr>
                <w:kern w:val="2"/>
                <w:lang w:eastAsia="en-US"/>
              </w:rPr>
              <w:t>5. Съемка должна отражать:</w:t>
            </w:r>
          </w:p>
          <w:p w:rsidR="00A3029D" w:rsidRPr="00A3029D" w:rsidRDefault="00A3029D" w:rsidP="00A3029D">
            <w:pPr>
              <w:suppressAutoHyphens/>
              <w:spacing w:line="276" w:lineRule="auto"/>
              <w:jc w:val="both"/>
              <w:rPr>
                <w:kern w:val="2"/>
                <w:lang w:eastAsia="en-US"/>
              </w:rPr>
            </w:pPr>
            <w:r w:rsidRPr="00A3029D">
              <w:rPr>
                <w:kern w:val="2"/>
                <w:lang w:eastAsia="en-US"/>
              </w:rPr>
              <w:t>- инженерные сооружения (в том числе сети и коммуникации, не имеющие колодцев), находящиеся в границах съемки;</w:t>
            </w:r>
          </w:p>
          <w:p w:rsidR="00A3029D" w:rsidRPr="00A3029D" w:rsidRDefault="00A3029D" w:rsidP="00A3029D">
            <w:pPr>
              <w:suppressAutoHyphens/>
              <w:spacing w:line="276" w:lineRule="auto"/>
              <w:jc w:val="both"/>
              <w:rPr>
                <w:kern w:val="2"/>
                <w:lang w:eastAsia="en-US"/>
              </w:rPr>
            </w:pPr>
            <w:r w:rsidRPr="00A3029D">
              <w:rPr>
                <w:kern w:val="2"/>
                <w:lang w:eastAsia="en-US"/>
              </w:rPr>
              <w:t>- габариты проводов воздушных линий;</w:t>
            </w:r>
          </w:p>
          <w:p w:rsidR="00A3029D" w:rsidRPr="00A3029D" w:rsidRDefault="00A3029D" w:rsidP="00A3029D">
            <w:pPr>
              <w:suppressAutoHyphens/>
              <w:spacing w:line="276" w:lineRule="auto"/>
              <w:jc w:val="both"/>
              <w:rPr>
                <w:kern w:val="2"/>
                <w:lang w:eastAsia="en-US"/>
              </w:rPr>
            </w:pPr>
            <w:r w:rsidRPr="00A3029D">
              <w:rPr>
                <w:kern w:val="2"/>
                <w:lang w:eastAsia="en-US"/>
              </w:rPr>
              <w:t>- элементы и технические характеристики подземных инженерных сетей и коммуникаций, находящихся в границах съемки, данные о балансодержателях;</w:t>
            </w:r>
          </w:p>
          <w:p w:rsidR="00A3029D" w:rsidRPr="00A3029D" w:rsidRDefault="00A3029D" w:rsidP="00A3029D">
            <w:pPr>
              <w:suppressAutoHyphens/>
              <w:spacing w:line="276" w:lineRule="auto"/>
              <w:jc w:val="both"/>
              <w:rPr>
                <w:kern w:val="2"/>
                <w:lang w:eastAsia="en-US"/>
              </w:rPr>
            </w:pPr>
            <w:r w:rsidRPr="00A3029D">
              <w:rPr>
                <w:kern w:val="2"/>
                <w:lang w:eastAsia="en-US"/>
              </w:rPr>
              <w:t>- комплекс полевых работ: создание планово-высотных съемочных геодезических сетей, прокладки тахеометрических ходов, временное закрепление точек съемочной сети, топографическая съемка  надземных сооружений и контуров;</w:t>
            </w:r>
          </w:p>
          <w:p w:rsidR="00A3029D" w:rsidRPr="00A3029D" w:rsidRDefault="00A3029D" w:rsidP="00A3029D">
            <w:pPr>
              <w:suppressAutoHyphens/>
              <w:spacing w:line="276" w:lineRule="auto"/>
              <w:jc w:val="both"/>
              <w:rPr>
                <w:kern w:val="2"/>
                <w:lang w:eastAsia="en-US"/>
              </w:rPr>
            </w:pPr>
            <w:r w:rsidRPr="00A3029D">
              <w:rPr>
                <w:kern w:val="2"/>
                <w:lang w:eastAsia="en-US"/>
              </w:rPr>
              <w:t xml:space="preserve">- топографическая съемка подземных сетей и коммуникаций; </w:t>
            </w:r>
          </w:p>
          <w:p w:rsidR="00A3029D" w:rsidRPr="00A3029D" w:rsidRDefault="00A3029D" w:rsidP="00A3029D">
            <w:pPr>
              <w:suppressAutoHyphens/>
              <w:spacing w:line="276" w:lineRule="auto"/>
              <w:jc w:val="both"/>
              <w:rPr>
                <w:kern w:val="2"/>
                <w:lang w:eastAsia="en-US"/>
              </w:rPr>
            </w:pPr>
            <w:r w:rsidRPr="00A3029D">
              <w:rPr>
                <w:kern w:val="2"/>
                <w:lang w:eastAsia="en-US"/>
              </w:rPr>
              <w:t>- необходимый объем вычислительных и других работ по предварительной обработке полученных материалов и данных для обеспечения контроля их качества, полноты и точности;</w:t>
            </w:r>
          </w:p>
          <w:p w:rsidR="00A3029D" w:rsidRPr="00A3029D" w:rsidRDefault="00A3029D" w:rsidP="00A3029D">
            <w:pPr>
              <w:suppressAutoHyphens/>
              <w:spacing w:line="276" w:lineRule="auto"/>
              <w:jc w:val="both"/>
              <w:rPr>
                <w:kern w:val="2"/>
                <w:lang w:eastAsia="en-US"/>
              </w:rPr>
            </w:pPr>
            <w:r w:rsidRPr="00A3029D">
              <w:rPr>
                <w:kern w:val="2"/>
                <w:lang w:eastAsia="en-US"/>
              </w:rPr>
              <w:t xml:space="preserve">- составление топографического плана - окончательная обработка полевых материалов и данных с оценкой точности полученных результатов; </w:t>
            </w:r>
          </w:p>
          <w:p w:rsidR="00A3029D" w:rsidRPr="00A3029D" w:rsidRDefault="00A3029D" w:rsidP="00A3029D">
            <w:pPr>
              <w:suppressAutoHyphens/>
              <w:spacing w:line="276" w:lineRule="auto"/>
              <w:jc w:val="both"/>
              <w:rPr>
                <w:kern w:val="2"/>
                <w:lang w:eastAsia="en-US"/>
              </w:rPr>
            </w:pPr>
            <w:r w:rsidRPr="00A3029D">
              <w:rPr>
                <w:kern w:val="2"/>
                <w:lang w:eastAsia="en-US"/>
              </w:rPr>
              <w:t>- составление технического отчета с необходимыми приложениями по результатам выполненных инженерно-геодезических изысканий;</w:t>
            </w:r>
          </w:p>
          <w:p w:rsidR="00A3029D" w:rsidRPr="00A3029D" w:rsidRDefault="00A3029D" w:rsidP="00A3029D">
            <w:pPr>
              <w:suppressAutoHyphens/>
              <w:spacing w:line="276" w:lineRule="auto"/>
              <w:jc w:val="both"/>
              <w:rPr>
                <w:kern w:val="2"/>
                <w:lang w:eastAsia="en-US"/>
              </w:rPr>
            </w:pPr>
            <w:r w:rsidRPr="00A3029D">
              <w:rPr>
                <w:kern w:val="2"/>
                <w:lang w:eastAsia="en-US"/>
              </w:rPr>
              <w:t>- согласование с собственниками инженерных сетей и коммуникаций.</w:t>
            </w:r>
          </w:p>
          <w:p w:rsidR="00A3029D" w:rsidRPr="00A3029D" w:rsidRDefault="00A3029D" w:rsidP="00A3029D">
            <w:pPr>
              <w:suppressAutoHyphens/>
              <w:spacing w:line="276" w:lineRule="auto"/>
              <w:jc w:val="both"/>
              <w:rPr>
                <w:kern w:val="2"/>
                <w:lang w:eastAsia="en-US"/>
              </w:rPr>
            </w:pPr>
            <w:r w:rsidRPr="00A3029D">
              <w:rPr>
                <w:kern w:val="2"/>
                <w:lang w:eastAsia="en-US"/>
              </w:rPr>
              <w:t>6. Выполнить разбивку пикетов трассы и углов поворотов (после нанесения оси трассы проектировщиком).</w:t>
            </w:r>
          </w:p>
          <w:p w:rsidR="00A3029D" w:rsidRPr="00A3029D" w:rsidRDefault="00A3029D" w:rsidP="00A3029D">
            <w:pPr>
              <w:suppressAutoHyphens/>
              <w:spacing w:line="276" w:lineRule="auto"/>
              <w:jc w:val="both"/>
              <w:rPr>
                <w:kern w:val="2"/>
                <w:lang w:eastAsia="en-US"/>
              </w:rPr>
            </w:pPr>
            <w:r w:rsidRPr="00A3029D">
              <w:rPr>
                <w:kern w:val="2"/>
                <w:lang w:eastAsia="en-US"/>
              </w:rPr>
              <w:t>7. Топографические планы существующих коммуникаций согласовать с эксплуатирующими организациями, объекты которых располагаются в пределах инженерных изысканий, указать землепользователей и кадастровые границы участков.</w:t>
            </w:r>
          </w:p>
          <w:p w:rsidR="00A3029D" w:rsidRPr="00A3029D" w:rsidRDefault="00A3029D" w:rsidP="00A3029D">
            <w:pPr>
              <w:spacing w:line="276" w:lineRule="auto"/>
              <w:jc w:val="both"/>
              <w:rPr>
                <w:lang w:eastAsia="en-US"/>
              </w:rPr>
            </w:pPr>
            <w:r w:rsidRPr="00A3029D">
              <w:rPr>
                <w:kern w:val="2"/>
                <w:lang w:eastAsia="en-US"/>
              </w:rPr>
              <w:t>8. По завершению работ составить акт приема-передачи реперов Заказчику.</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spacing w:line="276" w:lineRule="auto"/>
              <w:ind w:firstLine="482"/>
              <w:jc w:val="both"/>
              <w:rPr>
                <w:lang w:eastAsia="en-US"/>
              </w:rPr>
            </w:pPr>
            <w:r w:rsidRPr="00A3029D">
              <w:rPr>
                <w:lang w:eastAsia="en-US"/>
              </w:rPr>
              <w:t>14.2. Требования к инженерно-геологическим изысканиям:</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suppressAutoHyphens/>
              <w:spacing w:line="276" w:lineRule="auto"/>
              <w:jc w:val="both"/>
              <w:rPr>
                <w:kern w:val="2"/>
                <w:lang w:eastAsia="ar-SA"/>
              </w:rPr>
            </w:pPr>
            <w:r w:rsidRPr="00A3029D">
              <w:rPr>
                <w:b/>
                <w:kern w:val="2"/>
                <w:lang w:eastAsia="en-US"/>
              </w:rPr>
              <w:t>1. Выполнить корректировку инженерно-геологических изысканий 2-го и 3-го этапов строительства</w:t>
            </w:r>
            <w:r w:rsidRPr="00A3029D">
              <w:rPr>
                <w:kern w:val="2"/>
                <w:lang w:eastAsia="en-US"/>
              </w:rPr>
              <w:t xml:space="preserve">. </w:t>
            </w:r>
            <w:r w:rsidRPr="00A3029D">
              <w:rPr>
                <w:kern w:val="2"/>
                <w:lang w:eastAsia="ar-SA"/>
              </w:rPr>
              <w:t xml:space="preserve">Для изучения инженерно – геологических условий, выполнить перечисленные ниже виды работ, с учетом категории сложности инженерно-геологических условий. Категорию сложности инженерно-геологических условий обосновать в  Программе </w:t>
            </w:r>
            <w:r w:rsidRPr="00A3029D">
              <w:rPr>
                <w:kern w:val="2"/>
                <w:lang w:eastAsia="ar-SA"/>
              </w:rPr>
              <w:lastRenderedPageBreak/>
              <w:t>работ по проведению инженерно-геологических изысканий.</w:t>
            </w:r>
          </w:p>
          <w:p w:rsidR="00A3029D" w:rsidRPr="00A3029D" w:rsidRDefault="00A3029D" w:rsidP="00A3029D">
            <w:pPr>
              <w:suppressAutoHyphens/>
              <w:spacing w:line="276" w:lineRule="auto"/>
              <w:jc w:val="both"/>
              <w:rPr>
                <w:kern w:val="2"/>
                <w:lang w:eastAsia="en-US"/>
              </w:rPr>
            </w:pPr>
            <w:r w:rsidRPr="00A3029D">
              <w:rPr>
                <w:kern w:val="2"/>
                <w:lang w:eastAsia="ar-SA"/>
              </w:rPr>
              <w:t>2. Провести бурение инженерно – геологических скважин по трассе проектируемого газопровода. Количество буровых выработок принять согласно действующим нормам и правилам.</w:t>
            </w:r>
          </w:p>
          <w:p w:rsidR="00A3029D" w:rsidRPr="00A3029D" w:rsidRDefault="00A3029D" w:rsidP="00A3029D">
            <w:pPr>
              <w:suppressAutoHyphens/>
              <w:spacing w:line="276" w:lineRule="auto"/>
              <w:jc w:val="both"/>
              <w:rPr>
                <w:kern w:val="2"/>
                <w:lang w:eastAsia="en-US"/>
              </w:rPr>
            </w:pPr>
            <w:r w:rsidRPr="00A3029D">
              <w:rPr>
                <w:kern w:val="2"/>
                <w:lang w:eastAsia="en-US"/>
              </w:rPr>
              <w:t xml:space="preserve">3. </w:t>
            </w:r>
            <w:r w:rsidRPr="00A3029D">
              <w:rPr>
                <w:kern w:val="2"/>
                <w:lang w:eastAsia="ar-SA"/>
              </w:rPr>
              <w:t>Выполнить определение физико-механических свой</w:t>
            </w:r>
            <w:proofErr w:type="gramStart"/>
            <w:r w:rsidRPr="00A3029D">
              <w:rPr>
                <w:kern w:val="2"/>
                <w:lang w:eastAsia="ar-SA"/>
              </w:rPr>
              <w:t>ств гр</w:t>
            </w:r>
            <w:proofErr w:type="gramEnd"/>
            <w:r w:rsidRPr="00A3029D">
              <w:rPr>
                <w:kern w:val="2"/>
                <w:lang w:eastAsia="ar-SA"/>
              </w:rPr>
              <w:t>унтов.</w:t>
            </w:r>
          </w:p>
          <w:p w:rsidR="00A3029D" w:rsidRPr="00A3029D" w:rsidRDefault="00A3029D" w:rsidP="00A3029D">
            <w:pPr>
              <w:suppressAutoHyphens/>
              <w:spacing w:line="276" w:lineRule="auto"/>
              <w:jc w:val="both"/>
              <w:rPr>
                <w:kern w:val="2"/>
                <w:lang w:eastAsia="en-US"/>
              </w:rPr>
            </w:pPr>
            <w:r w:rsidRPr="00A3029D">
              <w:rPr>
                <w:kern w:val="2"/>
                <w:lang w:eastAsia="en-US"/>
              </w:rPr>
              <w:t xml:space="preserve">4. </w:t>
            </w:r>
            <w:r w:rsidRPr="00A3029D">
              <w:rPr>
                <w:kern w:val="2"/>
                <w:lang w:eastAsia="ar-SA"/>
              </w:rPr>
              <w:t>Определить степень агрессивности подземных вод по отношению к черным металлам (арматура) и бетону.</w:t>
            </w:r>
          </w:p>
          <w:p w:rsidR="00A3029D" w:rsidRPr="00A3029D" w:rsidRDefault="00A3029D" w:rsidP="00A3029D">
            <w:pPr>
              <w:suppressAutoHyphens/>
              <w:spacing w:line="276" w:lineRule="auto"/>
              <w:jc w:val="both"/>
              <w:rPr>
                <w:kern w:val="2"/>
                <w:lang w:eastAsia="en-US"/>
              </w:rPr>
            </w:pPr>
            <w:r w:rsidRPr="00A3029D">
              <w:rPr>
                <w:kern w:val="2"/>
                <w:lang w:eastAsia="en-US"/>
              </w:rPr>
              <w:t xml:space="preserve">5. </w:t>
            </w:r>
            <w:r w:rsidRPr="00A3029D">
              <w:rPr>
                <w:kern w:val="2"/>
                <w:lang w:eastAsia="ar-SA"/>
              </w:rPr>
              <w:t>Определить степень коррозионной активности грунтов по отношению к черным металлам (арматура) и бетону.</w:t>
            </w:r>
          </w:p>
          <w:p w:rsidR="00A3029D" w:rsidRPr="00A3029D" w:rsidRDefault="00A3029D" w:rsidP="00A3029D">
            <w:pPr>
              <w:suppressAutoHyphens/>
              <w:spacing w:line="276" w:lineRule="auto"/>
              <w:jc w:val="both"/>
              <w:rPr>
                <w:kern w:val="2"/>
                <w:lang w:eastAsia="ar-SA"/>
              </w:rPr>
            </w:pPr>
            <w:r w:rsidRPr="00A3029D">
              <w:rPr>
                <w:kern w:val="2"/>
                <w:lang w:eastAsia="en-US"/>
              </w:rPr>
              <w:t xml:space="preserve">6. </w:t>
            </w:r>
            <w:r w:rsidRPr="00A3029D">
              <w:rPr>
                <w:kern w:val="2"/>
                <w:lang w:eastAsia="ar-SA"/>
              </w:rPr>
              <w:t>Определить минимальный и максимальный уровни грунтовых вод (при наличии).</w:t>
            </w:r>
          </w:p>
          <w:p w:rsidR="00A3029D" w:rsidRPr="00A3029D" w:rsidRDefault="00A3029D" w:rsidP="00A3029D">
            <w:pPr>
              <w:suppressAutoHyphens/>
              <w:spacing w:line="276" w:lineRule="auto"/>
              <w:jc w:val="both"/>
              <w:rPr>
                <w:kern w:val="2"/>
                <w:lang w:eastAsia="ar-SA"/>
              </w:rPr>
            </w:pPr>
            <w:r w:rsidRPr="00A3029D">
              <w:rPr>
                <w:kern w:val="2"/>
                <w:lang w:eastAsia="ar-SA"/>
              </w:rPr>
              <w:t>7. Предоставить расчетные значения прочностных и деформационных характеристик всех разновидностей грунтов до глубины исследования на предмет их использования в качестве несущего основания. Дать расчетный (максимальный) уровень грунтовых вод, агрессивность грунтовых вод по отношению к бетону, стали, арматуре железобетонных конструкций (при их наличии).</w:t>
            </w:r>
          </w:p>
          <w:p w:rsidR="00A3029D" w:rsidRPr="00A3029D" w:rsidRDefault="00A3029D" w:rsidP="00A3029D">
            <w:pPr>
              <w:suppressAutoHyphens/>
              <w:spacing w:line="276" w:lineRule="auto"/>
              <w:jc w:val="both"/>
              <w:rPr>
                <w:kern w:val="2"/>
                <w:lang w:eastAsia="en-US"/>
              </w:rPr>
            </w:pPr>
            <w:r w:rsidRPr="00A3029D">
              <w:rPr>
                <w:kern w:val="2"/>
                <w:lang w:eastAsia="en-US"/>
              </w:rPr>
              <w:t xml:space="preserve">8. </w:t>
            </w:r>
            <w:r w:rsidRPr="00A3029D">
              <w:rPr>
                <w:kern w:val="2"/>
                <w:lang w:eastAsia="ar-SA"/>
              </w:rPr>
              <w:t>Определить сейсмичность района (исследуемой площадки) по картам ОСР-2015-В для территории Республики Крым. В Программе работ по проведению инженерно-геологических изысканий обосновать необходимость (или ее отсутствие) выполнения раздела Сейсмическое микрорайонирование.</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spacing w:line="276" w:lineRule="auto"/>
              <w:ind w:firstLine="482"/>
              <w:jc w:val="both"/>
              <w:rPr>
                <w:lang w:eastAsia="en-US"/>
              </w:rPr>
            </w:pPr>
            <w:r w:rsidRPr="00A3029D">
              <w:rPr>
                <w:lang w:eastAsia="en-US"/>
              </w:rPr>
              <w:lastRenderedPageBreak/>
              <w:t>14.3. Требования к инженерно-экологическим изысканиям</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suppressAutoHyphens/>
              <w:spacing w:line="276" w:lineRule="auto"/>
              <w:jc w:val="both"/>
              <w:rPr>
                <w:b/>
                <w:kern w:val="2"/>
                <w:lang w:eastAsia="en-US"/>
              </w:rPr>
            </w:pPr>
            <w:r w:rsidRPr="00A3029D">
              <w:rPr>
                <w:b/>
                <w:kern w:val="2"/>
                <w:lang w:eastAsia="en-US"/>
              </w:rPr>
              <w:t>Выполнить корректировку инженерно-экологических изысканий 2-го и 3-го этапов строительства.</w:t>
            </w:r>
          </w:p>
          <w:p w:rsidR="00A3029D" w:rsidRPr="00A3029D" w:rsidRDefault="00A3029D" w:rsidP="00A3029D">
            <w:pPr>
              <w:suppressAutoHyphens/>
              <w:spacing w:line="276" w:lineRule="auto"/>
              <w:jc w:val="both"/>
              <w:rPr>
                <w:kern w:val="2"/>
                <w:lang w:eastAsia="en-US"/>
              </w:rPr>
            </w:pPr>
            <w:r w:rsidRPr="00A3029D">
              <w:rPr>
                <w:kern w:val="2"/>
                <w:lang w:eastAsia="en-US"/>
              </w:rPr>
              <w:t>1. Полевые и опытные работы:</w:t>
            </w:r>
          </w:p>
          <w:p w:rsidR="00A3029D" w:rsidRPr="00A3029D" w:rsidRDefault="00A3029D" w:rsidP="00A3029D">
            <w:pPr>
              <w:tabs>
                <w:tab w:val="num" w:pos="0"/>
              </w:tabs>
              <w:suppressAutoHyphens/>
              <w:spacing w:line="276" w:lineRule="auto"/>
              <w:jc w:val="both"/>
              <w:rPr>
                <w:kern w:val="2"/>
                <w:lang w:eastAsia="en-US"/>
              </w:rPr>
            </w:pPr>
            <w:r w:rsidRPr="00A3029D">
              <w:rPr>
                <w:kern w:val="2"/>
                <w:lang w:eastAsia="en-US"/>
              </w:rPr>
              <w:t>- рекогносцировка участка проектирования, отбор образцов проб почвы, грунта (на глубину разработки), замеры физических факторов воздействия, проведение радиологического обследования участка;</w:t>
            </w:r>
          </w:p>
          <w:p w:rsidR="00A3029D" w:rsidRPr="00A3029D" w:rsidRDefault="00A3029D" w:rsidP="00A3029D">
            <w:pPr>
              <w:tabs>
                <w:tab w:val="num" w:pos="0"/>
              </w:tabs>
              <w:suppressAutoHyphens/>
              <w:spacing w:line="276" w:lineRule="auto"/>
              <w:jc w:val="both"/>
              <w:rPr>
                <w:kern w:val="2"/>
                <w:lang w:eastAsia="en-US"/>
              </w:rPr>
            </w:pPr>
            <w:r w:rsidRPr="00A3029D">
              <w:rPr>
                <w:kern w:val="2"/>
                <w:lang w:eastAsia="en-US"/>
              </w:rPr>
              <w:t xml:space="preserve">- </w:t>
            </w:r>
            <w:proofErr w:type="gramStart"/>
            <w:r w:rsidRPr="00A3029D">
              <w:rPr>
                <w:kern w:val="2"/>
                <w:lang w:eastAsia="en-US"/>
              </w:rPr>
              <w:t>биологическое</w:t>
            </w:r>
            <w:proofErr w:type="gramEnd"/>
            <w:r w:rsidRPr="00A3029D">
              <w:rPr>
                <w:kern w:val="2"/>
                <w:lang w:eastAsia="en-US"/>
              </w:rPr>
              <w:t xml:space="preserve"> (флористические, геоботанические, фаунистические) исследования методом обследования и/или по данным архивов и результатов мониторинга уполномоченных государственных органов, опубликованных данных фондовых материалов;</w:t>
            </w:r>
          </w:p>
          <w:p w:rsidR="00A3029D" w:rsidRPr="00A3029D" w:rsidRDefault="00A3029D" w:rsidP="00A3029D">
            <w:pPr>
              <w:tabs>
                <w:tab w:val="num" w:pos="0"/>
              </w:tabs>
              <w:suppressAutoHyphens/>
              <w:spacing w:line="276" w:lineRule="auto"/>
              <w:jc w:val="both"/>
              <w:rPr>
                <w:kern w:val="2"/>
                <w:lang w:eastAsia="en-US"/>
              </w:rPr>
            </w:pPr>
            <w:r w:rsidRPr="00A3029D">
              <w:rPr>
                <w:kern w:val="2"/>
                <w:lang w:eastAsia="en-US"/>
              </w:rPr>
              <w:t>- проведение химических, микробиологических, токсикологических, агрохимических исследований грунта;</w:t>
            </w:r>
          </w:p>
          <w:p w:rsidR="00A3029D" w:rsidRPr="00A3029D" w:rsidRDefault="00A3029D" w:rsidP="00A3029D">
            <w:pPr>
              <w:tabs>
                <w:tab w:val="num" w:pos="0"/>
              </w:tabs>
              <w:suppressAutoHyphens/>
              <w:spacing w:line="276" w:lineRule="auto"/>
              <w:jc w:val="both"/>
              <w:rPr>
                <w:kern w:val="2"/>
                <w:lang w:eastAsia="en-US"/>
              </w:rPr>
            </w:pPr>
            <w:r w:rsidRPr="00A3029D">
              <w:rPr>
                <w:kern w:val="2"/>
                <w:lang w:eastAsia="en-US"/>
              </w:rPr>
              <w:t>- разработка мероприятий по освоению лесов с расчетами компенсации возможных убытков лесного хозяйства (при необходимости);</w:t>
            </w:r>
          </w:p>
          <w:p w:rsidR="00A3029D" w:rsidRPr="00A3029D" w:rsidRDefault="00A3029D" w:rsidP="00A3029D">
            <w:pPr>
              <w:tabs>
                <w:tab w:val="num" w:pos="0"/>
              </w:tabs>
              <w:suppressAutoHyphens/>
              <w:spacing w:line="276" w:lineRule="auto"/>
              <w:jc w:val="both"/>
              <w:rPr>
                <w:kern w:val="2"/>
                <w:lang w:eastAsia="en-US"/>
              </w:rPr>
            </w:pPr>
            <w:r w:rsidRPr="00A3029D">
              <w:rPr>
                <w:kern w:val="2"/>
                <w:lang w:eastAsia="en-US"/>
              </w:rPr>
              <w:t>- проведение санитарно-химического анализа атмосферного воздуха;</w:t>
            </w:r>
          </w:p>
          <w:p w:rsidR="00A3029D" w:rsidRPr="00A3029D" w:rsidRDefault="00A3029D" w:rsidP="00A3029D">
            <w:pPr>
              <w:tabs>
                <w:tab w:val="num" w:pos="0"/>
              </w:tabs>
              <w:suppressAutoHyphens/>
              <w:spacing w:line="276" w:lineRule="auto"/>
              <w:jc w:val="both"/>
              <w:rPr>
                <w:kern w:val="2"/>
                <w:lang w:eastAsia="en-US"/>
              </w:rPr>
            </w:pPr>
            <w:r w:rsidRPr="00A3029D">
              <w:rPr>
                <w:kern w:val="2"/>
                <w:lang w:eastAsia="en-US"/>
              </w:rPr>
              <w:t>2. Анализ загрязненности атмосферы принять по данным мониторинга служб Росгидромета.</w:t>
            </w:r>
          </w:p>
          <w:p w:rsidR="00A3029D" w:rsidRPr="00A3029D" w:rsidRDefault="00A3029D" w:rsidP="00A3029D">
            <w:pPr>
              <w:tabs>
                <w:tab w:val="num" w:pos="0"/>
              </w:tabs>
              <w:suppressAutoHyphens/>
              <w:spacing w:line="276" w:lineRule="auto"/>
              <w:jc w:val="both"/>
              <w:rPr>
                <w:kern w:val="2"/>
                <w:lang w:eastAsia="en-US"/>
              </w:rPr>
            </w:pPr>
            <w:r w:rsidRPr="00A3029D">
              <w:rPr>
                <w:kern w:val="2"/>
                <w:lang w:eastAsia="en-US"/>
              </w:rPr>
              <w:t>3. Камеральные работы:</w:t>
            </w:r>
          </w:p>
          <w:p w:rsidR="00A3029D" w:rsidRPr="00A3029D" w:rsidRDefault="00A3029D" w:rsidP="00A3029D">
            <w:pPr>
              <w:tabs>
                <w:tab w:val="num" w:pos="0"/>
              </w:tabs>
              <w:suppressAutoHyphens/>
              <w:spacing w:line="276" w:lineRule="auto"/>
              <w:jc w:val="both"/>
              <w:rPr>
                <w:kern w:val="2"/>
                <w:lang w:eastAsia="en-US"/>
              </w:rPr>
            </w:pPr>
            <w:r w:rsidRPr="00A3029D">
              <w:rPr>
                <w:kern w:val="2"/>
                <w:lang w:eastAsia="en-US"/>
              </w:rPr>
              <w:t>- сбор, обработка и анализ опубликованных и фондовых материалов и данных о состоянии природной среды, поиск объектов-аналогов, функционирующих в сходных природных условиях.</w:t>
            </w:r>
          </w:p>
          <w:p w:rsidR="00A3029D" w:rsidRPr="00A3029D" w:rsidRDefault="00A3029D" w:rsidP="00A3029D">
            <w:pPr>
              <w:tabs>
                <w:tab w:val="num" w:pos="0"/>
              </w:tabs>
              <w:suppressAutoHyphens/>
              <w:spacing w:line="276" w:lineRule="auto"/>
              <w:jc w:val="both"/>
              <w:rPr>
                <w:kern w:val="2"/>
                <w:lang w:eastAsia="en-US"/>
              </w:rPr>
            </w:pPr>
            <w:r w:rsidRPr="00A3029D">
              <w:rPr>
                <w:kern w:val="2"/>
                <w:lang w:eastAsia="en-US"/>
              </w:rPr>
              <w:t>4. Разработать и предоставить мероприятия:</w:t>
            </w:r>
          </w:p>
          <w:p w:rsidR="00A3029D" w:rsidRPr="00A3029D" w:rsidRDefault="00A3029D" w:rsidP="00A3029D">
            <w:pPr>
              <w:suppressAutoHyphens/>
              <w:spacing w:line="276" w:lineRule="auto"/>
              <w:jc w:val="both"/>
              <w:rPr>
                <w:kern w:val="2"/>
                <w:lang w:eastAsia="ar-SA"/>
              </w:rPr>
            </w:pPr>
            <w:r w:rsidRPr="00A3029D">
              <w:rPr>
                <w:kern w:val="2"/>
                <w:lang w:eastAsia="ar-SA"/>
              </w:rPr>
              <w:t>- сведения о существующих и проектируемых источниках воздействия на окружающую среду: источники химического загрязнения атмосферы и показатели вредных экологических воздействий;</w:t>
            </w:r>
          </w:p>
          <w:p w:rsidR="00A3029D" w:rsidRPr="00A3029D" w:rsidRDefault="00A3029D" w:rsidP="00A3029D">
            <w:pPr>
              <w:suppressAutoHyphens/>
              <w:spacing w:line="276" w:lineRule="auto"/>
              <w:jc w:val="both"/>
              <w:rPr>
                <w:kern w:val="2"/>
                <w:lang w:eastAsia="ar-SA"/>
              </w:rPr>
            </w:pPr>
            <w:r w:rsidRPr="00A3029D">
              <w:rPr>
                <w:kern w:val="2"/>
                <w:lang w:eastAsia="ar-SA"/>
              </w:rPr>
              <w:t>- сведения о возможных аварийных ситуациях, типах аварий, залповых выбросах и сбросах на объекты воздействия, мероприятия по их предупреждению и ликвидации;</w:t>
            </w:r>
          </w:p>
          <w:p w:rsidR="00A3029D" w:rsidRPr="00A3029D" w:rsidRDefault="00A3029D" w:rsidP="00A3029D">
            <w:pPr>
              <w:suppressAutoHyphens/>
              <w:spacing w:line="276" w:lineRule="auto"/>
              <w:jc w:val="both"/>
              <w:rPr>
                <w:kern w:val="2"/>
                <w:lang w:eastAsia="ar-SA"/>
              </w:rPr>
            </w:pPr>
            <w:r w:rsidRPr="00A3029D">
              <w:rPr>
                <w:kern w:val="2"/>
                <w:lang w:eastAsia="ar-SA"/>
              </w:rPr>
              <w:t>- прогноз возможных негативных изменений природной и техногенной среды при строительстве и эксплуатации объекта;</w:t>
            </w:r>
          </w:p>
          <w:p w:rsidR="00A3029D" w:rsidRPr="00A3029D" w:rsidRDefault="00A3029D" w:rsidP="00A3029D">
            <w:pPr>
              <w:suppressAutoHyphens/>
              <w:spacing w:line="276" w:lineRule="auto"/>
              <w:jc w:val="both"/>
              <w:rPr>
                <w:kern w:val="2"/>
                <w:lang w:eastAsia="ar-SA"/>
              </w:rPr>
            </w:pPr>
            <w:r w:rsidRPr="00A3029D">
              <w:rPr>
                <w:kern w:val="2"/>
                <w:lang w:eastAsia="ar-SA"/>
              </w:rPr>
              <w:lastRenderedPageBreak/>
              <w:t>- мероприятия по предотвращению и снижению неблагоприятных последствий, восстановлению и оздоровлению природной среды.</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spacing w:line="276" w:lineRule="auto"/>
              <w:ind w:firstLine="482"/>
              <w:jc w:val="both"/>
              <w:rPr>
                <w:lang w:eastAsia="en-US"/>
              </w:rPr>
            </w:pPr>
            <w:r w:rsidRPr="00A3029D">
              <w:rPr>
                <w:lang w:eastAsia="en-US"/>
              </w:rPr>
              <w:lastRenderedPageBreak/>
              <w:t>14.4. Требования к инженерно-гидрометеорологическим изысканиям</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suppressAutoHyphens/>
              <w:spacing w:line="276" w:lineRule="auto"/>
              <w:jc w:val="both"/>
              <w:rPr>
                <w:b/>
                <w:kern w:val="2"/>
                <w:lang w:eastAsia="ar-SA"/>
              </w:rPr>
            </w:pPr>
            <w:r w:rsidRPr="00A3029D">
              <w:rPr>
                <w:b/>
                <w:kern w:val="2"/>
                <w:lang w:eastAsia="en-US"/>
              </w:rPr>
              <w:t>Выполнить корректировку инженерно-</w:t>
            </w:r>
            <w:r w:rsidRPr="00A3029D">
              <w:rPr>
                <w:b/>
                <w:lang w:eastAsia="en-US"/>
              </w:rPr>
              <w:t>гидрометеорологическ</w:t>
            </w:r>
            <w:r w:rsidRPr="00A3029D">
              <w:rPr>
                <w:b/>
                <w:kern w:val="2"/>
                <w:lang w:eastAsia="en-US"/>
              </w:rPr>
              <w:t>их изысканий 2-го и 3-го этапов строительства.</w:t>
            </w:r>
          </w:p>
          <w:p w:rsidR="00A3029D" w:rsidRPr="00A3029D" w:rsidRDefault="00A3029D" w:rsidP="00A3029D">
            <w:pPr>
              <w:suppressAutoHyphens/>
              <w:spacing w:line="276" w:lineRule="auto"/>
              <w:jc w:val="both"/>
              <w:rPr>
                <w:kern w:val="2"/>
                <w:lang w:eastAsia="ar-SA"/>
              </w:rPr>
            </w:pPr>
            <w:r w:rsidRPr="00A3029D">
              <w:rPr>
                <w:kern w:val="2"/>
                <w:lang w:eastAsia="ar-SA"/>
              </w:rPr>
              <w:t>1. Инженерно-гидрометеорологические изыскания выполнить для изучения гидрометеорологических условий района, где планируется строительство газопровода, с целью получения необходимых и достаточных материалов для принятия обоснованных проектных решений.</w:t>
            </w:r>
          </w:p>
          <w:p w:rsidR="00A3029D" w:rsidRPr="00A3029D" w:rsidRDefault="00A3029D" w:rsidP="00A3029D">
            <w:pPr>
              <w:shd w:val="clear" w:color="auto" w:fill="FFFFFF"/>
              <w:tabs>
                <w:tab w:val="num" w:pos="218"/>
              </w:tabs>
              <w:suppressAutoHyphens/>
              <w:snapToGrid w:val="0"/>
              <w:spacing w:line="276" w:lineRule="auto"/>
              <w:ind w:left="38"/>
              <w:jc w:val="both"/>
              <w:rPr>
                <w:kern w:val="2"/>
                <w:lang w:eastAsia="ar-SA"/>
              </w:rPr>
            </w:pPr>
            <w:r w:rsidRPr="00A3029D">
              <w:rPr>
                <w:kern w:val="2"/>
                <w:lang w:eastAsia="ar-SA"/>
              </w:rPr>
              <w:t>2. В состав изысканий входят: сбор, анализ и обобщение материалов гидрометеорологической и картографической изученности территории, рекогносцировочное обследование района изысканий, камеральная обработка материалов, составление технического отчета.</w:t>
            </w:r>
          </w:p>
          <w:p w:rsidR="00A3029D" w:rsidRPr="00A3029D" w:rsidRDefault="00A3029D" w:rsidP="00A3029D">
            <w:pPr>
              <w:shd w:val="clear" w:color="auto" w:fill="FFFFFF"/>
              <w:tabs>
                <w:tab w:val="num" w:pos="218"/>
              </w:tabs>
              <w:suppressAutoHyphens/>
              <w:snapToGrid w:val="0"/>
              <w:spacing w:line="276" w:lineRule="auto"/>
              <w:ind w:left="38"/>
              <w:jc w:val="both"/>
              <w:rPr>
                <w:kern w:val="2"/>
                <w:lang w:eastAsia="ar-SA"/>
              </w:rPr>
            </w:pPr>
            <w:r w:rsidRPr="00A3029D">
              <w:rPr>
                <w:kern w:val="2"/>
                <w:lang w:eastAsia="ar-SA"/>
              </w:rPr>
              <w:t xml:space="preserve">3. В процессе работ, согласно программе, на производство работ и требованиям </w:t>
            </w:r>
          </w:p>
          <w:p w:rsidR="00A3029D" w:rsidRPr="00A3029D" w:rsidRDefault="00A3029D" w:rsidP="00A3029D">
            <w:pPr>
              <w:shd w:val="clear" w:color="auto" w:fill="FFFFFF"/>
              <w:tabs>
                <w:tab w:val="num" w:pos="218"/>
              </w:tabs>
              <w:suppressAutoHyphens/>
              <w:snapToGrid w:val="0"/>
              <w:spacing w:line="276" w:lineRule="auto"/>
              <w:ind w:left="38"/>
              <w:jc w:val="both"/>
              <w:rPr>
                <w:kern w:val="2"/>
                <w:lang w:eastAsia="ar-SA"/>
              </w:rPr>
            </w:pPr>
            <w:r w:rsidRPr="00A3029D">
              <w:rPr>
                <w:kern w:val="2"/>
                <w:lang w:eastAsia="ar-SA"/>
              </w:rPr>
              <w:t>нормативных документов, выполнить: полевые и камеральные работы.</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 xml:space="preserve">15. Предполагаемая (предельная) стоимость строительства объекта: </w:t>
            </w:r>
          </w:p>
          <w:p w:rsidR="00A3029D" w:rsidRPr="00A3029D" w:rsidRDefault="00A3029D" w:rsidP="00A3029D">
            <w:pPr>
              <w:spacing w:line="276" w:lineRule="auto"/>
              <w:ind w:firstLine="480"/>
              <w:jc w:val="both"/>
              <w:rPr>
                <w:lang w:eastAsia="en-US"/>
              </w:rPr>
            </w:pPr>
            <w:r w:rsidRPr="00A3029D">
              <w:rPr>
                <w:rFonts w:eastAsia="Calibri"/>
                <w:lang w:eastAsia="en-US"/>
              </w:rPr>
              <w:t xml:space="preserve">939 253,19000 </w:t>
            </w:r>
            <w:r w:rsidRPr="00A3029D">
              <w:rPr>
                <w:lang w:eastAsia="en-US"/>
              </w:rPr>
              <w:t>тыс. рублей.</w:t>
            </w:r>
          </w:p>
        </w:tc>
      </w:tr>
      <w:tr w:rsidR="00A3029D" w:rsidRPr="00A3029D" w:rsidTr="00A3029D">
        <w:trPr>
          <w:tblCellSpacing w:w="15" w:type="dxa"/>
        </w:trPr>
        <w:tc>
          <w:tcPr>
            <w:tcW w:w="9414" w:type="dxa"/>
            <w:tcBorders>
              <w:top w:val="dotted" w:sz="4" w:space="0" w:color="auto"/>
              <w:left w:val="nil"/>
              <w:bottom w:val="dotted" w:sz="4" w:space="0" w:color="auto"/>
              <w:right w:val="nil"/>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 xml:space="preserve">16. Сведения об источниках финансирования строительства объекта: </w:t>
            </w:r>
            <w:r w:rsidRPr="00A3029D">
              <w:rPr>
                <w:rFonts w:eastAsia="Calibri"/>
                <w:lang w:eastAsia="en-US"/>
              </w:rPr>
              <w:t>бюджет Республики Крым</w:t>
            </w:r>
          </w:p>
        </w:tc>
      </w:tr>
      <w:tr w:rsidR="00A3029D" w:rsidRPr="00A3029D" w:rsidTr="00A3029D">
        <w:trPr>
          <w:trHeight w:val="15"/>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vAlign w:val="center"/>
            <w:hideMark/>
          </w:tcPr>
          <w:p w:rsidR="00A3029D" w:rsidRPr="00A3029D" w:rsidRDefault="00A3029D" w:rsidP="00A3029D">
            <w:pPr>
              <w:tabs>
                <w:tab w:val="num" w:pos="0"/>
              </w:tabs>
              <w:spacing w:line="276" w:lineRule="auto"/>
              <w:ind w:firstLine="482"/>
              <w:jc w:val="both"/>
              <w:rPr>
                <w:lang w:eastAsia="en-US"/>
              </w:rPr>
            </w:pPr>
            <w:bookmarkStart w:id="12" w:name="P001F"/>
            <w:bookmarkStart w:id="13" w:name="P001E"/>
            <w:bookmarkEnd w:id="12"/>
            <w:bookmarkEnd w:id="13"/>
            <w:r w:rsidRPr="00A3029D">
              <w:rPr>
                <w:lang w:eastAsia="en-US"/>
              </w:rPr>
              <w:t xml:space="preserve">II. Перечень основных требований к проектным решениям </w:t>
            </w:r>
          </w:p>
        </w:tc>
      </w:tr>
      <w:tr w:rsidR="00A3029D" w:rsidRPr="00A3029D" w:rsidTr="00A3029D">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tabs>
                <w:tab w:val="num" w:pos="0"/>
              </w:tabs>
              <w:spacing w:line="276" w:lineRule="auto"/>
              <w:ind w:firstLine="482"/>
              <w:jc w:val="both"/>
              <w:rPr>
                <w:lang w:eastAsia="en-US"/>
              </w:rPr>
            </w:pPr>
            <w:r w:rsidRPr="00A3029D">
              <w:rPr>
                <w:lang w:eastAsia="en-US"/>
              </w:rPr>
              <w:t xml:space="preserve">17. Требования к схеме планировочной организации земельного участка: отсутствуют </w:t>
            </w:r>
          </w:p>
        </w:tc>
      </w:tr>
      <w:tr w:rsidR="00A3029D" w:rsidRPr="00A3029D" w:rsidTr="00A3029D">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hd w:val="clear" w:color="auto" w:fill="FFFFFF"/>
              <w:suppressAutoHyphens/>
              <w:snapToGrid w:val="0"/>
              <w:spacing w:line="276" w:lineRule="auto"/>
              <w:ind w:firstLine="572"/>
              <w:jc w:val="both"/>
              <w:rPr>
                <w:rFonts w:eastAsia="Calibri"/>
                <w:lang w:eastAsia="en-US"/>
              </w:rPr>
            </w:pPr>
            <w:r w:rsidRPr="00A3029D">
              <w:rPr>
                <w:rFonts w:eastAsia="Calibri"/>
                <w:lang w:eastAsia="en-US"/>
              </w:rPr>
              <w:t>18. Требования к проекту полосы отвода:</w:t>
            </w:r>
          </w:p>
          <w:p w:rsidR="00A3029D" w:rsidRPr="00A3029D" w:rsidRDefault="00A3029D" w:rsidP="00A3029D">
            <w:pPr>
              <w:shd w:val="clear" w:color="auto" w:fill="FFFFFF"/>
              <w:suppressAutoHyphens/>
              <w:snapToGrid w:val="0"/>
              <w:spacing w:line="276" w:lineRule="auto"/>
              <w:jc w:val="both"/>
              <w:rPr>
                <w:kern w:val="2"/>
                <w:lang w:eastAsia="ar-SA"/>
              </w:rPr>
            </w:pPr>
            <w:r w:rsidRPr="00A3029D">
              <w:rPr>
                <w:b/>
                <w:kern w:val="2"/>
                <w:u w:val="single"/>
                <w:lang w:eastAsia="ar-SA"/>
              </w:rPr>
              <w:t>2 и 3 этап строительства</w:t>
            </w:r>
            <w:r w:rsidRPr="00A3029D">
              <w:rPr>
                <w:kern w:val="2"/>
                <w:lang w:eastAsia="ar-SA"/>
              </w:rPr>
              <w:t xml:space="preserve"> Корректировка проектной документации в части изменения гидравлической схемы, актуализация технико-экономических показателей.</w:t>
            </w:r>
          </w:p>
          <w:p w:rsidR="00A3029D" w:rsidRPr="00A3029D" w:rsidRDefault="00A3029D" w:rsidP="00A3029D">
            <w:pPr>
              <w:shd w:val="clear" w:color="auto" w:fill="FFFFFF"/>
              <w:suppressAutoHyphens/>
              <w:snapToGrid w:val="0"/>
              <w:spacing w:line="276" w:lineRule="auto"/>
              <w:jc w:val="both"/>
              <w:rPr>
                <w:kern w:val="2"/>
                <w:lang w:eastAsia="ar-SA"/>
              </w:rPr>
            </w:pPr>
            <w:r w:rsidRPr="00A3029D">
              <w:rPr>
                <w:b/>
                <w:kern w:val="2"/>
                <w:u w:val="single"/>
                <w:lang w:eastAsia="ar-SA"/>
              </w:rPr>
              <w:t>1 и 4 этап строительства</w:t>
            </w:r>
            <w:r w:rsidRPr="00A3029D">
              <w:rPr>
                <w:kern w:val="2"/>
                <w:lang w:eastAsia="ar-SA"/>
              </w:rPr>
              <w:t xml:space="preserve"> - в соответствии с ранее разработанной проектной документацией получившей положительное заключение государственной экспертизы (03.09.2024 № 91-1-1-2-051520-2024)</w:t>
            </w:r>
          </w:p>
        </w:tc>
      </w:tr>
      <w:tr w:rsidR="00A3029D" w:rsidRPr="00A3029D" w:rsidTr="00A3029D">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tabs>
                <w:tab w:val="num" w:pos="0"/>
              </w:tabs>
              <w:spacing w:line="276" w:lineRule="auto"/>
              <w:ind w:firstLine="482"/>
              <w:jc w:val="both"/>
              <w:rPr>
                <w:lang w:eastAsia="en-US"/>
              </w:rPr>
            </w:pPr>
            <w:r w:rsidRPr="00A3029D">
              <w:rPr>
                <w:lang w:eastAsia="en-US"/>
              </w:rPr>
              <w:t>19. Требования к архитектурно-</w:t>
            </w:r>
            <w:proofErr w:type="gramStart"/>
            <w:r w:rsidRPr="00A3029D">
              <w:rPr>
                <w:lang w:eastAsia="en-US"/>
              </w:rPr>
              <w:t>художественным решениям</w:t>
            </w:r>
            <w:proofErr w:type="gramEnd"/>
            <w:r w:rsidRPr="00A3029D">
              <w:rPr>
                <w:lang w:eastAsia="en-US"/>
              </w:rPr>
              <w:t>, включая требования к графическим материалам: отсутствуют</w:t>
            </w:r>
          </w:p>
        </w:tc>
      </w:tr>
      <w:tr w:rsidR="00A3029D" w:rsidRPr="00A3029D" w:rsidTr="00A3029D">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20. Требования к технологическим решениям: отсутствуют</w:t>
            </w:r>
          </w:p>
        </w:tc>
      </w:tr>
      <w:tr w:rsidR="00A3029D" w:rsidRPr="00A3029D" w:rsidTr="00A3029D">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21. Требования к конструктивным и объемно-планировочным решениям: отсутствуют</w:t>
            </w:r>
          </w:p>
        </w:tc>
      </w:tr>
      <w:tr w:rsidR="00A3029D" w:rsidRPr="00A3029D" w:rsidTr="00A3029D">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 xml:space="preserve">22. Требования к технологическим и конструктивным решениям: </w:t>
            </w:r>
          </w:p>
        </w:tc>
      </w:tr>
      <w:tr w:rsidR="00A3029D" w:rsidRPr="00A3029D" w:rsidTr="00A3029D">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hd w:val="clear" w:color="auto" w:fill="FFFFFF"/>
              <w:suppressAutoHyphens/>
              <w:snapToGrid w:val="0"/>
              <w:spacing w:line="276" w:lineRule="auto"/>
              <w:jc w:val="both"/>
              <w:rPr>
                <w:kern w:val="2"/>
                <w:lang w:eastAsia="ar-SA"/>
              </w:rPr>
            </w:pPr>
            <w:r w:rsidRPr="00A3029D">
              <w:rPr>
                <w:b/>
                <w:kern w:val="2"/>
                <w:u w:val="single"/>
                <w:lang w:eastAsia="ar-SA"/>
              </w:rPr>
              <w:t>2 и 3 этап строительства</w:t>
            </w:r>
            <w:r w:rsidRPr="00A3029D">
              <w:rPr>
                <w:kern w:val="2"/>
                <w:lang w:eastAsia="ar-SA"/>
              </w:rPr>
              <w:t xml:space="preserve"> Корректировка проектной документации в части изменения гидравлической схемы, актуализация технико-экономических показателей.</w:t>
            </w:r>
          </w:p>
          <w:p w:rsidR="00A3029D" w:rsidRPr="00A3029D" w:rsidRDefault="00A3029D" w:rsidP="00A3029D">
            <w:pPr>
              <w:shd w:val="clear" w:color="auto" w:fill="FFFFFF"/>
              <w:suppressAutoHyphens/>
              <w:spacing w:line="276" w:lineRule="auto"/>
              <w:jc w:val="both"/>
              <w:rPr>
                <w:color w:val="FF0000"/>
                <w:kern w:val="2"/>
                <w:lang w:eastAsia="ar-SA"/>
              </w:rPr>
            </w:pPr>
            <w:r w:rsidRPr="00A3029D">
              <w:rPr>
                <w:b/>
                <w:kern w:val="2"/>
                <w:u w:val="single"/>
                <w:lang w:eastAsia="ar-SA"/>
              </w:rPr>
              <w:t>1 и 4 этап строительства</w:t>
            </w:r>
            <w:r w:rsidRPr="00A3029D">
              <w:rPr>
                <w:kern w:val="2"/>
                <w:lang w:eastAsia="ar-SA"/>
              </w:rPr>
              <w:t xml:space="preserve"> - в соответствии с ранее разработанной проектной документацией получившей положительное заключение государственной экспертизы (03.09.2024 № 91-1-1-2-051520-2024). </w:t>
            </w:r>
          </w:p>
          <w:p w:rsidR="00A3029D" w:rsidRPr="00A3029D" w:rsidRDefault="00A3029D" w:rsidP="00A3029D">
            <w:pPr>
              <w:shd w:val="clear" w:color="auto" w:fill="FFFFFF"/>
              <w:suppressAutoHyphens/>
              <w:spacing w:line="276" w:lineRule="auto"/>
              <w:jc w:val="both"/>
              <w:rPr>
                <w:kern w:val="2"/>
                <w:lang w:eastAsia="ar-SA"/>
              </w:rPr>
            </w:pPr>
            <w:r w:rsidRPr="00A3029D">
              <w:rPr>
                <w:kern w:val="2"/>
                <w:lang w:eastAsia="ar-SA"/>
              </w:rPr>
              <w:t xml:space="preserve">Диаметры проектируемого газопровода определить гидравлическим расчетом. </w:t>
            </w:r>
          </w:p>
          <w:p w:rsidR="00A3029D" w:rsidRPr="00A3029D" w:rsidRDefault="00A3029D" w:rsidP="00A3029D">
            <w:pPr>
              <w:shd w:val="clear" w:color="auto" w:fill="FFFFFF"/>
              <w:suppressAutoHyphens/>
              <w:spacing w:line="276" w:lineRule="auto"/>
              <w:jc w:val="both"/>
              <w:rPr>
                <w:kern w:val="2"/>
                <w:lang w:eastAsia="ar-SA"/>
              </w:rPr>
            </w:pPr>
            <w:r w:rsidRPr="00A3029D">
              <w:rPr>
                <w:kern w:val="2"/>
                <w:lang w:eastAsia="ar-SA"/>
              </w:rPr>
              <w:t>Разработать схему газоснабжения по объекту и согласовать с ГУП РК «Крымгазсети, а также администрациями территориальных образований, на землях которых расположен объект.</w:t>
            </w:r>
          </w:p>
          <w:p w:rsidR="00A3029D" w:rsidRPr="00A3029D" w:rsidRDefault="00A3029D" w:rsidP="00A3029D">
            <w:pPr>
              <w:shd w:val="clear" w:color="auto" w:fill="FFFFFF"/>
              <w:suppressAutoHyphens/>
              <w:spacing w:line="276" w:lineRule="auto"/>
              <w:jc w:val="both"/>
              <w:rPr>
                <w:i/>
                <w:kern w:val="2"/>
                <w:lang w:eastAsia="ar-SA"/>
              </w:rPr>
            </w:pPr>
            <w:r w:rsidRPr="00A3029D">
              <w:rPr>
                <w:i/>
                <w:kern w:val="2"/>
                <w:lang w:eastAsia="ar-SA"/>
              </w:rPr>
              <w:t>В целях реализации в процессе строительства технических и технологических решений, содержащихся в проектной документации на объект капитального строительства, разработать спецификации оборудования и изделий.</w:t>
            </w:r>
          </w:p>
        </w:tc>
      </w:tr>
      <w:tr w:rsidR="00A3029D" w:rsidRPr="00A3029D" w:rsidTr="00A3029D">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 xml:space="preserve">23. Требования к зданиям, строениям и сооружениям, входящим в инфраструктуру линейного объекта: </w:t>
            </w:r>
            <w:r w:rsidRPr="00A3029D">
              <w:rPr>
                <w:kern w:val="2"/>
                <w:lang w:eastAsia="ar-SA"/>
              </w:rPr>
              <w:t xml:space="preserve">в составе линейного объекта не предусмотрены здания, строения, </w:t>
            </w:r>
            <w:r w:rsidRPr="00A3029D">
              <w:rPr>
                <w:kern w:val="2"/>
                <w:lang w:eastAsia="ar-SA"/>
              </w:rPr>
              <w:lastRenderedPageBreak/>
              <w:t>сооружения, входящие в инфраструктуру линейного объекта</w:t>
            </w:r>
            <w:r w:rsidRPr="00A3029D">
              <w:rPr>
                <w:lang w:eastAsia="en-US"/>
              </w:rPr>
              <w:t xml:space="preserve"> </w:t>
            </w:r>
          </w:p>
        </w:tc>
      </w:tr>
      <w:tr w:rsidR="00A3029D" w:rsidRPr="00A3029D" w:rsidTr="00A3029D">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lastRenderedPageBreak/>
              <w:t xml:space="preserve">24. Требования к инженерно-техническим решениям: отсутствуют </w:t>
            </w:r>
          </w:p>
        </w:tc>
      </w:tr>
      <w:tr w:rsidR="00A3029D" w:rsidRPr="00A3029D" w:rsidTr="00A3029D">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hd w:val="clear" w:color="auto" w:fill="FFFFFF"/>
              <w:tabs>
                <w:tab w:val="left" w:pos="431"/>
              </w:tabs>
              <w:suppressAutoHyphens/>
              <w:snapToGrid w:val="0"/>
              <w:spacing w:line="276" w:lineRule="auto"/>
              <w:ind w:firstLine="431"/>
              <w:jc w:val="both"/>
              <w:rPr>
                <w:lang w:eastAsia="en-US"/>
              </w:rPr>
            </w:pPr>
            <w:r w:rsidRPr="00A3029D">
              <w:rPr>
                <w:lang w:eastAsia="en-US"/>
              </w:rPr>
              <w:t xml:space="preserve"> 25. Требования к мероприятиям по охране окружающей среды: </w:t>
            </w:r>
          </w:p>
          <w:p w:rsidR="00A3029D" w:rsidRPr="00A3029D" w:rsidRDefault="00A3029D" w:rsidP="00A3029D">
            <w:pPr>
              <w:shd w:val="clear" w:color="auto" w:fill="FFFFFF"/>
              <w:suppressAutoHyphens/>
              <w:snapToGrid w:val="0"/>
              <w:spacing w:line="276" w:lineRule="auto"/>
              <w:jc w:val="both"/>
              <w:rPr>
                <w:kern w:val="2"/>
                <w:lang w:eastAsia="ar-SA"/>
              </w:rPr>
            </w:pPr>
            <w:r w:rsidRPr="00A3029D">
              <w:rPr>
                <w:b/>
                <w:kern w:val="2"/>
                <w:u w:val="single"/>
                <w:lang w:eastAsia="ar-SA"/>
              </w:rPr>
              <w:t>2 и 3 этап строительства</w:t>
            </w:r>
            <w:r w:rsidRPr="00A3029D">
              <w:rPr>
                <w:kern w:val="2"/>
                <w:lang w:eastAsia="ar-SA"/>
              </w:rPr>
              <w:t xml:space="preserve"> Корректировка проектной документации в части изменения гидравлической схемы, актуализация технико-экономических показателей.</w:t>
            </w:r>
          </w:p>
          <w:p w:rsidR="00A3029D" w:rsidRPr="00A3029D" w:rsidRDefault="00A3029D" w:rsidP="00A3029D">
            <w:pPr>
              <w:shd w:val="clear" w:color="auto" w:fill="FFFFFF"/>
              <w:suppressAutoHyphens/>
              <w:snapToGrid w:val="0"/>
              <w:spacing w:line="276" w:lineRule="auto"/>
              <w:jc w:val="both"/>
              <w:rPr>
                <w:kern w:val="2"/>
                <w:lang w:eastAsia="ar-SA"/>
              </w:rPr>
            </w:pPr>
            <w:r w:rsidRPr="00A3029D">
              <w:rPr>
                <w:b/>
                <w:kern w:val="2"/>
                <w:u w:val="single"/>
                <w:lang w:eastAsia="ar-SA"/>
              </w:rPr>
              <w:t>1 и 4 этап строительства</w:t>
            </w:r>
            <w:r w:rsidRPr="00A3029D">
              <w:rPr>
                <w:kern w:val="2"/>
                <w:lang w:eastAsia="ar-SA"/>
              </w:rPr>
              <w:t xml:space="preserve"> - в соответствии с ранее разработанной проектной документацией получившей положительное заключение государственной экспертизы (03.09.2024 № 91-1-1-2-051520-2024).</w:t>
            </w:r>
          </w:p>
          <w:p w:rsidR="00A3029D" w:rsidRPr="00A3029D" w:rsidRDefault="00A3029D" w:rsidP="00A3029D">
            <w:pPr>
              <w:widowControl w:val="0"/>
              <w:suppressAutoHyphens/>
              <w:spacing w:line="276" w:lineRule="auto"/>
              <w:jc w:val="both"/>
              <w:rPr>
                <w:snapToGrid w:val="0"/>
                <w:kern w:val="2"/>
                <w:lang w:eastAsia="en-US"/>
              </w:rPr>
            </w:pPr>
            <w:r w:rsidRPr="00A3029D">
              <w:rPr>
                <w:snapToGrid w:val="0"/>
                <w:kern w:val="2"/>
                <w:lang w:eastAsia="en-US"/>
              </w:rPr>
              <w:t>Предусмотреть мероприятия по предотвращению и (или) снижению возможного негативного воздействия на окружающую среду при эксплуатации линейного объекта и рациональному использованию природных ресурсов на период строительства и эксплуатации линейного объекта, включающий:</w:t>
            </w:r>
          </w:p>
          <w:p w:rsidR="00A3029D" w:rsidRPr="00A3029D" w:rsidRDefault="00A3029D" w:rsidP="00A3029D">
            <w:pPr>
              <w:widowControl w:val="0"/>
              <w:suppressAutoHyphens/>
              <w:spacing w:line="276" w:lineRule="auto"/>
              <w:jc w:val="both"/>
              <w:rPr>
                <w:snapToGrid w:val="0"/>
                <w:kern w:val="2"/>
                <w:lang w:eastAsia="en-US"/>
              </w:rPr>
            </w:pPr>
            <w:r w:rsidRPr="00A3029D">
              <w:rPr>
                <w:snapToGrid w:val="0"/>
                <w:kern w:val="2"/>
                <w:lang w:eastAsia="en-US"/>
              </w:rPr>
              <w:t>мероприятия по охране атмосферного воздуха;</w:t>
            </w:r>
          </w:p>
          <w:p w:rsidR="00A3029D" w:rsidRPr="00A3029D" w:rsidRDefault="00A3029D" w:rsidP="00A3029D">
            <w:pPr>
              <w:widowControl w:val="0"/>
              <w:suppressAutoHyphens/>
              <w:spacing w:line="276" w:lineRule="auto"/>
              <w:jc w:val="both"/>
              <w:rPr>
                <w:snapToGrid w:val="0"/>
                <w:kern w:val="2"/>
                <w:lang w:eastAsia="en-US"/>
              </w:rPr>
            </w:pPr>
            <w:r w:rsidRPr="00A3029D">
              <w:rPr>
                <w:snapToGrid w:val="0"/>
                <w:kern w:val="2"/>
                <w:lang w:eastAsia="en-US"/>
              </w:rPr>
              <w:t>мероприятия по охране и рациональному использованию земельных ресурсов и почвенного покрова;</w:t>
            </w:r>
          </w:p>
          <w:p w:rsidR="00A3029D" w:rsidRPr="00A3029D" w:rsidRDefault="00A3029D" w:rsidP="00A3029D">
            <w:pPr>
              <w:widowControl w:val="0"/>
              <w:suppressAutoHyphens/>
              <w:spacing w:line="276" w:lineRule="auto"/>
              <w:jc w:val="both"/>
              <w:rPr>
                <w:snapToGrid w:val="0"/>
                <w:kern w:val="2"/>
                <w:lang w:eastAsia="en-US"/>
              </w:rPr>
            </w:pPr>
            <w:r w:rsidRPr="00A3029D">
              <w:rPr>
                <w:snapToGrid w:val="0"/>
                <w:kern w:val="2"/>
                <w:lang w:eastAsia="en-US"/>
              </w:rPr>
              <w:t>мероприятия по сбору, транспортировке и размещению отходов, сведения о полигонах;</w:t>
            </w:r>
          </w:p>
          <w:p w:rsidR="00A3029D" w:rsidRPr="00A3029D" w:rsidRDefault="00A3029D" w:rsidP="00A3029D">
            <w:pPr>
              <w:widowControl w:val="0"/>
              <w:suppressAutoHyphens/>
              <w:spacing w:line="276" w:lineRule="auto"/>
              <w:jc w:val="both"/>
              <w:rPr>
                <w:snapToGrid w:val="0"/>
                <w:kern w:val="2"/>
                <w:lang w:eastAsia="en-US"/>
              </w:rPr>
            </w:pPr>
            <w:r w:rsidRPr="00A3029D">
              <w:rPr>
                <w:snapToGrid w:val="0"/>
                <w:kern w:val="2"/>
                <w:lang w:eastAsia="en-US"/>
              </w:rPr>
              <w:t>мероприятия по охране растительного мира;</w:t>
            </w:r>
          </w:p>
          <w:p w:rsidR="00A3029D" w:rsidRPr="00A3029D" w:rsidRDefault="00A3029D" w:rsidP="00A3029D">
            <w:pPr>
              <w:widowControl w:val="0"/>
              <w:suppressAutoHyphens/>
              <w:spacing w:line="276" w:lineRule="auto"/>
              <w:jc w:val="both"/>
              <w:rPr>
                <w:snapToGrid w:val="0"/>
                <w:kern w:val="2"/>
                <w:lang w:eastAsia="en-US"/>
              </w:rPr>
            </w:pPr>
            <w:r w:rsidRPr="00A3029D">
              <w:rPr>
                <w:snapToGrid w:val="0"/>
                <w:kern w:val="2"/>
                <w:lang w:eastAsia="en-US"/>
              </w:rPr>
              <w:t>сведения о местах хранения отвалов растительного грунта, а также местонахождении карьеров;</w:t>
            </w:r>
          </w:p>
          <w:p w:rsidR="00A3029D" w:rsidRPr="00A3029D" w:rsidRDefault="00A3029D" w:rsidP="00A3029D">
            <w:pPr>
              <w:widowControl w:val="0"/>
              <w:suppressAutoHyphens/>
              <w:spacing w:line="276" w:lineRule="auto"/>
              <w:jc w:val="both"/>
              <w:rPr>
                <w:snapToGrid w:val="0"/>
                <w:kern w:val="2"/>
                <w:lang w:eastAsia="en-US"/>
              </w:rPr>
            </w:pPr>
            <w:r w:rsidRPr="00A3029D">
              <w:rPr>
                <w:snapToGrid w:val="0"/>
                <w:kern w:val="2"/>
                <w:lang w:eastAsia="en-US"/>
              </w:rPr>
              <w:t>перечень и расчет затрат на реализацию природоохранных мероприятий и компенсационных выплат;</w:t>
            </w:r>
          </w:p>
          <w:p w:rsidR="00A3029D" w:rsidRPr="00A3029D" w:rsidRDefault="00A3029D" w:rsidP="00A3029D">
            <w:pPr>
              <w:widowControl w:val="0"/>
              <w:suppressAutoHyphens/>
              <w:spacing w:line="276" w:lineRule="auto"/>
              <w:jc w:val="both"/>
              <w:rPr>
                <w:lang w:eastAsia="en-US"/>
              </w:rPr>
            </w:pPr>
            <w:r w:rsidRPr="00A3029D">
              <w:rPr>
                <w:snapToGrid w:val="0"/>
                <w:kern w:val="2"/>
                <w:lang w:eastAsia="en-US"/>
              </w:rPr>
              <w:t>Выполнить таксацию зеленых насаждений в полосе отвода и строительства линейного объекта.</w:t>
            </w:r>
          </w:p>
        </w:tc>
      </w:tr>
      <w:tr w:rsidR="00A3029D" w:rsidRPr="00A3029D" w:rsidTr="00A3029D">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hd w:val="clear" w:color="auto" w:fill="FFFFFF"/>
              <w:suppressAutoHyphens/>
              <w:snapToGrid w:val="0"/>
              <w:spacing w:line="276" w:lineRule="auto"/>
              <w:jc w:val="both"/>
              <w:rPr>
                <w:lang w:eastAsia="en-US"/>
              </w:rPr>
            </w:pPr>
            <w:r w:rsidRPr="00A3029D">
              <w:rPr>
                <w:lang w:eastAsia="en-US"/>
              </w:rPr>
              <w:t xml:space="preserve">26. Требования к мероприятиям по обеспечению пожарной безопасности: </w:t>
            </w:r>
          </w:p>
          <w:p w:rsidR="00A3029D" w:rsidRPr="00A3029D" w:rsidRDefault="00A3029D" w:rsidP="00A3029D">
            <w:pPr>
              <w:shd w:val="clear" w:color="auto" w:fill="FFFFFF"/>
              <w:suppressAutoHyphens/>
              <w:snapToGrid w:val="0"/>
              <w:spacing w:line="276" w:lineRule="auto"/>
              <w:jc w:val="both"/>
              <w:rPr>
                <w:kern w:val="2"/>
                <w:lang w:eastAsia="ar-SA"/>
              </w:rPr>
            </w:pPr>
            <w:r w:rsidRPr="00A3029D">
              <w:rPr>
                <w:b/>
                <w:kern w:val="2"/>
                <w:u w:val="single"/>
                <w:lang w:eastAsia="ar-SA"/>
              </w:rPr>
              <w:t>2 и 3 этап строительства</w:t>
            </w:r>
            <w:r w:rsidRPr="00A3029D">
              <w:rPr>
                <w:kern w:val="2"/>
                <w:lang w:eastAsia="ar-SA"/>
              </w:rPr>
              <w:t xml:space="preserve"> Корректировка проектной документации в части изменения гидравлической схемы, актуализация технико-экономических показателей.</w:t>
            </w:r>
          </w:p>
          <w:p w:rsidR="00A3029D" w:rsidRPr="00A3029D" w:rsidRDefault="00A3029D" w:rsidP="00A3029D">
            <w:pPr>
              <w:spacing w:line="276" w:lineRule="auto"/>
              <w:ind w:firstLine="5"/>
              <w:jc w:val="both"/>
              <w:rPr>
                <w:lang w:eastAsia="en-US"/>
              </w:rPr>
            </w:pPr>
            <w:r w:rsidRPr="00A3029D">
              <w:rPr>
                <w:b/>
                <w:kern w:val="2"/>
                <w:u w:val="single"/>
                <w:lang w:eastAsia="ar-SA"/>
              </w:rPr>
              <w:t>1 и 4 этап строительства</w:t>
            </w:r>
            <w:r w:rsidRPr="00A3029D">
              <w:rPr>
                <w:kern w:val="2"/>
                <w:lang w:eastAsia="ar-SA"/>
              </w:rPr>
              <w:t xml:space="preserve"> - в соответствии с ранее разработанной проектной документацией получившей положительное заключение государственной экспертизы (03.09.2024 № 91-1-1-2-051520-2024)</w:t>
            </w:r>
          </w:p>
        </w:tc>
      </w:tr>
      <w:tr w:rsidR="00A3029D" w:rsidRPr="00A3029D" w:rsidTr="00A3029D">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 xml:space="preserve">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 отсутствуют. </w:t>
            </w:r>
          </w:p>
        </w:tc>
      </w:tr>
      <w:tr w:rsidR="00A3029D" w:rsidRPr="00A3029D" w:rsidTr="00A3029D">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28. Требования к мероприятиям по обеспечению доступа инвалидов к объекту: отсутствуют.</w:t>
            </w:r>
          </w:p>
        </w:tc>
      </w:tr>
      <w:tr w:rsidR="00A3029D" w:rsidRPr="00A3029D" w:rsidTr="00A3029D">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 xml:space="preserve">29. Требования к инженерно-техническому укреплению объекта в целях обеспечения его антитеррористической защищенности: отсутствуют. </w:t>
            </w:r>
          </w:p>
        </w:tc>
      </w:tr>
      <w:tr w:rsidR="00A3029D" w:rsidRPr="00A3029D" w:rsidTr="00A3029D">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 xml:space="preserve">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 отсутствуют </w:t>
            </w:r>
          </w:p>
        </w:tc>
      </w:tr>
      <w:tr w:rsidR="00A3029D" w:rsidRPr="00A3029D" w:rsidTr="00A3029D">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 xml:space="preserve">31. Требования к технической эксплуатации и техническому обслуживанию объекта: </w:t>
            </w:r>
          </w:p>
        </w:tc>
      </w:tr>
      <w:tr w:rsidR="00A3029D" w:rsidRPr="00A3029D" w:rsidTr="00A3029D">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jc w:val="both"/>
              <w:rPr>
                <w:lang w:eastAsia="en-US"/>
              </w:rPr>
            </w:pPr>
            <w:r w:rsidRPr="00A3029D">
              <w:rPr>
                <w:kern w:val="2"/>
                <w:lang w:eastAsia="ar-SA"/>
              </w:rPr>
              <w:t>Разработать в составе Раздела «Пояснительная записка» в соответствии с действующими нормами  проектирования и пунктом 41 Постановления Правительства РФ от 16.02.2008 №87 «О составе разделов проектной документации и требованиях к их содержанию». Учесть требования ГОСТ 34741-2021</w:t>
            </w:r>
            <w:r w:rsidRPr="00A3029D">
              <w:rPr>
                <w:rFonts w:eastAsia="Calibri"/>
                <w:lang w:eastAsia="en-US"/>
              </w:rPr>
              <w:t xml:space="preserve"> «</w:t>
            </w:r>
            <w:r w:rsidRPr="00A3029D">
              <w:rPr>
                <w:kern w:val="2"/>
                <w:lang w:eastAsia="ar-SA"/>
              </w:rPr>
              <w:t xml:space="preserve">Системы газораспределительные. Требования к эксплуатации сетей газораспределения природного газа», ГОСТ </w:t>
            </w:r>
            <w:proofErr w:type="gramStart"/>
            <w:r w:rsidRPr="00A3029D">
              <w:rPr>
                <w:kern w:val="2"/>
                <w:lang w:eastAsia="ar-SA"/>
              </w:rPr>
              <w:t>Р</w:t>
            </w:r>
            <w:proofErr w:type="gramEnd"/>
            <w:r w:rsidRPr="00A3029D">
              <w:rPr>
                <w:kern w:val="2"/>
                <w:lang w:eastAsia="ar-SA"/>
              </w:rPr>
              <w:t xml:space="preserve"> 58094-2018</w:t>
            </w:r>
            <w:r w:rsidRPr="00A3029D">
              <w:rPr>
                <w:rFonts w:eastAsia="Calibri"/>
                <w:shd w:val="clear" w:color="auto" w:fill="FFFFFF"/>
                <w:lang w:eastAsia="en-US"/>
              </w:rPr>
              <w:t xml:space="preserve"> </w:t>
            </w:r>
            <w:r w:rsidRPr="00A3029D">
              <w:rPr>
                <w:kern w:val="2"/>
                <w:lang w:eastAsia="ar-SA"/>
              </w:rPr>
              <w:t xml:space="preserve">«Системы газораспределительные. Сети газораспределения. Определение продолжительности </w:t>
            </w:r>
            <w:r w:rsidRPr="00A3029D">
              <w:rPr>
                <w:kern w:val="2"/>
                <w:lang w:eastAsia="ar-SA"/>
              </w:rPr>
              <w:lastRenderedPageBreak/>
              <w:t xml:space="preserve">эксплуатации стальных наружных газопроводов при проектировании», ГОСТ </w:t>
            </w:r>
            <w:proofErr w:type="gramStart"/>
            <w:r w:rsidRPr="00A3029D">
              <w:rPr>
                <w:kern w:val="2"/>
                <w:lang w:eastAsia="ar-SA"/>
              </w:rPr>
              <w:t>Р</w:t>
            </w:r>
            <w:proofErr w:type="gramEnd"/>
            <w:r w:rsidRPr="00A3029D">
              <w:rPr>
                <w:kern w:val="2"/>
                <w:lang w:eastAsia="ar-SA"/>
              </w:rPr>
              <w:t xml:space="preserve"> 57375-2016</w:t>
            </w:r>
            <w:r w:rsidRPr="00A3029D">
              <w:rPr>
                <w:rFonts w:eastAsia="Calibri"/>
                <w:color w:val="333333"/>
                <w:shd w:val="clear" w:color="auto" w:fill="FFFFFF"/>
                <w:lang w:eastAsia="en-US"/>
              </w:rPr>
              <w:t xml:space="preserve"> </w:t>
            </w:r>
            <w:r w:rsidRPr="00A3029D">
              <w:rPr>
                <w:rFonts w:eastAsia="Calibri"/>
                <w:shd w:val="clear" w:color="auto" w:fill="FFFFFF"/>
                <w:lang w:eastAsia="en-US"/>
              </w:rPr>
              <w:t>«</w:t>
            </w:r>
            <w:r w:rsidRPr="00A3029D">
              <w:rPr>
                <w:kern w:val="2"/>
                <w:lang w:eastAsia="ar-SA"/>
              </w:rPr>
              <w:t xml:space="preserve">Системы газораспределительные. Сети газораспределения. Определение </w:t>
            </w:r>
            <w:proofErr w:type="gramStart"/>
            <w:r w:rsidRPr="00A3029D">
              <w:rPr>
                <w:kern w:val="2"/>
                <w:lang w:eastAsia="ar-SA"/>
              </w:rPr>
              <w:t>продолжительности эксплуатации пунктов редуцирования газа</w:t>
            </w:r>
            <w:proofErr w:type="gramEnd"/>
            <w:r w:rsidRPr="00A3029D">
              <w:rPr>
                <w:kern w:val="2"/>
                <w:lang w:eastAsia="ar-SA"/>
              </w:rPr>
              <w:t xml:space="preserve"> при проектировании».</w:t>
            </w:r>
          </w:p>
        </w:tc>
      </w:tr>
      <w:tr w:rsidR="00A3029D" w:rsidRPr="00A3029D" w:rsidTr="00A3029D">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lastRenderedPageBreak/>
              <w:t xml:space="preserve">32. Требования к проекту организации строительства объекта: </w:t>
            </w:r>
          </w:p>
        </w:tc>
      </w:tr>
      <w:tr w:rsidR="00A3029D" w:rsidRPr="00A3029D" w:rsidTr="00A3029D">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hd w:val="clear" w:color="auto" w:fill="FFFFFF"/>
              <w:suppressAutoHyphens/>
              <w:snapToGrid w:val="0"/>
              <w:spacing w:line="276" w:lineRule="auto"/>
              <w:jc w:val="both"/>
              <w:rPr>
                <w:kern w:val="2"/>
                <w:lang w:eastAsia="ar-SA"/>
              </w:rPr>
            </w:pPr>
            <w:r w:rsidRPr="00A3029D">
              <w:rPr>
                <w:b/>
                <w:kern w:val="2"/>
                <w:u w:val="single"/>
                <w:lang w:eastAsia="ar-SA"/>
              </w:rPr>
              <w:t>2 и 3 этап строительства</w:t>
            </w:r>
            <w:r w:rsidRPr="00A3029D">
              <w:rPr>
                <w:kern w:val="2"/>
                <w:lang w:eastAsia="ar-SA"/>
              </w:rPr>
              <w:t xml:space="preserve"> Корректировка проектной документации в части изменения гидравлической схемы, актуализация технико-экономических показателей.</w:t>
            </w:r>
          </w:p>
          <w:p w:rsidR="00A3029D" w:rsidRPr="00A3029D" w:rsidRDefault="00A3029D" w:rsidP="00A3029D">
            <w:pPr>
              <w:spacing w:line="276" w:lineRule="auto"/>
              <w:jc w:val="both"/>
              <w:rPr>
                <w:lang w:eastAsia="en-US"/>
              </w:rPr>
            </w:pPr>
            <w:r w:rsidRPr="00A3029D">
              <w:rPr>
                <w:b/>
                <w:kern w:val="2"/>
                <w:u w:val="single"/>
                <w:lang w:eastAsia="ar-SA"/>
              </w:rPr>
              <w:t>1 и 4 этап строительства</w:t>
            </w:r>
            <w:r w:rsidRPr="00A3029D">
              <w:rPr>
                <w:kern w:val="2"/>
                <w:lang w:eastAsia="ar-SA"/>
              </w:rPr>
              <w:t xml:space="preserve"> - в соответствии с ранее разработанной проектной документацией получившей положительное заключение государственной экспертизы (03.09.2024 № 91-1-1-2-051520-2024).</w:t>
            </w:r>
          </w:p>
        </w:tc>
      </w:tr>
      <w:tr w:rsidR="00A3029D" w:rsidRPr="00A3029D" w:rsidTr="00A3029D">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 xml:space="preserve">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размещение объекта: необходимость сноса зеленых насаждений уточнить в проекте. При необходимости разработать соответствующие решения и получить необходимые согласования. </w:t>
            </w:r>
          </w:p>
        </w:tc>
      </w:tr>
      <w:tr w:rsidR="00A3029D" w:rsidRPr="00A3029D" w:rsidTr="00A3029D">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 xml:space="preserve">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размещение объекта: отсутствуют. </w:t>
            </w:r>
          </w:p>
        </w:tc>
      </w:tr>
      <w:tr w:rsidR="00A3029D" w:rsidRPr="00A3029D" w:rsidTr="00A3029D">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 xml:space="preserve">35. Требования к разработке проекта восстановления (рекультивации) нарушенных земель или плодородного слоя: необходимость разработки проекта рекультивации уточнить в процессе корректировки проектной документации и инженерных изысканий. При необходимости получить от владельцев земельных участков технические условия на рекультивацию и разработать проект рекультивации.  </w:t>
            </w:r>
          </w:p>
        </w:tc>
      </w:tr>
      <w:tr w:rsidR="00A3029D" w:rsidRPr="00A3029D" w:rsidTr="00A3029D">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 xml:space="preserve">36. Требования к местам складирования излишков грунта и (или) мусора при строительстве и протяженность маршрута их доставки: места временного складывания отвала и вывоза лишнего (вытесненного) грунта согласовать в процессе проектирования. </w:t>
            </w:r>
          </w:p>
        </w:tc>
      </w:tr>
      <w:tr w:rsidR="00A3029D" w:rsidRPr="00A3029D" w:rsidTr="00A3029D">
        <w:trPr>
          <w:tblCellSpacing w:w="15" w:type="dxa"/>
        </w:trPr>
        <w:tc>
          <w:tcPr>
            <w:tcW w:w="9414" w:type="dxa"/>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 xml:space="preserve">37. Требования к выполнению научно-исследовательских и опытно-конструкторских работ в процессе проектирования и строительства объекта: отсутствуют </w:t>
            </w:r>
          </w:p>
        </w:tc>
      </w:tr>
      <w:tr w:rsidR="00A3029D" w:rsidRPr="00A3029D" w:rsidTr="00A3029D">
        <w:trPr>
          <w:tblCellSpacing w:w="15" w:type="dxa"/>
        </w:trPr>
        <w:tc>
          <w:tcPr>
            <w:tcW w:w="0" w:type="auto"/>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jc w:val="both"/>
              <w:rPr>
                <w:lang w:eastAsia="en-US"/>
              </w:rPr>
            </w:pPr>
            <w:r w:rsidRPr="00A3029D">
              <w:rPr>
                <w:lang w:eastAsia="en-US"/>
              </w:rPr>
              <w:t>III. Иные требования к проектированию</w:t>
            </w:r>
          </w:p>
        </w:tc>
      </w:tr>
      <w:tr w:rsidR="00A3029D" w:rsidRPr="00A3029D" w:rsidTr="00A3029D">
        <w:trPr>
          <w:tblCellSpacing w:w="15" w:type="dxa"/>
        </w:trPr>
        <w:tc>
          <w:tcPr>
            <w:tcW w:w="0" w:type="auto"/>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jc w:val="both"/>
              <w:rPr>
                <w:lang w:eastAsia="en-US"/>
              </w:rPr>
            </w:pPr>
            <w:r w:rsidRPr="00A3029D">
              <w:rPr>
                <w:lang w:eastAsia="en-US"/>
              </w:rPr>
              <w:t xml:space="preserve">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 </w:t>
            </w:r>
          </w:p>
          <w:p w:rsidR="00A3029D" w:rsidRPr="00A3029D" w:rsidRDefault="00A3029D" w:rsidP="00A3029D">
            <w:pPr>
              <w:spacing w:line="276" w:lineRule="auto"/>
              <w:jc w:val="both"/>
              <w:rPr>
                <w:lang w:eastAsia="en-US"/>
              </w:rPr>
            </w:pPr>
            <w:r w:rsidRPr="00A3029D">
              <w:rPr>
                <w:lang w:eastAsia="en-US"/>
              </w:rPr>
              <w:t xml:space="preserve">Необходимость разработки разделов проекта, не предусмотренного постановлением Правительства РФ №87, определяется в процессе проектирования. </w:t>
            </w:r>
          </w:p>
        </w:tc>
      </w:tr>
      <w:tr w:rsidR="00A3029D" w:rsidRPr="00A3029D" w:rsidTr="00A3029D">
        <w:trPr>
          <w:tblCellSpacing w:w="15" w:type="dxa"/>
        </w:trPr>
        <w:tc>
          <w:tcPr>
            <w:tcW w:w="0" w:type="auto"/>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 xml:space="preserve">39. Требования к подготовке сметной документации: </w:t>
            </w:r>
          </w:p>
        </w:tc>
      </w:tr>
      <w:tr w:rsidR="00A3029D" w:rsidRPr="00A3029D" w:rsidTr="00A3029D">
        <w:trPr>
          <w:tblCellSpacing w:w="15" w:type="dxa"/>
        </w:trPr>
        <w:tc>
          <w:tcPr>
            <w:tcW w:w="0" w:type="auto"/>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hd w:val="clear" w:color="auto" w:fill="FFFFFF"/>
              <w:suppressAutoHyphens/>
              <w:snapToGrid w:val="0"/>
              <w:spacing w:line="276" w:lineRule="auto"/>
              <w:jc w:val="both"/>
              <w:rPr>
                <w:kern w:val="2"/>
                <w:lang w:eastAsia="ar-SA"/>
              </w:rPr>
            </w:pPr>
            <w:r w:rsidRPr="00A3029D">
              <w:rPr>
                <w:lang w:eastAsia="en-US"/>
              </w:rPr>
              <w:t>1.</w:t>
            </w:r>
            <w:r w:rsidRPr="00A3029D">
              <w:rPr>
                <w:kern w:val="2"/>
                <w:lang w:eastAsia="ar-SA"/>
              </w:rPr>
              <w:t xml:space="preserve"> Внести изменения в сметную документацию 2 и 3 этапа строительства, получившую положительное заключение экспертизы №91-1-1-2-022438-2024 от 08.05.2024г. в части изменения гидравлической схемы, актуализация технико-экономических показателей.</w:t>
            </w:r>
          </w:p>
          <w:p w:rsidR="00A3029D" w:rsidRPr="00A3029D" w:rsidRDefault="00A3029D" w:rsidP="00A3029D">
            <w:pPr>
              <w:spacing w:line="276" w:lineRule="auto"/>
              <w:ind w:firstLine="5"/>
              <w:jc w:val="both"/>
              <w:rPr>
                <w:lang w:eastAsia="en-US"/>
              </w:rPr>
            </w:pPr>
            <w:r w:rsidRPr="00A3029D">
              <w:rPr>
                <w:lang w:eastAsia="en-US"/>
              </w:rPr>
              <w:t>2. В главу 1 сводного сметного расчёта включить:</w:t>
            </w:r>
          </w:p>
          <w:p w:rsidR="00A3029D" w:rsidRPr="00A3029D" w:rsidRDefault="00A3029D" w:rsidP="00A3029D">
            <w:pPr>
              <w:spacing w:line="276" w:lineRule="auto"/>
              <w:ind w:firstLine="480"/>
              <w:jc w:val="both"/>
              <w:rPr>
                <w:lang w:eastAsia="en-US"/>
              </w:rPr>
            </w:pPr>
            <w:r w:rsidRPr="00A3029D">
              <w:rPr>
                <w:lang w:eastAsia="en-US"/>
              </w:rPr>
              <w:t>- затраты на отвод земельного участка;</w:t>
            </w:r>
          </w:p>
          <w:p w:rsidR="00A3029D" w:rsidRPr="00A3029D" w:rsidRDefault="00A3029D" w:rsidP="00A3029D">
            <w:pPr>
              <w:spacing w:line="276" w:lineRule="auto"/>
              <w:ind w:firstLine="480"/>
              <w:jc w:val="both"/>
              <w:rPr>
                <w:lang w:eastAsia="en-US"/>
              </w:rPr>
            </w:pPr>
            <w:r w:rsidRPr="00A3029D">
              <w:rPr>
                <w:lang w:eastAsia="en-US"/>
              </w:rPr>
              <w:t xml:space="preserve">- подготовка территории по данным </w:t>
            </w:r>
            <w:proofErr w:type="gramStart"/>
            <w:r w:rsidRPr="00A3029D">
              <w:rPr>
                <w:lang w:eastAsia="en-US"/>
              </w:rPr>
              <w:t>ПОС</w:t>
            </w:r>
            <w:proofErr w:type="gramEnd"/>
            <w:r w:rsidRPr="00A3029D">
              <w:rPr>
                <w:lang w:eastAsia="en-US"/>
              </w:rPr>
              <w:t>;</w:t>
            </w:r>
          </w:p>
          <w:p w:rsidR="00A3029D" w:rsidRPr="00A3029D" w:rsidRDefault="00A3029D" w:rsidP="00A3029D">
            <w:pPr>
              <w:spacing w:line="276" w:lineRule="auto"/>
              <w:ind w:firstLine="480"/>
              <w:jc w:val="both"/>
              <w:rPr>
                <w:lang w:eastAsia="en-US"/>
              </w:rPr>
            </w:pPr>
            <w:r w:rsidRPr="00A3029D">
              <w:rPr>
                <w:lang w:eastAsia="en-US"/>
              </w:rPr>
              <w:t>- затраты на выполнение работ по обследованию и очистке территории от взрывоопасных предметов. Расчет затрат выполнить на основании Методики определения стоимости работ по очистке местности от взрывоопасных предметов в сфере градостроительной деятельности, утверждённой приказом Министерством регионального развития Российской Федерации от 02.07.2010г. № 317;</w:t>
            </w:r>
          </w:p>
          <w:p w:rsidR="00A3029D" w:rsidRPr="00A3029D" w:rsidRDefault="00A3029D" w:rsidP="00A3029D">
            <w:pPr>
              <w:spacing w:line="276" w:lineRule="auto"/>
              <w:ind w:firstLine="480"/>
              <w:jc w:val="both"/>
              <w:rPr>
                <w:lang w:eastAsia="en-US"/>
              </w:rPr>
            </w:pPr>
            <w:r w:rsidRPr="00A3029D">
              <w:rPr>
                <w:lang w:eastAsia="en-US"/>
              </w:rPr>
              <w:t xml:space="preserve">- затраты на проведение спасательных археологических исследований – расчет </w:t>
            </w:r>
            <w:r w:rsidRPr="00A3029D">
              <w:rPr>
                <w:lang w:eastAsia="en-US"/>
              </w:rPr>
              <w:lastRenderedPageBreak/>
              <w:t>выполнить по сборнику цен СЦНПР-91 (в случае необходимости).</w:t>
            </w:r>
          </w:p>
          <w:p w:rsidR="00A3029D" w:rsidRPr="00A3029D" w:rsidRDefault="00A3029D" w:rsidP="00A3029D">
            <w:pPr>
              <w:spacing w:line="276" w:lineRule="auto"/>
              <w:ind w:firstLine="480"/>
              <w:jc w:val="both"/>
              <w:rPr>
                <w:lang w:eastAsia="en-US"/>
              </w:rPr>
            </w:pPr>
            <w:r w:rsidRPr="00A3029D">
              <w:rPr>
                <w:lang w:eastAsia="en-US"/>
              </w:rPr>
              <w:t>- затраты связанные с получением проектной организацией исходных данных, технических условий на проектирование и проведение необходимых согласований по проектным решениям (определяется на основании расчетов и цен на эти услуги с документальным подтверждением оплаты);</w:t>
            </w:r>
          </w:p>
          <w:p w:rsidR="00A3029D" w:rsidRPr="00A3029D" w:rsidRDefault="00A3029D" w:rsidP="00A3029D">
            <w:pPr>
              <w:spacing w:line="276" w:lineRule="auto"/>
              <w:ind w:firstLine="480"/>
              <w:jc w:val="both"/>
              <w:rPr>
                <w:lang w:eastAsia="en-US"/>
              </w:rPr>
            </w:pPr>
            <w:r w:rsidRPr="00A3029D">
              <w:rPr>
                <w:lang w:eastAsia="en-US"/>
              </w:rPr>
              <w:t>- затраты на рекультивацию (в случае нарушения плодородного слоя земель);</w:t>
            </w:r>
          </w:p>
          <w:p w:rsidR="00A3029D" w:rsidRPr="00A3029D" w:rsidRDefault="00A3029D" w:rsidP="00A3029D">
            <w:pPr>
              <w:spacing w:line="276" w:lineRule="auto"/>
              <w:ind w:firstLine="480"/>
              <w:jc w:val="both"/>
              <w:rPr>
                <w:lang w:eastAsia="en-US"/>
              </w:rPr>
            </w:pPr>
            <w:r w:rsidRPr="00A3029D">
              <w:rPr>
                <w:lang w:eastAsia="en-US"/>
              </w:rPr>
              <w:t xml:space="preserve">- затраты связанные с компенсацией за посев, вспашку и другие сельскохозяйственные работы, на основании расчетов в разделе инженерно-экологических изысканий; </w:t>
            </w:r>
          </w:p>
          <w:p w:rsidR="00A3029D" w:rsidRPr="00A3029D" w:rsidRDefault="00A3029D" w:rsidP="00A3029D">
            <w:pPr>
              <w:spacing w:line="276" w:lineRule="auto"/>
              <w:ind w:firstLine="480"/>
              <w:jc w:val="both"/>
              <w:rPr>
                <w:lang w:eastAsia="en-US"/>
              </w:rPr>
            </w:pPr>
            <w:r w:rsidRPr="00A3029D">
              <w:rPr>
                <w:lang w:eastAsia="en-US"/>
              </w:rPr>
              <w:t>- затраты по выносу трассы газопроводов в натуру, на основании расчета;</w:t>
            </w:r>
          </w:p>
          <w:p w:rsidR="00A3029D" w:rsidRPr="00A3029D" w:rsidRDefault="00A3029D" w:rsidP="00A3029D">
            <w:pPr>
              <w:spacing w:line="276" w:lineRule="auto"/>
              <w:ind w:firstLine="480"/>
              <w:jc w:val="both"/>
              <w:rPr>
                <w:lang w:eastAsia="en-US"/>
              </w:rPr>
            </w:pPr>
            <w:r w:rsidRPr="00A3029D">
              <w:rPr>
                <w:lang w:eastAsia="en-US"/>
              </w:rPr>
              <w:t xml:space="preserve">- затраты на снос зеленых насаждений - обоснованный расчет по данным </w:t>
            </w:r>
            <w:proofErr w:type="gramStart"/>
            <w:r w:rsidRPr="00A3029D">
              <w:rPr>
                <w:lang w:eastAsia="en-US"/>
              </w:rPr>
              <w:t>ПОС</w:t>
            </w:r>
            <w:proofErr w:type="gramEnd"/>
            <w:r w:rsidRPr="00A3029D">
              <w:rPr>
                <w:lang w:eastAsia="en-US"/>
              </w:rPr>
              <w:t xml:space="preserve"> и </w:t>
            </w:r>
            <w:proofErr w:type="spellStart"/>
            <w:r w:rsidRPr="00A3029D">
              <w:rPr>
                <w:lang w:eastAsia="en-US"/>
              </w:rPr>
              <w:t>подеревной</w:t>
            </w:r>
            <w:proofErr w:type="spellEnd"/>
            <w:r w:rsidRPr="00A3029D">
              <w:rPr>
                <w:lang w:eastAsia="en-US"/>
              </w:rPr>
              <w:t xml:space="preserve"> съемки;</w:t>
            </w:r>
          </w:p>
          <w:p w:rsidR="00A3029D" w:rsidRPr="00A3029D" w:rsidRDefault="00A3029D" w:rsidP="00A3029D">
            <w:pPr>
              <w:spacing w:line="276" w:lineRule="auto"/>
              <w:ind w:firstLine="480"/>
              <w:jc w:val="both"/>
              <w:rPr>
                <w:lang w:eastAsia="en-US"/>
              </w:rPr>
            </w:pPr>
            <w:r w:rsidRPr="00A3029D">
              <w:rPr>
                <w:lang w:eastAsia="en-US"/>
              </w:rPr>
              <w:t>- компенсация за снос зеленых насаждений - обоснованный расчет по данным инженерно-экологических изысканий;</w:t>
            </w:r>
          </w:p>
          <w:p w:rsidR="00A3029D" w:rsidRPr="00A3029D" w:rsidRDefault="00A3029D" w:rsidP="00A3029D">
            <w:pPr>
              <w:spacing w:line="276" w:lineRule="auto"/>
              <w:ind w:firstLine="480"/>
              <w:jc w:val="both"/>
              <w:rPr>
                <w:lang w:eastAsia="en-US"/>
              </w:rPr>
            </w:pPr>
            <w:r w:rsidRPr="00A3029D">
              <w:rPr>
                <w:lang w:eastAsia="en-US"/>
              </w:rPr>
              <w:t>•</w:t>
            </w:r>
            <w:r w:rsidRPr="00A3029D">
              <w:rPr>
                <w:lang w:eastAsia="en-US"/>
              </w:rPr>
              <w:tab/>
              <w:t xml:space="preserve">В главу 8 сводного сметного расчёта строительства включить затраты на временные здания и сооружения - обоснованный расчет (локальный сметный расчет (смета)) по данным </w:t>
            </w:r>
            <w:proofErr w:type="gramStart"/>
            <w:r w:rsidRPr="00A3029D">
              <w:rPr>
                <w:lang w:eastAsia="en-US"/>
              </w:rPr>
              <w:t>ПОС</w:t>
            </w:r>
            <w:proofErr w:type="gramEnd"/>
            <w:r w:rsidRPr="00A3029D">
              <w:rPr>
                <w:lang w:eastAsia="en-US"/>
              </w:rPr>
              <w:t>, в соответствии с указанным в нем перечнем и характеристиками титульных временных зданий и сооружений;</w:t>
            </w:r>
          </w:p>
          <w:p w:rsidR="00A3029D" w:rsidRPr="00A3029D" w:rsidRDefault="00A3029D" w:rsidP="00A3029D">
            <w:pPr>
              <w:spacing w:line="276" w:lineRule="auto"/>
              <w:ind w:firstLine="480"/>
              <w:jc w:val="both"/>
              <w:rPr>
                <w:lang w:eastAsia="en-US"/>
              </w:rPr>
            </w:pPr>
            <w:r w:rsidRPr="00A3029D">
              <w:rPr>
                <w:lang w:eastAsia="en-US"/>
              </w:rPr>
              <w:t>•</w:t>
            </w:r>
            <w:r w:rsidRPr="00A3029D">
              <w:rPr>
                <w:lang w:eastAsia="en-US"/>
              </w:rPr>
              <w:tab/>
              <w:t>В главу 9 сводного сметного расчёта строительства включить:</w:t>
            </w:r>
          </w:p>
          <w:p w:rsidR="00A3029D" w:rsidRPr="00A3029D" w:rsidRDefault="00A3029D" w:rsidP="00A3029D">
            <w:pPr>
              <w:spacing w:line="276" w:lineRule="auto"/>
              <w:ind w:firstLine="480"/>
              <w:jc w:val="both"/>
              <w:rPr>
                <w:lang w:eastAsia="en-US"/>
              </w:rPr>
            </w:pPr>
            <w:r w:rsidRPr="00A3029D">
              <w:rPr>
                <w:lang w:eastAsia="en-US"/>
              </w:rPr>
              <w:t>- затраты связанные с ежедневной перевозкой рабочих от места проживания до объекта строительства;</w:t>
            </w:r>
          </w:p>
          <w:p w:rsidR="00A3029D" w:rsidRPr="00A3029D" w:rsidRDefault="00A3029D" w:rsidP="00A3029D">
            <w:pPr>
              <w:spacing w:line="276" w:lineRule="auto"/>
              <w:ind w:firstLine="480"/>
              <w:jc w:val="both"/>
              <w:rPr>
                <w:lang w:eastAsia="en-US"/>
              </w:rPr>
            </w:pPr>
            <w:r w:rsidRPr="00A3029D">
              <w:rPr>
                <w:lang w:eastAsia="en-US"/>
              </w:rPr>
              <w:t xml:space="preserve">- затраты, связанные с командированием рабочих для выполнения строительных, монтажных работ – определяется расчетом по данным </w:t>
            </w:r>
            <w:proofErr w:type="gramStart"/>
            <w:r w:rsidRPr="00A3029D">
              <w:rPr>
                <w:lang w:eastAsia="en-US"/>
              </w:rPr>
              <w:t>ПОС</w:t>
            </w:r>
            <w:proofErr w:type="gramEnd"/>
            <w:r w:rsidRPr="00A3029D">
              <w:rPr>
                <w:lang w:eastAsia="en-US"/>
              </w:rPr>
              <w:t>;</w:t>
            </w:r>
          </w:p>
          <w:p w:rsidR="00A3029D" w:rsidRPr="00A3029D" w:rsidRDefault="00A3029D" w:rsidP="00A3029D">
            <w:pPr>
              <w:spacing w:line="276" w:lineRule="auto"/>
              <w:ind w:firstLine="480"/>
              <w:jc w:val="both"/>
              <w:rPr>
                <w:lang w:eastAsia="en-US"/>
              </w:rPr>
            </w:pPr>
            <w:r w:rsidRPr="00A3029D">
              <w:rPr>
                <w:lang w:eastAsia="en-US"/>
              </w:rPr>
              <w:t xml:space="preserve">- затраты, связанные с перебазированием строительно-монтажных организаций – определяется расчетом на основании данных </w:t>
            </w:r>
            <w:proofErr w:type="gramStart"/>
            <w:r w:rsidRPr="00A3029D">
              <w:rPr>
                <w:lang w:eastAsia="en-US"/>
              </w:rPr>
              <w:t>ПОС</w:t>
            </w:r>
            <w:proofErr w:type="gramEnd"/>
            <w:r w:rsidRPr="00A3029D">
              <w:rPr>
                <w:lang w:eastAsia="en-US"/>
              </w:rPr>
              <w:t>;</w:t>
            </w:r>
          </w:p>
          <w:p w:rsidR="00A3029D" w:rsidRPr="00A3029D" w:rsidRDefault="00A3029D" w:rsidP="00A3029D">
            <w:pPr>
              <w:spacing w:line="276" w:lineRule="auto"/>
              <w:ind w:firstLine="480"/>
              <w:jc w:val="both"/>
              <w:rPr>
                <w:lang w:eastAsia="en-US"/>
              </w:rPr>
            </w:pPr>
            <w:proofErr w:type="gramStart"/>
            <w:r w:rsidRPr="00A3029D">
              <w:rPr>
                <w:lang w:eastAsia="en-US"/>
              </w:rPr>
              <w:t>- затраты связанные с вводом в действие построенного объекта (составление технического плана) - в соответствии с требованиями статьи 55 Градостроительного кодекса для выдачи разрешения на ввод объекта в эксплуатацию включить затраты по изготовлению технических планов, подготовленных в соответствии с требованиями статьи 41 Федерального закона от 24 июля 2007г. № 221 – ФЗ «О государственном кадастре недвижимости».</w:t>
            </w:r>
            <w:proofErr w:type="gramEnd"/>
            <w:r w:rsidRPr="00A3029D">
              <w:rPr>
                <w:lang w:eastAsia="en-US"/>
              </w:rPr>
              <w:t xml:space="preserve"> Расчёт затрат выполнить на основании «Справочника базовых цен на инженерные изыскания для строительства. Инженерно-геодезические изыскания при строительстве и эксплуатации зданий и сооружений» М., ПНИИИС, 2006; </w:t>
            </w:r>
          </w:p>
          <w:p w:rsidR="00A3029D" w:rsidRPr="00A3029D" w:rsidRDefault="00A3029D" w:rsidP="00A3029D">
            <w:pPr>
              <w:spacing w:line="276" w:lineRule="auto"/>
              <w:ind w:firstLine="480"/>
              <w:jc w:val="both"/>
              <w:rPr>
                <w:lang w:eastAsia="en-US"/>
              </w:rPr>
            </w:pPr>
            <w:r w:rsidRPr="00A3029D">
              <w:rPr>
                <w:lang w:eastAsia="en-US"/>
              </w:rPr>
              <w:t>- затраты на размещение строительных отходов для хранения на полигоне ТБО. Расчет выполнить на основании предельных тарифов на услуги по захоронению твердых и коммунальных отходов в соответствии с Приложением №1 к приказу Государственного комитета по ценам и тарифам Республики Крым (приказа, действующего на момент подачи проектной документации в организацию по проведению экспертизы);</w:t>
            </w:r>
          </w:p>
          <w:p w:rsidR="00A3029D" w:rsidRPr="00A3029D" w:rsidRDefault="00A3029D" w:rsidP="00A3029D">
            <w:pPr>
              <w:spacing w:line="276" w:lineRule="auto"/>
              <w:ind w:firstLine="480"/>
              <w:jc w:val="both"/>
              <w:rPr>
                <w:lang w:eastAsia="en-US"/>
              </w:rPr>
            </w:pPr>
            <w:r w:rsidRPr="00A3029D">
              <w:rPr>
                <w:lang w:eastAsia="en-US"/>
              </w:rPr>
              <w:t>- затраты на проведение пуско-наладочных работ оборудования определяются на основании локальных смет, составленных ресурсно-индексным методом на основании Федеральной сметно-нормативной базы ФСНБ-2022 для применения на территории Республики Крым;</w:t>
            </w:r>
          </w:p>
          <w:p w:rsidR="00A3029D" w:rsidRPr="00A3029D" w:rsidRDefault="00A3029D" w:rsidP="00A3029D">
            <w:pPr>
              <w:spacing w:line="276" w:lineRule="auto"/>
              <w:ind w:firstLine="480"/>
              <w:jc w:val="both"/>
              <w:rPr>
                <w:lang w:eastAsia="en-US"/>
              </w:rPr>
            </w:pPr>
            <w:r w:rsidRPr="00A3029D">
              <w:rPr>
                <w:lang w:eastAsia="en-US"/>
              </w:rPr>
              <w:t>- на основании расчета УЭГХ ГУП РК «Крымгазсети»: затраты на пуск газа, затраты на потери при заполнении и продувке газопровода, затраты на выполнение работ при первичном пуске газа в газопровод.</w:t>
            </w:r>
          </w:p>
          <w:p w:rsidR="00A3029D" w:rsidRPr="00A3029D" w:rsidRDefault="00A3029D" w:rsidP="00A3029D">
            <w:pPr>
              <w:spacing w:line="276" w:lineRule="auto"/>
              <w:ind w:firstLine="480"/>
              <w:jc w:val="both"/>
              <w:rPr>
                <w:lang w:eastAsia="en-US"/>
              </w:rPr>
            </w:pPr>
            <w:r w:rsidRPr="00A3029D">
              <w:rPr>
                <w:lang w:eastAsia="en-US"/>
              </w:rPr>
              <w:t>•</w:t>
            </w:r>
            <w:r w:rsidRPr="00A3029D">
              <w:rPr>
                <w:lang w:eastAsia="en-US"/>
              </w:rPr>
              <w:tab/>
              <w:t xml:space="preserve">В главу 10 сводного сметного расчёта включить затраты </w:t>
            </w:r>
            <w:proofErr w:type="gramStart"/>
            <w:r w:rsidRPr="00A3029D">
              <w:rPr>
                <w:lang w:eastAsia="en-US"/>
              </w:rPr>
              <w:t>на</w:t>
            </w:r>
            <w:proofErr w:type="gramEnd"/>
            <w:r w:rsidRPr="00A3029D">
              <w:rPr>
                <w:lang w:eastAsia="en-US"/>
              </w:rPr>
              <w:t>:</w:t>
            </w:r>
          </w:p>
          <w:p w:rsidR="00A3029D" w:rsidRPr="00A3029D" w:rsidRDefault="00A3029D" w:rsidP="00A3029D">
            <w:pPr>
              <w:spacing w:line="276" w:lineRule="auto"/>
              <w:ind w:firstLine="480"/>
              <w:jc w:val="both"/>
              <w:rPr>
                <w:lang w:eastAsia="en-US"/>
              </w:rPr>
            </w:pPr>
            <w:r w:rsidRPr="00A3029D">
              <w:rPr>
                <w:lang w:eastAsia="en-US"/>
              </w:rPr>
              <w:t>- проведение строительного контроля;</w:t>
            </w:r>
          </w:p>
          <w:p w:rsidR="00A3029D" w:rsidRPr="00A3029D" w:rsidRDefault="00A3029D" w:rsidP="00A3029D">
            <w:pPr>
              <w:spacing w:line="276" w:lineRule="auto"/>
              <w:ind w:firstLine="480"/>
              <w:jc w:val="both"/>
              <w:rPr>
                <w:lang w:eastAsia="en-US"/>
              </w:rPr>
            </w:pPr>
            <w:r w:rsidRPr="00A3029D">
              <w:rPr>
                <w:lang w:eastAsia="en-US"/>
              </w:rPr>
              <w:t>- содержание службы заказчика;</w:t>
            </w:r>
          </w:p>
          <w:p w:rsidR="00A3029D" w:rsidRPr="00A3029D" w:rsidRDefault="00A3029D" w:rsidP="00A3029D">
            <w:pPr>
              <w:spacing w:line="276" w:lineRule="auto"/>
              <w:ind w:firstLine="480"/>
              <w:jc w:val="both"/>
              <w:rPr>
                <w:lang w:eastAsia="en-US"/>
              </w:rPr>
            </w:pPr>
            <w:r w:rsidRPr="00A3029D">
              <w:rPr>
                <w:lang w:eastAsia="en-US"/>
              </w:rPr>
              <w:t>•</w:t>
            </w:r>
            <w:r w:rsidRPr="00A3029D">
              <w:rPr>
                <w:lang w:eastAsia="en-US"/>
              </w:rPr>
              <w:tab/>
              <w:t xml:space="preserve">В главу 12 сводного сметного расчёта включить: </w:t>
            </w:r>
          </w:p>
          <w:p w:rsidR="00A3029D" w:rsidRPr="00A3029D" w:rsidRDefault="00A3029D" w:rsidP="00A3029D">
            <w:pPr>
              <w:spacing w:line="276" w:lineRule="auto"/>
              <w:ind w:firstLine="480"/>
              <w:jc w:val="both"/>
              <w:rPr>
                <w:lang w:eastAsia="en-US"/>
              </w:rPr>
            </w:pPr>
            <w:r w:rsidRPr="00A3029D">
              <w:rPr>
                <w:lang w:eastAsia="en-US"/>
              </w:rPr>
              <w:lastRenderedPageBreak/>
              <w:t>- затраты на разработку проектной документации (Инженерные изыскания, Проектная документация), определённые на основании сметной стоимости проектно-изыскательских работ;</w:t>
            </w:r>
          </w:p>
          <w:p w:rsidR="00A3029D" w:rsidRPr="00A3029D" w:rsidRDefault="00A3029D" w:rsidP="00A3029D">
            <w:pPr>
              <w:spacing w:line="276" w:lineRule="auto"/>
              <w:ind w:firstLine="480"/>
              <w:jc w:val="both"/>
              <w:rPr>
                <w:lang w:eastAsia="en-US"/>
              </w:rPr>
            </w:pPr>
            <w:r w:rsidRPr="00A3029D">
              <w:rPr>
                <w:lang w:eastAsia="en-US"/>
              </w:rPr>
              <w:t xml:space="preserve">- стоимость экспертизы проекта, инженерных изысканий и сметной документации (на основании заключённого Договора с организацией по проведению экспертизы); </w:t>
            </w:r>
          </w:p>
          <w:p w:rsidR="00A3029D" w:rsidRPr="00A3029D" w:rsidRDefault="00A3029D" w:rsidP="00A3029D">
            <w:pPr>
              <w:spacing w:line="276" w:lineRule="auto"/>
              <w:ind w:firstLine="480"/>
              <w:jc w:val="both"/>
              <w:rPr>
                <w:lang w:eastAsia="en-US"/>
              </w:rPr>
            </w:pPr>
            <w:r w:rsidRPr="00A3029D">
              <w:rPr>
                <w:lang w:eastAsia="en-US"/>
              </w:rPr>
              <w:t>- затрат на осуществление авторского надзора;</w:t>
            </w:r>
          </w:p>
          <w:p w:rsidR="00A3029D" w:rsidRPr="00A3029D" w:rsidRDefault="00A3029D" w:rsidP="00A3029D">
            <w:pPr>
              <w:spacing w:line="276" w:lineRule="auto"/>
              <w:ind w:firstLine="480"/>
              <w:jc w:val="both"/>
              <w:rPr>
                <w:lang w:eastAsia="en-US"/>
              </w:rPr>
            </w:pPr>
            <w:r w:rsidRPr="00A3029D">
              <w:rPr>
                <w:lang w:eastAsia="en-US"/>
              </w:rPr>
              <w:t>- стоимость проезда лиц, осуществляющих авторский надзор в соответствии с п. 174 Методики.</w:t>
            </w:r>
          </w:p>
          <w:p w:rsidR="00A3029D" w:rsidRPr="00A3029D" w:rsidRDefault="00A3029D" w:rsidP="00A3029D">
            <w:pPr>
              <w:spacing w:line="276" w:lineRule="auto"/>
              <w:ind w:firstLine="480"/>
              <w:jc w:val="both"/>
              <w:rPr>
                <w:lang w:eastAsia="en-US"/>
              </w:rPr>
            </w:pPr>
            <w:r w:rsidRPr="00A3029D">
              <w:rPr>
                <w:lang w:eastAsia="en-US"/>
              </w:rPr>
              <w:t>•</w:t>
            </w:r>
            <w:r w:rsidRPr="00A3029D">
              <w:rPr>
                <w:lang w:eastAsia="en-US"/>
              </w:rPr>
              <w:tab/>
              <w:t>Затраты на непредвиденные затраты в размере 3% в соответствии с п. 179 «б» Методики</w:t>
            </w:r>
          </w:p>
          <w:p w:rsidR="00A3029D" w:rsidRPr="00A3029D" w:rsidRDefault="00A3029D" w:rsidP="00A3029D">
            <w:pPr>
              <w:spacing w:line="276" w:lineRule="auto"/>
              <w:ind w:firstLine="480"/>
              <w:jc w:val="both"/>
              <w:rPr>
                <w:lang w:eastAsia="en-US"/>
              </w:rPr>
            </w:pPr>
            <w:r w:rsidRPr="00A3029D">
              <w:rPr>
                <w:lang w:eastAsia="en-US"/>
              </w:rPr>
              <w:t>5. Сметная документация, согласованная с Заказчиком, получившая положительное заключение экспертизы предоставляется Заказчику в 2 экз. на бумажном носителе и 2 экз. в электронном виде (каждый экземпляр на отдельном USB-</w:t>
            </w:r>
            <w:proofErr w:type="spellStart"/>
            <w:r w:rsidRPr="00A3029D">
              <w:rPr>
                <w:lang w:eastAsia="en-US"/>
              </w:rPr>
              <w:t>флеш</w:t>
            </w:r>
            <w:proofErr w:type="spellEnd"/>
            <w:r w:rsidRPr="00A3029D">
              <w:rPr>
                <w:lang w:eastAsia="en-US"/>
              </w:rPr>
              <w:t>-накопителе) в формате *.</w:t>
            </w:r>
            <w:proofErr w:type="spellStart"/>
            <w:r w:rsidRPr="00A3029D">
              <w:rPr>
                <w:lang w:eastAsia="en-US"/>
              </w:rPr>
              <w:t>pdf</w:t>
            </w:r>
            <w:proofErr w:type="spellEnd"/>
            <w:r w:rsidRPr="00A3029D">
              <w:rPr>
                <w:lang w:eastAsia="en-US"/>
              </w:rPr>
              <w:t xml:space="preserve"> и в программном комплексе «ГОССТРОЙСМЕТА» или «ГРАНД-смета», а также универсальный формат *.</w:t>
            </w:r>
            <w:proofErr w:type="spellStart"/>
            <w:r w:rsidRPr="00A3029D">
              <w:rPr>
                <w:lang w:eastAsia="en-US"/>
              </w:rPr>
              <w:t>arp</w:t>
            </w:r>
            <w:proofErr w:type="spellEnd"/>
            <w:r w:rsidRPr="00A3029D">
              <w:rPr>
                <w:lang w:eastAsia="en-US"/>
              </w:rPr>
              <w:t xml:space="preserve">, </w:t>
            </w:r>
            <w:proofErr w:type="spellStart"/>
            <w:r w:rsidRPr="00A3029D">
              <w:rPr>
                <w:lang w:eastAsia="en-US"/>
              </w:rPr>
              <w:t>xml</w:t>
            </w:r>
            <w:proofErr w:type="spellEnd"/>
            <w:r w:rsidRPr="00A3029D">
              <w:rPr>
                <w:lang w:eastAsia="en-US"/>
              </w:rPr>
              <w:t xml:space="preserve"> и «</w:t>
            </w:r>
            <w:proofErr w:type="spellStart"/>
            <w:r w:rsidRPr="00A3029D">
              <w:rPr>
                <w:lang w:eastAsia="en-US"/>
              </w:rPr>
              <w:t>Excel</w:t>
            </w:r>
            <w:proofErr w:type="spellEnd"/>
            <w:r w:rsidRPr="00A3029D">
              <w:rPr>
                <w:lang w:eastAsia="en-US"/>
              </w:rPr>
              <w:t xml:space="preserve">». </w:t>
            </w:r>
          </w:p>
          <w:p w:rsidR="00A3029D" w:rsidRPr="00A3029D" w:rsidRDefault="00A3029D" w:rsidP="00A3029D">
            <w:pPr>
              <w:spacing w:line="276" w:lineRule="auto"/>
              <w:ind w:firstLine="480"/>
              <w:jc w:val="both"/>
              <w:rPr>
                <w:lang w:eastAsia="en-US"/>
              </w:rPr>
            </w:pPr>
            <w:r w:rsidRPr="00A3029D">
              <w:rPr>
                <w:lang w:eastAsia="en-US"/>
              </w:rPr>
              <w:t>В формате *.</w:t>
            </w:r>
            <w:proofErr w:type="spellStart"/>
            <w:r w:rsidRPr="00A3029D">
              <w:rPr>
                <w:lang w:eastAsia="en-US"/>
              </w:rPr>
              <w:t>pdf</w:t>
            </w:r>
            <w:proofErr w:type="spellEnd"/>
            <w:r w:rsidRPr="00A3029D">
              <w:rPr>
                <w:lang w:eastAsia="en-US"/>
              </w:rPr>
              <w:t xml:space="preserve"> предоставляется документация, заверенная электронной цифровой подписью (со штампом, на котором отображена информация об электронных подписях и регистрационных данных).</w:t>
            </w:r>
          </w:p>
        </w:tc>
      </w:tr>
      <w:tr w:rsidR="00A3029D" w:rsidRPr="00A3029D" w:rsidTr="00A3029D">
        <w:trPr>
          <w:tblCellSpacing w:w="15" w:type="dxa"/>
        </w:trPr>
        <w:tc>
          <w:tcPr>
            <w:tcW w:w="0" w:type="auto"/>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lastRenderedPageBreak/>
              <w:t xml:space="preserve">40. Требования к разработке специальных технических условий: </w:t>
            </w:r>
          </w:p>
        </w:tc>
      </w:tr>
      <w:tr w:rsidR="00A3029D" w:rsidRPr="00A3029D" w:rsidTr="00A3029D">
        <w:trPr>
          <w:tblCellSpacing w:w="15" w:type="dxa"/>
        </w:trPr>
        <w:tc>
          <w:tcPr>
            <w:tcW w:w="0" w:type="auto"/>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jc w:val="both"/>
              <w:rPr>
                <w:lang w:eastAsia="en-US"/>
              </w:rPr>
            </w:pPr>
            <w:r w:rsidRPr="00A3029D">
              <w:rPr>
                <w:lang w:eastAsia="en-US"/>
              </w:rPr>
              <w:t xml:space="preserve">Необходимость и порядок разработки специальных технических условий определяется </w:t>
            </w:r>
            <w:proofErr w:type="gramStart"/>
            <w:r w:rsidRPr="00A3029D">
              <w:rPr>
                <w:lang w:eastAsia="en-US"/>
              </w:rPr>
              <w:t>согласно</w:t>
            </w:r>
            <w:proofErr w:type="gramEnd"/>
            <w:r w:rsidRPr="00A3029D">
              <w:rPr>
                <w:lang w:eastAsia="en-US"/>
              </w:rPr>
              <w:t xml:space="preserve"> действующего законодательства в процессе проектирования. </w:t>
            </w:r>
          </w:p>
        </w:tc>
      </w:tr>
      <w:tr w:rsidR="00A3029D" w:rsidRPr="00A3029D" w:rsidTr="00A3029D">
        <w:trPr>
          <w:tblCellSpacing w:w="15" w:type="dxa"/>
        </w:trPr>
        <w:tc>
          <w:tcPr>
            <w:tcW w:w="0" w:type="auto"/>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 xml:space="preserve">41. </w:t>
            </w:r>
            <w:proofErr w:type="gramStart"/>
            <w:r w:rsidRPr="00A3029D">
              <w:rPr>
                <w:lang w:eastAsia="en-US"/>
              </w:rPr>
              <w:t xml:space="preserve">Требования о применении при разработке проектной документации документов в области стандартизации, не включенных в </w:t>
            </w:r>
            <w:hyperlink r:id="rId61" w:history="1">
              <w:r w:rsidRPr="00A3029D">
                <w:rPr>
                  <w:color w:val="0000FF"/>
                  <w:u w:val="single"/>
                  <w:lang w:eastAsia="en-US"/>
                </w:rPr>
                <w:t>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hyperlink>
            <w:r w:rsidRPr="00A3029D">
              <w:rPr>
                <w:lang w:eastAsia="en-US"/>
              </w:rPr>
              <w:t xml:space="preserve">, утвержденный </w:t>
            </w:r>
            <w:hyperlink r:id="rId62" w:history="1">
              <w:r w:rsidRPr="00A3029D">
                <w:rPr>
                  <w:color w:val="0000FF"/>
                  <w:u w:val="single"/>
                  <w:lang w:eastAsia="en-US"/>
                </w:rPr>
                <w:t>постановлением Правительства Российской Федерации от 26 декабря 2014 года N 1521 "Об утверждении перечня</w:t>
              </w:r>
              <w:proofErr w:type="gramEnd"/>
              <w:r w:rsidRPr="00A3029D">
                <w:rPr>
                  <w:color w:val="0000FF"/>
                  <w:u w:val="single"/>
                  <w:lang w:eastAsia="en-US"/>
                </w:rPr>
                <w:t xml:space="preserve">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hyperlink>
            <w:r w:rsidRPr="00A3029D">
              <w:rPr>
                <w:lang w:eastAsia="en-US"/>
              </w:rPr>
              <w:t xml:space="preserve"> (Собрание законодательства Российской Федерации, 2015, N 2, ст.465; N 40, ст.5568; 2016 N 50, ст.7122): отсутствуют. </w:t>
            </w:r>
          </w:p>
        </w:tc>
      </w:tr>
      <w:tr w:rsidR="00A3029D" w:rsidRPr="00A3029D" w:rsidTr="00A3029D">
        <w:trPr>
          <w:tblCellSpacing w:w="15" w:type="dxa"/>
        </w:trPr>
        <w:tc>
          <w:tcPr>
            <w:tcW w:w="0" w:type="auto"/>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ind w:firstLine="426"/>
              <w:jc w:val="both"/>
              <w:rPr>
                <w:lang w:eastAsia="en-US"/>
              </w:rPr>
            </w:pPr>
            <w:r w:rsidRPr="00A3029D">
              <w:rPr>
                <w:lang w:eastAsia="en-US"/>
              </w:rPr>
              <w:t xml:space="preserve">42. Требования к выполнению демонстрационных материалов, макетов: отсутствуют </w:t>
            </w:r>
          </w:p>
        </w:tc>
      </w:tr>
      <w:tr w:rsidR="00A3029D" w:rsidRPr="00A3029D" w:rsidTr="00A3029D">
        <w:trPr>
          <w:tblCellSpacing w:w="15" w:type="dxa"/>
        </w:trPr>
        <w:tc>
          <w:tcPr>
            <w:tcW w:w="0" w:type="auto"/>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hd w:val="clear" w:color="auto" w:fill="FFFFFF"/>
              <w:suppressAutoHyphens/>
              <w:snapToGrid w:val="0"/>
              <w:spacing w:line="276" w:lineRule="auto"/>
              <w:ind w:firstLine="426"/>
              <w:jc w:val="both"/>
              <w:rPr>
                <w:lang w:eastAsia="en-US"/>
              </w:rPr>
            </w:pPr>
            <w:r w:rsidRPr="00A3029D">
              <w:rPr>
                <w:lang w:eastAsia="en-US"/>
              </w:rPr>
              <w:t xml:space="preserve">43. Требования о подготовке проектной документации, содержащей материалы в форме информационной модели: </w:t>
            </w:r>
          </w:p>
          <w:p w:rsidR="00A3029D" w:rsidRPr="00A3029D" w:rsidRDefault="00A3029D" w:rsidP="00A3029D">
            <w:pPr>
              <w:spacing w:line="276" w:lineRule="auto"/>
              <w:ind w:firstLine="709"/>
              <w:jc w:val="both"/>
              <w:rPr>
                <w:rFonts w:eastAsia="Calibri"/>
                <w:i/>
                <w:lang w:eastAsia="en-US"/>
              </w:rPr>
            </w:pPr>
            <w:r w:rsidRPr="00A3029D">
              <w:rPr>
                <w:rFonts w:eastAsia="Calibri"/>
                <w:i/>
                <w:lang w:eastAsia="en-US"/>
              </w:rPr>
              <w:t xml:space="preserve">При разработке проектной документации применить технологию информационного моделирования. </w:t>
            </w:r>
          </w:p>
          <w:p w:rsidR="00A3029D" w:rsidRPr="00A3029D" w:rsidRDefault="00A3029D" w:rsidP="00A3029D">
            <w:pPr>
              <w:spacing w:line="276" w:lineRule="auto"/>
              <w:ind w:firstLine="709"/>
              <w:jc w:val="both"/>
              <w:rPr>
                <w:rFonts w:eastAsia="Calibri"/>
                <w:i/>
                <w:lang w:eastAsia="en-US"/>
              </w:rPr>
            </w:pPr>
            <w:r w:rsidRPr="00A3029D">
              <w:rPr>
                <w:rFonts w:eastAsia="Calibri"/>
                <w:i/>
                <w:lang w:eastAsia="en-US"/>
              </w:rPr>
              <w:t>Результаты инженерно-геодезических изысканий в цифровом виде геометрических и атрибутивных данных интегрировать в информационную модель.</w:t>
            </w:r>
          </w:p>
          <w:p w:rsidR="00A3029D" w:rsidRPr="00A3029D" w:rsidRDefault="00A3029D" w:rsidP="00A3029D">
            <w:pPr>
              <w:spacing w:line="276" w:lineRule="auto"/>
              <w:ind w:firstLine="709"/>
              <w:jc w:val="both"/>
              <w:rPr>
                <w:rFonts w:eastAsia="Calibri"/>
                <w:i/>
                <w:lang w:eastAsia="en-US"/>
              </w:rPr>
            </w:pPr>
            <w:r w:rsidRPr="00A3029D">
              <w:rPr>
                <w:rFonts w:eastAsia="Calibri"/>
                <w:i/>
                <w:lang w:eastAsia="en-US"/>
              </w:rPr>
              <w:t>Границы моделирования принять по ширине траншеи газопровода. Объемы интегрированных данных инженерно-геодезических изысканий принять достаточными для разработки проектной документации.</w:t>
            </w:r>
          </w:p>
          <w:p w:rsidR="00A3029D" w:rsidRPr="00A3029D" w:rsidRDefault="00A3029D" w:rsidP="00A3029D">
            <w:pPr>
              <w:spacing w:line="276" w:lineRule="auto"/>
              <w:ind w:firstLine="709"/>
              <w:jc w:val="both"/>
              <w:rPr>
                <w:rFonts w:eastAsia="Calibri"/>
                <w:i/>
                <w:lang w:eastAsia="en-US"/>
              </w:rPr>
            </w:pPr>
            <w:r w:rsidRPr="00A3029D">
              <w:rPr>
                <w:rFonts w:eastAsia="Calibri"/>
                <w:i/>
                <w:lang w:eastAsia="en-US"/>
              </w:rPr>
              <w:t>Разработку информационной модели выполнить в соответствии с действующим законодательством и нормативными документами. Рекомендуемый перечень нормативной документации:</w:t>
            </w:r>
          </w:p>
          <w:p w:rsidR="00A3029D" w:rsidRPr="00A3029D" w:rsidRDefault="00A3029D" w:rsidP="00A3029D">
            <w:pPr>
              <w:spacing w:line="276" w:lineRule="auto"/>
              <w:ind w:firstLine="709"/>
              <w:jc w:val="both"/>
              <w:rPr>
                <w:rFonts w:eastAsia="Calibri"/>
                <w:i/>
                <w:lang w:eastAsia="en-US"/>
              </w:rPr>
            </w:pPr>
            <w:bookmarkStart w:id="14" w:name="_Hlk109725142"/>
            <w:r w:rsidRPr="00A3029D">
              <w:rPr>
                <w:rFonts w:eastAsia="Calibri"/>
                <w:i/>
                <w:lang w:eastAsia="en-US"/>
              </w:rPr>
              <w:t xml:space="preserve">- </w:t>
            </w:r>
            <w:hyperlink r:id="rId63" w:tooltip="&quot;Об утверждении Правил формирования и ведения информационной модели объекта ...&quot;&#10;Постановление Правительства РФ от 15.09.2020 N 1431&#10;Статус: Недействующая редакция документа (действ. c 08.06.2022 по 28.02.2023)" w:history="1">
              <w:r w:rsidRPr="00A3029D">
                <w:rPr>
                  <w:rFonts w:eastAsia="Calibri"/>
                  <w:i/>
                  <w:color w:val="0000FF"/>
                  <w:u w:val="single"/>
                  <w:lang w:eastAsia="en-US"/>
                </w:rPr>
                <w:t>Постановление Правительства РФ от 17 мая 2024 года № 614</w:t>
              </w:r>
            </w:hyperlink>
            <w:r w:rsidRPr="00A3029D">
              <w:rPr>
                <w:rFonts w:eastAsia="Calibri"/>
                <w:i/>
                <w:lang w:eastAsia="en-US"/>
              </w:rPr>
              <w:t xml:space="preserve"> «Об утверждении Правил формирования и ведения информационной модели объекта капитального </w:t>
            </w:r>
            <w:r w:rsidRPr="00A3029D">
              <w:rPr>
                <w:rFonts w:eastAsia="Calibri"/>
                <w:i/>
                <w:lang w:eastAsia="en-US"/>
              </w:rPr>
              <w:lastRenderedPageBreak/>
              <w:t xml:space="preserve">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 </w:t>
            </w:r>
          </w:p>
          <w:p w:rsidR="00A3029D" w:rsidRPr="00A3029D" w:rsidRDefault="00A3029D" w:rsidP="00A3029D">
            <w:pPr>
              <w:spacing w:line="276" w:lineRule="auto"/>
              <w:ind w:firstLine="709"/>
              <w:jc w:val="both"/>
              <w:rPr>
                <w:rFonts w:eastAsia="Calibri"/>
                <w:i/>
                <w:lang w:eastAsia="en-US"/>
              </w:rPr>
            </w:pPr>
            <w:r w:rsidRPr="00A3029D">
              <w:rPr>
                <w:rFonts w:eastAsia="Calibri"/>
                <w:i/>
                <w:lang w:eastAsia="en-US"/>
              </w:rPr>
              <w:t xml:space="preserve">- </w:t>
            </w:r>
            <w:hyperlink r:id="rId64" w:tooltip="&quot;ГОСТ Р 57563-2017/ISO/TS 12911:2012 Моделирование информационное в ...&quot;&#10;(утв. приказом Росстандарта от 28.07.2017 N 763-ст)&#10;Применяется с ...&#10;Статус: Действующий документ. Применяется для целей технического регламента (действ. c 01.10.2017)" w:history="1">
              <w:r w:rsidRPr="00A3029D">
                <w:rPr>
                  <w:rFonts w:eastAsia="Calibri"/>
                  <w:i/>
                  <w:color w:val="0000FF"/>
                  <w:u w:val="single"/>
                  <w:lang w:eastAsia="en-US"/>
                </w:rPr>
                <w:t xml:space="preserve">ГОСТ </w:t>
              </w:r>
              <w:proofErr w:type="gramStart"/>
              <w:r w:rsidRPr="00A3029D">
                <w:rPr>
                  <w:rFonts w:eastAsia="Calibri"/>
                  <w:i/>
                  <w:color w:val="0000FF"/>
                  <w:u w:val="single"/>
                  <w:lang w:eastAsia="en-US"/>
                </w:rPr>
                <w:t>Р</w:t>
              </w:r>
              <w:proofErr w:type="gramEnd"/>
              <w:r w:rsidRPr="00A3029D">
                <w:rPr>
                  <w:rFonts w:eastAsia="Calibri"/>
                  <w:i/>
                  <w:color w:val="0000FF"/>
                  <w:u w:val="single"/>
                  <w:lang w:eastAsia="en-US"/>
                </w:rPr>
                <w:t xml:space="preserve"> 57563–2017/ISO/TS 12911:2012</w:t>
              </w:r>
            </w:hyperlink>
            <w:r w:rsidRPr="00A3029D">
              <w:rPr>
                <w:rFonts w:eastAsia="Calibri"/>
                <w:i/>
                <w:lang w:eastAsia="en-US"/>
              </w:rPr>
              <w:t xml:space="preserve"> Моделирование информационное в строительстве. Основные положения по разработке стандартов информационного моделирования зданий и сооружений;</w:t>
            </w:r>
          </w:p>
          <w:p w:rsidR="00A3029D" w:rsidRPr="00A3029D" w:rsidRDefault="00A3029D" w:rsidP="00A3029D">
            <w:pPr>
              <w:spacing w:line="276" w:lineRule="auto"/>
              <w:ind w:firstLine="709"/>
              <w:jc w:val="both"/>
              <w:rPr>
                <w:rFonts w:eastAsia="Calibri"/>
                <w:i/>
                <w:lang w:eastAsia="en-US"/>
              </w:rPr>
            </w:pPr>
            <w:r w:rsidRPr="00A3029D">
              <w:rPr>
                <w:rFonts w:eastAsia="Calibri"/>
                <w:i/>
                <w:lang w:eastAsia="en-US"/>
              </w:rPr>
              <w:t xml:space="preserve">- </w:t>
            </w:r>
            <w:hyperlink r:id="rId65" w:tooltip="&quot;СП 333.1325800.2020 Информационное моделирование в строительстве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01.07.2021)" w:history="1">
              <w:r w:rsidRPr="00A3029D">
                <w:rPr>
                  <w:rFonts w:eastAsia="Calibri"/>
                  <w:i/>
                  <w:color w:val="0000FF"/>
                  <w:u w:val="single"/>
                  <w:lang w:eastAsia="en-US"/>
                </w:rPr>
                <w:t>СП 333.1325800.2020</w:t>
              </w:r>
            </w:hyperlink>
            <w:r w:rsidRPr="00A3029D">
              <w:rPr>
                <w:rFonts w:eastAsia="Calibri"/>
                <w:i/>
                <w:lang w:eastAsia="en-US"/>
              </w:rPr>
              <w:t xml:space="preserve"> Информационное моделирование в строительстве. Правила формирования информационной модели объектов на различных стадиях жизненного цикла;</w:t>
            </w:r>
          </w:p>
          <w:p w:rsidR="00A3029D" w:rsidRPr="00A3029D" w:rsidRDefault="00A3029D" w:rsidP="00A3029D">
            <w:pPr>
              <w:spacing w:line="276" w:lineRule="auto"/>
              <w:ind w:firstLine="709"/>
              <w:jc w:val="both"/>
              <w:rPr>
                <w:rFonts w:eastAsia="Calibri"/>
                <w:i/>
                <w:lang w:eastAsia="en-US"/>
              </w:rPr>
            </w:pPr>
            <w:r w:rsidRPr="00A3029D">
              <w:rPr>
                <w:rFonts w:eastAsia="Calibri"/>
                <w:i/>
                <w:lang w:eastAsia="en-US"/>
              </w:rPr>
              <w:t xml:space="preserve">- </w:t>
            </w:r>
            <w:hyperlink r:id="rId66" w:tooltip="&quot;СП 331.1325800.2017 Информационное моделирование в строительстве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19.03.2018)" w:history="1">
              <w:r w:rsidRPr="00A3029D">
                <w:rPr>
                  <w:rFonts w:eastAsia="Calibri"/>
                  <w:i/>
                  <w:color w:val="0000FF"/>
                  <w:u w:val="single"/>
                  <w:lang w:eastAsia="en-US"/>
                </w:rPr>
                <w:t>СП 331.1325800.2017</w:t>
              </w:r>
            </w:hyperlink>
            <w:r w:rsidRPr="00A3029D">
              <w:rPr>
                <w:rFonts w:eastAsia="Calibri"/>
                <w:i/>
                <w:lang w:eastAsia="en-US"/>
              </w:rPr>
              <w:t xml:space="preserve">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w:t>
            </w:r>
          </w:p>
          <w:p w:rsidR="00A3029D" w:rsidRPr="00A3029D" w:rsidRDefault="00A3029D" w:rsidP="00A3029D">
            <w:pPr>
              <w:spacing w:line="276" w:lineRule="auto"/>
              <w:ind w:firstLine="709"/>
              <w:jc w:val="both"/>
              <w:rPr>
                <w:rFonts w:eastAsia="Calibri"/>
                <w:i/>
                <w:lang w:eastAsia="en-US"/>
              </w:rPr>
            </w:pPr>
            <w:r w:rsidRPr="00A3029D">
              <w:rPr>
                <w:rFonts w:eastAsia="Calibri"/>
                <w:i/>
                <w:lang w:eastAsia="en-US"/>
              </w:rPr>
              <w:t xml:space="preserve">- </w:t>
            </w:r>
            <w:hyperlink r:id="rId67" w:tooltip="&quot;СП 328.1325800.2020 Информационное моделирование в строительстве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01.07.2021)" w:history="1">
              <w:r w:rsidRPr="00A3029D">
                <w:rPr>
                  <w:rFonts w:eastAsia="Calibri"/>
                  <w:i/>
                  <w:color w:val="0000FF"/>
                  <w:u w:val="single"/>
                  <w:lang w:eastAsia="en-US"/>
                </w:rPr>
                <w:t>СП 328.1325800.2020</w:t>
              </w:r>
            </w:hyperlink>
            <w:r w:rsidRPr="00A3029D">
              <w:rPr>
                <w:rFonts w:eastAsia="Calibri"/>
                <w:i/>
                <w:lang w:eastAsia="en-US"/>
              </w:rPr>
              <w:t xml:space="preserve"> Информационное моделирование в строительстве. Правила описания компонентов информационной модели;</w:t>
            </w:r>
          </w:p>
          <w:p w:rsidR="00A3029D" w:rsidRPr="00A3029D" w:rsidRDefault="00A3029D" w:rsidP="00A3029D">
            <w:pPr>
              <w:spacing w:line="276" w:lineRule="auto"/>
              <w:ind w:firstLine="709"/>
              <w:jc w:val="both"/>
              <w:rPr>
                <w:rFonts w:eastAsia="Calibri"/>
                <w:i/>
                <w:lang w:eastAsia="en-US"/>
              </w:rPr>
            </w:pPr>
            <w:r w:rsidRPr="00A3029D">
              <w:rPr>
                <w:rFonts w:eastAsia="Calibri"/>
                <w:i/>
                <w:lang w:eastAsia="en-US"/>
              </w:rPr>
              <w:t xml:space="preserve">- </w:t>
            </w:r>
            <w:hyperlink r:id="rId68" w:tooltip="&quot;СП 404.1325800.2018 Информационное моделирование в строительстве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18.06.2019)" w:history="1">
              <w:r w:rsidRPr="00A3029D">
                <w:rPr>
                  <w:rFonts w:eastAsia="Calibri"/>
                  <w:i/>
                  <w:color w:val="0000FF"/>
                  <w:u w:val="single"/>
                  <w:lang w:eastAsia="en-US"/>
                </w:rPr>
                <w:t>СП 404.1325800.2018</w:t>
              </w:r>
            </w:hyperlink>
            <w:r w:rsidRPr="00A3029D">
              <w:rPr>
                <w:rFonts w:eastAsia="Calibri"/>
                <w:i/>
                <w:lang w:eastAsia="en-US"/>
              </w:rPr>
              <w:t xml:space="preserve"> Информационное моделирование в строительстве. Правила разработки планов проектов, реализуемых с применением технологии информационного моделирования;</w:t>
            </w:r>
          </w:p>
          <w:p w:rsidR="00A3029D" w:rsidRPr="00A3029D" w:rsidRDefault="00A3029D" w:rsidP="00A3029D">
            <w:pPr>
              <w:spacing w:line="276" w:lineRule="auto"/>
              <w:ind w:firstLine="709"/>
              <w:jc w:val="both"/>
              <w:rPr>
                <w:rFonts w:eastAsia="Calibri"/>
                <w:i/>
                <w:lang w:eastAsia="en-US"/>
              </w:rPr>
            </w:pPr>
            <w:r w:rsidRPr="00A3029D">
              <w:rPr>
                <w:rFonts w:eastAsia="Calibri"/>
                <w:i/>
                <w:lang w:eastAsia="en-US"/>
              </w:rPr>
              <w:t xml:space="preserve">- </w:t>
            </w:r>
            <w:hyperlink r:id="rId69" w:tooltip="&quot;СП 301.1325800.2017 Информационное моделирование в строительстве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02.03.2018)" w:history="1">
              <w:r w:rsidRPr="00A3029D">
                <w:rPr>
                  <w:rFonts w:eastAsia="Calibri"/>
                  <w:i/>
                  <w:color w:val="0000FF"/>
                  <w:u w:val="single"/>
                  <w:lang w:eastAsia="en-US"/>
                </w:rPr>
                <w:t>СП 301.1325800.2017</w:t>
              </w:r>
            </w:hyperlink>
            <w:r w:rsidRPr="00A3029D">
              <w:rPr>
                <w:rFonts w:eastAsia="Calibri"/>
                <w:i/>
                <w:lang w:eastAsia="en-US"/>
              </w:rPr>
              <w:t xml:space="preserve"> Информационное моделирование в строительстве. Правила организации работ производственно-техническими отделами;</w:t>
            </w:r>
          </w:p>
          <w:p w:rsidR="00A3029D" w:rsidRPr="00A3029D" w:rsidRDefault="00A3029D" w:rsidP="00A3029D">
            <w:pPr>
              <w:spacing w:line="276" w:lineRule="auto"/>
              <w:ind w:firstLine="709"/>
              <w:jc w:val="both"/>
              <w:rPr>
                <w:rFonts w:eastAsia="Calibri"/>
                <w:i/>
                <w:lang w:eastAsia="en-US"/>
              </w:rPr>
            </w:pPr>
            <w:r w:rsidRPr="00A3029D">
              <w:rPr>
                <w:rFonts w:eastAsia="Calibri"/>
                <w:i/>
                <w:lang w:eastAsia="en-US"/>
              </w:rPr>
              <w:t xml:space="preserve">- </w:t>
            </w:r>
            <w:hyperlink r:id="rId70" w:tooltip="&quot;СП 471.1325800.2019 Информационное моделирование в строительстве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25.06.2020)" w:history="1">
              <w:r w:rsidRPr="00A3029D">
                <w:rPr>
                  <w:rFonts w:eastAsia="Calibri"/>
                  <w:i/>
                  <w:color w:val="0000FF"/>
                  <w:u w:val="single"/>
                  <w:lang w:eastAsia="en-US"/>
                </w:rPr>
                <w:t>СП 471.1325800.2019</w:t>
              </w:r>
            </w:hyperlink>
            <w:r w:rsidRPr="00A3029D">
              <w:rPr>
                <w:rFonts w:eastAsia="Calibri"/>
                <w:i/>
                <w:lang w:eastAsia="en-US"/>
              </w:rPr>
              <w:t xml:space="preserve"> Информационное моделирование в строительстве. Контроль качества производственных работ.</w:t>
            </w:r>
            <w:bookmarkEnd w:id="14"/>
          </w:p>
          <w:p w:rsidR="00A3029D" w:rsidRPr="00A3029D" w:rsidRDefault="00A3029D" w:rsidP="00A3029D">
            <w:pPr>
              <w:spacing w:line="276" w:lineRule="auto"/>
              <w:ind w:firstLine="709"/>
              <w:jc w:val="both"/>
              <w:rPr>
                <w:rFonts w:eastAsia="Calibri"/>
                <w:i/>
                <w:lang w:eastAsia="en-US"/>
              </w:rPr>
            </w:pPr>
            <w:r w:rsidRPr="00A3029D">
              <w:rPr>
                <w:rFonts w:eastAsia="Calibri"/>
                <w:i/>
                <w:lang w:eastAsia="en-US"/>
              </w:rPr>
              <w:t xml:space="preserve">- Постановление Правительство РФ </w:t>
            </w:r>
            <w:hyperlink r:id="rId71" w:tooltip="&quot;О составе разделов проектной документации и требованиях к их содержанию (с изменениями на 6 мая 2024 года)&quot;&#10;Постановление Правительства РФ от 16.02.2008 N 87&#10;Статус: Действующая редакция документа (действ. c 01.09.2024 по 31.08.2028)" w:history="1">
              <w:r w:rsidRPr="00A3029D">
                <w:rPr>
                  <w:rFonts w:eastAsia="Calibri"/>
                  <w:i/>
                  <w:color w:val="0000FF"/>
                  <w:u w:val="single"/>
                  <w:lang w:eastAsia="en-US"/>
                </w:rPr>
                <w:t>№ 87 от 16 февраля 2008 года</w:t>
              </w:r>
            </w:hyperlink>
            <w:r w:rsidRPr="00A3029D">
              <w:rPr>
                <w:rFonts w:eastAsia="Calibri"/>
                <w:i/>
                <w:lang w:eastAsia="en-US"/>
              </w:rPr>
              <w:t xml:space="preserve"> «О составе разделов проектной документации и требованиях к их содержанию»</w:t>
            </w:r>
          </w:p>
          <w:p w:rsidR="00A3029D" w:rsidRPr="00A3029D" w:rsidRDefault="00A3029D" w:rsidP="00A3029D">
            <w:pPr>
              <w:spacing w:line="276" w:lineRule="auto"/>
              <w:ind w:firstLine="709"/>
              <w:jc w:val="both"/>
              <w:rPr>
                <w:rFonts w:eastAsia="Calibri"/>
                <w:i/>
                <w:lang w:eastAsia="en-US"/>
              </w:rPr>
            </w:pPr>
            <w:r w:rsidRPr="00A3029D">
              <w:rPr>
                <w:rFonts w:eastAsia="Calibri"/>
                <w:i/>
                <w:lang w:eastAsia="en-US"/>
              </w:rPr>
              <w:t xml:space="preserve">- </w:t>
            </w:r>
            <w:hyperlink r:id="rId72" w:tooltip="&quot;ГОСТ Р 21.101-2020 Система проектной документации для строительства ...&quot;&#10;(утв. приказом Росстандарта от 23.06.2020 N 282-ст)&#10;Применяется с ...&#10;Статус: Действующий документ. Применяется для целей технического регламента (действ. c 01.01.2021)" w:history="1">
              <w:r w:rsidRPr="00A3029D">
                <w:rPr>
                  <w:rFonts w:eastAsia="Calibri"/>
                  <w:i/>
                  <w:color w:val="0000FF"/>
                  <w:u w:val="single"/>
                  <w:lang w:eastAsia="en-US"/>
                </w:rPr>
                <w:t xml:space="preserve">ГОСТ </w:t>
              </w:r>
              <w:proofErr w:type="gramStart"/>
              <w:r w:rsidRPr="00A3029D">
                <w:rPr>
                  <w:rFonts w:eastAsia="Calibri"/>
                  <w:i/>
                  <w:color w:val="0000FF"/>
                  <w:u w:val="single"/>
                  <w:lang w:eastAsia="en-US"/>
                </w:rPr>
                <w:t>Р</w:t>
              </w:r>
              <w:proofErr w:type="gramEnd"/>
              <w:r w:rsidRPr="00A3029D">
                <w:rPr>
                  <w:rFonts w:eastAsia="Calibri"/>
                  <w:i/>
                  <w:color w:val="0000FF"/>
                  <w:u w:val="single"/>
                  <w:lang w:eastAsia="en-US"/>
                </w:rPr>
                <w:t xml:space="preserve"> 21.101-2020</w:t>
              </w:r>
            </w:hyperlink>
            <w:r w:rsidRPr="00A3029D">
              <w:rPr>
                <w:rFonts w:eastAsia="Calibri"/>
                <w:i/>
                <w:lang w:eastAsia="en-US"/>
              </w:rPr>
              <w:t xml:space="preserve"> «Система проектной документации для строительства. Основные требования к проектной документации»</w:t>
            </w:r>
          </w:p>
          <w:p w:rsidR="00A3029D" w:rsidRPr="00A3029D" w:rsidRDefault="00A3029D" w:rsidP="00A3029D">
            <w:pPr>
              <w:spacing w:line="276" w:lineRule="auto"/>
              <w:ind w:firstLine="709"/>
              <w:jc w:val="both"/>
              <w:rPr>
                <w:rFonts w:eastAsia="Calibri"/>
                <w:i/>
                <w:lang w:eastAsia="en-US"/>
              </w:rPr>
            </w:pPr>
            <w:r w:rsidRPr="00A3029D">
              <w:rPr>
                <w:rFonts w:eastAsia="Calibri"/>
                <w:i/>
                <w:lang w:eastAsia="en-US"/>
              </w:rPr>
              <w:t>Произвести проверку цифровых информационных моделей:</w:t>
            </w:r>
          </w:p>
          <w:p w:rsidR="00A3029D" w:rsidRPr="00A3029D" w:rsidRDefault="00A3029D" w:rsidP="00A3029D">
            <w:pPr>
              <w:spacing w:line="276" w:lineRule="auto"/>
              <w:ind w:firstLine="709"/>
              <w:jc w:val="both"/>
              <w:rPr>
                <w:rFonts w:eastAsia="Calibri"/>
                <w:i/>
                <w:lang w:eastAsia="en-US"/>
              </w:rPr>
            </w:pPr>
            <w:r w:rsidRPr="00A3029D">
              <w:rPr>
                <w:rFonts w:eastAsia="Calibri"/>
                <w:i/>
                <w:lang w:eastAsia="en-US"/>
              </w:rPr>
              <w:t>- проверка пространственного положения и атрибутивных данных элементов цифровых информационных моделей;</w:t>
            </w:r>
          </w:p>
          <w:p w:rsidR="00A3029D" w:rsidRPr="00A3029D" w:rsidRDefault="00A3029D" w:rsidP="00A3029D">
            <w:pPr>
              <w:spacing w:line="276" w:lineRule="auto"/>
              <w:ind w:firstLine="709"/>
              <w:jc w:val="both"/>
              <w:rPr>
                <w:rFonts w:eastAsia="Calibri"/>
                <w:i/>
                <w:lang w:eastAsia="en-US"/>
              </w:rPr>
            </w:pPr>
            <w:r w:rsidRPr="00A3029D">
              <w:rPr>
                <w:rFonts w:eastAsia="Calibri"/>
                <w:i/>
                <w:lang w:eastAsia="en-US"/>
              </w:rPr>
              <w:t>- отсутствие во всех цифровых информационных моделях недопустимых пересечений и дублирования между элементами модели, а также наличия минимального пространства при его необходимости;</w:t>
            </w:r>
          </w:p>
          <w:p w:rsidR="00A3029D" w:rsidRPr="00A3029D" w:rsidRDefault="00A3029D" w:rsidP="00A3029D">
            <w:pPr>
              <w:spacing w:line="276" w:lineRule="auto"/>
              <w:ind w:firstLine="709"/>
              <w:jc w:val="both"/>
              <w:rPr>
                <w:rFonts w:eastAsia="Calibri"/>
                <w:i/>
                <w:lang w:eastAsia="en-US"/>
              </w:rPr>
            </w:pPr>
            <w:r w:rsidRPr="00A3029D">
              <w:rPr>
                <w:rFonts w:eastAsia="Calibri"/>
                <w:i/>
                <w:lang w:eastAsia="en-US"/>
              </w:rPr>
              <w:t>- отсутствие непроектных данных и элементов;</w:t>
            </w:r>
          </w:p>
          <w:p w:rsidR="00A3029D" w:rsidRPr="00A3029D" w:rsidRDefault="00A3029D" w:rsidP="00A3029D">
            <w:pPr>
              <w:spacing w:line="276" w:lineRule="auto"/>
              <w:ind w:firstLine="709"/>
              <w:jc w:val="both"/>
              <w:rPr>
                <w:rFonts w:eastAsia="Calibri"/>
                <w:i/>
                <w:lang w:eastAsia="en-US"/>
              </w:rPr>
            </w:pPr>
            <w:r w:rsidRPr="00A3029D">
              <w:rPr>
                <w:rFonts w:eastAsia="Calibri"/>
                <w:i/>
                <w:lang w:eastAsia="en-US"/>
              </w:rPr>
              <w:t>Систему координат проекта принять СК63 (зона 4, 5). Выбор зоны СК63 учитывать в соответствии с местонахождением объекта. Систему высот принять Балтийскую.</w:t>
            </w:r>
          </w:p>
          <w:p w:rsidR="00A3029D" w:rsidRPr="00A3029D" w:rsidRDefault="00A3029D" w:rsidP="00A3029D">
            <w:pPr>
              <w:spacing w:line="276" w:lineRule="auto"/>
              <w:ind w:firstLine="709"/>
              <w:jc w:val="both"/>
              <w:rPr>
                <w:rFonts w:eastAsia="Calibri"/>
                <w:i/>
                <w:lang w:eastAsia="en-US"/>
              </w:rPr>
            </w:pPr>
            <w:r w:rsidRPr="00A3029D">
              <w:rPr>
                <w:rFonts w:eastAsia="Calibri"/>
                <w:i/>
                <w:lang w:eastAsia="en-US"/>
              </w:rPr>
              <w:t xml:space="preserve">Сводную цифровую модель предоставить в формате IFC4 </w:t>
            </w:r>
            <w:proofErr w:type="spellStart"/>
            <w:r w:rsidRPr="00A3029D">
              <w:rPr>
                <w:rFonts w:eastAsia="Calibri"/>
                <w:i/>
                <w:lang w:eastAsia="en-US"/>
              </w:rPr>
              <w:t>Reference</w:t>
            </w:r>
            <w:proofErr w:type="spellEnd"/>
            <w:r w:rsidRPr="00A3029D">
              <w:rPr>
                <w:rFonts w:eastAsia="Calibri"/>
                <w:i/>
                <w:lang w:eastAsia="en-US"/>
              </w:rPr>
              <w:t xml:space="preserve"> </w:t>
            </w:r>
            <w:proofErr w:type="spellStart"/>
            <w:r w:rsidRPr="00A3029D">
              <w:rPr>
                <w:rFonts w:eastAsia="Calibri"/>
                <w:i/>
                <w:lang w:eastAsia="en-US"/>
              </w:rPr>
              <w:t>View</w:t>
            </w:r>
            <w:proofErr w:type="spellEnd"/>
            <w:r w:rsidRPr="00A3029D">
              <w:rPr>
                <w:rFonts w:eastAsia="Calibri"/>
                <w:i/>
                <w:lang w:eastAsia="en-US"/>
              </w:rPr>
              <w:t xml:space="preserve"> и исходном формате. Полученную на основе информационной модели проектную документацию предоставить в форматах PDF и DWG. </w:t>
            </w:r>
          </w:p>
          <w:p w:rsidR="00A3029D" w:rsidRPr="00A3029D" w:rsidRDefault="00A3029D" w:rsidP="00A3029D">
            <w:pPr>
              <w:shd w:val="clear" w:color="auto" w:fill="FFFFFF"/>
              <w:suppressAutoHyphens/>
              <w:snapToGrid w:val="0"/>
              <w:spacing w:line="276" w:lineRule="auto"/>
              <w:ind w:firstLine="709"/>
              <w:jc w:val="both"/>
              <w:rPr>
                <w:rFonts w:eastAsia="Calibri"/>
                <w:lang w:eastAsia="en-US"/>
              </w:rPr>
            </w:pPr>
            <w:proofErr w:type="gramStart"/>
            <w:r w:rsidRPr="00A3029D">
              <w:rPr>
                <w:rFonts w:eastAsia="Calibri"/>
                <w:i/>
                <w:lang w:eastAsia="en-US"/>
              </w:rPr>
              <w:t>Уровень проработки информационной модели принять в соответствии с действующими нормативным документами и требованиями экспертизы.</w:t>
            </w:r>
            <w:proofErr w:type="gramEnd"/>
          </w:p>
        </w:tc>
      </w:tr>
      <w:tr w:rsidR="00A3029D" w:rsidRPr="00A3029D" w:rsidTr="00A3029D">
        <w:trPr>
          <w:tblCellSpacing w:w="15" w:type="dxa"/>
        </w:trPr>
        <w:tc>
          <w:tcPr>
            <w:tcW w:w="0" w:type="auto"/>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lastRenderedPageBreak/>
              <w:t xml:space="preserve">44. Требование о применении экономически эффективной проектной документации повторного использования: предусмотреть использование экономически эффективной проектной документации повторного использования в случае её наличия в реестре экономически эффективной проектной документации повторного использования или в реестре типовой проектной документации, </w:t>
            </w:r>
            <w:proofErr w:type="gramStart"/>
            <w:r w:rsidRPr="00A3029D">
              <w:rPr>
                <w:lang w:eastAsia="en-US"/>
              </w:rPr>
              <w:t>опубликованных</w:t>
            </w:r>
            <w:proofErr w:type="gramEnd"/>
            <w:r w:rsidRPr="00A3029D">
              <w:rPr>
                <w:lang w:eastAsia="en-US"/>
              </w:rPr>
              <w:t xml:space="preserve"> на официальном сайте Министерства строительства Российской Федерации.</w:t>
            </w:r>
          </w:p>
        </w:tc>
      </w:tr>
      <w:tr w:rsidR="00A3029D" w:rsidRPr="00A3029D" w:rsidTr="00A3029D">
        <w:trPr>
          <w:tblCellSpacing w:w="15" w:type="dxa"/>
        </w:trPr>
        <w:tc>
          <w:tcPr>
            <w:tcW w:w="0" w:type="auto"/>
            <w:tcBorders>
              <w:top w:val="dotted" w:sz="4" w:space="0" w:color="auto"/>
              <w:left w:val="dotted" w:sz="4" w:space="0" w:color="auto"/>
              <w:bottom w:val="dotted" w:sz="4" w:space="0" w:color="auto"/>
              <w:right w:val="dotted" w:sz="4" w:space="0" w:color="auto"/>
            </w:tcBorders>
            <w:tcMar>
              <w:top w:w="15" w:type="dxa"/>
              <w:left w:w="15" w:type="dxa"/>
              <w:bottom w:w="15" w:type="dxa"/>
              <w:right w:w="15" w:type="dxa"/>
            </w:tcMar>
            <w:hideMark/>
          </w:tcPr>
          <w:p w:rsidR="00A3029D" w:rsidRPr="00A3029D" w:rsidRDefault="00A3029D" w:rsidP="00A3029D">
            <w:pPr>
              <w:spacing w:line="276" w:lineRule="auto"/>
              <w:ind w:firstLine="480"/>
              <w:jc w:val="both"/>
              <w:rPr>
                <w:lang w:eastAsia="en-US"/>
              </w:rPr>
            </w:pPr>
            <w:r w:rsidRPr="00A3029D">
              <w:rPr>
                <w:lang w:eastAsia="en-US"/>
              </w:rPr>
              <w:t>45. Прочие дополнительные требования и указания, конкретизирующие объем проектных работ:</w:t>
            </w:r>
          </w:p>
          <w:p w:rsidR="00A3029D" w:rsidRPr="00A3029D" w:rsidRDefault="00A3029D" w:rsidP="00A3029D">
            <w:pPr>
              <w:spacing w:line="276" w:lineRule="auto"/>
              <w:ind w:firstLine="480"/>
              <w:jc w:val="both"/>
              <w:rPr>
                <w:b/>
                <w:lang w:eastAsia="en-US"/>
              </w:rPr>
            </w:pPr>
            <w:r w:rsidRPr="00A3029D">
              <w:rPr>
                <w:b/>
                <w:lang w:eastAsia="en-US"/>
              </w:rPr>
              <w:t xml:space="preserve">Земельно-кадастровые работы по установлению публичного сервитута либо </w:t>
            </w:r>
            <w:r w:rsidRPr="00A3029D">
              <w:rPr>
                <w:b/>
                <w:lang w:eastAsia="en-US"/>
              </w:rPr>
              <w:lastRenderedPageBreak/>
              <w:t xml:space="preserve">получению разрешения на размещение объекта с целью строительства </w:t>
            </w:r>
          </w:p>
          <w:p w:rsidR="00A3029D" w:rsidRPr="00A3029D" w:rsidRDefault="00A3029D" w:rsidP="00A3029D">
            <w:pPr>
              <w:spacing w:line="276" w:lineRule="auto"/>
              <w:ind w:firstLine="480"/>
              <w:jc w:val="both"/>
              <w:rPr>
                <w:lang w:eastAsia="en-US"/>
              </w:rPr>
            </w:pPr>
            <w:r w:rsidRPr="00A3029D">
              <w:rPr>
                <w:lang w:eastAsia="en-US"/>
              </w:rPr>
              <w:t>1. Актуализация публичного сервитута.</w:t>
            </w:r>
          </w:p>
          <w:p w:rsidR="00A3029D" w:rsidRPr="00A3029D" w:rsidRDefault="00A3029D" w:rsidP="00A3029D">
            <w:pPr>
              <w:spacing w:line="276" w:lineRule="auto"/>
              <w:ind w:firstLine="480"/>
              <w:jc w:val="both"/>
              <w:rPr>
                <w:lang w:eastAsia="en-US"/>
              </w:rPr>
            </w:pPr>
            <w:r w:rsidRPr="00A3029D">
              <w:rPr>
                <w:lang w:eastAsia="en-US"/>
              </w:rPr>
              <w:t xml:space="preserve">Получение сведений из Единого государственного реестра недвижимости (ЕГРН), в том числе </w:t>
            </w:r>
            <w:proofErr w:type="gramStart"/>
            <w:r w:rsidRPr="00A3029D">
              <w:rPr>
                <w:lang w:eastAsia="en-US"/>
              </w:rPr>
              <w:t>из</w:t>
            </w:r>
            <w:proofErr w:type="gramEnd"/>
            <w:r w:rsidRPr="00A3029D">
              <w:rPr>
                <w:lang w:eastAsia="en-US"/>
              </w:rPr>
              <w:t>:</w:t>
            </w:r>
          </w:p>
          <w:p w:rsidR="00A3029D" w:rsidRPr="00A3029D" w:rsidRDefault="00A3029D" w:rsidP="00A3029D">
            <w:pPr>
              <w:spacing w:line="276" w:lineRule="auto"/>
              <w:ind w:firstLine="480"/>
              <w:jc w:val="both"/>
              <w:rPr>
                <w:lang w:eastAsia="en-US"/>
              </w:rPr>
            </w:pPr>
            <w:r w:rsidRPr="00A3029D">
              <w:rPr>
                <w:lang w:eastAsia="en-US"/>
              </w:rPr>
              <w:t>- реестра прав на недвижимость;</w:t>
            </w:r>
          </w:p>
          <w:p w:rsidR="00A3029D" w:rsidRPr="00A3029D" w:rsidRDefault="00A3029D" w:rsidP="00A3029D">
            <w:pPr>
              <w:spacing w:line="276" w:lineRule="auto"/>
              <w:ind w:firstLine="480"/>
              <w:jc w:val="both"/>
              <w:rPr>
                <w:lang w:eastAsia="en-US"/>
              </w:rPr>
            </w:pPr>
            <w:r w:rsidRPr="00A3029D">
              <w:rPr>
                <w:lang w:eastAsia="en-US"/>
              </w:rPr>
              <w:t>- реестра сведений о границах зон с особыми условиями использования территории, границах публичных сервитутов, границах территорий объектов культурного наследия, особо охраняемых природных территорий, лесничеств и иное;</w:t>
            </w:r>
          </w:p>
          <w:p w:rsidR="00A3029D" w:rsidRPr="00A3029D" w:rsidRDefault="00A3029D" w:rsidP="00A3029D">
            <w:pPr>
              <w:spacing w:line="276" w:lineRule="auto"/>
              <w:ind w:firstLine="480"/>
              <w:jc w:val="both"/>
              <w:rPr>
                <w:lang w:eastAsia="en-US"/>
              </w:rPr>
            </w:pPr>
            <w:r w:rsidRPr="00A3029D">
              <w:rPr>
                <w:lang w:eastAsia="en-US"/>
              </w:rPr>
              <w:t>- кадастровых планов территории.</w:t>
            </w:r>
          </w:p>
          <w:p w:rsidR="00A3029D" w:rsidRPr="00A3029D" w:rsidRDefault="00A3029D" w:rsidP="00A3029D">
            <w:pPr>
              <w:spacing w:line="276" w:lineRule="auto"/>
              <w:ind w:firstLine="480"/>
              <w:jc w:val="both"/>
              <w:rPr>
                <w:lang w:eastAsia="en-US"/>
              </w:rPr>
            </w:pPr>
            <w:r w:rsidRPr="00A3029D">
              <w:rPr>
                <w:lang w:eastAsia="en-US"/>
              </w:rPr>
              <w:t>2. Проведение комплекса работ с целью установления публичного сервитута для размещения объекта на территории Республики Крым:</w:t>
            </w:r>
          </w:p>
          <w:p w:rsidR="00A3029D" w:rsidRPr="00A3029D" w:rsidRDefault="00A3029D" w:rsidP="00A3029D">
            <w:pPr>
              <w:spacing w:line="276" w:lineRule="auto"/>
              <w:ind w:firstLine="480"/>
              <w:jc w:val="both"/>
              <w:rPr>
                <w:lang w:eastAsia="en-US"/>
              </w:rPr>
            </w:pPr>
            <w:proofErr w:type="gramStart"/>
            <w:r w:rsidRPr="00A3029D">
              <w:rPr>
                <w:lang w:eastAsia="en-US"/>
              </w:rPr>
              <w:t xml:space="preserve">- в соответствии с Законом Республики Крым от 15.09.2014 года №74-ЗРК "О размещении инженерных сооружений" разработать карту (план) объекта землеустройства с учетом газопроводов-вводов до границ земельных участков, на которых расположены </w:t>
            </w:r>
            <w:proofErr w:type="spellStart"/>
            <w:r w:rsidRPr="00A3029D">
              <w:rPr>
                <w:lang w:eastAsia="en-US"/>
              </w:rPr>
              <w:t>негазифицированные</w:t>
            </w:r>
            <w:proofErr w:type="spellEnd"/>
            <w:r w:rsidRPr="00A3029D">
              <w:rPr>
                <w:lang w:eastAsia="en-US"/>
              </w:rPr>
              <w:t xml:space="preserve"> домовладения, содержащую текстовое и графическое описание местоположения границ, а также перечень координат характерных точек этих границ в системе координат, установленной для ведения государственного кадастра недвижимости;</w:t>
            </w:r>
            <w:proofErr w:type="gramEnd"/>
          </w:p>
          <w:p w:rsidR="00A3029D" w:rsidRPr="00A3029D" w:rsidRDefault="00A3029D" w:rsidP="00A3029D">
            <w:pPr>
              <w:spacing w:line="276" w:lineRule="auto"/>
              <w:ind w:firstLine="480"/>
              <w:jc w:val="both"/>
              <w:rPr>
                <w:lang w:eastAsia="en-US"/>
              </w:rPr>
            </w:pPr>
            <w:r w:rsidRPr="00A3029D">
              <w:rPr>
                <w:lang w:eastAsia="en-US"/>
              </w:rPr>
              <w:t>- согласовать карту (план) объекта землеустройства с Заказчиком;</w:t>
            </w:r>
          </w:p>
          <w:p w:rsidR="00A3029D" w:rsidRPr="00A3029D" w:rsidRDefault="00A3029D" w:rsidP="00A3029D">
            <w:pPr>
              <w:spacing w:line="276" w:lineRule="auto"/>
              <w:ind w:firstLine="480"/>
              <w:jc w:val="both"/>
              <w:rPr>
                <w:lang w:eastAsia="en-US"/>
              </w:rPr>
            </w:pPr>
            <w:r w:rsidRPr="00A3029D">
              <w:rPr>
                <w:lang w:eastAsia="en-US"/>
              </w:rPr>
              <w:t>- передать карту (план) объекта землеустройства на утверждение и получение приказа/распоряжения об установлении публичного сервитута с определением обладателя сервитута – ГУП РК «Крымгазсети»;</w:t>
            </w:r>
          </w:p>
          <w:p w:rsidR="00A3029D" w:rsidRPr="00A3029D" w:rsidRDefault="00A3029D" w:rsidP="00A3029D">
            <w:pPr>
              <w:spacing w:line="276" w:lineRule="auto"/>
              <w:ind w:firstLine="480"/>
              <w:jc w:val="both"/>
              <w:rPr>
                <w:lang w:eastAsia="en-US"/>
              </w:rPr>
            </w:pPr>
            <w:r w:rsidRPr="00A3029D">
              <w:rPr>
                <w:lang w:eastAsia="en-US"/>
              </w:rPr>
              <w:t>- сформировать XML схему;</w:t>
            </w:r>
          </w:p>
          <w:p w:rsidR="00A3029D" w:rsidRPr="00A3029D" w:rsidRDefault="00A3029D" w:rsidP="00A3029D">
            <w:pPr>
              <w:spacing w:line="276" w:lineRule="auto"/>
              <w:ind w:firstLine="480"/>
              <w:jc w:val="both"/>
              <w:rPr>
                <w:lang w:eastAsia="en-US"/>
              </w:rPr>
            </w:pPr>
            <w:r w:rsidRPr="00A3029D">
              <w:rPr>
                <w:lang w:eastAsia="en-US"/>
              </w:rPr>
              <w:t xml:space="preserve">- внести в ЕГРН сведения о зоне публичного сервитута; </w:t>
            </w:r>
          </w:p>
          <w:p w:rsidR="00A3029D" w:rsidRPr="00A3029D" w:rsidRDefault="00A3029D" w:rsidP="00A3029D">
            <w:pPr>
              <w:spacing w:line="276" w:lineRule="auto"/>
              <w:ind w:firstLine="480"/>
              <w:jc w:val="both"/>
              <w:rPr>
                <w:lang w:eastAsia="en-US"/>
              </w:rPr>
            </w:pPr>
            <w:proofErr w:type="gramStart"/>
            <w:r w:rsidRPr="00A3029D">
              <w:rPr>
                <w:lang w:eastAsia="en-US"/>
              </w:rPr>
              <w:t>- получить и предоставить выписку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развития, зоне территориального развития в Российской Федерации, игорной зоне, лесничестве, территории, в отношении которой принято решение о резервировании земель для государственных или муниципальных нужд, особо охраняемой природной территории, лесопарковом зеленом поясе, особой экономической зоне, охотничьем угодье, Байкальской природной территории</w:t>
            </w:r>
            <w:proofErr w:type="gramEnd"/>
            <w:r w:rsidRPr="00A3029D">
              <w:rPr>
                <w:lang w:eastAsia="en-US"/>
              </w:rPr>
              <w:t xml:space="preserve"> и ее экологических </w:t>
            </w:r>
            <w:proofErr w:type="gramStart"/>
            <w:r w:rsidRPr="00A3029D">
              <w:rPr>
                <w:lang w:eastAsia="en-US"/>
              </w:rPr>
              <w:t>зонах</w:t>
            </w:r>
            <w:proofErr w:type="gramEnd"/>
            <w:r w:rsidRPr="00A3029D">
              <w:rPr>
                <w:lang w:eastAsia="en-US"/>
              </w:rPr>
              <w:t xml:space="preserve">, береговой линии (границе водного объекта), проекте межевания территории из ЦА </w:t>
            </w:r>
            <w:proofErr w:type="spellStart"/>
            <w:r w:rsidRPr="00A3029D">
              <w:rPr>
                <w:lang w:eastAsia="en-US"/>
              </w:rPr>
              <w:t>Госкомрегистра</w:t>
            </w:r>
            <w:proofErr w:type="spellEnd"/>
            <w:r w:rsidRPr="00A3029D">
              <w:rPr>
                <w:lang w:eastAsia="en-US"/>
              </w:rPr>
              <w:t>;</w:t>
            </w:r>
          </w:p>
          <w:p w:rsidR="00A3029D" w:rsidRPr="00A3029D" w:rsidRDefault="00A3029D" w:rsidP="00A3029D">
            <w:pPr>
              <w:spacing w:line="276" w:lineRule="auto"/>
              <w:ind w:firstLine="480"/>
              <w:jc w:val="both"/>
              <w:rPr>
                <w:lang w:eastAsia="en-US"/>
              </w:rPr>
            </w:pPr>
            <w:r w:rsidRPr="00A3029D">
              <w:rPr>
                <w:lang w:eastAsia="en-US"/>
              </w:rPr>
              <w:t xml:space="preserve">- подготовить ведомости правообладателей земельных участков, полностью или частично попадающих в зону публичного сервитута. Ведомость правообладателей (собственников, землепользователей, землевладельцев и арендаторов) земельных участков должна быть подготовлена с указанием сведений о наличии: зарегистрированного права на земельный участок (в украинском или российском правовом поле); виде разрешенного использования; площади пересечения проектируемого Объекта и каждого земельного участка с приложением схем расположения участков и проектируемого Объекта в масштабе 1:2000 – 1:5000 (в зависимости от протяженности трассы) по 1 экз. бумажного документа, подписанные Подрядчиком и в электронной форме в формате </w:t>
            </w:r>
            <w:proofErr w:type="spellStart"/>
            <w:r w:rsidRPr="00A3029D">
              <w:rPr>
                <w:lang w:eastAsia="en-US"/>
              </w:rPr>
              <w:t>pdf</w:t>
            </w:r>
            <w:proofErr w:type="spellEnd"/>
            <w:r w:rsidRPr="00A3029D">
              <w:rPr>
                <w:lang w:eastAsia="en-US"/>
              </w:rPr>
              <w:t>;</w:t>
            </w:r>
          </w:p>
          <w:p w:rsidR="00A3029D" w:rsidRPr="00A3029D" w:rsidRDefault="00A3029D" w:rsidP="00A3029D">
            <w:pPr>
              <w:spacing w:line="276" w:lineRule="auto"/>
              <w:ind w:firstLine="480"/>
              <w:jc w:val="both"/>
              <w:rPr>
                <w:lang w:eastAsia="en-US"/>
              </w:rPr>
            </w:pPr>
            <w:r w:rsidRPr="00A3029D">
              <w:rPr>
                <w:lang w:eastAsia="en-US"/>
              </w:rPr>
              <w:t xml:space="preserve">- согласовать прохождение проектируемого Объекта с правообладателями земельных участков полностью или частично попадающих в зону публичного сервитута (с предоставлением отдельной ведомости согласования). </w:t>
            </w:r>
          </w:p>
          <w:p w:rsidR="00A3029D" w:rsidRPr="00A3029D" w:rsidRDefault="00A3029D" w:rsidP="00A3029D">
            <w:pPr>
              <w:spacing w:line="276" w:lineRule="auto"/>
              <w:ind w:firstLine="480"/>
              <w:jc w:val="both"/>
              <w:rPr>
                <w:lang w:eastAsia="en-US"/>
              </w:rPr>
            </w:pPr>
            <w:r w:rsidRPr="00A3029D">
              <w:rPr>
                <w:lang w:eastAsia="en-US"/>
              </w:rPr>
              <w:t>3. При размещении объекта на землях или земельных участках, находящихся в государственной или муниципальной собственности:</w:t>
            </w:r>
          </w:p>
          <w:p w:rsidR="00A3029D" w:rsidRPr="00A3029D" w:rsidRDefault="00A3029D" w:rsidP="00A3029D">
            <w:pPr>
              <w:spacing w:line="276" w:lineRule="auto"/>
              <w:ind w:firstLine="480"/>
              <w:jc w:val="both"/>
              <w:rPr>
                <w:lang w:eastAsia="en-US"/>
              </w:rPr>
            </w:pPr>
            <w:proofErr w:type="gramStart"/>
            <w:r w:rsidRPr="00A3029D">
              <w:rPr>
                <w:lang w:eastAsia="en-US"/>
              </w:rPr>
              <w:t xml:space="preserve">- в соответствии с Постановлением Правительства Российской Федерации от 03.12.2014 г. № 1300 "Об утверждении перечня видов объектов, размещение которых может </w:t>
            </w:r>
            <w:r w:rsidRPr="00A3029D">
              <w:rPr>
                <w:lang w:eastAsia="en-US"/>
              </w:rPr>
              <w:lastRenderedPageBreak/>
              <w:t>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и Постановлением Совета министров Республики Крым от 16.11.2022 г. № 1013 "О некоторых вопросах размещения на территории Республики Крым объектов, которые могут быть</w:t>
            </w:r>
            <w:proofErr w:type="gramEnd"/>
            <w:r w:rsidRPr="00A3029D">
              <w:rPr>
                <w:lang w:eastAsia="en-US"/>
              </w:rPr>
              <w:t xml:space="preserve"> размещены на землях или земельных участках, находящихся в собственности Республики Крым или муниципальной собственности, без предоставления земельных участков или установления сервитутов" (с изменениями и дополнениями):</w:t>
            </w:r>
          </w:p>
          <w:p w:rsidR="00A3029D" w:rsidRPr="00A3029D" w:rsidRDefault="00A3029D" w:rsidP="00A3029D">
            <w:pPr>
              <w:spacing w:line="276" w:lineRule="auto"/>
              <w:ind w:firstLine="480"/>
              <w:jc w:val="both"/>
              <w:rPr>
                <w:lang w:eastAsia="en-US"/>
              </w:rPr>
            </w:pPr>
            <w:r w:rsidRPr="00A3029D">
              <w:rPr>
                <w:lang w:eastAsia="en-US"/>
              </w:rPr>
              <w:t>- составить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которой должны быть отражены:</w:t>
            </w:r>
          </w:p>
          <w:p w:rsidR="00A3029D" w:rsidRPr="00A3029D" w:rsidRDefault="00A3029D" w:rsidP="00A3029D">
            <w:pPr>
              <w:spacing w:line="276" w:lineRule="auto"/>
              <w:ind w:firstLine="480"/>
              <w:jc w:val="both"/>
              <w:rPr>
                <w:lang w:eastAsia="en-US"/>
              </w:rPr>
            </w:pPr>
            <w:r w:rsidRPr="00A3029D">
              <w:rPr>
                <w:lang w:eastAsia="en-US"/>
              </w:rPr>
              <w:t>1) границы места планируемого размещения объекта с указанием координат характерных поворотных точек границ места;</w:t>
            </w:r>
          </w:p>
          <w:p w:rsidR="00A3029D" w:rsidRPr="00A3029D" w:rsidRDefault="00A3029D" w:rsidP="00A3029D">
            <w:pPr>
              <w:spacing w:line="276" w:lineRule="auto"/>
              <w:ind w:firstLine="480"/>
              <w:jc w:val="both"/>
              <w:rPr>
                <w:lang w:eastAsia="en-US"/>
              </w:rPr>
            </w:pPr>
            <w:r w:rsidRPr="00A3029D">
              <w:rPr>
                <w:lang w:eastAsia="en-US"/>
              </w:rPr>
              <w:t xml:space="preserve">2) расстояния от оси автомобильных дорог (условная линия, проходящая </w:t>
            </w:r>
            <w:proofErr w:type="gramStart"/>
            <w:r w:rsidRPr="00A3029D">
              <w:rPr>
                <w:lang w:eastAsia="en-US"/>
              </w:rPr>
              <w:t>по середине</w:t>
            </w:r>
            <w:proofErr w:type="gramEnd"/>
            <w:r w:rsidRPr="00A3029D">
              <w:rPr>
                <w:lang w:eastAsia="en-US"/>
              </w:rPr>
              <w:t xml:space="preserve"> проезжей части или разделительной полосы) до ближайших точек испрашиваемого земельного участка для определения вхождения земельного участка или части земельного участка в полосу постоянного отвода и (или) в придорожную полосу автомобильной дороги;</w:t>
            </w:r>
          </w:p>
          <w:p w:rsidR="00A3029D" w:rsidRPr="00A3029D" w:rsidRDefault="00A3029D" w:rsidP="00A3029D">
            <w:pPr>
              <w:spacing w:line="276" w:lineRule="auto"/>
              <w:ind w:firstLine="480"/>
              <w:jc w:val="both"/>
              <w:rPr>
                <w:lang w:eastAsia="en-US"/>
              </w:rPr>
            </w:pPr>
            <w:r w:rsidRPr="00A3029D">
              <w:rPr>
                <w:lang w:eastAsia="en-US"/>
              </w:rPr>
              <w:t>3) примерный адрес местоположения планируемого к размещению объекта;</w:t>
            </w:r>
          </w:p>
          <w:p w:rsidR="00A3029D" w:rsidRPr="00A3029D" w:rsidRDefault="00A3029D" w:rsidP="00A3029D">
            <w:pPr>
              <w:spacing w:line="276" w:lineRule="auto"/>
              <w:ind w:firstLine="480"/>
              <w:jc w:val="both"/>
              <w:rPr>
                <w:lang w:eastAsia="en-US"/>
              </w:rPr>
            </w:pPr>
            <w:r w:rsidRPr="00A3029D">
              <w:rPr>
                <w:lang w:eastAsia="en-US"/>
              </w:rPr>
              <w:t xml:space="preserve">- получить разрешение на размещение объекта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органе, уполномоченном на распоряжение земельными участками. </w:t>
            </w:r>
          </w:p>
          <w:p w:rsidR="00A3029D" w:rsidRPr="00A3029D" w:rsidRDefault="00A3029D" w:rsidP="00A3029D">
            <w:pPr>
              <w:spacing w:line="276" w:lineRule="auto"/>
              <w:ind w:firstLine="480"/>
              <w:jc w:val="both"/>
              <w:rPr>
                <w:lang w:eastAsia="en-US"/>
              </w:rPr>
            </w:pPr>
            <w:r w:rsidRPr="00A3029D">
              <w:rPr>
                <w:lang w:eastAsia="en-US"/>
              </w:rPr>
              <w:t>4. Подготовить и согласовать расчеты возмещения убытков, в том числе упущенной выгоды (на период строительства объекта), причиненные собственникам, землепользователям, землевладельцам и арендаторам земельных участков, а также провести работы по расчету стоимости платы за публичный сервитут.</w:t>
            </w:r>
          </w:p>
          <w:p w:rsidR="00A3029D" w:rsidRPr="00A3029D" w:rsidRDefault="00A3029D" w:rsidP="00A3029D">
            <w:pPr>
              <w:spacing w:line="276" w:lineRule="auto"/>
              <w:ind w:firstLine="480"/>
              <w:jc w:val="both"/>
              <w:rPr>
                <w:b/>
                <w:lang w:eastAsia="en-US"/>
              </w:rPr>
            </w:pPr>
            <w:r w:rsidRPr="00A3029D">
              <w:rPr>
                <w:b/>
                <w:lang w:eastAsia="en-US"/>
              </w:rPr>
              <w:t>Экспертиза проектной документации</w:t>
            </w:r>
          </w:p>
          <w:p w:rsidR="00A3029D" w:rsidRPr="00A3029D" w:rsidRDefault="00A3029D" w:rsidP="00A3029D">
            <w:pPr>
              <w:spacing w:line="276" w:lineRule="auto"/>
              <w:ind w:firstLine="480"/>
              <w:jc w:val="both"/>
              <w:rPr>
                <w:lang w:eastAsia="en-US"/>
              </w:rPr>
            </w:pPr>
            <w:r w:rsidRPr="00A3029D">
              <w:rPr>
                <w:lang w:eastAsia="en-US"/>
              </w:rPr>
              <w:t>1. Подрядчик по доверенности, выданной Заказчиком, заключает договор на проведение экспертизы проектной документации, результатов инженерных изысканий, а также проверку достоверности определения сметной стоимости строительства согласно постановлению Правительства РФ от 05.03.2007 N 145 «О порядке организации и проведения государственной экспертизы проектной документации и результатов инженерных изысканий". Стоимость экспертизы входит в общую стоимость работ, выполняемых Подрядчиком.</w:t>
            </w:r>
          </w:p>
          <w:p w:rsidR="00A3029D" w:rsidRPr="00A3029D" w:rsidRDefault="00A3029D" w:rsidP="00A3029D">
            <w:pPr>
              <w:spacing w:line="276" w:lineRule="auto"/>
              <w:ind w:firstLine="480"/>
              <w:jc w:val="both"/>
              <w:rPr>
                <w:lang w:eastAsia="en-US"/>
              </w:rPr>
            </w:pPr>
            <w:r w:rsidRPr="00A3029D">
              <w:rPr>
                <w:lang w:eastAsia="en-US"/>
              </w:rPr>
              <w:t>2. Перед подачей документации на экспертизу Подрядчик согласовывает проект с Заказчиком.</w:t>
            </w:r>
          </w:p>
          <w:p w:rsidR="00A3029D" w:rsidRPr="00A3029D" w:rsidRDefault="00A3029D" w:rsidP="00A3029D">
            <w:pPr>
              <w:spacing w:line="276" w:lineRule="auto"/>
              <w:ind w:firstLine="480"/>
              <w:jc w:val="both"/>
              <w:rPr>
                <w:lang w:eastAsia="en-US"/>
              </w:rPr>
            </w:pPr>
            <w:r w:rsidRPr="00A3029D">
              <w:rPr>
                <w:lang w:eastAsia="en-US"/>
              </w:rPr>
              <w:t>3. В случае получения отрицательного заключения экспертизы Подрядчик выполняет корректировку проектной документации и предоставляет проектную документацию на повторную экспертизу. Все расходы по проведению повторной экспертизы несет Подрядчик.</w:t>
            </w:r>
          </w:p>
          <w:p w:rsidR="00A3029D" w:rsidRPr="00A3029D" w:rsidRDefault="00A3029D" w:rsidP="00A3029D">
            <w:pPr>
              <w:spacing w:line="276" w:lineRule="auto"/>
              <w:ind w:firstLine="480"/>
              <w:jc w:val="both"/>
              <w:rPr>
                <w:b/>
                <w:lang w:eastAsia="en-US"/>
              </w:rPr>
            </w:pPr>
            <w:r w:rsidRPr="00A3029D">
              <w:rPr>
                <w:b/>
                <w:lang w:eastAsia="en-US"/>
              </w:rPr>
              <w:t>Выдача проектной документации</w:t>
            </w:r>
          </w:p>
          <w:p w:rsidR="00A3029D" w:rsidRPr="00A3029D" w:rsidRDefault="00A3029D" w:rsidP="00A3029D">
            <w:pPr>
              <w:spacing w:line="276" w:lineRule="auto"/>
              <w:ind w:firstLine="480"/>
              <w:jc w:val="both"/>
              <w:rPr>
                <w:lang w:eastAsia="en-US"/>
              </w:rPr>
            </w:pPr>
            <w:r w:rsidRPr="00A3029D">
              <w:rPr>
                <w:lang w:eastAsia="en-US"/>
              </w:rPr>
              <w:t>1. Подрядчик обеспечивает комплектную выдачу документации по отводу земельного участка с сопроводительными документами и Актом приёма – передачи документации:</w:t>
            </w:r>
          </w:p>
          <w:p w:rsidR="00A3029D" w:rsidRPr="00A3029D" w:rsidRDefault="00A3029D" w:rsidP="00A3029D">
            <w:pPr>
              <w:spacing w:line="276" w:lineRule="auto"/>
              <w:ind w:firstLine="480"/>
              <w:jc w:val="both"/>
              <w:rPr>
                <w:lang w:eastAsia="en-US"/>
              </w:rPr>
            </w:pPr>
            <w:r w:rsidRPr="00A3029D">
              <w:rPr>
                <w:lang w:eastAsia="en-US"/>
              </w:rPr>
              <w:t xml:space="preserve">- приказ/распоряжение об установлении публичного сервитута (разрешение на размещение объекта) в 3 (трех) экз. бумажного документа, в том числе 1 (один) экз. оригинала и в электронной форме в формате </w:t>
            </w:r>
            <w:proofErr w:type="spellStart"/>
            <w:r w:rsidRPr="00A3029D">
              <w:rPr>
                <w:lang w:eastAsia="en-US"/>
              </w:rPr>
              <w:t>pdf</w:t>
            </w:r>
            <w:proofErr w:type="spellEnd"/>
            <w:r w:rsidRPr="00A3029D">
              <w:rPr>
                <w:lang w:eastAsia="en-US"/>
              </w:rPr>
              <w:t>;</w:t>
            </w:r>
          </w:p>
          <w:p w:rsidR="00A3029D" w:rsidRPr="00A3029D" w:rsidRDefault="00A3029D" w:rsidP="00A3029D">
            <w:pPr>
              <w:spacing w:line="276" w:lineRule="auto"/>
              <w:ind w:firstLine="480"/>
              <w:jc w:val="both"/>
              <w:rPr>
                <w:lang w:eastAsia="en-US"/>
              </w:rPr>
            </w:pPr>
            <w:r w:rsidRPr="00A3029D">
              <w:rPr>
                <w:lang w:eastAsia="en-US"/>
              </w:rPr>
              <w:t xml:space="preserve">- карта (план) объекта землеустройства в 2 экз. на бумажном носителе (в том числе один оригинальный экземпляр с живыми подписями и печатями) и 1 экз. в электронной версии (на </w:t>
            </w:r>
            <w:r w:rsidRPr="00A3029D">
              <w:rPr>
                <w:lang w:eastAsia="en-US"/>
              </w:rPr>
              <w:lastRenderedPageBreak/>
              <w:t>отдельном USB-</w:t>
            </w:r>
            <w:proofErr w:type="spellStart"/>
            <w:r w:rsidRPr="00A3029D">
              <w:rPr>
                <w:lang w:eastAsia="en-US"/>
              </w:rPr>
              <w:t>флеш</w:t>
            </w:r>
            <w:proofErr w:type="spellEnd"/>
            <w:r w:rsidRPr="00A3029D">
              <w:rPr>
                <w:lang w:eastAsia="en-US"/>
              </w:rPr>
              <w:t xml:space="preserve">-накопителе) в формате </w:t>
            </w:r>
            <w:proofErr w:type="spellStart"/>
            <w:r w:rsidRPr="00A3029D">
              <w:rPr>
                <w:lang w:eastAsia="en-US"/>
              </w:rPr>
              <w:t>pdf</w:t>
            </w:r>
            <w:proofErr w:type="spellEnd"/>
            <w:r w:rsidRPr="00A3029D">
              <w:rPr>
                <w:lang w:eastAsia="en-US"/>
              </w:rPr>
              <w:t xml:space="preserve">, </w:t>
            </w:r>
            <w:proofErr w:type="spellStart"/>
            <w:r w:rsidRPr="00A3029D">
              <w:rPr>
                <w:lang w:eastAsia="en-US"/>
              </w:rPr>
              <w:t>dwg</w:t>
            </w:r>
            <w:proofErr w:type="spellEnd"/>
            <w:r w:rsidRPr="00A3029D">
              <w:rPr>
                <w:lang w:eastAsia="en-US"/>
              </w:rPr>
              <w:t xml:space="preserve">, </w:t>
            </w:r>
            <w:proofErr w:type="spellStart"/>
            <w:r w:rsidRPr="00A3029D">
              <w:rPr>
                <w:lang w:eastAsia="en-US"/>
              </w:rPr>
              <w:t>xml</w:t>
            </w:r>
            <w:proofErr w:type="spellEnd"/>
            <w:r w:rsidRPr="00A3029D">
              <w:rPr>
                <w:lang w:eastAsia="en-US"/>
              </w:rPr>
              <w:t>;</w:t>
            </w:r>
          </w:p>
          <w:p w:rsidR="00A3029D" w:rsidRPr="00A3029D" w:rsidRDefault="00A3029D" w:rsidP="00A3029D">
            <w:pPr>
              <w:spacing w:line="276" w:lineRule="auto"/>
              <w:ind w:firstLine="480"/>
              <w:jc w:val="both"/>
              <w:rPr>
                <w:lang w:eastAsia="en-US"/>
              </w:rPr>
            </w:pPr>
            <w:r w:rsidRPr="00A3029D">
              <w:rPr>
                <w:lang w:eastAsia="en-US"/>
              </w:rPr>
              <w:t xml:space="preserve">- документ, свидетельствующий о внесении в ЕГРН сведений о публичном сервитуте в 2 (двух) экземплярах бумажного документа и в электронной форме в формате </w:t>
            </w:r>
            <w:proofErr w:type="spellStart"/>
            <w:r w:rsidRPr="00A3029D">
              <w:rPr>
                <w:lang w:eastAsia="en-US"/>
              </w:rPr>
              <w:t>pdf</w:t>
            </w:r>
            <w:proofErr w:type="spellEnd"/>
            <w:r w:rsidRPr="00A3029D">
              <w:rPr>
                <w:lang w:eastAsia="en-US"/>
              </w:rPr>
              <w:t>.</w:t>
            </w:r>
          </w:p>
          <w:p w:rsidR="00A3029D" w:rsidRPr="00A3029D" w:rsidRDefault="00A3029D" w:rsidP="00A3029D">
            <w:pPr>
              <w:spacing w:line="276" w:lineRule="auto"/>
              <w:ind w:firstLine="480"/>
              <w:jc w:val="both"/>
              <w:rPr>
                <w:lang w:eastAsia="en-US"/>
              </w:rPr>
            </w:pPr>
            <w:r w:rsidRPr="00A3029D">
              <w:rPr>
                <w:lang w:eastAsia="en-US"/>
              </w:rPr>
              <w:t xml:space="preserve">Копии приказа/распоряжения об установлении публичного сервитута, а также документы, свидетельствующие о внесении в ЕГРН сведений о публичном сервитуте должны быть вшиты </w:t>
            </w:r>
            <w:proofErr w:type="gramStart"/>
            <w:r w:rsidRPr="00A3029D">
              <w:rPr>
                <w:lang w:eastAsia="en-US"/>
              </w:rPr>
              <w:t>в</w:t>
            </w:r>
            <w:proofErr w:type="gramEnd"/>
            <w:r w:rsidRPr="00A3029D">
              <w:rPr>
                <w:lang w:eastAsia="en-US"/>
              </w:rPr>
              <w:t xml:space="preserve"> </w:t>
            </w:r>
            <w:proofErr w:type="gramStart"/>
            <w:r w:rsidRPr="00A3029D">
              <w:rPr>
                <w:lang w:eastAsia="en-US"/>
              </w:rPr>
              <w:t>карта</w:t>
            </w:r>
            <w:proofErr w:type="gramEnd"/>
            <w:r w:rsidRPr="00A3029D">
              <w:rPr>
                <w:lang w:eastAsia="en-US"/>
              </w:rPr>
              <w:t xml:space="preserve"> (планы) объекта землеустройства.</w:t>
            </w:r>
          </w:p>
          <w:p w:rsidR="00A3029D" w:rsidRPr="00A3029D" w:rsidRDefault="00A3029D" w:rsidP="00A3029D">
            <w:pPr>
              <w:spacing w:line="276" w:lineRule="auto"/>
              <w:ind w:firstLine="480"/>
              <w:jc w:val="both"/>
              <w:rPr>
                <w:lang w:eastAsia="en-US"/>
              </w:rPr>
            </w:pPr>
            <w:r w:rsidRPr="00A3029D">
              <w:rPr>
                <w:lang w:eastAsia="en-US"/>
              </w:rPr>
              <w:t>2. Подрядная организация обеспечивает комплектную выдачу проектной продукции с сопроводительными документами и Актом приёма – передачи документации:</w:t>
            </w:r>
          </w:p>
          <w:p w:rsidR="00A3029D" w:rsidRPr="00A3029D" w:rsidRDefault="00A3029D" w:rsidP="00A3029D">
            <w:pPr>
              <w:spacing w:line="276" w:lineRule="auto"/>
              <w:ind w:firstLine="480"/>
              <w:jc w:val="both"/>
              <w:rPr>
                <w:lang w:eastAsia="en-US"/>
              </w:rPr>
            </w:pPr>
            <w:r w:rsidRPr="00A3029D">
              <w:rPr>
                <w:lang w:eastAsia="en-US"/>
              </w:rPr>
              <w:t>- технические отчеты по результатам инженерных изысканий, с изменениями, которые вносились по результатам прохождения экспертизы и получившие положительное заключение экспертизы, в 2 экз. на бумажном носителе и 1 экз. в электронной форме;</w:t>
            </w:r>
          </w:p>
          <w:p w:rsidR="00A3029D" w:rsidRPr="00A3029D" w:rsidRDefault="00A3029D" w:rsidP="00A3029D">
            <w:pPr>
              <w:spacing w:line="276" w:lineRule="auto"/>
              <w:ind w:firstLine="480"/>
              <w:jc w:val="both"/>
              <w:rPr>
                <w:lang w:eastAsia="en-US"/>
              </w:rPr>
            </w:pPr>
            <w:r w:rsidRPr="00A3029D">
              <w:rPr>
                <w:lang w:eastAsia="en-US"/>
              </w:rPr>
              <w:t>- проектная документация, с изменениями, которые вносились по результатам прохождения экспертизы, надлежащим образом согласованная со всеми заинтересованными организациями, получившая положительное заключение экспертизы, в 2 экз. на бумажном носителе и 2 экз. в электронном виде (каждый экземпляр на отдельном USB-</w:t>
            </w:r>
            <w:proofErr w:type="spellStart"/>
            <w:r w:rsidRPr="00A3029D">
              <w:rPr>
                <w:lang w:eastAsia="en-US"/>
              </w:rPr>
              <w:t>флеш</w:t>
            </w:r>
            <w:proofErr w:type="spellEnd"/>
            <w:r w:rsidRPr="00A3029D">
              <w:rPr>
                <w:lang w:eastAsia="en-US"/>
              </w:rPr>
              <w:t>-накопителе);</w:t>
            </w:r>
          </w:p>
          <w:p w:rsidR="00A3029D" w:rsidRPr="00A3029D" w:rsidRDefault="00A3029D" w:rsidP="00A3029D">
            <w:pPr>
              <w:spacing w:line="276" w:lineRule="auto"/>
              <w:ind w:firstLine="480"/>
              <w:jc w:val="both"/>
              <w:rPr>
                <w:lang w:eastAsia="en-US"/>
              </w:rPr>
            </w:pPr>
            <w:r w:rsidRPr="00A3029D">
              <w:rPr>
                <w:lang w:eastAsia="en-US"/>
              </w:rPr>
              <w:t>- файлы информационной модели объекта и все экспортируемые из нее файлы архивируются и выдаются на USB-</w:t>
            </w:r>
            <w:proofErr w:type="spellStart"/>
            <w:r w:rsidRPr="00A3029D">
              <w:rPr>
                <w:lang w:eastAsia="en-US"/>
              </w:rPr>
              <w:t>флеш</w:t>
            </w:r>
            <w:proofErr w:type="spellEnd"/>
            <w:r w:rsidRPr="00A3029D">
              <w:rPr>
                <w:lang w:eastAsia="en-US"/>
              </w:rPr>
              <w:t xml:space="preserve">-накопителе. Информационная модель должна передаваться в формате * </w:t>
            </w:r>
            <w:proofErr w:type="spellStart"/>
            <w:r w:rsidRPr="00A3029D">
              <w:rPr>
                <w:lang w:eastAsia="en-US"/>
              </w:rPr>
              <w:t>xml</w:t>
            </w:r>
            <w:proofErr w:type="spellEnd"/>
            <w:r w:rsidRPr="00A3029D">
              <w:rPr>
                <w:lang w:eastAsia="en-US"/>
              </w:rPr>
              <w:t xml:space="preserve"> </w:t>
            </w:r>
            <w:r w:rsidRPr="00A3029D">
              <w:rPr>
                <w:rFonts w:ascii="Calibri" w:eastAsia="Calibri" w:hAnsi="Calibri"/>
                <w:i/>
                <w:sz w:val="22"/>
                <w:szCs w:val="22"/>
                <w:lang w:eastAsia="en-US"/>
              </w:rPr>
              <w:t>и *</w:t>
            </w:r>
            <w:proofErr w:type="spellStart"/>
            <w:r w:rsidRPr="00A3029D">
              <w:rPr>
                <w:rFonts w:ascii="Calibri" w:eastAsia="Calibri" w:hAnsi="Calibri"/>
                <w:i/>
                <w:sz w:val="22"/>
                <w:szCs w:val="22"/>
                <w:lang w:eastAsia="en-US"/>
              </w:rPr>
              <w:t>ifc</w:t>
            </w:r>
            <w:proofErr w:type="spellEnd"/>
            <w:r w:rsidRPr="00A3029D">
              <w:rPr>
                <w:rFonts w:ascii="Calibri" w:eastAsia="Calibri" w:hAnsi="Calibri"/>
                <w:i/>
                <w:sz w:val="22"/>
                <w:szCs w:val="22"/>
                <w:lang w:eastAsia="en-US"/>
              </w:rPr>
              <w:t>.</w:t>
            </w:r>
          </w:p>
          <w:p w:rsidR="00A3029D" w:rsidRPr="00A3029D" w:rsidRDefault="00A3029D" w:rsidP="00A3029D">
            <w:pPr>
              <w:spacing w:line="276" w:lineRule="auto"/>
              <w:ind w:firstLine="480"/>
              <w:jc w:val="both"/>
              <w:rPr>
                <w:lang w:eastAsia="en-US"/>
              </w:rPr>
            </w:pPr>
            <w:r w:rsidRPr="00A3029D">
              <w:rPr>
                <w:lang w:eastAsia="en-US"/>
              </w:rPr>
              <w:t>Электронная версия комплекта документации передается на USB-</w:t>
            </w:r>
            <w:proofErr w:type="spellStart"/>
            <w:r w:rsidRPr="00A3029D">
              <w:rPr>
                <w:lang w:eastAsia="en-US"/>
              </w:rPr>
              <w:t>флеш</w:t>
            </w:r>
            <w:proofErr w:type="spellEnd"/>
            <w:r w:rsidRPr="00A3029D">
              <w:rPr>
                <w:lang w:eastAsia="en-US"/>
              </w:rPr>
              <w:t xml:space="preserve">-накопителе. </w:t>
            </w:r>
          </w:p>
          <w:p w:rsidR="00A3029D" w:rsidRPr="00A3029D" w:rsidRDefault="00A3029D" w:rsidP="00A3029D">
            <w:pPr>
              <w:spacing w:line="276" w:lineRule="auto"/>
              <w:ind w:firstLine="480"/>
              <w:jc w:val="both"/>
              <w:rPr>
                <w:lang w:eastAsia="en-US"/>
              </w:rPr>
            </w:pPr>
            <w:r w:rsidRPr="00A3029D">
              <w:rPr>
                <w:lang w:eastAsia="en-US"/>
              </w:rPr>
              <w:t>USB-</w:t>
            </w:r>
            <w:proofErr w:type="spellStart"/>
            <w:r w:rsidRPr="00A3029D">
              <w:rPr>
                <w:lang w:eastAsia="en-US"/>
              </w:rPr>
              <w:t>флеш</w:t>
            </w:r>
            <w:proofErr w:type="spellEnd"/>
            <w:r w:rsidRPr="00A3029D">
              <w:rPr>
                <w:lang w:eastAsia="en-US"/>
              </w:rPr>
              <w:t>-накопитель должен быть упакован в бумажный конверт, на лицевой поверхности которого делается маркировка с указанием: наименования рабочего проекта, заказчика, исполнителя, даты изготовления электронной версии. В корневом каталоге USB-</w:t>
            </w:r>
            <w:proofErr w:type="spellStart"/>
            <w:r w:rsidRPr="00A3029D">
              <w:rPr>
                <w:lang w:eastAsia="en-US"/>
              </w:rPr>
              <w:t>флеш</w:t>
            </w:r>
            <w:proofErr w:type="spellEnd"/>
            <w:r w:rsidRPr="00A3029D">
              <w:rPr>
                <w:lang w:eastAsia="en-US"/>
              </w:rPr>
              <w:t>-накопителя должен находиться текстовый файл содержания.</w:t>
            </w:r>
          </w:p>
          <w:p w:rsidR="00A3029D" w:rsidRPr="00A3029D" w:rsidRDefault="00A3029D" w:rsidP="00A3029D">
            <w:pPr>
              <w:spacing w:line="276" w:lineRule="auto"/>
              <w:ind w:firstLine="480"/>
              <w:jc w:val="both"/>
              <w:rPr>
                <w:lang w:eastAsia="en-US"/>
              </w:rPr>
            </w:pPr>
            <w:r w:rsidRPr="00A3029D">
              <w:rPr>
                <w:lang w:eastAsia="en-US"/>
              </w:rPr>
              <w:t>Состав и содержание USB-</w:t>
            </w:r>
            <w:proofErr w:type="spellStart"/>
            <w:r w:rsidRPr="00A3029D">
              <w:rPr>
                <w:lang w:eastAsia="en-US"/>
              </w:rPr>
              <w:t>флеш</w:t>
            </w:r>
            <w:proofErr w:type="spellEnd"/>
            <w:r w:rsidRPr="00A3029D">
              <w:rPr>
                <w:lang w:eastAsia="en-US"/>
              </w:rPr>
              <w:t>-накопителя должно соответствовать комплекту документации, прошедшему экспертизу и получившему положительное заключение. Каждый фактический раздел комплекта (том, книга, альбом чертежей и т.п.) должен быть предоставлен в отдельном каталоге диска файлом (группой файлов) электронного документа. Название каталога должно соответствовать названию раздела.</w:t>
            </w:r>
          </w:p>
          <w:p w:rsidR="00A3029D" w:rsidRPr="00A3029D" w:rsidRDefault="00A3029D" w:rsidP="00A3029D">
            <w:pPr>
              <w:spacing w:line="276" w:lineRule="auto"/>
              <w:ind w:firstLine="480"/>
              <w:jc w:val="both"/>
              <w:rPr>
                <w:lang w:eastAsia="en-US"/>
              </w:rPr>
            </w:pPr>
            <w:r w:rsidRPr="00A3029D">
              <w:rPr>
                <w:lang w:eastAsia="en-US"/>
              </w:rPr>
              <w:t>Документация на USB-</w:t>
            </w:r>
            <w:proofErr w:type="spellStart"/>
            <w:r w:rsidRPr="00A3029D">
              <w:rPr>
                <w:lang w:eastAsia="en-US"/>
              </w:rPr>
              <w:t>флеш</w:t>
            </w:r>
            <w:proofErr w:type="spellEnd"/>
            <w:r w:rsidRPr="00A3029D">
              <w:rPr>
                <w:lang w:eastAsia="en-US"/>
              </w:rPr>
              <w:t>-накопителе предоставляется в следующих форматах и версиях:</w:t>
            </w:r>
          </w:p>
          <w:p w:rsidR="00A3029D" w:rsidRPr="00A3029D" w:rsidRDefault="00A3029D" w:rsidP="00A3029D">
            <w:pPr>
              <w:spacing w:line="276" w:lineRule="auto"/>
              <w:ind w:firstLine="480"/>
              <w:jc w:val="both"/>
              <w:rPr>
                <w:lang w:eastAsia="en-US"/>
              </w:rPr>
            </w:pPr>
            <w:r w:rsidRPr="00A3029D">
              <w:rPr>
                <w:lang w:eastAsia="en-US"/>
              </w:rPr>
              <w:t xml:space="preserve"> 1 версия – чертежи основных комплектов *.</w:t>
            </w:r>
            <w:proofErr w:type="spellStart"/>
            <w:r w:rsidRPr="00A3029D">
              <w:rPr>
                <w:lang w:eastAsia="en-US"/>
              </w:rPr>
              <w:t>pdf</w:t>
            </w:r>
            <w:proofErr w:type="spellEnd"/>
            <w:r w:rsidRPr="00A3029D">
              <w:rPr>
                <w:lang w:eastAsia="en-US"/>
              </w:rPr>
              <w:t xml:space="preserve">; </w:t>
            </w:r>
          </w:p>
          <w:p w:rsidR="00A3029D" w:rsidRPr="00A3029D" w:rsidRDefault="00A3029D" w:rsidP="00A3029D">
            <w:pPr>
              <w:spacing w:line="276" w:lineRule="auto"/>
              <w:ind w:firstLine="480"/>
              <w:jc w:val="both"/>
              <w:rPr>
                <w:lang w:eastAsia="en-US"/>
              </w:rPr>
            </w:pPr>
            <w:r w:rsidRPr="00A3029D">
              <w:rPr>
                <w:lang w:eastAsia="en-US"/>
              </w:rPr>
              <w:t>текстовая документация –*.</w:t>
            </w:r>
            <w:proofErr w:type="spellStart"/>
            <w:r w:rsidRPr="00A3029D">
              <w:rPr>
                <w:lang w:eastAsia="en-US"/>
              </w:rPr>
              <w:t>pdf</w:t>
            </w:r>
            <w:proofErr w:type="spellEnd"/>
            <w:r w:rsidRPr="00A3029D">
              <w:rPr>
                <w:lang w:eastAsia="en-US"/>
              </w:rPr>
              <w:t>; сметная документация – *.</w:t>
            </w:r>
            <w:proofErr w:type="spellStart"/>
            <w:r w:rsidRPr="00A3029D">
              <w:rPr>
                <w:lang w:eastAsia="en-US"/>
              </w:rPr>
              <w:t>pdf</w:t>
            </w:r>
            <w:proofErr w:type="spellEnd"/>
            <w:r w:rsidRPr="00A3029D">
              <w:rPr>
                <w:lang w:eastAsia="en-US"/>
              </w:rPr>
              <w:t xml:space="preserve">. </w:t>
            </w:r>
          </w:p>
          <w:p w:rsidR="00A3029D" w:rsidRPr="00A3029D" w:rsidRDefault="00A3029D" w:rsidP="00A3029D">
            <w:pPr>
              <w:spacing w:line="276" w:lineRule="auto"/>
              <w:ind w:firstLine="480"/>
              <w:jc w:val="both"/>
              <w:rPr>
                <w:lang w:eastAsia="en-US"/>
              </w:rPr>
            </w:pPr>
            <w:r w:rsidRPr="00A3029D">
              <w:rPr>
                <w:lang w:eastAsia="en-US"/>
              </w:rPr>
              <w:t>Каждый файл должен быть заверен электронной подписью (со штампом, на котором отображена информация об электронных подписях и регистрационных данных).</w:t>
            </w:r>
          </w:p>
          <w:p w:rsidR="00A3029D" w:rsidRPr="00A3029D" w:rsidRDefault="00A3029D" w:rsidP="00A3029D">
            <w:pPr>
              <w:spacing w:line="276" w:lineRule="auto"/>
              <w:ind w:firstLine="480"/>
              <w:jc w:val="both"/>
              <w:rPr>
                <w:lang w:eastAsia="en-US"/>
              </w:rPr>
            </w:pPr>
            <w:r w:rsidRPr="00A3029D">
              <w:rPr>
                <w:lang w:eastAsia="en-US"/>
              </w:rPr>
              <w:t xml:space="preserve"> 2 версия – документация в формате разработки: </w:t>
            </w:r>
          </w:p>
          <w:p w:rsidR="00A3029D" w:rsidRPr="00A3029D" w:rsidRDefault="00A3029D" w:rsidP="00A3029D">
            <w:pPr>
              <w:spacing w:line="276" w:lineRule="auto"/>
              <w:ind w:firstLine="480"/>
              <w:jc w:val="both"/>
              <w:rPr>
                <w:lang w:eastAsia="en-US"/>
              </w:rPr>
            </w:pPr>
            <w:r w:rsidRPr="00A3029D">
              <w:rPr>
                <w:lang w:eastAsia="en-US"/>
              </w:rPr>
              <w:t>чертежи –*.</w:t>
            </w:r>
            <w:proofErr w:type="spellStart"/>
            <w:r w:rsidRPr="00A3029D">
              <w:rPr>
                <w:lang w:eastAsia="en-US"/>
              </w:rPr>
              <w:t>dwg</w:t>
            </w:r>
            <w:proofErr w:type="spellEnd"/>
            <w:r w:rsidRPr="00A3029D">
              <w:rPr>
                <w:lang w:eastAsia="en-US"/>
              </w:rPr>
              <w:t xml:space="preserve"> (версии 2010), укомплектованный файлами всех использованных в проекте типов линий и шрифтов; сметная документация – универсальный формат *.</w:t>
            </w:r>
            <w:proofErr w:type="spellStart"/>
            <w:r w:rsidRPr="00A3029D">
              <w:rPr>
                <w:lang w:eastAsia="en-US"/>
              </w:rPr>
              <w:t>arp</w:t>
            </w:r>
            <w:proofErr w:type="spellEnd"/>
            <w:r w:rsidRPr="00A3029D">
              <w:rPr>
                <w:lang w:eastAsia="en-US"/>
              </w:rPr>
              <w:t>; текстовая документация – *.</w:t>
            </w:r>
            <w:proofErr w:type="spellStart"/>
            <w:r w:rsidRPr="00A3029D">
              <w:rPr>
                <w:lang w:eastAsia="en-US"/>
              </w:rPr>
              <w:t>doc</w:t>
            </w:r>
            <w:proofErr w:type="spellEnd"/>
            <w:r w:rsidRPr="00A3029D">
              <w:rPr>
                <w:lang w:eastAsia="en-US"/>
              </w:rPr>
              <w:t>; *.</w:t>
            </w:r>
            <w:proofErr w:type="spellStart"/>
            <w:r w:rsidRPr="00A3029D">
              <w:rPr>
                <w:lang w:eastAsia="en-US"/>
              </w:rPr>
              <w:t>xls</w:t>
            </w:r>
            <w:proofErr w:type="spellEnd"/>
            <w:r w:rsidRPr="00A3029D">
              <w:rPr>
                <w:lang w:eastAsia="en-US"/>
              </w:rPr>
              <w:t>;</w:t>
            </w:r>
          </w:p>
          <w:p w:rsidR="00A3029D" w:rsidRPr="00A3029D" w:rsidRDefault="00A3029D" w:rsidP="00A3029D">
            <w:pPr>
              <w:spacing w:line="276" w:lineRule="auto"/>
              <w:ind w:firstLine="480"/>
              <w:jc w:val="both"/>
              <w:rPr>
                <w:lang w:eastAsia="en-US"/>
              </w:rPr>
            </w:pPr>
            <w:r w:rsidRPr="00A3029D">
              <w:rPr>
                <w:lang w:eastAsia="en-US"/>
              </w:rPr>
              <w:t>2. Прочую документацию, предусмотренную настоящим заданием – в соответствии с требованиями соответствующих разделов настоящего задания, а также утвержденных отдельно заданий на ее разработку.</w:t>
            </w:r>
          </w:p>
          <w:p w:rsidR="00A3029D" w:rsidRPr="00A3029D" w:rsidRDefault="00A3029D" w:rsidP="00A3029D">
            <w:pPr>
              <w:spacing w:line="276" w:lineRule="auto"/>
              <w:ind w:firstLine="480"/>
              <w:jc w:val="both"/>
              <w:rPr>
                <w:lang w:eastAsia="en-US"/>
              </w:rPr>
            </w:pPr>
            <w:r w:rsidRPr="00A3029D">
              <w:rPr>
                <w:lang w:eastAsia="en-US"/>
              </w:rPr>
              <w:t>3. Бумажный вид проектной документации должен полностью соответствовать электронной версии (включая штамп, на котором отображена информация об электронных подписях и регистрационных данных).</w:t>
            </w:r>
          </w:p>
          <w:p w:rsidR="00A3029D" w:rsidRPr="00A3029D" w:rsidRDefault="00A3029D" w:rsidP="00A3029D">
            <w:pPr>
              <w:spacing w:line="276" w:lineRule="auto"/>
              <w:ind w:firstLine="480"/>
              <w:jc w:val="both"/>
              <w:rPr>
                <w:lang w:eastAsia="en-US"/>
              </w:rPr>
            </w:pPr>
            <w:r w:rsidRPr="00A3029D">
              <w:rPr>
                <w:lang w:eastAsia="en-US"/>
              </w:rPr>
              <w:t xml:space="preserve">4. Документация в бумажном виде передается в боксах/коробах для архивного хранения с разделением на экземпляры (комплекты). На торцевой поверхности каждого бокса/короба делается маркировка с указанием: наименования проекта, заказчика, исполнителя, перечня </w:t>
            </w:r>
            <w:r w:rsidRPr="00A3029D">
              <w:rPr>
                <w:lang w:eastAsia="en-US"/>
              </w:rPr>
              <w:lastRenderedPageBreak/>
              <w:t>томов, содержащихся в боксе/коробе.</w:t>
            </w:r>
          </w:p>
        </w:tc>
      </w:tr>
    </w:tbl>
    <w:p w:rsidR="00A3029D" w:rsidRPr="00A3029D" w:rsidRDefault="00A3029D" w:rsidP="00A3029D">
      <w:pPr>
        <w:spacing w:after="200" w:line="276" w:lineRule="auto"/>
        <w:contextualSpacing/>
        <w:jc w:val="center"/>
        <w:outlineLvl w:val="0"/>
        <w:rPr>
          <w:rFonts w:eastAsia="Calibri"/>
          <w:b/>
          <w:bCs/>
          <w:lang w:eastAsia="en-US"/>
        </w:rPr>
      </w:pPr>
    </w:p>
    <w:p w:rsidR="00A3029D" w:rsidRPr="00A3029D" w:rsidRDefault="00A3029D" w:rsidP="00A3029D">
      <w:pPr>
        <w:spacing w:after="200" w:line="276" w:lineRule="auto"/>
        <w:contextualSpacing/>
        <w:jc w:val="center"/>
        <w:outlineLvl w:val="0"/>
        <w:rPr>
          <w:rFonts w:eastAsia="Calibri"/>
          <w:b/>
          <w:bCs/>
          <w:sz w:val="22"/>
          <w:szCs w:val="22"/>
          <w:lang w:eastAsia="en-US"/>
        </w:rPr>
      </w:pPr>
    </w:p>
    <w:tbl>
      <w:tblPr>
        <w:tblW w:w="10181" w:type="dxa"/>
        <w:tblInd w:w="-459" w:type="dxa"/>
        <w:tblLook w:val="04A0" w:firstRow="1" w:lastRow="0" w:firstColumn="1" w:lastColumn="0" w:noHBand="0" w:noVBand="1"/>
      </w:tblPr>
      <w:tblGrid>
        <w:gridCol w:w="5433"/>
        <w:gridCol w:w="4748"/>
      </w:tblGrid>
      <w:tr w:rsidR="00A3029D" w:rsidRPr="00A3029D" w:rsidTr="00A3029D">
        <w:trPr>
          <w:trHeight w:val="1912"/>
        </w:trPr>
        <w:tc>
          <w:tcPr>
            <w:tcW w:w="5433" w:type="dxa"/>
          </w:tcPr>
          <w:p w:rsidR="00A3029D" w:rsidRPr="00A3029D" w:rsidRDefault="00A3029D" w:rsidP="00A3029D">
            <w:pPr>
              <w:autoSpaceDE w:val="0"/>
              <w:autoSpaceDN w:val="0"/>
              <w:adjustRightInd w:val="0"/>
              <w:spacing w:line="276" w:lineRule="auto"/>
              <w:ind w:right="-979"/>
              <w:jc w:val="center"/>
              <w:rPr>
                <w:rFonts w:eastAsia="Calibri"/>
                <w:b/>
                <w:lang w:eastAsia="en-US"/>
              </w:rPr>
            </w:pPr>
            <w:r w:rsidRPr="00A3029D">
              <w:rPr>
                <w:rFonts w:eastAsia="Calibri"/>
                <w:b/>
                <w:lang w:eastAsia="en-US"/>
              </w:rPr>
              <w:t>ЗАКАЗЧИК:</w:t>
            </w:r>
          </w:p>
          <w:p w:rsidR="00A3029D" w:rsidRPr="00A3029D" w:rsidRDefault="00A3029D" w:rsidP="00A3029D">
            <w:pPr>
              <w:autoSpaceDE w:val="0"/>
              <w:autoSpaceDN w:val="0"/>
              <w:adjustRightInd w:val="0"/>
              <w:spacing w:line="276" w:lineRule="auto"/>
              <w:ind w:right="156"/>
              <w:rPr>
                <w:rFonts w:eastAsia="Calibri"/>
                <w:lang w:eastAsia="en-US"/>
              </w:rPr>
            </w:pPr>
            <w:r w:rsidRPr="00A3029D">
              <w:rPr>
                <w:rFonts w:eastAsia="Calibri"/>
                <w:b/>
                <w:lang w:eastAsia="uk-UA"/>
              </w:rPr>
              <w:t>Государственное унитарное предприятие Республики Крым «Крымгазсети»</w:t>
            </w:r>
          </w:p>
          <w:p w:rsidR="00A3029D" w:rsidRPr="00A3029D" w:rsidRDefault="00A3029D" w:rsidP="00A3029D">
            <w:pPr>
              <w:autoSpaceDE w:val="0"/>
              <w:autoSpaceDN w:val="0"/>
              <w:adjustRightInd w:val="0"/>
              <w:spacing w:line="276" w:lineRule="auto"/>
              <w:ind w:right="-979"/>
              <w:rPr>
                <w:rFonts w:eastAsia="Calibri"/>
                <w:lang w:eastAsia="en-US"/>
              </w:rPr>
            </w:pPr>
          </w:p>
          <w:p w:rsidR="00A3029D" w:rsidRPr="00A3029D" w:rsidRDefault="00A3029D" w:rsidP="00A3029D">
            <w:pPr>
              <w:widowControl w:val="0"/>
              <w:autoSpaceDE w:val="0"/>
              <w:autoSpaceDN w:val="0"/>
              <w:adjustRightInd w:val="0"/>
              <w:spacing w:line="276" w:lineRule="auto"/>
              <w:rPr>
                <w:b/>
                <w:lang w:eastAsia="en-US"/>
              </w:rPr>
            </w:pPr>
            <w:r w:rsidRPr="00A3029D">
              <w:rPr>
                <w:b/>
                <w:lang w:eastAsia="en-US"/>
              </w:rPr>
              <w:t>Директор</w:t>
            </w:r>
          </w:p>
          <w:p w:rsidR="00A3029D" w:rsidRPr="00A3029D" w:rsidRDefault="00A3029D" w:rsidP="00A3029D">
            <w:pPr>
              <w:autoSpaceDE w:val="0"/>
              <w:autoSpaceDN w:val="0"/>
              <w:adjustRightInd w:val="0"/>
              <w:spacing w:line="276" w:lineRule="auto"/>
              <w:ind w:right="-979"/>
              <w:rPr>
                <w:rFonts w:eastAsia="Calibri"/>
                <w:lang w:eastAsia="en-US"/>
              </w:rPr>
            </w:pPr>
          </w:p>
          <w:p w:rsidR="00A3029D" w:rsidRPr="00A3029D" w:rsidRDefault="00A3029D" w:rsidP="00A3029D">
            <w:pPr>
              <w:autoSpaceDE w:val="0"/>
              <w:autoSpaceDN w:val="0"/>
              <w:adjustRightInd w:val="0"/>
              <w:spacing w:line="276" w:lineRule="auto"/>
              <w:ind w:right="-979"/>
              <w:rPr>
                <w:rFonts w:eastAsia="Calibri"/>
                <w:lang w:eastAsia="en-US"/>
              </w:rPr>
            </w:pPr>
            <w:r w:rsidRPr="00A3029D">
              <w:rPr>
                <w:rFonts w:eastAsia="Calibri"/>
                <w:lang w:eastAsia="en-US"/>
              </w:rPr>
              <w:t xml:space="preserve">_____________________ </w:t>
            </w:r>
            <w:r w:rsidRPr="00A3029D">
              <w:rPr>
                <w:rFonts w:eastAsia="Calibri"/>
                <w:b/>
                <w:lang w:eastAsia="en-US"/>
              </w:rPr>
              <w:t xml:space="preserve">Д.М. </w:t>
            </w:r>
            <w:proofErr w:type="spellStart"/>
            <w:r w:rsidRPr="00A3029D">
              <w:rPr>
                <w:rFonts w:eastAsia="Calibri"/>
                <w:b/>
                <w:lang w:eastAsia="en-US"/>
              </w:rPr>
              <w:t>Надточаев</w:t>
            </w:r>
            <w:proofErr w:type="spellEnd"/>
          </w:p>
        </w:tc>
        <w:tc>
          <w:tcPr>
            <w:tcW w:w="4748" w:type="dxa"/>
          </w:tcPr>
          <w:p w:rsidR="00A3029D" w:rsidRPr="00A3029D" w:rsidRDefault="00A3029D" w:rsidP="00A3029D">
            <w:pPr>
              <w:autoSpaceDE w:val="0"/>
              <w:autoSpaceDN w:val="0"/>
              <w:adjustRightInd w:val="0"/>
              <w:spacing w:line="276" w:lineRule="auto"/>
              <w:ind w:right="-979"/>
              <w:jc w:val="center"/>
              <w:rPr>
                <w:rFonts w:eastAsia="Calibri"/>
                <w:b/>
                <w:lang w:eastAsia="en-US"/>
              </w:rPr>
            </w:pPr>
            <w:r w:rsidRPr="00A3029D">
              <w:rPr>
                <w:rFonts w:eastAsia="Calibri"/>
                <w:b/>
                <w:lang w:eastAsia="en-US"/>
              </w:rPr>
              <w:t>ПОДРЯДЧИК:</w:t>
            </w:r>
          </w:p>
          <w:p w:rsidR="00A3029D" w:rsidRPr="00A3029D" w:rsidRDefault="00A3029D" w:rsidP="00A3029D">
            <w:pPr>
              <w:widowControl w:val="0"/>
              <w:autoSpaceDE w:val="0"/>
              <w:autoSpaceDN w:val="0"/>
              <w:adjustRightInd w:val="0"/>
              <w:spacing w:line="276" w:lineRule="auto"/>
              <w:rPr>
                <w:b/>
                <w:lang w:eastAsia="en-US"/>
              </w:rPr>
            </w:pPr>
          </w:p>
          <w:p w:rsidR="00A3029D" w:rsidRPr="00A3029D" w:rsidRDefault="00A3029D" w:rsidP="00A3029D">
            <w:pPr>
              <w:widowControl w:val="0"/>
              <w:autoSpaceDE w:val="0"/>
              <w:autoSpaceDN w:val="0"/>
              <w:adjustRightInd w:val="0"/>
              <w:spacing w:line="276" w:lineRule="auto"/>
              <w:rPr>
                <w:rFonts w:eastAsia="Calibri"/>
                <w:lang w:eastAsia="en-US"/>
              </w:rPr>
            </w:pPr>
          </w:p>
          <w:p w:rsidR="00A3029D" w:rsidRPr="00A3029D" w:rsidRDefault="00A3029D" w:rsidP="00A3029D">
            <w:pPr>
              <w:widowControl w:val="0"/>
              <w:autoSpaceDE w:val="0"/>
              <w:autoSpaceDN w:val="0"/>
              <w:adjustRightInd w:val="0"/>
              <w:spacing w:line="276" w:lineRule="auto"/>
              <w:rPr>
                <w:rFonts w:eastAsia="Calibri"/>
                <w:lang w:eastAsia="en-US"/>
              </w:rPr>
            </w:pPr>
          </w:p>
          <w:p w:rsidR="00A3029D" w:rsidRPr="00A3029D" w:rsidRDefault="00A3029D" w:rsidP="00A3029D">
            <w:pPr>
              <w:widowControl w:val="0"/>
              <w:autoSpaceDE w:val="0"/>
              <w:autoSpaceDN w:val="0"/>
              <w:adjustRightInd w:val="0"/>
              <w:spacing w:line="276" w:lineRule="auto"/>
              <w:rPr>
                <w:rFonts w:eastAsia="Calibri"/>
                <w:lang w:eastAsia="en-US"/>
              </w:rPr>
            </w:pPr>
          </w:p>
          <w:p w:rsidR="00A3029D" w:rsidRPr="00A3029D" w:rsidRDefault="00A3029D" w:rsidP="00A3029D">
            <w:pPr>
              <w:widowControl w:val="0"/>
              <w:autoSpaceDE w:val="0"/>
              <w:autoSpaceDN w:val="0"/>
              <w:adjustRightInd w:val="0"/>
              <w:spacing w:line="276" w:lineRule="auto"/>
              <w:rPr>
                <w:rFonts w:eastAsia="Calibri"/>
                <w:lang w:eastAsia="en-US"/>
              </w:rPr>
            </w:pPr>
          </w:p>
          <w:p w:rsidR="00A3029D" w:rsidRPr="00A3029D" w:rsidRDefault="00A3029D" w:rsidP="00A3029D">
            <w:pPr>
              <w:widowControl w:val="0"/>
              <w:autoSpaceDE w:val="0"/>
              <w:autoSpaceDN w:val="0"/>
              <w:adjustRightInd w:val="0"/>
              <w:spacing w:line="276" w:lineRule="auto"/>
              <w:rPr>
                <w:rFonts w:eastAsia="Calibri"/>
                <w:lang w:eastAsia="en-US"/>
              </w:rPr>
            </w:pPr>
          </w:p>
          <w:p w:rsidR="00A3029D" w:rsidRPr="00A3029D" w:rsidRDefault="00A3029D" w:rsidP="00A3029D">
            <w:pPr>
              <w:widowControl w:val="0"/>
              <w:autoSpaceDE w:val="0"/>
              <w:autoSpaceDN w:val="0"/>
              <w:adjustRightInd w:val="0"/>
              <w:spacing w:line="276" w:lineRule="auto"/>
              <w:rPr>
                <w:rFonts w:eastAsia="Calibri"/>
                <w:lang w:eastAsia="en-US"/>
              </w:rPr>
            </w:pPr>
          </w:p>
        </w:tc>
      </w:tr>
    </w:tbl>
    <w:p w:rsidR="00A3029D" w:rsidRPr="00A3029D" w:rsidRDefault="00A3029D" w:rsidP="00A3029D">
      <w:pPr>
        <w:ind w:left="6379"/>
        <w:rPr>
          <w:rFonts w:eastAsia="Calibri"/>
          <w:sz w:val="22"/>
          <w:szCs w:val="22"/>
          <w:lang w:eastAsia="en-US"/>
        </w:rPr>
      </w:pPr>
      <w:r w:rsidRPr="00A3029D">
        <w:rPr>
          <w:rFonts w:eastAsia="Calibri"/>
          <w:sz w:val="22"/>
          <w:szCs w:val="22"/>
          <w:lang w:eastAsia="en-US"/>
        </w:rPr>
        <w:br w:type="page"/>
      </w:r>
    </w:p>
    <w:p w:rsidR="00A3029D" w:rsidRPr="00A3029D" w:rsidRDefault="00A3029D" w:rsidP="00A3029D">
      <w:pPr>
        <w:tabs>
          <w:tab w:val="left" w:pos="5954"/>
        </w:tabs>
        <w:ind w:left="6521"/>
        <w:rPr>
          <w:rFonts w:eastAsia="Calibri"/>
          <w:sz w:val="22"/>
          <w:szCs w:val="22"/>
        </w:rPr>
      </w:pPr>
      <w:r w:rsidRPr="00A3029D">
        <w:rPr>
          <w:rFonts w:eastAsia="Calibri"/>
          <w:sz w:val="22"/>
          <w:szCs w:val="22"/>
        </w:rPr>
        <w:lastRenderedPageBreak/>
        <w:t>Приложение № 2</w:t>
      </w:r>
    </w:p>
    <w:p w:rsidR="00A3029D" w:rsidRPr="00A3029D" w:rsidRDefault="00A3029D" w:rsidP="00A3029D">
      <w:pPr>
        <w:tabs>
          <w:tab w:val="left" w:pos="5954"/>
        </w:tabs>
        <w:ind w:left="6521"/>
        <w:rPr>
          <w:rFonts w:eastAsia="Calibri"/>
          <w:sz w:val="22"/>
          <w:szCs w:val="22"/>
        </w:rPr>
      </w:pPr>
      <w:r w:rsidRPr="00A3029D">
        <w:rPr>
          <w:rFonts w:eastAsia="Calibri"/>
          <w:sz w:val="22"/>
          <w:szCs w:val="22"/>
        </w:rPr>
        <w:t>к Контракту №_______________</w:t>
      </w:r>
    </w:p>
    <w:p w:rsidR="00A3029D" w:rsidRPr="00A3029D" w:rsidRDefault="00A3029D" w:rsidP="00A3029D">
      <w:pPr>
        <w:tabs>
          <w:tab w:val="left" w:pos="5954"/>
        </w:tabs>
        <w:ind w:left="6521"/>
        <w:rPr>
          <w:rFonts w:eastAsia="Calibri"/>
          <w:sz w:val="22"/>
          <w:szCs w:val="22"/>
        </w:rPr>
      </w:pPr>
      <w:r w:rsidRPr="00A3029D">
        <w:rPr>
          <w:rFonts w:eastAsia="Calibri"/>
          <w:sz w:val="22"/>
          <w:szCs w:val="22"/>
        </w:rPr>
        <w:t>от «____»___________ 2026 года</w:t>
      </w:r>
    </w:p>
    <w:p w:rsidR="00A3029D" w:rsidRPr="00A3029D" w:rsidRDefault="00A3029D" w:rsidP="00A3029D">
      <w:pPr>
        <w:widowControl w:val="0"/>
        <w:spacing w:line="276" w:lineRule="auto"/>
        <w:jc w:val="both"/>
        <w:rPr>
          <w:rFonts w:eastAsia="Calibri"/>
          <w:i/>
          <w:kern w:val="2"/>
          <w:sz w:val="22"/>
          <w:szCs w:val="22"/>
          <w:lang w:eastAsia="zh-CN" w:bidi="en-US"/>
        </w:rPr>
      </w:pPr>
      <w:r w:rsidRPr="00A3029D">
        <w:rPr>
          <w:rFonts w:eastAsia="Calibri"/>
          <w:i/>
          <w:kern w:val="2"/>
          <w:sz w:val="22"/>
          <w:szCs w:val="22"/>
          <w:lang w:eastAsia="zh-CN" w:bidi="en-US"/>
        </w:rPr>
        <w:t>ФОРМА</w:t>
      </w:r>
    </w:p>
    <w:p w:rsidR="00A3029D" w:rsidRPr="00A3029D" w:rsidRDefault="00A3029D" w:rsidP="00A3029D">
      <w:pPr>
        <w:widowControl w:val="0"/>
        <w:spacing w:line="276" w:lineRule="auto"/>
        <w:jc w:val="center"/>
        <w:rPr>
          <w:rFonts w:eastAsia="Calibri"/>
          <w:b/>
          <w:kern w:val="2"/>
          <w:sz w:val="22"/>
          <w:szCs w:val="22"/>
          <w:lang w:eastAsia="zh-CN" w:bidi="en-US"/>
        </w:rPr>
      </w:pPr>
      <w:r w:rsidRPr="00A3029D">
        <w:rPr>
          <w:rFonts w:eastAsia="Calibri"/>
          <w:b/>
          <w:kern w:val="2"/>
          <w:sz w:val="22"/>
          <w:szCs w:val="22"/>
          <w:lang w:eastAsia="zh-CN" w:bidi="en-US"/>
        </w:rPr>
        <w:t xml:space="preserve">Акт № 1 </w:t>
      </w:r>
    </w:p>
    <w:p w:rsidR="00A3029D" w:rsidRPr="00A3029D" w:rsidRDefault="00A3029D" w:rsidP="00A3029D">
      <w:pPr>
        <w:tabs>
          <w:tab w:val="left" w:leader="underscore" w:pos="4337"/>
        </w:tabs>
        <w:spacing w:after="200" w:line="276" w:lineRule="auto"/>
        <w:contextualSpacing/>
        <w:jc w:val="center"/>
        <w:rPr>
          <w:rFonts w:eastAsia="Calibri"/>
          <w:sz w:val="22"/>
          <w:szCs w:val="22"/>
          <w:lang w:eastAsia="en-US"/>
        </w:rPr>
      </w:pPr>
      <w:r w:rsidRPr="00A3029D">
        <w:rPr>
          <w:rFonts w:eastAsia="Calibri"/>
          <w:sz w:val="22"/>
          <w:szCs w:val="22"/>
          <w:lang w:eastAsia="en-US"/>
        </w:rPr>
        <w:t xml:space="preserve">выполненных работ </w:t>
      </w:r>
    </w:p>
    <w:p w:rsidR="00A3029D" w:rsidRPr="00A3029D" w:rsidRDefault="00A3029D" w:rsidP="00A3029D">
      <w:pPr>
        <w:widowControl w:val="0"/>
        <w:tabs>
          <w:tab w:val="left" w:leader="underscore" w:pos="4337"/>
        </w:tabs>
        <w:spacing w:after="200" w:line="276" w:lineRule="auto"/>
        <w:jc w:val="right"/>
        <w:rPr>
          <w:rFonts w:eastAsia="Calibri"/>
          <w:kern w:val="2"/>
          <w:sz w:val="22"/>
          <w:szCs w:val="22"/>
          <w:lang w:eastAsia="zh-CN" w:bidi="en-US"/>
        </w:rPr>
      </w:pPr>
      <w:r w:rsidRPr="00A3029D">
        <w:rPr>
          <w:rFonts w:eastAsia="Calibri"/>
          <w:bCs/>
          <w:kern w:val="2"/>
          <w:sz w:val="22"/>
          <w:szCs w:val="22"/>
          <w:lang w:eastAsia="zh-CN" w:bidi="en-US"/>
        </w:rPr>
        <w:t>«___» ___________ 202_ г</w:t>
      </w:r>
      <w:r w:rsidRPr="00A3029D">
        <w:rPr>
          <w:rFonts w:eastAsia="Calibri"/>
          <w:b/>
          <w:bCs/>
          <w:kern w:val="2"/>
          <w:sz w:val="22"/>
          <w:szCs w:val="22"/>
          <w:lang w:eastAsia="zh-CN" w:bidi="en-US"/>
        </w:rPr>
        <w:t>.</w:t>
      </w:r>
    </w:p>
    <w:p w:rsidR="00A3029D" w:rsidRPr="00A3029D" w:rsidRDefault="00A3029D" w:rsidP="00A3029D">
      <w:pPr>
        <w:widowControl w:val="0"/>
        <w:tabs>
          <w:tab w:val="right" w:leader="underscore" w:pos="9354"/>
        </w:tabs>
        <w:spacing w:line="276" w:lineRule="auto"/>
        <w:ind w:right="283" w:firstLine="570"/>
        <w:jc w:val="both"/>
        <w:rPr>
          <w:rFonts w:eastAsia="Calibri"/>
          <w:kern w:val="2"/>
          <w:sz w:val="22"/>
          <w:szCs w:val="22"/>
          <w:lang w:eastAsia="zh-CN" w:bidi="en-US"/>
        </w:rPr>
      </w:pPr>
      <w:r w:rsidRPr="00A3029D">
        <w:rPr>
          <w:rFonts w:eastAsia="Calibri"/>
          <w:kern w:val="2"/>
          <w:sz w:val="22"/>
          <w:szCs w:val="22"/>
          <w:lang w:eastAsia="zh-CN" w:bidi="en-US"/>
        </w:rPr>
        <w:t>Государственное унитарное предприятие Республики Крым «Крымгазсети», именуемое в дальнейшем «Заказчик»,  в лице _____________________________________, действующего на основании ___________________ с одной стороны, и __________________________именуемое</w:t>
      </w:r>
      <w:r w:rsidRPr="00A3029D">
        <w:rPr>
          <w:rFonts w:eastAsia="Calibri"/>
          <w:kern w:val="2"/>
          <w:sz w:val="22"/>
          <w:szCs w:val="22"/>
          <w:lang w:eastAsia="zh-CN" w:bidi="en-US"/>
        </w:rPr>
        <w:tab/>
        <w:t xml:space="preserve"> в дальнейшем «Подрядчик», в лице, _______________________________ действующего на основании ____________________, с другой стороны, составили настоящий Акт о том, что согласно условиям Контракта от «___ » ___________202</w:t>
      </w:r>
      <w:r w:rsidR="00473C3C">
        <w:rPr>
          <w:rFonts w:eastAsia="Calibri"/>
          <w:kern w:val="2"/>
          <w:sz w:val="22"/>
          <w:szCs w:val="22"/>
          <w:lang w:eastAsia="zh-CN" w:bidi="en-US"/>
        </w:rPr>
        <w:t>6</w:t>
      </w:r>
      <w:bookmarkStart w:id="15" w:name="_GoBack"/>
      <w:bookmarkEnd w:id="15"/>
      <w:r w:rsidRPr="00A3029D">
        <w:rPr>
          <w:rFonts w:eastAsia="Calibri"/>
          <w:kern w:val="2"/>
          <w:sz w:val="22"/>
          <w:szCs w:val="22"/>
          <w:lang w:eastAsia="zh-CN" w:bidi="en-US"/>
        </w:rPr>
        <w:t xml:space="preserve">г. №_______________ на выполнение  проектно-изыскательских работ по объекту: </w:t>
      </w:r>
      <w:r w:rsidRPr="00A3029D">
        <w:rPr>
          <w:rFonts w:eastAsia="Calibri"/>
          <w:b/>
          <w:bCs/>
          <w:sz w:val="22"/>
          <w:szCs w:val="22"/>
        </w:rPr>
        <w:t xml:space="preserve">«Строительство сетей газоснабжения сел </w:t>
      </w:r>
      <w:proofErr w:type="spellStart"/>
      <w:r w:rsidRPr="00A3029D">
        <w:rPr>
          <w:rFonts w:eastAsia="Calibri"/>
          <w:b/>
          <w:bCs/>
          <w:sz w:val="22"/>
          <w:szCs w:val="22"/>
        </w:rPr>
        <w:t>Строгоновка</w:t>
      </w:r>
      <w:proofErr w:type="spellEnd"/>
      <w:r w:rsidRPr="00A3029D">
        <w:rPr>
          <w:rFonts w:eastAsia="Calibri"/>
          <w:b/>
          <w:bCs/>
          <w:sz w:val="22"/>
          <w:szCs w:val="22"/>
        </w:rPr>
        <w:t>, Денисовка, Ивановка Симферопольского района Республики Крым»</w:t>
      </w:r>
      <w:r w:rsidRPr="00A3029D">
        <w:rPr>
          <w:rFonts w:eastAsia="Calibri"/>
          <w:kern w:val="2"/>
          <w:sz w:val="22"/>
          <w:szCs w:val="22"/>
          <w:lang w:eastAsia="zh-CN" w:bidi="en-US"/>
        </w:rPr>
        <w:t>:</w:t>
      </w:r>
    </w:p>
    <w:p w:rsidR="00A3029D" w:rsidRPr="00A3029D" w:rsidRDefault="00A3029D" w:rsidP="00A3029D">
      <w:pPr>
        <w:widowControl w:val="0"/>
        <w:tabs>
          <w:tab w:val="left" w:leader="underscore" w:pos="4337"/>
        </w:tabs>
        <w:spacing w:line="276" w:lineRule="auto"/>
        <w:ind w:right="283" w:firstLine="570"/>
        <w:jc w:val="both"/>
        <w:rPr>
          <w:rFonts w:eastAsia="Andale Sans UI"/>
          <w:kern w:val="2"/>
          <w:sz w:val="22"/>
          <w:szCs w:val="22"/>
          <w:lang w:eastAsia="zh-CN" w:bidi="en-US"/>
        </w:rPr>
      </w:pPr>
      <w:r w:rsidRPr="00A3029D">
        <w:rPr>
          <w:rFonts w:eastAsia="Calibri"/>
          <w:kern w:val="2"/>
          <w:sz w:val="22"/>
          <w:szCs w:val="22"/>
          <w:lang w:eastAsia="zh-CN" w:bidi="en-US"/>
        </w:rPr>
        <w:t>1. Подрядчик выполнил, а Заказчик принял следующие проектно-изыскательские работы</w:t>
      </w:r>
      <w:r w:rsidRPr="00A3029D">
        <w:rPr>
          <w:rFonts w:eastAsia="Calibri"/>
          <w:sz w:val="22"/>
          <w:szCs w:val="22"/>
          <w:lang w:eastAsia="en-US"/>
        </w:rPr>
        <w:t>, в том числе</w:t>
      </w:r>
      <w:r w:rsidRPr="00A3029D">
        <w:rPr>
          <w:rFonts w:eastAsia="Calibri"/>
          <w:kern w:val="2"/>
          <w:sz w:val="22"/>
          <w:szCs w:val="22"/>
          <w:lang w:eastAsia="zh-CN" w:bidi="en-US"/>
        </w:rPr>
        <w:t>:</w:t>
      </w:r>
    </w:p>
    <w:tbl>
      <w:tblPr>
        <w:tblW w:w="9780" w:type="dxa"/>
        <w:tblInd w:w="5" w:type="dxa"/>
        <w:tblLayout w:type="fixed"/>
        <w:tblCellMar>
          <w:left w:w="0" w:type="dxa"/>
          <w:right w:w="0" w:type="dxa"/>
        </w:tblCellMar>
        <w:tblLook w:val="04A0" w:firstRow="1" w:lastRow="0" w:firstColumn="1" w:lastColumn="0" w:noHBand="0" w:noVBand="1"/>
      </w:tblPr>
      <w:tblGrid>
        <w:gridCol w:w="568"/>
        <w:gridCol w:w="6947"/>
        <w:gridCol w:w="2265"/>
      </w:tblGrid>
      <w:tr w:rsidR="00A3029D" w:rsidRPr="00A3029D" w:rsidTr="00A3029D">
        <w:trPr>
          <w:trHeight w:val="625"/>
        </w:trPr>
        <w:tc>
          <w:tcPr>
            <w:tcW w:w="567" w:type="dxa"/>
            <w:tcBorders>
              <w:top w:val="single" w:sz="4" w:space="0" w:color="auto"/>
              <w:left w:val="single" w:sz="4" w:space="0" w:color="auto"/>
              <w:bottom w:val="single" w:sz="4" w:space="0" w:color="auto"/>
              <w:right w:val="nil"/>
            </w:tcBorders>
            <w:shd w:val="clear" w:color="auto" w:fill="FFFFFF"/>
            <w:hideMark/>
          </w:tcPr>
          <w:p w:rsidR="00A3029D" w:rsidRPr="00A3029D" w:rsidRDefault="00A3029D" w:rsidP="00A3029D">
            <w:pPr>
              <w:spacing w:line="276" w:lineRule="auto"/>
              <w:jc w:val="center"/>
              <w:rPr>
                <w:rFonts w:eastAsia="Calibri"/>
                <w:i/>
                <w:iCs/>
                <w:sz w:val="20"/>
                <w:szCs w:val="20"/>
                <w:lang w:eastAsia="en-US"/>
              </w:rPr>
            </w:pPr>
            <w:r w:rsidRPr="00A3029D">
              <w:rPr>
                <w:rFonts w:eastAsia="Calibri"/>
                <w:i/>
                <w:iCs/>
                <w:sz w:val="20"/>
                <w:szCs w:val="20"/>
                <w:lang w:eastAsia="en-US"/>
              </w:rPr>
              <w:t xml:space="preserve">№ </w:t>
            </w:r>
            <w:proofErr w:type="gramStart"/>
            <w:r w:rsidRPr="00A3029D">
              <w:rPr>
                <w:rFonts w:eastAsia="Calibri"/>
                <w:i/>
                <w:iCs/>
                <w:sz w:val="20"/>
                <w:szCs w:val="20"/>
                <w:lang w:eastAsia="en-US"/>
              </w:rPr>
              <w:t>п</w:t>
            </w:r>
            <w:proofErr w:type="gramEnd"/>
            <w:r w:rsidRPr="00A3029D">
              <w:rPr>
                <w:rFonts w:eastAsia="Calibri"/>
                <w:i/>
                <w:iCs/>
                <w:sz w:val="20"/>
                <w:szCs w:val="20"/>
                <w:lang w:eastAsia="en-US"/>
              </w:rPr>
              <w:t>/п</w:t>
            </w:r>
          </w:p>
        </w:tc>
        <w:tc>
          <w:tcPr>
            <w:tcW w:w="6946" w:type="dxa"/>
            <w:tcBorders>
              <w:top w:val="single" w:sz="4" w:space="0" w:color="auto"/>
              <w:left w:val="single" w:sz="4" w:space="0" w:color="auto"/>
              <w:bottom w:val="single" w:sz="4" w:space="0" w:color="auto"/>
              <w:right w:val="nil"/>
            </w:tcBorders>
            <w:shd w:val="clear" w:color="auto" w:fill="FFFFFF"/>
            <w:vAlign w:val="center"/>
            <w:hideMark/>
          </w:tcPr>
          <w:p w:rsidR="00A3029D" w:rsidRPr="00A3029D" w:rsidRDefault="00A3029D" w:rsidP="00A3029D">
            <w:pPr>
              <w:spacing w:line="276" w:lineRule="auto"/>
              <w:jc w:val="center"/>
              <w:rPr>
                <w:rFonts w:eastAsia="Calibri"/>
                <w:i/>
                <w:sz w:val="20"/>
                <w:szCs w:val="20"/>
                <w:lang w:eastAsia="en-US"/>
              </w:rPr>
            </w:pPr>
            <w:r w:rsidRPr="00A3029D">
              <w:rPr>
                <w:rFonts w:eastAsia="Calibri"/>
                <w:i/>
                <w:iCs/>
                <w:sz w:val="20"/>
                <w:szCs w:val="20"/>
                <w:lang w:eastAsia="en-US"/>
              </w:rPr>
              <w:t xml:space="preserve">Наименование объекта и принятых работ </w:t>
            </w:r>
          </w:p>
        </w:tc>
        <w:tc>
          <w:tcPr>
            <w:tcW w:w="2265" w:type="dxa"/>
            <w:tcBorders>
              <w:top w:val="single" w:sz="4" w:space="0" w:color="auto"/>
              <w:left w:val="single" w:sz="4" w:space="0" w:color="auto"/>
              <w:bottom w:val="nil"/>
              <w:right w:val="single" w:sz="4" w:space="0" w:color="auto"/>
            </w:tcBorders>
            <w:shd w:val="clear" w:color="auto" w:fill="FFFFFF"/>
            <w:vAlign w:val="center"/>
            <w:hideMark/>
          </w:tcPr>
          <w:p w:rsidR="00A3029D" w:rsidRPr="00A3029D" w:rsidRDefault="00A3029D" w:rsidP="00A3029D">
            <w:pPr>
              <w:spacing w:line="276" w:lineRule="auto"/>
              <w:jc w:val="center"/>
              <w:rPr>
                <w:rFonts w:eastAsia="Calibri"/>
                <w:i/>
                <w:sz w:val="20"/>
                <w:szCs w:val="20"/>
                <w:lang w:eastAsia="en-US"/>
              </w:rPr>
            </w:pPr>
            <w:r w:rsidRPr="00A3029D">
              <w:rPr>
                <w:rFonts w:eastAsia="Calibri"/>
                <w:i/>
                <w:iCs/>
                <w:sz w:val="20"/>
                <w:szCs w:val="20"/>
                <w:lang w:eastAsia="en-US"/>
              </w:rPr>
              <w:t>Стоимость выполнения работ, руб.</w:t>
            </w:r>
          </w:p>
        </w:tc>
      </w:tr>
      <w:tr w:rsidR="00A3029D" w:rsidRPr="00A3029D" w:rsidTr="00A3029D">
        <w:trPr>
          <w:trHeight w:hRule="exact" w:val="3391"/>
        </w:trPr>
        <w:tc>
          <w:tcPr>
            <w:tcW w:w="567" w:type="dxa"/>
            <w:tcBorders>
              <w:top w:val="single" w:sz="4" w:space="0" w:color="auto"/>
              <w:left w:val="single" w:sz="4" w:space="0" w:color="auto"/>
              <w:bottom w:val="single" w:sz="4" w:space="0" w:color="auto"/>
              <w:right w:val="nil"/>
            </w:tcBorders>
            <w:shd w:val="clear" w:color="auto" w:fill="FFFFFF"/>
          </w:tcPr>
          <w:p w:rsidR="00A3029D" w:rsidRPr="00A3029D" w:rsidRDefault="00A3029D" w:rsidP="00A3029D">
            <w:pPr>
              <w:spacing w:line="276" w:lineRule="auto"/>
              <w:ind w:left="142" w:right="137"/>
              <w:jc w:val="both"/>
              <w:rPr>
                <w:rFonts w:eastAsia="Calibri"/>
                <w:sz w:val="22"/>
                <w:szCs w:val="22"/>
                <w:lang w:eastAsia="en-US"/>
              </w:rPr>
            </w:pPr>
          </w:p>
        </w:tc>
        <w:tc>
          <w:tcPr>
            <w:tcW w:w="6946" w:type="dxa"/>
            <w:tcBorders>
              <w:top w:val="single" w:sz="4" w:space="0" w:color="auto"/>
              <w:left w:val="single" w:sz="4" w:space="0" w:color="auto"/>
              <w:bottom w:val="single" w:sz="4" w:space="0" w:color="auto"/>
              <w:right w:val="nil"/>
            </w:tcBorders>
            <w:shd w:val="clear" w:color="auto" w:fill="FFFFFF"/>
            <w:hideMark/>
          </w:tcPr>
          <w:p w:rsidR="00A3029D" w:rsidRPr="00A3029D" w:rsidRDefault="00A3029D" w:rsidP="00A3029D">
            <w:pPr>
              <w:spacing w:line="276" w:lineRule="auto"/>
              <w:ind w:left="142" w:right="137"/>
              <w:jc w:val="both"/>
              <w:rPr>
                <w:rFonts w:eastAsia="Calibri"/>
                <w:i/>
                <w:sz w:val="22"/>
                <w:szCs w:val="22"/>
                <w:lang w:eastAsia="en-US"/>
              </w:rPr>
            </w:pPr>
            <w:r w:rsidRPr="00A3029D">
              <w:rPr>
                <w:rFonts w:eastAsia="Calibri"/>
                <w:sz w:val="22"/>
                <w:szCs w:val="22"/>
                <w:lang w:eastAsia="en-US"/>
              </w:rPr>
              <w:t>Проектно-изыскательские работы по объекту:</w:t>
            </w:r>
            <w:r w:rsidRPr="00A3029D">
              <w:rPr>
                <w:rFonts w:eastAsia="Calibri"/>
                <w:i/>
                <w:sz w:val="22"/>
                <w:szCs w:val="22"/>
                <w:lang w:eastAsia="en-US"/>
              </w:rPr>
              <w:t xml:space="preserve"> </w:t>
            </w:r>
            <w:r w:rsidRPr="00A3029D">
              <w:rPr>
                <w:rFonts w:eastAsia="Calibri"/>
                <w:bCs/>
                <w:i/>
                <w:sz w:val="22"/>
                <w:szCs w:val="22"/>
                <w:lang w:eastAsia="en-US"/>
              </w:rPr>
              <w:t xml:space="preserve">«Строительство сетей газоснабжения сел </w:t>
            </w:r>
            <w:proofErr w:type="spellStart"/>
            <w:r w:rsidRPr="00A3029D">
              <w:rPr>
                <w:rFonts w:eastAsia="Calibri"/>
                <w:bCs/>
                <w:i/>
                <w:sz w:val="22"/>
                <w:szCs w:val="22"/>
                <w:lang w:eastAsia="en-US"/>
              </w:rPr>
              <w:t>Строгоновка</w:t>
            </w:r>
            <w:proofErr w:type="spellEnd"/>
            <w:r w:rsidRPr="00A3029D">
              <w:rPr>
                <w:rFonts w:eastAsia="Calibri"/>
                <w:bCs/>
                <w:i/>
                <w:sz w:val="22"/>
                <w:szCs w:val="22"/>
                <w:lang w:eastAsia="en-US"/>
              </w:rPr>
              <w:t>, Денисовка, Ивановка Симферопольского района Республики Крым»</w:t>
            </w:r>
            <w:r w:rsidRPr="00A3029D">
              <w:rPr>
                <w:rFonts w:eastAsia="Calibri"/>
                <w:i/>
                <w:sz w:val="22"/>
                <w:szCs w:val="22"/>
                <w:lang w:eastAsia="en-US"/>
              </w:rPr>
              <w:t xml:space="preserve"> в том числе:</w:t>
            </w:r>
          </w:p>
          <w:p w:rsidR="00A3029D" w:rsidRPr="00A3029D" w:rsidRDefault="00A3029D" w:rsidP="00A3029D">
            <w:pPr>
              <w:suppressAutoHyphens/>
              <w:spacing w:line="276" w:lineRule="auto"/>
              <w:ind w:left="142" w:right="142"/>
              <w:contextualSpacing/>
              <w:jc w:val="both"/>
              <w:rPr>
                <w:rFonts w:eastAsia="Calibri"/>
                <w:i/>
                <w:sz w:val="22"/>
                <w:szCs w:val="22"/>
                <w:lang w:eastAsia="en-US"/>
              </w:rPr>
            </w:pPr>
            <w:r w:rsidRPr="00A3029D">
              <w:rPr>
                <w:rFonts w:eastAsia="Calibri"/>
                <w:i/>
                <w:sz w:val="22"/>
                <w:szCs w:val="22"/>
                <w:lang w:eastAsia="en-US"/>
              </w:rPr>
              <w:t>- согласованная проектная документация по Объекту с организациями, выдавшими технические условия, балансодержателями инженерных сетей и коммуникаций, а также администрациями муниципальных образований, на землях которых размещается объект;</w:t>
            </w:r>
          </w:p>
          <w:p w:rsidR="00A3029D" w:rsidRPr="00A3029D" w:rsidRDefault="00A3029D" w:rsidP="00A3029D">
            <w:pPr>
              <w:suppressAutoHyphens/>
              <w:spacing w:line="276" w:lineRule="auto"/>
              <w:ind w:left="142" w:right="142"/>
              <w:contextualSpacing/>
              <w:jc w:val="both"/>
              <w:rPr>
                <w:rFonts w:eastAsia="Calibri"/>
                <w:i/>
                <w:sz w:val="22"/>
                <w:szCs w:val="22"/>
                <w:lang w:eastAsia="en-US"/>
              </w:rPr>
            </w:pPr>
            <w:r w:rsidRPr="00A3029D">
              <w:rPr>
                <w:rFonts w:eastAsia="Calibri"/>
                <w:i/>
                <w:sz w:val="22"/>
                <w:szCs w:val="22"/>
                <w:lang w:eastAsia="en-US"/>
              </w:rPr>
              <w:t xml:space="preserve">- заключенный договор возмездного оказания услуг на проведение государственной экспертизы проектной документации и результатов инженерных изысканий, включая проверку достоверности определения сметной стоимости и результатов инженерных изысканий с подтверждением оплаты </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A3029D" w:rsidRPr="00A3029D" w:rsidRDefault="00A3029D" w:rsidP="00A3029D">
            <w:pPr>
              <w:spacing w:line="276" w:lineRule="auto"/>
              <w:rPr>
                <w:rFonts w:eastAsia="Calibri"/>
                <w:sz w:val="20"/>
                <w:szCs w:val="20"/>
                <w:lang w:eastAsia="en-US"/>
              </w:rPr>
            </w:pPr>
          </w:p>
        </w:tc>
      </w:tr>
      <w:tr w:rsidR="00A3029D" w:rsidRPr="00A3029D" w:rsidTr="00A3029D">
        <w:trPr>
          <w:trHeight w:hRule="exact" w:val="285"/>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3029D" w:rsidRPr="00A3029D" w:rsidRDefault="00A3029D" w:rsidP="00A3029D">
            <w:pPr>
              <w:spacing w:line="276" w:lineRule="auto"/>
              <w:ind w:left="120"/>
              <w:contextualSpacing/>
              <w:rPr>
                <w:rFonts w:eastAsia="Calibri"/>
                <w:i/>
                <w:iCs/>
                <w:sz w:val="20"/>
                <w:szCs w:val="20"/>
                <w:lang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3029D" w:rsidRPr="00A3029D" w:rsidRDefault="00A3029D" w:rsidP="00A3029D">
            <w:pPr>
              <w:spacing w:line="276" w:lineRule="auto"/>
              <w:ind w:left="120"/>
              <w:contextualSpacing/>
              <w:rPr>
                <w:rFonts w:eastAsia="Calibri"/>
                <w:iCs/>
                <w:sz w:val="20"/>
                <w:szCs w:val="20"/>
                <w:lang w:eastAsia="en-US"/>
              </w:rPr>
            </w:pPr>
            <w:r w:rsidRPr="00A3029D">
              <w:rPr>
                <w:rFonts w:eastAsia="Calibri"/>
                <w:i/>
                <w:iCs/>
                <w:sz w:val="20"/>
                <w:szCs w:val="20"/>
                <w:lang w:eastAsia="en-US"/>
              </w:rPr>
              <w:t xml:space="preserve">Всего по Акту </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bottom"/>
          </w:tcPr>
          <w:p w:rsidR="00A3029D" w:rsidRPr="00A3029D" w:rsidRDefault="00A3029D" w:rsidP="00A3029D">
            <w:pPr>
              <w:spacing w:line="276" w:lineRule="auto"/>
              <w:ind w:left="120"/>
              <w:contextualSpacing/>
              <w:rPr>
                <w:rFonts w:eastAsia="Calibri"/>
                <w:iCs/>
                <w:sz w:val="20"/>
                <w:szCs w:val="20"/>
                <w:lang w:eastAsia="en-US"/>
              </w:rPr>
            </w:pPr>
          </w:p>
        </w:tc>
      </w:tr>
    </w:tbl>
    <w:p w:rsidR="00A3029D" w:rsidRPr="00A3029D" w:rsidRDefault="00A3029D" w:rsidP="00A3029D">
      <w:pPr>
        <w:widowControl w:val="0"/>
        <w:tabs>
          <w:tab w:val="left" w:leader="underscore" w:pos="4337"/>
        </w:tabs>
        <w:spacing w:line="276" w:lineRule="auto"/>
        <w:ind w:right="283"/>
        <w:jc w:val="both"/>
        <w:rPr>
          <w:rFonts w:eastAsia="Andale Sans UI"/>
          <w:kern w:val="2"/>
          <w:sz w:val="22"/>
          <w:szCs w:val="22"/>
          <w:lang w:eastAsia="zh-CN" w:bidi="en-US"/>
        </w:rPr>
      </w:pPr>
      <w:r w:rsidRPr="00A3029D">
        <w:rPr>
          <w:rFonts w:eastAsia="Andale Sans UI"/>
          <w:kern w:val="2"/>
          <w:sz w:val="22"/>
          <w:szCs w:val="22"/>
          <w:lang w:eastAsia="zh-CN" w:bidi="en-US"/>
        </w:rPr>
        <w:t xml:space="preserve">2. Всего выполнено по Акту </w:t>
      </w:r>
      <w:r w:rsidRPr="00A3029D">
        <w:rPr>
          <w:rFonts w:eastAsia="Calibri"/>
          <w:kern w:val="2"/>
          <w:sz w:val="22"/>
          <w:szCs w:val="22"/>
          <w:lang w:eastAsia="zh-CN" w:bidi="en-US"/>
        </w:rPr>
        <w:t xml:space="preserve">– </w:t>
      </w:r>
      <w:r w:rsidRPr="00A3029D">
        <w:rPr>
          <w:rFonts w:eastAsia="Andale Sans UI"/>
          <w:kern w:val="2"/>
          <w:sz w:val="22"/>
          <w:szCs w:val="22"/>
          <w:lang w:eastAsia="zh-CN" w:bidi="en-US"/>
        </w:rPr>
        <w:t>____</w:t>
      </w:r>
      <w:proofErr w:type="spellStart"/>
      <w:r w:rsidRPr="00A3029D">
        <w:rPr>
          <w:rFonts w:eastAsia="Andale Sans UI"/>
          <w:kern w:val="2"/>
          <w:sz w:val="22"/>
          <w:szCs w:val="22"/>
          <w:lang w:eastAsia="zh-CN" w:bidi="en-US"/>
        </w:rPr>
        <w:t>руб</w:t>
      </w:r>
      <w:proofErr w:type="spellEnd"/>
      <w:r w:rsidRPr="00A3029D">
        <w:rPr>
          <w:rFonts w:eastAsia="Andale Sans UI"/>
          <w:kern w:val="2"/>
          <w:sz w:val="22"/>
          <w:szCs w:val="22"/>
          <w:lang w:eastAsia="zh-CN" w:bidi="en-US"/>
        </w:rPr>
        <w:t>._____коп</w:t>
      </w:r>
      <w:proofErr w:type="gramStart"/>
      <w:r w:rsidRPr="00A3029D">
        <w:rPr>
          <w:rFonts w:eastAsia="Andale Sans UI"/>
          <w:kern w:val="2"/>
          <w:sz w:val="22"/>
          <w:szCs w:val="22"/>
          <w:lang w:eastAsia="zh-CN" w:bidi="en-US"/>
        </w:rPr>
        <w:t>.</w:t>
      </w:r>
      <w:proofErr w:type="gramEnd"/>
      <w:r w:rsidRPr="00A3029D">
        <w:rPr>
          <w:rFonts w:eastAsia="Andale Sans UI"/>
          <w:kern w:val="2"/>
          <w:sz w:val="22"/>
          <w:szCs w:val="22"/>
          <w:lang w:eastAsia="zh-CN" w:bidi="en-US"/>
        </w:rPr>
        <w:t xml:space="preserve"> (_____ </w:t>
      </w:r>
      <w:proofErr w:type="gramStart"/>
      <w:r w:rsidRPr="00A3029D">
        <w:rPr>
          <w:rFonts w:eastAsia="Andale Sans UI"/>
          <w:kern w:val="2"/>
          <w:sz w:val="22"/>
          <w:szCs w:val="22"/>
          <w:lang w:eastAsia="zh-CN" w:bidi="en-US"/>
        </w:rPr>
        <w:t>р</w:t>
      </w:r>
      <w:proofErr w:type="gramEnd"/>
      <w:r w:rsidRPr="00A3029D">
        <w:rPr>
          <w:rFonts w:eastAsia="Andale Sans UI"/>
          <w:kern w:val="2"/>
          <w:sz w:val="22"/>
          <w:szCs w:val="22"/>
          <w:lang w:eastAsia="zh-CN" w:bidi="en-US"/>
        </w:rPr>
        <w:t>ублей _______ копеек) (</w:t>
      </w:r>
      <w:r w:rsidRPr="00A3029D">
        <w:rPr>
          <w:rFonts w:eastAsia="Calibri"/>
          <w:i/>
          <w:sz w:val="22"/>
          <w:szCs w:val="22"/>
          <w:lang w:eastAsia="en-US"/>
        </w:rPr>
        <w:t>с учетом НДС либо без НДС, в соответствии с системой налогообложения Подрядчика)</w:t>
      </w:r>
      <w:r w:rsidRPr="00A3029D">
        <w:rPr>
          <w:rFonts w:eastAsia="Andale Sans UI"/>
          <w:kern w:val="2"/>
          <w:sz w:val="22"/>
          <w:szCs w:val="22"/>
          <w:lang w:eastAsia="zh-CN" w:bidi="en-US"/>
        </w:rPr>
        <w:t>.</w:t>
      </w:r>
    </w:p>
    <w:p w:rsidR="00A3029D" w:rsidRPr="00A3029D" w:rsidRDefault="00A3029D" w:rsidP="00A3029D">
      <w:pPr>
        <w:widowControl w:val="0"/>
        <w:tabs>
          <w:tab w:val="left" w:leader="underscore" w:pos="4337"/>
        </w:tabs>
        <w:spacing w:line="276" w:lineRule="auto"/>
        <w:ind w:right="283"/>
        <w:jc w:val="both"/>
        <w:rPr>
          <w:rFonts w:eastAsia="Calibri"/>
          <w:kern w:val="2"/>
          <w:sz w:val="22"/>
          <w:szCs w:val="22"/>
          <w:lang w:eastAsia="zh-CN" w:bidi="en-US"/>
        </w:rPr>
      </w:pPr>
      <w:r w:rsidRPr="00A3029D">
        <w:rPr>
          <w:rFonts w:eastAsia="Calibri"/>
          <w:kern w:val="2"/>
          <w:sz w:val="22"/>
          <w:szCs w:val="22"/>
          <w:lang w:eastAsia="zh-CN" w:bidi="en-US"/>
        </w:rPr>
        <w:t xml:space="preserve">3. Внутренняя экспертиза – Акт № ____от  «___» _________ приёмочной комиссии. </w:t>
      </w:r>
    </w:p>
    <w:p w:rsidR="00A3029D" w:rsidRPr="00A3029D" w:rsidRDefault="00A3029D" w:rsidP="00A3029D">
      <w:pPr>
        <w:widowControl w:val="0"/>
        <w:tabs>
          <w:tab w:val="left" w:leader="underscore" w:pos="4337"/>
        </w:tabs>
        <w:spacing w:line="276" w:lineRule="auto"/>
        <w:ind w:right="283"/>
        <w:jc w:val="both"/>
        <w:rPr>
          <w:rFonts w:eastAsia="Calibri"/>
          <w:kern w:val="2"/>
          <w:sz w:val="22"/>
          <w:szCs w:val="22"/>
          <w:lang w:eastAsia="zh-CN" w:bidi="en-US"/>
        </w:rPr>
      </w:pPr>
      <w:r w:rsidRPr="00A3029D">
        <w:rPr>
          <w:rFonts w:eastAsia="Calibri"/>
          <w:kern w:val="2"/>
          <w:sz w:val="22"/>
          <w:szCs w:val="22"/>
          <w:lang w:eastAsia="zh-CN" w:bidi="en-US"/>
        </w:rPr>
        <w:t>4. Акт составлен в 2-х экземплярах, имеющих равную юридическую силу.</w:t>
      </w:r>
    </w:p>
    <w:p w:rsidR="00A3029D" w:rsidRPr="00A3029D" w:rsidRDefault="00A3029D" w:rsidP="00A3029D">
      <w:pPr>
        <w:widowControl w:val="0"/>
        <w:tabs>
          <w:tab w:val="left" w:leader="underscore" w:pos="4337"/>
        </w:tabs>
        <w:spacing w:line="276" w:lineRule="auto"/>
        <w:ind w:right="283"/>
        <w:jc w:val="both"/>
        <w:rPr>
          <w:rFonts w:eastAsia="Calibri"/>
          <w:kern w:val="2"/>
          <w:sz w:val="22"/>
          <w:szCs w:val="22"/>
          <w:lang w:eastAsia="zh-CN" w:bidi="en-US"/>
        </w:rPr>
      </w:pPr>
      <w:r w:rsidRPr="00A3029D">
        <w:rPr>
          <w:rFonts w:eastAsia="Calibri"/>
          <w:kern w:val="2"/>
          <w:sz w:val="22"/>
          <w:szCs w:val="22"/>
          <w:lang w:eastAsia="zh-CN" w:bidi="en-US"/>
        </w:rPr>
        <w:t>5. Результаты Работ в соответствии с условиями Контракта и Заданием переданы Заказчику.</w:t>
      </w:r>
    </w:p>
    <w:p w:rsidR="00A3029D" w:rsidRPr="00A3029D" w:rsidRDefault="00A3029D" w:rsidP="00A3029D">
      <w:pPr>
        <w:widowControl w:val="0"/>
        <w:tabs>
          <w:tab w:val="left" w:leader="underscore" w:pos="4337"/>
        </w:tabs>
        <w:spacing w:line="276" w:lineRule="auto"/>
        <w:jc w:val="both"/>
        <w:rPr>
          <w:rFonts w:eastAsia="Calibri"/>
          <w:kern w:val="2"/>
          <w:sz w:val="22"/>
          <w:szCs w:val="22"/>
          <w:lang w:eastAsia="zh-CN" w:bidi="en-US"/>
        </w:rPr>
      </w:pPr>
      <w:r w:rsidRPr="00A3029D">
        <w:rPr>
          <w:rFonts w:eastAsia="Calibri"/>
          <w:kern w:val="2"/>
          <w:sz w:val="22"/>
          <w:szCs w:val="22"/>
          <w:lang w:eastAsia="zh-CN" w:bidi="en-US"/>
        </w:rPr>
        <w:t xml:space="preserve">6. </w:t>
      </w:r>
      <w:r w:rsidRPr="00A3029D">
        <w:rPr>
          <w:rFonts w:eastAsia="Calibri"/>
          <w:kern w:val="2"/>
          <w:sz w:val="20"/>
          <w:szCs w:val="20"/>
          <w:lang w:eastAsia="zh-CN" w:bidi="en-US"/>
        </w:rPr>
        <w:t>Объем выполненных работ по акту - ___________________</w:t>
      </w:r>
      <w:proofErr w:type="spellStart"/>
      <w:r w:rsidRPr="00A3029D">
        <w:rPr>
          <w:rFonts w:eastAsia="Calibri"/>
          <w:kern w:val="2"/>
          <w:sz w:val="20"/>
          <w:szCs w:val="20"/>
          <w:lang w:eastAsia="zh-CN" w:bidi="en-US"/>
        </w:rPr>
        <w:t>усл</w:t>
      </w:r>
      <w:proofErr w:type="gramStart"/>
      <w:r w:rsidRPr="00A3029D">
        <w:rPr>
          <w:rFonts w:eastAsia="Calibri"/>
          <w:kern w:val="2"/>
          <w:sz w:val="20"/>
          <w:szCs w:val="20"/>
          <w:lang w:eastAsia="zh-CN" w:bidi="en-US"/>
        </w:rPr>
        <w:t>.е</w:t>
      </w:r>
      <w:proofErr w:type="gramEnd"/>
      <w:r w:rsidRPr="00A3029D">
        <w:rPr>
          <w:rFonts w:eastAsia="Calibri"/>
          <w:kern w:val="2"/>
          <w:sz w:val="20"/>
          <w:szCs w:val="20"/>
          <w:lang w:eastAsia="zh-CN" w:bidi="en-US"/>
        </w:rPr>
        <w:t>д</w:t>
      </w:r>
      <w:proofErr w:type="spellEnd"/>
      <w:r w:rsidRPr="00A3029D">
        <w:rPr>
          <w:rFonts w:eastAsia="Calibri"/>
          <w:kern w:val="2"/>
          <w:sz w:val="22"/>
          <w:szCs w:val="22"/>
          <w:lang w:eastAsia="zh-CN" w:bidi="en-US"/>
        </w:rPr>
        <w:t xml:space="preserve"> </w:t>
      </w:r>
    </w:p>
    <w:p w:rsidR="00A3029D" w:rsidRPr="00A3029D" w:rsidRDefault="00A3029D" w:rsidP="00A3029D">
      <w:pPr>
        <w:widowControl w:val="0"/>
        <w:tabs>
          <w:tab w:val="left" w:leader="underscore" w:pos="4337"/>
        </w:tabs>
        <w:spacing w:line="276" w:lineRule="auto"/>
        <w:jc w:val="both"/>
        <w:rPr>
          <w:rFonts w:eastAsia="Calibri"/>
          <w:kern w:val="2"/>
          <w:sz w:val="22"/>
          <w:szCs w:val="22"/>
          <w:lang w:eastAsia="zh-CN" w:bidi="en-US"/>
        </w:rPr>
      </w:pPr>
      <w:r w:rsidRPr="00A3029D">
        <w:rPr>
          <w:rFonts w:eastAsia="Calibri"/>
          <w:kern w:val="2"/>
          <w:sz w:val="22"/>
          <w:szCs w:val="22"/>
          <w:lang w:eastAsia="zh-CN" w:bidi="en-US"/>
        </w:rPr>
        <w:t>7. Приложение:</w:t>
      </w:r>
    </w:p>
    <w:p w:rsidR="00A3029D" w:rsidRPr="00A3029D" w:rsidRDefault="00A3029D" w:rsidP="00A3029D">
      <w:pPr>
        <w:widowControl w:val="0"/>
        <w:tabs>
          <w:tab w:val="left" w:leader="underscore" w:pos="4337"/>
        </w:tabs>
        <w:spacing w:line="276" w:lineRule="auto"/>
        <w:jc w:val="both"/>
        <w:rPr>
          <w:rFonts w:eastAsia="Calibri"/>
          <w:kern w:val="2"/>
          <w:sz w:val="22"/>
          <w:szCs w:val="22"/>
          <w:lang w:eastAsia="zh-CN" w:bidi="en-US"/>
        </w:rPr>
      </w:pPr>
      <w:r w:rsidRPr="00A3029D">
        <w:rPr>
          <w:rFonts w:eastAsia="Calibri"/>
          <w:kern w:val="2"/>
          <w:sz w:val="22"/>
          <w:szCs w:val="22"/>
          <w:lang w:eastAsia="zh-CN" w:bidi="en-US"/>
        </w:rPr>
        <w:t>- Акт № ___ приёмочной комиссии.</w:t>
      </w:r>
    </w:p>
    <w:p w:rsidR="00A3029D" w:rsidRPr="00A3029D" w:rsidRDefault="00A3029D" w:rsidP="00A3029D">
      <w:pPr>
        <w:rPr>
          <w:kern w:val="2"/>
          <w:lang w:eastAsia="ar-SA"/>
        </w:rPr>
      </w:pPr>
      <w:r w:rsidRPr="00A3029D">
        <w:rPr>
          <w:kern w:val="2"/>
          <w:lang w:eastAsia="ar-SA"/>
        </w:rPr>
        <w:t>«___»_______________202_г.</w:t>
      </w:r>
      <w:r w:rsidRPr="00A3029D">
        <w:rPr>
          <w:kern w:val="2"/>
          <w:lang w:eastAsia="ar-SA"/>
        </w:rPr>
        <w:tab/>
      </w:r>
      <w:r w:rsidRPr="00A3029D">
        <w:rPr>
          <w:kern w:val="2"/>
          <w:lang w:eastAsia="ar-SA"/>
        </w:rPr>
        <w:tab/>
      </w:r>
      <w:r w:rsidRPr="00A3029D">
        <w:rPr>
          <w:kern w:val="2"/>
          <w:lang w:eastAsia="ar-SA"/>
        </w:rPr>
        <w:tab/>
      </w:r>
      <w:r w:rsidRPr="00A3029D">
        <w:rPr>
          <w:kern w:val="2"/>
          <w:lang w:eastAsia="ar-SA"/>
        </w:rPr>
        <w:tab/>
      </w:r>
      <w:r w:rsidRPr="00A3029D">
        <w:rPr>
          <w:kern w:val="2"/>
          <w:lang w:eastAsia="ar-SA"/>
        </w:rPr>
        <w:tab/>
        <w:t>«___»_______________202_г.</w:t>
      </w:r>
    </w:p>
    <w:p w:rsidR="00A3029D" w:rsidRPr="00A3029D" w:rsidRDefault="00A3029D" w:rsidP="00A3029D">
      <w:pPr>
        <w:suppressAutoHyphens/>
        <w:rPr>
          <w:kern w:val="2"/>
          <w:sz w:val="20"/>
          <w:szCs w:val="20"/>
          <w:lang w:eastAsia="ar-SA"/>
        </w:rPr>
      </w:pPr>
    </w:p>
    <w:tbl>
      <w:tblPr>
        <w:tblW w:w="9945" w:type="dxa"/>
        <w:tblInd w:w="93" w:type="dxa"/>
        <w:tblLayout w:type="fixed"/>
        <w:tblLook w:val="04A0" w:firstRow="1" w:lastRow="0" w:firstColumn="1" w:lastColumn="0" w:noHBand="0" w:noVBand="1"/>
      </w:tblPr>
      <w:tblGrid>
        <w:gridCol w:w="5183"/>
        <w:gridCol w:w="4762"/>
      </w:tblGrid>
      <w:tr w:rsidR="00A3029D" w:rsidRPr="00A3029D" w:rsidTr="00A3029D">
        <w:trPr>
          <w:trHeight w:val="380"/>
        </w:trPr>
        <w:tc>
          <w:tcPr>
            <w:tcW w:w="5179" w:type="dxa"/>
            <w:hideMark/>
          </w:tcPr>
          <w:p w:rsidR="00A3029D" w:rsidRPr="00A3029D" w:rsidRDefault="00A3029D" w:rsidP="00A3029D">
            <w:pPr>
              <w:suppressAutoHyphens/>
              <w:snapToGrid w:val="0"/>
              <w:spacing w:line="276" w:lineRule="auto"/>
              <w:jc w:val="center"/>
              <w:rPr>
                <w:rFonts w:eastAsia="Calibri"/>
                <w:b/>
                <w:bCs/>
                <w:lang w:eastAsia="en-US"/>
              </w:rPr>
            </w:pPr>
            <w:r w:rsidRPr="00A3029D">
              <w:rPr>
                <w:rFonts w:eastAsia="Calibri"/>
                <w:b/>
                <w:bCs/>
                <w:lang w:eastAsia="en-US"/>
              </w:rPr>
              <w:t>ЗАКАЗЧИК</w:t>
            </w:r>
          </w:p>
        </w:tc>
        <w:tc>
          <w:tcPr>
            <w:tcW w:w="4759" w:type="dxa"/>
            <w:hideMark/>
          </w:tcPr>
          <w:p w:rsidR="00A3029D" w:rsidRPr="00A3029D" w:rsidRDefault="00A3029D" w:rsidP="00A3029D">
            <w:pPr>
              <w:suppressAutoHyphens/>
              <w:snapToGrid w:val="0"/>
              <w:spacing w:line="276" w:lineRule="auto"/>
              <w:jc w:val="center"/>
              <w:rPr>
                <w:rFonts w:eastAsia="Calibri"/>
                <w:b/>
                <w:lang w:eastAsia="en-US"/>
              </w:rPr>
            </w:pPr>
            <w:r w:rsidRPr="00A3029D">
              <w:rPr>
                <w:rFonts w:eastAsia="Calibri"/>
                <w:b/>
                <w:lang w:eastAsia="en-US"/>
              </w:rPr>
              <w:t>ПОДРЯДЧИК</w:t>
            </w:r>
          </w:p>
        </w:tc>
      </w:tr>
    </w:tbl>
    <w:p w:rsidR="00A3029D" w:rsidRPr="00A3029D" w:rsidRDefault="00A3029D" w:rsidP="00A3029D">
      <w:pPr>
        <w:jc w:val="center"/>
        <w:rPr>
          <w:b/>
          <w:i/>
          <w:lang w:eastAsia="ar-SA"/>
        </w:rPr>
      </w:pPr>
      <w:r w:rsidRPr="00A3029D">
        <w:rPr>
          <w:b/>
          <w:i/>
          <w:lang w:eastAsia="ar-SA"/>
        </w:rPr>
        <w:t>Окончание формы</w:t>
      </w:r>
    </w:p>
    <w:p w:rsidR="00A3029D" w:rsidRPr="00A3029D" w:rsidRDefault="00A3029D" w:rsidP="00A3029D">
      <w:pPr>
        <w:rPr>
          <w:kern w:val="2"/>
          <w:lang w:eastAsia="ar-SA"/>
        </w:rPr>
      </w:pPr>
    </w:p>
    <w:tbl>
      <w:tblPr>
        <w:tblW w:w="9889" w:type="dxa"/>
        <w:tblLook w:val="04A0" w:firstRow="1" w:lastRow="0" w:firstColumn="1" w:lastColumn="0" w:noHBand="0" w:noVBand="1"/>
      </w:tblPr>
      <w:tblGrid>
        <w:gridCol w:w="5487"/>
        <w:gridCol w:w="4402"/>
      </w:tblGrid>
      <w:tr w:rsidR="00A3029D" w:rsidRPr="00A3029D" w:rsidTr="00A3029D">
        <w:trPr>
          <w:trHeight w:val="1589"/>
        </w:trPr>
        <w:tc>
          <w:tcPr>
            <w:tcW w:w="5487" w:type="dxa"/>
          </w:tcPr>
          <w:p w:rsidR="00A3029D" w:rsidRPr="00A3029D" w:rsidRDefault="00A3029D" w:rsidP="00A3029D">
            <w:pPr>
              <w:autoSpaceDE w:val="0"/>
              <w:autoSpaceDN w:val="0"/>
              <w:adjustRightInd w:val="0"/>
              <w:spacing w:line="276" w:lineRule="auto"/>
              <w:ind w:right="-979"/>
              <w:jc w:val="center"/>
              <w:rPr>
                <w:rFonts w:eastAsia="Calibri"/>
                <w:b/>
                <w:lang w:eastAsia="en-US"/>
              </w:rPr>
            </w:pPr>
            <w:r w:rsidRPr="00A3029D">
              <w:rPr>
                <w:rFonts w:eastAsia="Calibri"/>
                <w:b/>
                <w:lang w:eastAsia="en-US"/>
              </w:rPr>
              <w:t>ЗАКАЗЧИК:</w:t>
            </w:r>
          </w:p>
          <w:p w:rsidR="00A3029D" w:rsidRPr="00A3029D" w:rsidRDefault="00A3029D" w:rsidP="00A3029D">
            <w:pPr>
              <w:autoSpaceDE w:val="0"/>
              <w:autoSpaceDN w:val="0"/>
              <w:adjustRightInd w:val="0"/>
              <w:spacing w:line="276" w:lineRule="auto"/>
              <w:ind w:right="156"/>
              <w:rPr>
                <w:rFonts w:eastAsia="Calibri"/>
                <w:lang w:eastAsia="en-US"/>
              </w:rPr>
            </w:pPr>
            <w:r w:rsidRPr="00A3029D">
              <w:rPr>
                <w:rFonts w:eastAsia="Calibri"/>
                <w:b/>
                <w:lang w:eastAsia="uk-UA"/>
              </w:rPr>
              <w:t>Государственное унитарное предприятие Республики Крым «Крымгазсети»</w:t>
            </w:r>
          </w:p>
          <w:p w:rsidR="00A3029D" w:rsidRPr="00A3029D" w:rsidRDefault="00A3029D" w:rsidP="00A3029D">
            <w:pPr>
              <w:widowControl w:val="0"/>
              <w:autoSpaceDE w:val="0"/>
              <w:autoSpaceDN w:val="0"/>
              <w:adjustRightInd w:val="0"/>
              <w:spacing w:line="276" w:lineRule="auto"/>
              <w:rPr>
                <w:b/>
                <w:lang w:eastAsia="en-US"/>
              </w:rPr>
            </w:pPr>
            <w:r w:rsidRPr="00A3029D">
              <w:rPr>
                <w:b/>
                <w:lang w:eastAsia="en-US"/>
              </w:rPr>
              <w:t>Директор</w:t>
            </w:r>
          </w:p>
          <w:p w:rsidR="00A3029D" w:rsidRPr="00A3029D" w:rsidRDefault="00A3029D" w:rsidP="00A3029D">
            <w:pPr>
              <w:autoSpaceDE w:val="0"/>
              <w:autoSpaceDN w:val="0"/>
              <w:adjustRightInd w:val="0"/>
              <w:spacing w:line="276" w:lineRule="auto"/>
              <w:ind w:right="-979"/>
              <w:rPr>
                <w:rFonts w:eastAsia="Calibri"/>
                <w:sz w:val="20"/>
                <w:szCs w:val="20"/>
                <w:lang w:eastAsia="en-US"/>
              </w:rPr>
            </w:pPr>
          </w:p>
          <w:p w:rsidR="00A3029D" w:rsidRPr="00A3029D" w:rsidRDefault="00A3029D" w:rsidP="00A3029D">
            <w:pPr>
              <w:autoSpaceDE w:val="0"/>
              <w:autoSpaceDN w:val="0"/>
              <w:adjustRightInd w:val="0"/>
              <w:spacing w:line="276" w:lineRule="auto"/>
              <w:ind w:right="-979"/>
              <w:rPr>
                <w:rFonts w:eastAsia="Calibri"/>
                <w:lang w:eastAsia="en-US"/>
              </w:rPr>
            </w:pPr>
            <w:r w:rsidRPr="00A3029D">
              <w:rPr>
                <w:rFonts w:eastAsia="Calibri"/>
                <w:lang w:eastAsia="en-US"/>
              </w:rPr>
              <w:t xml:space="preserve">_____________________ </w:t>
            </w:r>
            <w:r w:rsidRPr="00A3029D">
              <w:rPr>
                <w:rFonts w:eastAsia="Calibri"/>
                <w:b/>
                <w:lang w:eastAsia="en-US"/>
              </w:rPr>
              <w:t xml:space="preserve">Д.М. </w:t>
            </w:r>
            <w:proofErr w:type="spellStart"/>
            <w:r w:rsidRPr="00A3029D">
              <w:rPr>
                <w:rFonts w:eastAsia="Calibri"/>
                <w:b/>
                <w:lang w:eastAsia="en-US"/>
              </w:rPr>
              <w:t>Надточаев</w:t>
            </w:r>
            <w:proofErr w:type="spellEnd"/>
          </w:p>
        </w:tc>
        <w:tc>
          <w:tcPr>
            <w:tcW w:w="4402" w:type="dxa"/>
          </w:tcPr>
          <w:p w:rsidR="00A3029D" w:rsidRPr="00A3029D" w:rsidRDefault="00A3029D" w:rsidP="00A3029D">
            <w:pPr>
              <w:autoSpaceDE w:val="0"/>
              <w:autoSpaceDN w:val="0"/>
              <w:adjustRightInd w:val="0"/>
              <w:spacing w:line="276" w:lineRule="auto"/>
              <w:ind w:right="-979"/>
              <w:jc w:val="center"/>
              <w:rPr>
                <w:rFonts w:eastAsia="Calibri"/>
                <w:b/>
                <w:lang w:eastAsia="en-US"/>
              </w:rPr>
            </w:pPr>
            <w:r w:rsidRPr="00A3029D">
              <w:rPr>
                <w:rFonts w:eastAsia="Calibri"/>
                <w:b/>
                <w:lang w:eastAsia="en-US"/>
              </w:rPr>
              <w:t>ПОДРЯДЧИК:</w:t>
            </w:r>
          </w:p>
          <w:p w:rsidR="00A3029D" w:rsidRPr="00A3029D" w:rsidRDefault="00A3029D" w:rsidP="00A3029D">
            <w:pPr>
              <w:widowControl w:val="0"/>
              <w:autoSpaceDE w:val="0"/>
              <w:autoSpaceDN w:val="0"/>
              <w:adjustRightInd w:val="0"/>
              <w:spacing w:line="276" w:lineRule="auto"/>
              <w:rPr>
                <w:rFonts w:eastAsia="Calibri"/>
                <w:lang w:eastAsia="en-US"/>
              </w:rPr>
            </w:pPr>
          </w:p>
          <w:p w:rsidR="00A3029D" w:rsidRPr="00A3029D" w:rsidRDefault="00A3029D" w:rsidP="00A3029D">
            <w:pPr>
              <w:widowControl w:val="0"/>
              <w:autoSpaceDE w:val="0"/>
              <w:autoSpaceDN w:val="0"/>
              <w:adjustRightInd w:val="0"/>
              <w:spacing w:line="276" w:lineRule="auto"/>
              <w:rPr>
                <w:rFonts w:eastAsia="Calibri"/>
                <w:lang w:eastAsia="en-US"/>
              </w:rPr>
            </w:pPr>
          </w:p>
          <w:p w:rsidR="00A3029D" w:rsidRPr="00A3029D" w:rsidRDefault="00A3029D" w:rsidP="00A3029D">
            <w:pPr>
              <w:widowControl w:val="0"/>
              <w:autoSpaceDE w:val="0"/>
              <w:autoSpaceDN w:val="0"/>
              <w:adjustRightInd w:val="0"/>
              <w:spacing w:line="276" w:lineRule="auto"/>
              <w:rPr>
                <w:rFonts w:eastAsia="Calibri"/>
                <w:lang w:eastAsia="en-US"/>
              </w:rPr>
            </w:pPr>
          </w:p>
          <w:p w:rsidR="00A3029D" w:rsidRPr="00A3029D" w:rsidRDefault="00A3029D" w:rsidP="00A3029D">
            <w:pPr>
              <w:widowControl w:val="0"/>
              <w:autoSpaceDE w:val="0"/>
              <w:autoSpaceDN w:val="0"/>
              <w:adjustRightInd w:val="0"/>
              <w:spacing w:line="276" w:lineRule="auto"/>
              <w:rPr>
                <w:rFonts w:eastAsia="Calibri"/>
                <w:lang w:eastAsia="en-US"/>
              </w:rPr>
            </w:pPr>
          </w:p>
          <w:p w:rsidR="00A3029D" w:rsidRPr="00A3029D" w:rsidRDefault="00A3029D" w:rsidP="00A3029D">
            <w:pPr>
              <w:widowControl w:val="0"/>
              <w:autoSpaceDE w:val="0"/>
              <w:autoSpaceDN w:val="0"/>
              <w:adjustRightInd w:val="0"/>
              <w:spacing w:line="276" w:lineRule="auto"/>
              <w:rPr>
                <w:rFonts w:eastAsia="Calibri"/>
                <w:lang w:eastAsia="en-US"/>
              </w:rPr>
            </w:pPr>
          </w:p>
          <w:p w:rsidR="00A3029D" w:rsidRPr="00A3029D" w:rsidRDefault="00A3029D" w:rsidP="00A3029D">
            <w:pPr>
              <w:widowControl w:val="0"/>
              <w:autoSpaceDE w:val="0"/>
              <w:autoSpaceDN w:val="0"/>
              <w:adjustRightInd w:val="0"/>
              <w:spacing w:line="276" w:lineRule="auto"/>
              <w:rPr>
                <w:rFonts w:eastAsia="Calibri"/>
                <w:lang w:eastAsia="en-US"/>
              </w:rPr>
            </w:pPr>
          </w:p>
        </w:tc>
      </w:tr>
    </w:tbl>
    <w:p w:rsidR="00A3029D" w:rsidRPr="00A3029D" w:rsidRDefault="00A3029D" w:rsidP="00A3029D">
      <w:pPr>
        <w:rPr>
          <w:rFonts w:eastAsia="Calibri"/>
          <w:sz w:val="22"/>
          <w:szCs w:val="22"/>
        </w:rPr>
        <w:sectPr w:rsidR="00A3029D" w:rsidRPr="00A3029D">
          <w:pgSz w:w="11906" w:h="16838"/>
          <w:pgMar w:top="709" w:right="850" w:bottom="426" w:left="1418" w:header="708" w:footer="152" w:gutter="0"/>
          <w:cols w:space="720"/>
        </w:sectPr>
      </w:pPr>
    </w:p>
    <w:p w:rsidR="00A3029D" w:rsidRPr="00A3029D" w:rsidRDefault="00A3029D" w:rsidP="00A3029D">
      <w:pPr>
        <w:ind w:left="6521"/>
        <w:rPr>
          <w:rFonts w:eastAsia="Calibri"/>
          <w:sz w:val="22"/>
          <w:szCs w:val="22"/>
        </w:rPr>
      </w:pPr>
      <w:r w:rsidRPr="00A3029D">
        <w:rPr>
          <w:rFonts w:eastAsia="Calibri"/>
          <w:sz w:val="22"/>
          <w:szCs w:val="22"/>
        </w:rPr>
        <w:lastRenderedPageBreak/>
        <w:t>Приложение № 3</w:t>
      </w:r>
    </w:p>
    <w:p w:rsidR="00A3029D" w:rsidRPr="00A3029D" w:rsidRDefault="00A3029D" w:rsidP="00A3029D">
      <w:pPr>
        <w:ind w:left="6521"/>
        <w:rPr>
          <w:rFonts w:eastAsia="Calibri"/>
          <w:sz w:val="22"/>
          <w:szCs w:val="22"/>
        </w:rPr>
      </w:pPr>
      <w:r w:rsidRPr="00A3029D">
        <w:rPr>
          <w:rFonts w:eastAsia="Calibri"/>
          <w:sz w:val="22"/>
          <w:szCs w:val="22"/>
        </w:rPr>
        <w:t>к Контракту №_______________</w:t>
      </w:r>
    </w:p>
    <w:p w:rsidR="00A3029D" w:rsidRPr="00A3029D" w:rsidRDefault="00A3029D" w:rsidP="00A3029D">
      <w:pPr>
        <w:ind w:left="6521"/>
        <w:rPr>
          <w:rFonts w:eastAsia="Calibri"/>
          <w:sz w:val="22"/>
          <w:szCs w:val="22"/>
        </w:rPr>
      </w:pPr>
      <w:r w:rsidRPr="00A3029D">
        <w:rPr>
          <w:rFonts w:eastAsia="Calibri"/>
          <w:sz w:val="22"/>
          <w:szCs w:val="22"/>
        </w:rPr>
        <w:t>от «____»___________ 2026 года</w:t>
      </w:r>
    </w:p>
    <w:p w:rsidR="00A3029D" w:rsidRPr="00A3029D" w:rsidRDefault="00A3029D" w:rsidP="00A3029D">
      <w:pPr>
        <w:widowControl w:val="0"/>
        <w:spacing w:line="276" w:lineRule="auto"/>
        <w:jc w:val="both"/>
        <w:rPr>
          <w:rFonts w:eastAsia="Calibri"/>
          <w:i/>
          <w:kern w:val="2"/>
          <w:sz w:val="22"/>
          <w:szCs w:val="22"/>
          <w:lang w:eastAsia="zh-CN" w:bidi="en-US"/>
        </w:rPr>
      </w:pPr>
      <w:r w:rsidRPr="00A3029D">
        <w:rPr>
          <w:rFonts w:eastAsia="Calibri"/>
          <w:i/>
          <w:kern w:val="2"/>
          <w:sz w:val="22"/>
          <w:szCs w:val="22"/>
          <w:lang w:eastAsia="zh-CN" w:bidi="en-US"/>
        </w:rPr>
        <w:t>ФОРМА</w:t>
      </w:r>
    </w:p>
    <w:p w:rsidR="00A3029D" w:rsidRPr="00A3029D" w:rsidRDefault="00A3029D" w:rsidP="00A3029D">
      <w:pPr>
        <w:widowControl w:val="0"/>
        <w:spacing w:line="276" w:lineRule="auto"/>
        <w:jc w:val="center"/>
        <w:rPr>
          <w:rFonts w:eastAsia="Calibri"/>
          <w:b/>
          <w:kern w:val="2"/>
          <w:sz w:val="22"/>
          <w:szCs w:val="22"/>
          <w:lang w:eastAsia="zh-CN" w:bidi="en-US"/>
        </w:rPr>
      </w:pPr>
      <w:r w:rsidRPr="00A3029D">
        <w:rPr>
          <w:rFonts w:eastAsia="Calibri"/>
          <w:b/>
          <w:kern w:val="2"/>
          <w:sz w:val="22"/>
          <w:szCs w:val="22"/>
          <w:lang w:eastAsia="zh-CN" w:bidi="en-US"/>
        </w:rPr>
        <w:t xml:space="preserve">Акт № 2 </w:t>
      </w:r>
    </w:p>
    <w:p w:rsidR="00A3029D" w:rsidRPr="00A3029D" w:rsidRDefault="00A3029D" w:rsidP="00A3029D">
      <w:pPr>
        <w:tabs>
          <w:tab w:val="left" w:leader="underscore" w:pos="4337"/>
        </w:tabs>
        <w:spacing w:after="200" w:line="276" w:lineRule="auto"/>
        <w:contextualSpacing/>
        <w:jc w:val="center"/>
        <w:rPr>
          <w:rFonts w:eastAsia="Calibri"/>
          <w:sz w:val="22"/>
          <w:szCs w:val="22"/>
          <w:lang w:eastAsia="en-US"/>
        </w:rPr>
      </w:pPr>
      <w:r w:rsidRPr="00A3029D">
        <w:rPr>
          <w:rFonts w:eastAsia="Calibri"/>
          <w:sz w:val="22"/>
          <w:szCs w:val="22"/>
          <w:lang w:eastAsia="en-US"/>
        </w:rPr>
        <w:t xml:space="preserve">выполненных работ </w:t>
      </w:r>
    </w:p>
    <w:p w:rsidR="00A3029D" w:rsidRPr="00A3029D" w:rsidRDefault="00A3029D" w:rsidP="00A3029D">
      <w:pPr>
        <w:widowControl w:val="0"/>
        <w:tabs>
          <w:tab w:val="left" w:leader="underscore" w:pos="4337"/>
        </w:tabs>
        <w:spacing w:after="200" w:line="276" w:lineRule="auto"/>
        <w:jc w:val="right"/>
        <w:rPr>
          <w:rFonts w:eastAsia="Calibri"/>
          <w:kern w:val="2"/>
          <w:sz w:val="22"/>
          <w:szCs w:val="22"/>
          <w:lang w:eastAsia="zh-CN" w:bidi="en-US"/>
        </w:rPr>
      </w:pPr>
      <w:r w:rsidRPr="00A3029D">
        <w:rPr>
          <w:rFonts w:eastAsia="Calibri"/>
          <w:bCs/>
          <w:kern w:val="2"/>
          <w:sz w:val="22"/>
          <w:szCs w:val="22"/>
          <w:lang w:eastAsia="zh-CN" w:bidi="en-US"/>
        </w:rPr>
        <w:t>«___» ___________ 202_ г</w:t>
      </w:r>
      <w:r w:rsidRPr="00A3029D">
        <w:rPr>
          <w:rFonts w:eastAsia="Calibri"/>
          <w:b/>
          <w:bCs/>
          <w:kern w:val="2"/>
          <w:sz w:val="22"/>
          <w:szCs w:val="22"/>
          <w:lang w:eastAsia="zh-CN" w:bidi="en-US"/>
        </w:rPr>
        <w:t>.</w:t>
      </w:r>
    </w:p>
    <w:p w:rsidR="00A3029D" w:rsidRPr="00A3029D" w:rsidRDefault="00A3029D" w:rsidP="00A3029D">
      <w:pPr>
        <w:widowControl w:val="0"/>
        <w:tabs>
          <w:tab w:val="right" w:leader="underscore" w:pos="9354"/>
        </w:tabs>
        <w:spacing w:line="276" w:lineRule="auto"/>
        <w:ind w:right="283" w:firstLine="570"/>
        <w:jc w:val="both"/>
        <w:rPr>
          <w:rFonts w:eastAsia="Calibri"/>
          <w:kern w:val="2"/>
          <w:sz w:val="21"/>
          <w:szCs w:val="21"/>
          <w:lang w:eastAsia="zh-CN" w:bidi="en-US"/>
        </w:rPr>
      </w:pPr>
      <w:r w:rsidRPr="00A3029D">
        <w:rPr>
          <w:rFonts w:eastAsia="Calibri"/>
          <w:kern w:val="2"/>
          <w:sz w:val="21"/>
          <w:szCs w:val="21"/>
          <w:lang w:eastAsia="zh-CN" w:bidi="en-US"/>
        </w:rPr>
        <w:t>Государственное унитарное предприятие Республики Крым «Крымгазсети», именуемое в дальнейшем «Заказчик»,  в лице _____________________________________, действующего на основании ___________________ с одной стороны, и __________________________именуемое</w:t>
      </w:r>
      <w:r w:rsidRPr="00A3029D">
        <w:rPr>
          <w:rFonts w:eastAsia="Calibri"/>
          <w:kern w:val="2"/>
          <w:sz w:val="21"/>
          <w:szCs w:val="21"/>
          <w:lang w:eastAsia="zh-CN" w:bidi="en-US"/>
        </w:rPr>
        <w:tab/>
        <w:t xml:space="preserve"> в дальнейшем «Подрядчик», в лице, _______________________________ действующего на основании ____________________, с другой стороны, составили настоящий Акт о том, что согласно условиям Контракта от «___ »  ___________202</w:t>
      </w:r>
      <w:r w:rsidR="00637A19">
        <w:rPr>
          <w:rFonts w:eastAsia="Calibri"/>
          <w:kern w:val="2"/>
          <w:sz w:val="21"/>
          <w:szCs w:val="21"/>
          <w:lang w:eastAsia="zh-CN" w:bidi="en-US"/>
        </w:rPr>
        <w:t>6</w:t>
      </w:r>
      <w:r w:rsidRPr="00A3029D">
        <w:rPr>
          <w:rFonts w:eastAsia="Calibri"/>
          <w:kern w:val="2"/>
          <w:sz w:val="21"/>
          <w:szCs w:val="21"/>
          <w:lang w:eastAsia="zh-CN" w:bidi="en-US"/>
        </w:rPr>
        <w:t xml:space="preserve">г. №_______________ на выполнение проектно-изыскательских работ по объекту: </w:t>
      </w:r>
      <w:r w:rsidRPr="00A3029D">
        <w:rPr>
          <w:rFonts w:eastAsia="Calibri"/>
          <w:b/>
          <w:bCs/>
          <w:sz w:val="22"/>
          <w:szCs w:val="22"/>
        </w:rPr>
        <w:t xml:space="preserve">«Строительство сетей газоснабжения сел </w:t>
      </w:r>
      <w:proofErr w:type="spellStart"/>
      <w:r w:rsidRPr="00A3029D">
        <w:rPr>
          <w:rFonts w:eastAsia="Calibri"/>
          <w:b/>
          <w:bCs/>
          <w:sz w:val="22"/>
          <w:szCs w:val="22"/>
        </w:rPr>
        <w:t>Строгоновка</w:t>
      </w:r>
      <w:proofErr w:type="spellEnd"/>
      <w:r w:rsidRPr="00A3029D">
        <w:rPr>
          <w:rFonts w:eastAsia="Calibri"/>
          <w:b/>
          <w:bCs/>
          <w:sz w:val="22"/>
          <w:szCs w:val="22"/>
        </w:rPr>
        <w:t>, Денисовка, Ивановка Симферопольского района Республики Крым»</w:t>
      </w:r>
      <w:r w:rsidRPr="00A3029D">
        <w:rPr>
          <w:rFonts w:eastAsia="Calibri"/>
          <w:kern w:val="2"/>
          <w:sz w:val="22"/>
          <w:szCs w:val="22"/>
          <w:lang w:eastAsia="zh-CN" w:bidi="en-US"/>
        </w:rPr>
        <w:t>:</w:t>
      </w:r>
    </w:p>
    <w:p w:rsidR="00A3029D" w:rsidRPr="00A3029D" w:rsidRDefault="00A3029D" w:rsidP="00A3029D">
      <w:pPr>
        <w:widowControl w:val="0"/>
        <w:tabs>
          <w:tab w:val="left" w:leader="underscore" w:pos="4337"/>
        </w:tabs>
        <w:spacing w:line="276" w:lineRule="auto"/>
        <w:ind w:right="283" w:firstLine="570"/>
        <w:jc w:val="both"/>
        <w:rPr>
          <w:rFonts w:eastAsia="Andale Sans UI"/>
          <w:kern w:val="2"/>
          <w:sz w:val="22"/>
          <w:szCs w:val="22"/>
          <w:lang w:eastAsia="zh-CN" w:bidi="en-US"/>
        </w:rPr>
      </w:pPr>
      <w:r w:rsidRPr="00A3029D">
        <w:rPr>
          <w:rFonts w:eastAsia="Calibri"/>
          <w:kern w:val="2"/>
          <w:sz w:val="22"/>
          <w:szCs w:val="22"/>
          <w:lang w:eastAsia="zh-CN" w:bidi="en-US"/>
        </w:rPr>
        <w:t>1. Подрядчик выполнил, а Заказчик принял следующие проектно-изыскательские работы</w:t>
      </w:r>
      <w:r w:rsidRPr="00A3029D">
        <w:rPr>
          <w:rFonts w:eastAsia="Calibri"/>
          <w:sz w:val="22"/>
          <w:szCs w:val="22"/>
          <w:lang w:eastAsia="en-US"/>
        </w:rPr>
        <w:t>, в том числе</w:t>
      </w:r>
      <w:r w:rsidRPr="00A3029D">
        <w:rPr>
          <w:rFonts w:eastAsia="Calibri"/>
          <w:kern w:val="2"/>
          <w:sz w:val="22"/>
          <w:szCs w:val="22"/>
          <w:lang w:eastAsia="zh-CN" w:bidi="en-US"/>
        </w:rPr>
        <w:t>:</w:t>
      </w:r>
    </w:p>
    <w:tbl>
      <w:tblPr>
        <w:tblW w:w="10189" w:type="dxa"/>
        <w:tblInd w:w="5" w:type="dxa"/>
        <w:tblLayout w:type="fixed"/>
        <w:tblCellMar>
          <w:left w:w="0" w:type="dxa"/>
          <w:right w:w="0" w:type="dxa"/>
        </w:tblCellMar>
        <w:tblLook w:val="04A0" w:firstRow="1" w:lastRow="0" w:firstColumn="1" w:lastColumn="0" w:noHBand="0" w:noVBand="1"/>
      </w:tblPr>
      <w:tblGrid>
        <w:gridCol w:w="296"/>
        <w:gridCol w:w="7681"/>
        <w:gridCol w:w="2212"/>
      </w:tblGrid>
      <w:tr w:rsidR="00A3029D" w:rsidRPr="00A3029D" w:rsidTr="003C43BA">
        <w:trPr>
          <w:trHeight w:val="638"/>
        </w:trPr>
        <w:tc>
          <w:tcPr>
            <w:tcW w:w="296" w:type="dxa"/>
            <w:tcBorders>
              <w:top w:val="single" w:sz="4" w:space="0" w:color="auto"/>
              <w:left w:val="single" w:sz="4" w:space="0" w:color="auto"/>
              <w:bottom w:val="single" w:sz="4" w:space="0" w:color="auto"/>
              <w:right w:val="nil"/>
            </w:tcBorders>
            <w:shd w:val="clear" w:color="auto" w:fill="FFFFFF"/>
            <w:hideMark/>
          </w:tcPr>
          <w:p w:rsidR="00A3029D" w:rsidRPr="00A3029D" w:rsidRDefault="00A3029D" w:rsidP="00A3029D">
            <w:pPr>
              <w:spacing w:line="276" w:lineRule="auto"/>
              <w:jc w:val="center"/>
              <w:rPr>
                <w:rFonts w:eastAsia="Calibri"/>
                <w:i/>
                <w:iCs/>
                <w:sz w:val="20"/>
                <w:szCs w:val="20"/>
                <w:lang w:eastAsia="en-US"/>
              </w:rPr>
            </w:pPr>
            <w:r w:rsidRPr="00A3029D">
              <w:rPr>
                <w:rFonts w:eastAsia="Calibri"/>
                <w:i/>
                <w:iCs/>
                <w:sz w:val="20"/>
                <w:szCs w:val="20"/>
                <w:lang w:eastAsia="en-US"/>
              </w:rPr>
              <w:t xml:space="preserve">№ </w:t>
            </w:r>
            <w:proofErr w:type="gramStart"/>
            <w:r w:rsidRPr="00A3029D">
              <w:rPr>
                <w:rFonts w:eastAsia="Calibri"/>
                <w:i/>
                <w:iCs/>
                <w:sz w:val="20"/>
                <w:szCs w:val="20"/>
                <w:lang w:eastAsia="en-US"/>
              </w:rPr>
              <w:t>п</w:t>
            </w:r>
            <w:proofErr w:type="gramEnd"/>
            <w:r w:rsidRPr="00A3029D">
              <w:rPr>
                <w:rFonts w:eastAsia="Calibri"/>
                <w:i/>
                <w:iCs/>
                <w:sz w:val="20"/>
                <w:szCs w:val="20"/>
                <w:lang w:eastAsia="en-US"/>
              </w:rPr>
              <w:t>/п</w:t>
            </w:r>
          </w:p>
        </w:tc>
        <w:tc>
          <w:tcPr>
            <w:tcW w:w="7681" w:type="dxa"/>
            <w:tcBorders>
              <w:top w:val="single" w:sz="4" w:space="0" w:color="auto"/>
              <w:left w:val="single" w:sz="4" w:space="0" w:color="auto"/>
              <w:bottom w:val="single" w:sz="4" w:space="0" w:color="auto"/>
              <w:right w:val="nil"/>
            </w:tcBorders>
            <w:shd w:val="clear" w:color="auto" w:fill="FFFFFF"/>
            <w:vAlign w:val="center"/>
            <w:hideMark/>
          </w:tcPr>
          <w:p w:rsidR="00A3029D" w:rsidRPr="00A3029D" w:rsidRDefault="00A3029D" w:rsidP="00A3029D">
            <w:pPr>
              <w:spacing w:line="276" w:lineRule="auto"/>
              <w:jc w:val="center"/>
              <w:rPr>
                <w:rFonts w:eastAsia="Calibri"/>
                <w:i/>
                <w:sz w:val="20"/>
                <w:szCs w:val="20"/>
                <w:lang w:eastAsia="en-US"/>
              </w:rPr>
            </w:pPr>
            <w:r w:rsidRPr="00A3029D">
              <w:rPr>
                <w:rFonts w:eastAsia="Calibri"/>
                <w:i/>
                <w:iCs/>
                <w:sz w:val="20"/>
                <w:szCs w:val="20"/>
                <w:lang w:eastAsia="en-US"/>
              </w:rPr>
              <w:t xml:space="preserve">Наименование объекта и принятых работ </w:t>
            </w:r>
          </w:p>
        </w:tc>
        <w:tc>
          <w:tcPr>
            <w:tcW w:w="2212" w:type="dxa"/>
            <w:tcBorders>
              <w:top w:val="single" w:sz="4" w:space="0" w:color="auto"/>
              <w:left w:val="single" w:sz="4" w:space="0" w:color="auto"/>
              <w:bottom w:val="nil"/>
              <w:right w:val="single" w:sz="4" w:space="0" w:color="auto"/>
            </w:tcBorders>
            <w:shd w:val="clear" w:color="auto" w:fill="FFFFFF"/>
            <w:vAlign w:val="center"/>
            <w:hideMark/>
          </w:tcPr>
          <w:p w:rsidR="00A3029D" w:rsidRPr="00A3029D" w:rsidRDefault="00A3029D" w:rsidP="00A3029D">
            <w:pPr>
              <w:spacing w:line="276" w:lineRule="auto"/>
              <w:jc w:val="center"/>
              <w:rPr>
                <w:rFonts w:eastAsia="Calibri"/>
                <w:i/>
                <w:sz w:val="20"/>
                <w:szCs w:val="20"/>
                <w:lang w:eastAsia="en-US"/>
              </w:rPr>
            </w:pPr>
            <w:r w:rsidRPr="00A3029D">
              <w:rPr>
                <w:rFonts w:eastAsia="Calibri"/>
                <w:i/>
                <w:iCs/>
                <w:sz w:val="20"/>
                <w:szCs w:val="20"/>
                <w:lang w:eastAsia="en-US"/>
              </w:rPr>
              <w:t>Стоимость выполнения работ, руб.</w:t>
            </w:r>
          </w:p>
        </w:tc>
      </w:tr>
      <w:tr w:rsidR="00A3029D" w:rsidRPr="00A3029D" w:rsidTr="003C43BA">
        <w:trPr>
          <w:trHeight w:hRule="exact" w:val="3713"/>
        </w:trPr>
        <w:tc>
          <w:tcPr>
            <w:tcW w:w="296" w:type="dxa"/>
            <w:tcBorders>
              <w:top w:val="single" w:sz="4" w:space="0" w:color="auto"/>
              <w:left w:val="single" w:sz="4" w:space="0" w:color="auto"/>
              <w:bottom w:val="single" w:sz="4" w:space="0" w:color="auto"/>
              <w:right w:val="nil"/>
            </w:tcBorders>
            <w:shd w:val="clear" w:color="auto" w:fill="FFFFFF"/>
          </w:tcPr>
          <w:p w:rsidR="00A3029D" w:rsidRPr="00A3029D" w:rsidRDefault="00A3029D" w:rsidP="00A3029D">
            <w:pPr>
              <w:spacing w:line="276" w:lineRule="auto"/>
              <w:ind w:left="142" w:right="137"/>
              <w:jc w:val="both"/>
              <w:rPr>
                <w:rFonts w:eastAsia="Calibri"/>
                <w:sz w:val="22"/>
                <w:szCs w:val="22"/>
                <w:lang w:eastAsia="en-US"/>
              </w:rPr>
            </w:pPr>
          </w:p>
        </w:tc>
        <w:tc>
          <w:tcPr>
            <w:tcW w:w="7681" w:type="dxa"/>
            <w:tcBorders>
              <w:top w:val="single" w:sz="4" w:space="0" w:color="auto"/>
              <w:left w:val="single" w:sz="4" w:space="0" w:color="auto"/>
              <w:bottom w:val="single" w:sz="4" w:space="0" w:color="auto"/>
              <w:right w:val="nil"/>
            </w:tcBorders>
            <w:shd w:val="clear" w:color="auto" w:fill="FFFFFF"/>
            <w:hideMark/>
          </w:tcPr>
          <w:p w:rsidR="00A3029D" w:rsidRPr="00A3029D" w:rsidRDefault="00A3029D" w:rsidP="00A3029D">
            <w:pPr>
              <w:spacing w:line="276" w:lineRule="auto"/>
              <w:ind w:left="142" w:right="137"/>
              <w:jc w:val="both"/>
              <w:rPr>
                <w:rFonts w:eastAsia="Calibri"/>
                <w:i/>
                <w:sz w:val="22"/>
                <w:szCs w:val="22"/>
                <w:lang w:eastAsia="en-US"/>
              </w:rPr>
            </w:pPr>
            <w:r w:rsidRPr="00A3029D">
              <w:rPr>
                <w:rFonts w:eastAsia="Calibri"/>
                <w:i/>
                <w:sz w:val="22"/>
                <w:szCs w:val="22"/>
                <w:lang w:eastAsia="en-US"/>
              </w:rPr>
              <w:t xml:space="preserve">Проектно-изыскательские работы по объекту: </w:t>
            </w:r>
            <w:r w:rsidRPr="00A3029D">
              <w:rPr>
                <w:rFonts w:eastAsia="Calibri"/>
                <w:bCs/>
                <w:i/>
                <w:sz w:val="22"/>
                <w:szCs w:val="22"/>
                <w:lang w:eastAsia="en-US"/>
              </w:rPr>
              <w:t xml:space="preserve">«Строительство сетей газоснабжения сел </w:t>
            </w:r>
            <w:proofErr w:type="spellStart"/>
            <w:r w:rsidRPr="00A3029D">
              <w:rPr>
                <w:rFonts w:eastAsia="Calibri"/>
                <w:bCs/>
                <w:i/>
                <w:sz w:val="22"/>
                <w:szCs w:val="22"/>
                <w:lang w:eastAsia="en-US"/>
              </w:rPr>
              <w:t>Строгоновка</w:t>
            </w:r>
            <w:proofErr w:type="spellEnd"/>
            <w:r w:rsidRPr="00A3029D">
              <w:rPr>
                <w:rFonts w:eastAsia="Calibri"/>
                <w:bCs/>
                <w:i/>
                <w:sz w:val="22"/>
                <w:szCs w:val="22"/>
                <w:lang w:eastAsia="en-US"/>
              </w:rPr>
              <w:t>, Денисовка, Ивановка Симферопольского района Республики Крым»</w:t>
            </w:r>
            <w:r w:rsidRPr="00A3029D">
              <w:rPr>
                <w:rFonts w:eastAsia="Calibri"/>
                <w:i/>
                <w:sz w:val="22"/>
                <w:szCs w:val="22"/>
                <w:lang w:eastAsia="en-US"/>
              </w:rPr>
              <w:t xml:space="preserve"> в том числе:</w:t>
            </w:r>
          </w:p>
          <w:p w:rsidR="00A3029D" w:rsidRPr="00A3029D" w:rsidRDefault="00A3029D" w:rsidP="00A3029D">
            <w:pPr>
              <w:spacing w:line="276" w:lineRule="auto"/>
              <w:ind w:left="142" w:right="137"/>
              <w:jc w:val="both"/>
              <w:rPr>
                <w:rFonts w:eastAsia="Calibri"/>
                <w:i/>
                <w:sz w:val="22"/>
                <w:szCs w:val="22"/>
                <w:lang w:eastAsia="en-US"/>
              </w:rPr>
            </w:pPr>
            <w:r w:rsidRPr="00A3029D">
              <w:rPr>
                <w:rFonts w:eastAsia="Calibri"/>
                <w:i/>
                <w:sz w:val="22"/>
                <w:szCs w:val="22"/>
                <w:lang w:eastAsia="en-US"/>
              </w:rPr>
              <w:t>- отчетов по результатам проведения инженерных изысканий;</w:t>
            </w:r>
          </w:p>
          <w:p w:rsidR="00A3029D" w:rsidRPr="00A3029D" w:rsidRDefault="00A3029D" w:rsidP="00A3029D">
            <w:pPr>
              <w:spacing w:line="276" w:lineRule="auto"/>
              <w:ind w:left="142" w:right="137"/>
              <w:jc w:val="both"/>
              <w:rPr>
                <w:rFonts w:eastAsia="Calibri"/>
                <w:i/>
                <w:sz w:val="22"/>
                <w:szCs w:val="22"/>
                <w:lang w:eastAsia="en-US"/>
              </w:rPr>
            </w:pPr>
            <w:r w:rsidRPr="00A3029D">
              <w:rPr>
                <w:rFonts w:eastAsia="Calibri"/>
                <w:i/>
                <w:sz w:val="22"/>
                <w:szCs w:val="22"/>
                <w:lang w:eastAsia="en-US"/>
              </w:rPr>
              <w:t>- проектной документации;</w:t>
            </w:r>
          </w:p>
          <w:p w:rsidR="00A3029D" w:rsidRPr="00A3029D" w:rsidRDefault="00A3029D" w:rsidP="00A3029D">
            <w:pPr>
              <w:spacing w:line="276" w:lineRule="auto"/>
              <w:ind w:left="142" w:right="137"/>
              <w:jc w:val="both"/>
              <w:rPr>
                <w:rFonts w:eastAsia="Calibri"/>
                <w:i/>
                <w:sz w:val="22"/>
                <w:szCs w:val="22"/>
                <w:lang w:eastAsia="en-US"/>
              </w:rPr>
            </w:pPr>
            <w:r w:rsidRPr="00A3029D">
              <w:rPr>
                <w:rFonts w:eastAsia="Calibri"/>
                <w:i/>
                <w:sz w:val="22"/>
                <w:szCs w:val="22"/>
                <w:lang w:eastAsia="en-US"/>
              </w:rPr>
              <w:t>- положительного заключения экспертизы проектной документации и результатов инженерных изысканий, включая проведение проверки достоверности определения сметной стоимости;</w:t>
            </w:r>
          </w:p>
          <w:p w:rsidR="00A3029D" w:rsidRPr="00A3029D" w:rsidRDefault="00A3029D" w:rsidP="00A3029D">
            <w:pPr>
              <w:spacing w:line="276" w:lineRule="auto"/>
              <w:ind w:left="142" w:right="137"/>
              <w:jc w:val="both"/>
              <w:rPr>
                <w:rFonts w:eastAsia="Calibri"/>
                <w:i/>
                <w:sz w:val="22"/>
                <w:szCs w:val="22"/>
                <w:lang w:eastAsia="en-US"/>
              </w:rPr>
            </w:pPr>
            <w:r w:rsidRPr="00A3029D">
              <w:rPr>
                <w:rFonts w:eastAsia="Calibri"/>
                <w:i/>
                <w:sz w:val="22"/>
                <w:szCs w:val="22"/>
                <w:lang w:eastAsia="en-US"/>
              </w:rPr>
              <w:t>- отвода земельного участка (оформление права пользования земельным участком для строительства объекта).</w:t>
            </w:r>
          </w:p>
          <w:p w:rsidR="00A3029D" w:rsidRPr="00A3029D" w:rsidRDefault="00A3029D" w:rsidP="00A3029D">
            <w:pPr>
              <w:spacing w:line="276" w:lineRule="auto"/>
              <w:ind w:left="142" w:right="137"/>
              <w:jc w:val="both"/>
              <w:rPr>
                <w:rFonts w:eastAsia="Calibri"/>
                <w:i/>
                <w:sz w:val="22"/>
                <w:szCs w:val="22"/>
                <w:lang w:eastAsia="en-US"/>
              </w:rPr>
            </w:pPr>
            <w:r w:rsidRPr="00A3029D">
              <w:rPr>
                <w:rFonts w:eastAsia="Calibri"/>
                <w:i/>
                <w:sz w:val="22"/>
                <w:szCs w:val="22"/>
                <w:lang w:eastAsia="en-US"/>
              </w:rPr>
              <w:t>- исполнительных смет, прошедших государственную экспертизу на каждый вид инженерных изысканий, на проектную документацию. Исполнительной сметы на отвод земельного участка;</w:t>
            </w:r>
          </w:p>
          <w:p w:rsidR="00A3029D" w:rsidRPr="00A3029D" w:rsidRDefault="00A3029D" w:rsidP="00A3029D">
            <w:pPr>
              <w:suppressAutoHyphens/>
              <w:spacing w:line="276" w:lineRule="auto"/>
              <w:ind w:left="142" w:right="137"/>
              <w:contextualSpacing/>
              <w:jc w:val="both"/>
              <w:rPr>
                <w:rFonts w:eastAsia="Calibri"/>
                <w:i/>
                <w:sz w:val="22"/>
                <w:szCs w:val="22"/>
                <w:lang w:eastAsia="en-US"/>
              </w:rPr>
            </w:pPr>
            <w:r w:rsidRPr="00A3029D">
              <w:rPr>
                <w:rFonts w:eastAsia="Calibri"/>
                <w:i/>
                <w:sz w:val="22"/>
                <w:szCs w:val="22"/>
                <w:lang w:eastAsia="en-US"/>
              </w:rPr>
              <w:t>- сводной исполнительной сметы стоимости Работ.</w:t>
            </w:r>
          </w:p>
        </w:tc>
        <w:tc>
          <w:tcPr>
            <w:tcW w:w="2212" w:type="dxa"/>
            <w:tcBorders>
              <w:top w:val="single" w:sz="4" w:space="0" w:color="auto"/>
              <w:left w:val="single" w:sz="4" w:space="0" w:color="auto"/>
              <w:bottom w:val="single" w:sz="4" w:space="0" w:color="auto"/>
              <w:right w:val="single" w:sz="4" w:space="0" w:color="auto"/>
            </w:tcBorders>
            <w:shd w:val="clear" w:color="auto" w:fill="FFFFFF"/>
          </w:tcPr>
          <w:p w:rsidR="00A3029D" w:rsidRPr="00A3029D" w:rsidRDefault="00A3029D" w:rsidP="00A3029D">
            <w:pPr>
              <w:spacing w:line="276" w:lineRule="auto"/>
              <w:rPr>
                <w:rFonts w:eastAsia="Calibri"/>
                <w:sz w:val="20"/>
                <w:szCs w:val="20"/>
                <w:lang w:eastAsia="en-US"/>
              </w:rPr>
            </w:pPr>
          </w:p>
        </w:tc>
      </w:tr>
      <w:tr w:rsidR="00A3029D" w:rsidRPr="00A3029D" w:rsidTr="003C43BA">
        <w:trPr>
          <w:trHeight w:hRule="exact" w:val="291"/>
        </w:trPr>
        <w:tc>
          <w:tcPr>
            <w:tcW w:w="296" w:type="dxa"/>
            <w:tcBorders>
              <w:top w:val="single" w:sz="4" w:space="0" w:color="auto"/>
              <w:left w:val="single" w:sz="4" w:space="0" w:color="auto"/>
              <w:bottom w:val="single" w:sz="4" w:space="0" w:color="auto"/>
              <w:right w:val="single" w:sz="4" w:space="0" w:color="auto"/>
            </w:tcBorders>
            <w:shd w:val="clear" w:color="auto" w:fill="FFFFFF"/>
          </w:tcPr>
          <w:p w:rsidR="00A3029D" w:rsidRPr="00A3029D" w:rsidRDefault="00A3029D" w:rsidP="00A3029D">
            <w:pPr>
              <w:spacing w:line="276" w:lineRule="auto"/>
              <w:ind w:left="120"/>
              <w:contextualSpacing/>
              <w:rPr>
                <w:rFonts w:eastAsia="Calibri"/>
                <w:i/>
                <w:iCs/>
                <w:sz w:val="20"/>
                <w:szCs w:val="20"/>
                <w:lang w:eastAsia="en-US"/>
              </w:rPr>
            </w:pPr>
          </w:p>
        </w:tc>
        <w:tc>
          <w:tcPr>
            <w:tcW w:w="768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3029D" w:rsidRPr="00A3029D" w:rsidRDefault="00A3029D" w:rsidP="00A3029D">
            <w:pPr>
              <w:spacing w:line="276" w:lineRule="auto"/>
              <w:ind w:left="120"/>
              <w:contextualSpacing/>
              <w:rPr>
                <w:rFonts w:eastAsia="Calibri"/>
                <w:iCs/>
                <w:sz w:val="20"/>
                <w:szCs w:val="20"/>
                <w:lang w:eastAsia="en-US"/>
              </w:rPr>
            </w:pPr>
            <w:r w:rsidRPr="00A3029D">
              <w:rPr>
                <w:rFonts w:eastAsia="Calibri"/>
                <w:i/>
                <w:iCs/>
                <w:sz w:val="20"/>
                <w:szCs w:val="20"/>
                <w:lang w:eastAsia="en-US"/>
              </w:rPr>
              <w:t xml:space="preserve">Всего по Акту </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bottom"/>
          </w:tcPr>
          <w:p w:rsidR="00A3029D" w:rsidRPr="00A3029D" w:rsidRDefault="00A3029D" w:rsidP="00A3029D">
            <w:pPr>
              <w:spacing w:line="276" w:lineRule="auto"/>
              <w:ind w:left="120"/>
              <w:contextualSpacing/>
              <w:rPr>
                <w:rFonts w:eastAsia="Calibri"/>
                <w:iCs/>
                <w:sz w:val="20"/>
                <w:szCs w:val="20"/>
                <w:lang w:eastAsia="en-US"/>
              </w:rPr>
            </w:pPr>
          </w:p>
        </w:tc>
      </w:tr>
    </w:tbl>
    <w:p w:rsidR="00A3029D" w:rsidRPr="00A3029D" w:rsidRDefault="00A3029D" w:rsidP="00A3029D">
      <w:pPr>
        <w:widowControl w:val="0"/>
        <w:tabs>
          <w:tab w:val="left" w:leader="underscore" w:pos="4337"/>
        </w:tabs>
        <w:spacing w:line="276" w:lineRule="auto"/>
        <w:ind w:right="283"/>
        <w:jc w:val="both"/>
        <w:rPr>
          <w:rFonts w:eastAsia="Andale Sans UI"/>
          <w:kern w:val="2"/>
          <w:sz w:val="22"/>
          <w:szCs w:val="22"/>
          <w:lang w:eastAsia="zh-CN" w:bidi="en-US"/>
        </w:rPr>
      </w:pPr>
      <w:r w:rsidRPr="00A3029D">
        <w:rPr>
          <w:rFonts w:eastAsia="Andale Sans UI"/>
          <w:kern w:val="2"/>
          <w:sz w:val="22"/>
          <w:szCs w:val="22"/>
          <w:lang w:eastAsia="zh-CN" w:bidi="en-US"/>
        </w:rPr>
        <w:t xml:space="preserve">2. Всего выполнено по Акту </w:t>
      </w:r>
      <w:r w:rsidRPr="00A3029D">
        <w:rPr>
          <w:rFonts w:eastAsia="Calibri"/>
          <w:kern w:val="2"/>
          <w:sz w:val="22"/>
          <w:szCs w:val="22"/>
          <w:lang w:eastAsia="zh-CN" w:bidi="en-US"/>
        </w:rPr>
        <w:t xml:space="preserve">– </w:t>
      </w:r>
      <w:r w:rsidRPr="00A3029D">
        <w:rPr>
          <w:rFonts w:eastAsia="Andale Sans UI"/>
          <w:kern w:val="2"/>
          <w:sz w:val="22"/>
          <w:szCs w:val="22"/>
          <w:lang w:eastAsia="zh-CN" w:bidi="en-US"/>
        </w:rPr>
        <w:t>____</w:t>
      </w:r>
      <w:proofErr w:type="spellStart"/>
      <w:r w:rsidRPr="00A3029D">
        <w:rPr>
          <w:rFonts w:eastAsia="Andale Sans UI"/>
          <w:kern w:val="2"/>
          <w:sz w:val="22"/>
          <w:szCs w:val="22"/>
          <w:lang w:eastAsia="zh-CN" w:bidi="en-US"/>
        </w:rPr>
        <w:t>руб</w:t>
      </w:r>
      <w:proofErr w:type="spellEnd"/>
      <w:r w:rsidRPr="00A3029D">
        <w:rPr>
          <w:rFonts w:eastAsia="Andale Sans UI"/>
          <w:kern w:val="2"/>
          <w:sz w:val="22"/>
          <w:szCs w:val="22"/>
          <w:lang w:eastAsia="zh-CN" w:bidi="en-US"/>
        </w:rPr>
        <w:t>._____коп</w:t>
      </w:r>
      <w:proofErr w:type="gramStart"/>
      <w:r w:rsidRPr="00A3029D">
        <w:rPr>
          <w:rFonts w:eastAsia="Andale Sans UI"/>
          <w:kern w:val="2"/>
          <w:sz w:val="22"/>
          <w:szCs w:val="22"/>
          <w:lang w:eastAsia="zh-CN" w:bidi="en-US"/>
        </w:rPr>
        <w:t>.</w:t>
      </w:r>
      <w:proofErr w:type="gramEnd"/>
      <w:r w:rsidRPr="00A3029D">
        <w:rPr>
          <w:rFonts w:eastAsia="Andale Sans UI"/>
          <w:kern w:val="2"/>
          <w:sz w:val="22"/>
          <w:szCs w:val="22"/>
          <w:lang w:eastAsia="zh-CN" w:bidi="en-US"/>
        </w:rPr>
        <w:t xml:space="preserve"> ( _____ </w:t>
      </w:r>
      <w:proofErr w:type="gramStart"/>
      <w:r w:rsidRPr="00A3029D">
        <w:rPr>
          <w:rFonts w:eastAsia="Andale Sans UI"/>
          <w:kern w:val="2"/>
          <w:sz w:val="22"/>
          <w:szCs w:val="22"/>
          <w:lang w:eastAsia="zh-CN" w:bidi="en-US"/>
        </w:rPr>
        <w:t>р</w:t>
      </w:r>
      <w:proofErr w:type="gramEnd"/>
      <w:r w:rsidRPr="00A3029D">
        <w:rPr>
          <w:rFonts w:eastAsia="Andale Sans UI"/>
          <w:kern w:val="2"/>
          <w:sz w:val="22"/>
          <w:szCs w:val="22"/>
          <w:lang w:eastAsia="zh-CN" w:bidi="en-US"/>
        </w:rPr>
        <w:t>ублей _______ копеек) (</w:t>
      </w:r>
      <w:r w:rsidRPr="00A3029D">
        <w:rPr>
          <w:rFonts w:eastAsia="Calibri"/>
          <w:i/>
          <w:sz w:val="22"/>
          <w:szCs w:val="22"/>
          <w:lang w:eastAsia="en-US"/>
        </w:rPr>
        <w:t>с учетом НДС либо без НДС, в соответствии с системой налогообложения Подрядчика)</w:t>
      </w:r>
      <w:r w:rsidRPr="00A3029D">
        <w:rPr>
          <w:rFonts w:eastAsia="Andale Sans UI"/>
          <w:kern w:val="2"/>
          <w:sz w:val="22"/>
          <w:szCs w:val="22"/>
          <w:lang w:eastAsia="zh-CN" w:bidi="en-US"/>
        </w:rPr>
        <w:t>.</w:t>
      </w:r>
    </w:p>
    <w:p w:rsidR="00A3029D" w:rsidRPr="00A3029D" w:rsidRDefault="00A3029D" w:rsidP="00A3029D">
      <w:pPr>
        <w:widowControl w:val="0"/>
        <w:tabs>
          <w:tab w:val="left" w:leader="underscore" w:pos="4337"/>
        </w:tabs>
        <w:spacing w:line="276" w:lineRule="auto"/>
        <w:ind w:right="283"/>
        <w:jc w:val="both"/>
        <w:rPr>
          <w:rFonts w:eastAsia="Calibri"/>
          <w:kern w:val="2"/>
          <w:sz w:val="22"/>
          <w:szCs w:val="22"/>
          <w:lang w:eastAsia="zh-CN" w:bidi="en-US"/>
        </w:rPr>
      </w:pPr>
      <w:r w:rsidRPr="00A3029D">
        <w:rPr>
          <w:rFonts w:eastAsia="Calibri"/>
          <w:kern w:val="2"/>
          <w:sz w:val="22"/>
          <w:szCs w:val="22"/>
          <w:lang w:eastAsia="zh-CN" w:bidi="en-US"/>
        </w:rPr>
        <w:t xml:space="preserve">3. Внутренняя экспертиза – Акт № ____от  «___»_________ приёмочной комиссии. </w:t>
      </w:r>
    </w:p>
    <w:p w:rsidR="00A3029D" w:rsidRPr="00A3029D" w:rsidRDefault="00A3029D" w:rsidP="00A3029D">
      <w:pPr>
        <w:widowControl w:val="0"/>
        <w:tabs>
          <w:tab w:val="left" w:leader="underscore" w:pos="4337"/>
        </w:tabs>
        <w:spacing w:line="276" w:lineRule="auto"/>
        <w:ind w:right="283"/>
        <w:jc w:val="both"/>
        <w:rPr>
          <w:rFonts w:eastAsia="Calibri"/>
          <w:kern w:val="2"/>
          <w:sz w:val="22"/>
          <w:szCs w:val="22"/>
          <w:lang w:eastAsia="zh-CN" w:bidi="en-US"/>
        </w:rPr>
      </w:pPr>
      <w:r w:rsidRPr="00A3029D">
        <w:rPr>
          <w:rFonts w:eastAsia="Calibri"/>
          <w:kern w:val="2"/>
          <w:sz w:val="22"/>
          <w:szCs w:val="22"/>
          <w:lang w:eastAsia="zh-CN" w:bidi="en-US"/>
        </w:rPr>
        <w:t>4. Акт составлен в 2-х экземплярах, имеющих равную юридическую силу.</w:t>
      </w:r>
    </w:p>
    <w:p w:rsidR="00A3029D" w:rsidRPr="00A3029D" w:rsidRDefault="00A3029D" w:rsidP="00A3029D">
      <w:pPr>
        <w:widowControl w:val="0"/>
        <w:tabs>
          <w:tab w:val="left" w:leader="underscore" w:pos="4337"/>
        </w:tabs>
        <w:spacing w:line="276" w:lineRule="auto"/>
        <w:ind w:right="283"/>
        <w:jc w:val="both"/>
        <w:rPr>
          <w:rFonts w:eastAsia="Calibri"/>
          <w:kern w:val="2"/>
          <w:sz w:val="22"/>
          <w:szCs w:val="22"/>
          <w:lang w:eastAsia="zh-CN" w:bidi="en-US"/>
        </w:rPr>
      </w:pPr>
      <w:r w:rsidRPr="00A3029D">
        <w:rPr>
          <w:rFonts w:eastAsia="Calibri"/>
          <w:kern w:val="2"/>
          <w:sz w:val="22"/>
          <w:szCs w:val="22"/>
          <w:lang w:eastAsia="zh-CN" w:bidi="en-US"/>
        </w:rPr>
        <w:t>5. Результаты Работ в соответствии с условиями Контракта и Заданием переданы Заказчику.</w:t>
      </w:r>
    </w:p>
    <w:p w:rsidR="00A3029D" w:rsidRPr="00A3029D" w:rsidRDefault="00A3029D" w:rsidP="00A3029D">
      <w:pPr>
        <w:widowControl w:val="0"/>
        <w:tabs>
          <w:tab w:val="left" w:leader="underscore" w:pos="4337"/>
        </w:tabs>
        <w:suppressAutoHyphens/>
        <w:ind w:right="283"/>
        <w:jc w:val="both"/>
        <w:rPr>
          <w:rFonts w:eastAsia="Calibri"/>
          <w:kern w:val="2"/>
          <w:sz w:val="20"/>
          <w:szCs w:val="20"/>
          <w:lang w:eastAsia="zh-CN" w:bidi="en-US"/>
        </w:rPr>
      </w:pPr>
      <w:r w:rsidRPr="00A3029D">
        <w:rPr>
          <w:rFonts w:eastAsia="Calibri"/>
          <w:kern w:val="2"/>
          <w:sz w:val="22"/>
          <w:szCs w:val="22"/>
          <w:lang w:eastAsia="zh-CN" w:bidi="en-US"/>
        </w:rPr>
        <w:t xml:space="preserve">6. </w:t>
      </w:r>
      <w:r w:rsidRPr="00A3029D">
        <w:rPr>
          <w:rFonts w:eastAsia="Calibri"/>
          <w:kern w:val="2"/>
          <w:sz w:val="20"/>
          <w:szCs w:val="20"/>
          <w:lang w:eastAsia="zh-CN" w:bidi="en-US"/>
        </w:rPr>
        <w:t>Объем выполненных работ по акту - ___________________</w:t>
      </w:r>
      <w:proofErr w:type="spellStart"/>
      <w:r w:rsidRPr="00A3029D">
        <w:rPr>
          <w:rFonts w:eastAsia="Calibri"/>
          <w:kern w:val="2"/>
          <w:sz w:val="20"/>
          <w:szCs w:val="20"/>
          <w:lang w:eastAsia="zh-CN" w:bidi="en-US"/>
        </w:rPr>
        <w:t>усл.ед</w:t>
      </w:r>
      <w:proofErr w:type="spellEnd"/>
      <w:r w:rsidRPr="00A3029D">
        <w:rPr>
          <w:rFonts w:eastAsia="Calibri"/>
          <w:kern w:val="2"/>
          <w:sz w:val="20"/>
          <w:szCs w:val="20"/>
          <w:lang w:eastAsia="zh-CN" w:bidi="en-US"/>
        </w:rPr>
        <w:t>.</w:t>
      </w:r>
    </w:p>
    <w:p w:rsidR="00A3029D" w:rsidRPr="00A3029D" w:rsidRDefault="00A3029D" w:rsidP="00A3029D">
      <w:pPr>
        <w:widowControl w:val="0"/>
        <w:tabs>
          <w:tab w:val="left" w:leader="underscore" w:pos="4337"/>
        </w:tabs>
        <w:spacing w:line="276" w:lineRule="auto"/>
        <w:jc w:val="both"/>
        <w:rPr>
          <w:rFonts w:eastAsia="Calibri"/>
          <w:kern w:val="2"/>
          <w:sz w:val="22"/>
          <w:szCs w:val="22"/>
          <w:lang w:eastAsia="zh-CN" w:bidi="en-US"/>
        </w:rPr>
      </w:pPr>
      <w:r w:rsidRPr="00A3029D">
        <w:rPr>
          <w:rFonts w:eastAsia="Calibri"/>
          <w:kern w:val="2"/>
          <w:sz w:val="22"/>
          <w:szCs w:val="22"/>
          <w:lang w:eastAsia="zh-CN" w:bidi="en-US"/>
        </w:rPr>
        <w:t>7. Приложение:</w:t>
      </w:r>
    </w:p>
    <w:p w:rsidR="00A3029D" w:rsidRPr="00A3029D" w:rsidRDefault="00A3029D" w:rsidP="00A3029D">
      <w:pPr>
        <w:widowControl w:val="0"/>
        <w:tabs>
          <w:tab w:val="left" w:leader="underscore" w:pos="4337"/>
        </w:tabs>
        <w:spacing w:line="276" w:lineRule="auto"/>
        <w:jc w:val="both"/>
        <w:rPr>
          <w:rFonts w:eastAsia="Calibri"/>
          <w:kern w:val="2"/>
          <w:sz w:val="22"/>
          <w:szCs w:val="22"/>
          <w:lang w:eastAsia="zh-CN" w:bidi="en-US"/>
        </w:rPr>
      </w:pPr>
      <w:r w:rsidRPr="00A3029D">
        <w:rPr>
          <w:rFonts w:eastAsia="Calibri"/>
          <w:kern w:val="2"/>
          <w:sz w:val="22"/>
          <w:szCs w:val="22"/>
          <w:lang w:eastAsia="zh-CN" w:bidi="en-US"/>
        </w:rPr>
        <w:t>- Акт № ___  приёмочной комиссии.</w:t>
      </w:r>
    </w:p>
    <w:p w:rsidR="00A3029D" w:rsidRPr="00A3029D" w:rsidRDefault="00A3029D" w:rsidP="00A3029D">
      <w:pPr>
        <w:rPr>
          <w:kern w:val="2"/>
          <w:lang w:eastAsia="ar-SA"/>
        </w:rPr>
      </w:pPr>
      <w:r w:rsidRPr="00A3029D">
        <w:rPr>
          <w:kern w:val="2"/>
          <w:lang w:eastAsia="ar-SA"/>
        </w:rPr>
        <w:t>«___»_______________202_г.</w:t>
      </w:r>
      <w:r w:rsidRPr="00A3029D">
        <w:rPr>
          <w:kern w:val="2"/>
          <w:lang w:eastAsia="ar-SA"/>
        </w:rPr>
        <w:tab/>
      </w:r>
      <w:r w:rsidRPr="00A3029D">
        <w:rPr>
          <w:kern w:val="2"/>
          <w:lang w:eastAsia="ar-SA"/>
        </w:rPr>
        <w:tab/>
      </w:r>
      <w:r w:rsidRPr="00A3029D">
        <w:rPr>
          <w:kern w:val="2"/>
          <w:lang w:eastAsia="ar-SA"/>
        </w:rPr>
        <w:tab/>
      </w:r>
      <w:r w:rsidRPr="00A3029D">
        <w:rPr>
          <w:kern w:val="2"/>
          <w:lang w:eastAsia="ar-SA"/>
        </w:rPr>
        <w:tab/>
      </w:r>
      <w:r w:rsidRPr="00A3029D">
        <w:rPr>
          <w:kern w:val="2"/>
          <w:lang w:eastAsia="ar-SA"/>
        </w:rPr>
        <w:tab/>
        <w:t>«___»_______________202_г.</w:t>
      </w:r>
    </w:p>
    <w:p w:rsidR="00A3029D" w:rsidRPr="00A3029D" w:rsidRDefault="00A3029D" w:rsidP="00A3029D">
      <w:pPr>
        <w:suppressAutoHyphens/>
        <w:rPr>
          <w:kern w:val="2"/>
          <w:sz w:val="20"/>
          <w:szCs w:val="20"/>
          <w:lang w:eastAsia="ar-SA"/>
        </w:rPr>
      </w:pPr>
    </w:p>
    <w:tbl>
      <w:tblPr>
        <w:tblW w:w="9945" w:type="dxa"/>
        <w:tblInd w:w="93" w:type="dxa"/>
        <w:tblLayout w:type="fixed"/>
        <w:tblLook w:val="04A0" w:firstRow="1" w:lastRow="0" w:firstColumn="1" w:lastColumn="0" w:noHBand="0" w:noVBand="1"/>
      </w:tblPr>
      <w:tblGrid>
        <w:gridCol w:w="5183"/>
        <w:gridCol w:w="4762"/>
      </w:tblGrid>
      <w:tr w:rsidR="00A3029D" w:rsidRPr="003C43BA" w:rsidTr="00A3029D">
        <w:trPr>
          <w:trHeight w:val="380"/>
        </w:trPr>
        <w:tc>
          <w:tcPr>
            <w:tcW w:w="5179" w:type="dxa"/>
            <w:hideMark/>
          </w:tcPr>
          <w:p w:rsidR="00A3029D" w:rsidRPr="003C43BA" w:rsidRDefault="00A3029D" w:rsidP="00A3029D">
            <w:pPr>
              <w:suppressAutoHyphens/>
              <w:snapToGrid w:val="0"/>
              <w:spacing w:line="276" w:lineRule="auto"/>
              <w:jc w:val="center"/>
              <w:rPr>
                <w:rFonts w:eastAsia="Calibri"/>
                <w:b/>
                <w:bCs/>
                <w:sz w:val="23"/>
                <w:szCs w:val="23"/>
                <w:lang w:eastAsia="en-US"/>
              </w:rPr>
            </w:pPr>
            <w:r w:rsidRPr="003C43BA">
              <w:rPr>
                <w:rFonts w:eastAsia="Calibri"/>
                <w:b/>
                <w:bCs/>
                <w:sz w:val="23"/>
                <w:szCs w:val="23"/>
                <w:lang w:eastAsia="en-US"/>
              </w:rPr>
              <w:t>ЗАКАЗЧИК</w:t>
            </w:r>
          </w:p>
        </w:tc>
        <w:tc>
          <w:tcPr>
            <w:tcW w:w="4759" w:type="dxa"/>
            <w:hideMark/>
          </w:tcPr>
          <w:p w:rsidR="00A3029D" w:rsidRPr="003C43BA" w:rsidRDefault="00A3029D" w:rsidP="00A3029D">
            <w:pPr>
              <w:suppressAutoHyphens/>
              <w:snapToGrid w:val="0"/>
              <w:spacing w:line="276" w:lineRule="auto"/>
              <w:jc w:val="center"/>
              <w:rPr>
                <w:rFonts w:eastAsia="Calibri"/>
                <w:b/>
                <w:sz w:val="23"/>
                <w:szCs w:val="23"/>
                <w:lang w:eastAsia="en-US"/>
              </w:rPr>
            </w:pPr>
            <w:r w:rsidRPr="003C43BA">
              <w:rPr>
                <w:rFonts w:eastAsia="Calibri"/>
                <w:b/>
                <w:sz w:val="23"/>
                <w:szCs w:val="23"/>
                <w:lang w:eastAsia="en-US"/>
              </w:rPr>
              <w:t>ПОДРЯДЧИК</w:t>
            </w:r>
          </w:p>
        </w:tc>
      </w:tr>
    </w:tbl>
    <w:p w:rsidR="00A3029D" w:rsidRPr="003C43BA" w:rsidRDefault="00A3029D" w:rsidP="00A3029D">
      <w:pPr>
        <w:jc w:val="center"/>
        <w:rPr>
          <w:b/>
          <w:i/>
          <w:sz w:val="23"/>
          <w:szCs w:val="23"/>
          <w:lang w:eastAsia="ar-SA"/>
        </w:rPr>
      </w:pPr>
      <w:r w:rsidRPr="003C43BA">
        <w:rPr>
          <w:b/>
          <w:i/>
          <w:sz w:val="23"/>
          <w:szCs w:val="23"/>
          <w:lang w:eastAsia="ar-SA"/>
        </w:rPr>
        <w:t>Окончание формы</w:t>
      </w:r>
    </w:p>
    <w:tbl>
      <w:tblPr>
        <w:tblW w:w="10282" w:type="dxa"/>
        <w:tblLook w:val="04A0" w:firstRow="1" w:lastRow="0" w:firstColumn="1" w:lastColumn="0" w:noHBand="0" w:noVBand="1"/>
      </w:tblPr>
      <w:tblGrid>
        <w:gridCol w:w="5487"/>
        <w:gridCol w:w="4795"/>
      </w:tblGrid>
      <w:tr w:rsidR="00A3029D" w:rsidRPr="00A3029D" w:rsidTr="00A3029D">
        <w:trPr>
          <w:trHeight w:val="1609"/>
        </w:trPr>
        <w:tc>
          <w:tcPr>
            <w:tcW w:w="5487" w:type="dxa"/>
          </w:tcPr>
          <w:p w:rsidR="00A3029D" w:rsidRPr="003C43BA" w:rsidRDefault="00A3029D" w:rsidP="003C43BA">
            <w:pPr>
              <w:autoSpaceDE w:val="0"/>
              <w:autoSpaceDN w:val="0"/>
              <w:adjustRightInd w:val="0"/>
              <w:spacing w:line="276" w:lineRule="auto"/>
              <w:ind w:right="-979"/>
              <w:jc w:val="center"/>
              <w:rPr>
                <w:rFonts w:eastAsia="Calibri"/>
                <w:b/>
                <w:sz w:val="23"/>
                <w:szCs w:val="23"/>
                <w:lang w:eastAsia="en-US"/>
              </w:rPr>
            </w:pPr>
            <w:r w:rsidRPr="003C43BA">
              <w:rPr>
                <w:rFonts w:eastAsia="Calibri"/>
                <w:b/>
                <w:sz w:val="23"/>
                <w:szCs w:val="23"/>
                <w:lang w:eastAsia="en-US"/>
              </w:rPr>
              <w:lastRenderedPageBreak/>
              <w:t>ЗАКАЗЧИК:</w:t>
            </w:r>
          </w:p>
          <w:p w:rsidR="00A3029D" w:rsidRPr="003C43BA" w:rsidRDefault="00A3029D" w:rsidP="00A3029D">
            <w:pPr>
              <w:autoSpaceDE w:val="0"/>
              <w:autoSpaceDN w:val="0"/>
              <w:adjustRightInd w:val="0"/>
              <w:spacing w:line="276" w:lineRule="auto"/>
              <w:ind w:right="156"/>
              <w:rPr>
                <w:rFonts w:eastAsia="Calibri"/>
                <w:sz w:val="23"/>
                <w:szCs w:val="23"/>
                <w:lang w:eastAsia="en-US"/>
              </w:rPr>
            </w:pPr>
            <w:r w:rsidRPr="003C43BA">
              <w:rPr>
                <w:rFonts w:eastAsia="Calibri"/>
                <w:b/>
                <w:sz w:val="23"/>
                <w:szCs w:val="23"/>
                <w:lang w:eastAsia="uk-UA"/>
              </w:rPr>
              <w:t>Государственное унитарное предприятие Республики Крым «Крымгазсети»</w:t>
            </w:r>
          </w:p>
          <w:p w:rsidR="00A3029D" w:rsidRPr="003C43BA" w:rsidRDefault="00A3029D" w:rsidP="00A3029D">
            <w:pPr>
              <w:widowControl w:val="0"/>
              <w:autoSpaceDE w:val="0"/>
              <w:autoSpaceDN w:val="0"/>
              <w:adjustRightInd w:val="0"/>
              <w:spacing w:line="276" w:lineRule="auto"/>
              <w:rPr>
                <w:b/>
                <w:sz w:val="23"/>
                <w:szCs w:val="23"/>
                <w:lang w:eastAsia="en-US"/>
              </w:rPr>
            </w:pPr>
            <w:r w:rsidRPr="003C43BA">
              <w:rPr>
                <w:b/>
                <w:sz w:val="23"/>
                <w:szCs w:val="23"/>
                <w:lang w:eastAsia="en-US"/>
              </w:rPr>
              <w:t>Директор</w:t>
            </w:r>
          </w:p>
          <w:p w:rsidR="00A3029D" w:rsidRPr="003C43BA" w:rsidRDefault="00A3029D" w:rsidP="00A3029D">
            <w:pPr>
              <w:autoSpaceDE w:val="0"/>
              <w:autoSpaceDN w:val="0"/>
              <w:adjustRightInd w:val="0"/>
              <w:spacing w:line="276" w:lineRule="auto"/>
              <w:ind w:right="-979"/>
              <w:rPr>
                <w:rFonts w:eastAsia="Calibri"/>
                <w:sz w:val="23"/>
                <w:szCs w:val="23"/>
                <w:lang w:eastAsia="en-US"/>
              </w:rPr>
            </w:pPr>
            <w:r w:rsidRPr="003C43BA">
              <w:rPr>
                <w:rFonts w:eastAsia="Calibri"/>
                <w:sz w:val="23"/>
                <w:szCs w:val="23"/>
                <w:lang w:eastAsia="en-US"/>
              </w:rPr>
              <w:t xml:space="preserve">_____________________ </w:t>
            </w:r>
            <w:r w:rsidRPr="003C43BA">
              <w:rPr>
                <w:rFonts w:eastAsia="Calibri"/>
                <w:b/>
                <w:sz w:val="23"/>
                <w:szCs w:val="23"/>
                <w:lang w:eastAsia="en-US"/>
              </w:rPr>
              <w:t xml:space="preserve">Д.М. </w:t>
            </w:r>
            <w:proofErr w:type="spellStart"/>
            <w:r w:rsidRPr="003C43BA">
              <w:rPr>
                <w:rFonts w:eastAsia="Calibri"/>
                <w:b/>
                <w:sz w:val="23"/>
                <w:szCs w:val="23"/>
                <w:lang w:eastAsia="en-US"/>
              </w:rPr>
              <w:t>Надточаев</w:t>
            </w:r>
            <w:proofErr w:type="spellEnd"/>
          </w:p>
        </w:tc>
        <w:tc>
          <w:tcPr>
            <w:tcW w:w="4795" w:type="dxa"/>
          </w:tcPr>
          <w:p w:rsidR="00A3029D" w:rsidRPr="003C43BA" w:rsidRDefault="00A3029D" w:rsidP="003C43BA">
            <w:pPr>
              <w:autoSpaceDE w:val="0"/>
              <w:autoSpaceDN w:val="0"/>
              <w:adjustRightInd w:val="0"/>
              <w:spacing w:line="276" w:lineRule="auto"/>
              <w:ind w:right="-979"/>
              <w:jc w:val="center"/>
              <w:rPr>
                <w:rFonts w:eastAsia="Calibri"/>
                <w:b/>
                <w:sz w:val="23"/>
                <w:szCs w:val="23"/>
                <w:lang w:eastAsia="en-US"/>
              </w:rPr>
            </w:pPr>
            <w:r w:rsidRPr="003C43BA">
              <w:rPr>
                <w:rFonts w:eastAsia="Calibri"/>
                <w:b/>
                <w:sz w:val="23"/>
                <w:szCs w:val="23"/>
                <w:lang w:eastAsia="en-US"/>
              </w:rPr>
              <w:t>ПОДРЯДЧИК:</w:t>
            </w:r>
          </w:p>
          <w:p w:rsidR="00A3029D" w:rsidRPr="003C43BA" w:rsidRDefault="00A3029D" w:rsidP="00A3029D">
            <w:pPr>
              <w:widowControl w:val="0"/>
              <w:autoSpaceDE w:val="0"/>
              <w:autoSpaceDN w:val="0"/>
              <w:adjustRightInd w:val="0"/>
              <w:spacing w:line="276" w:lineRule="auto"/>
              <w:rPr>
                <w:b/>
                <w:sz w:val="23"/>
                <w:szCs w:val="23"/>
                <w:lang w:eastAsia="en-US"/>
              </w:rPr>
            </w:pPr>
          </w:p>
          <w:p w:rsidR="00A3029D" w:rsidRPr="003C43BA" w:rsidRDefault="00A3029D" w:rsidP="00A3029D">
            <w:pPr>
              <w:widowControl w:val="0"/>
              <w:autoSpaceDE w:val="0"/>
              <w:autoSpaceDN w:val="0"/>
              <w:adjustRightInd w:val="0"/>
              <w:spacing w:line="276" w:lineRule="auto"/>
              <w:rPr>
                <w:b/>
                <w:sz w:val="23"/>
                <w:szCs w:val="23"/>
                <w:lang w:eastAsia="en-US"/>
              </w:rPr>
            </w:pPr>
          </w:p>
          <w:p w:rsidR="00A3029D" w:rsidRPr="003C43BA" w:rsidRDefault="00A3029D" w:rsidP="00A3029D">
            <w:pPr>
              <w:widowControl w:val="0"/>
              <w:autoSpaceDE w:val="0"/>
              <w:autoSpaceDN w:val="0"/>
              <w:adjustRightInd w:val="0"/>
              <w:spacing w:line="276" w:lineRule="auto"/>
              <w:rPr>
                <w:rFonts w:eastAsia="Calibri"/>
                <w:sz w:val="23"/>
                <w:szCs w:val="23"/>
                <w:lang w:eastAsia="en-US"/>
              </w:rPr>
            </w:pPr>
          </w:p>
        </w:tc>
      </w:tr>
    </w:tbl>
    <w:p w:rsidR="008D6B56" w:rsidRDefault="008D6B56" w:rsidP="008D6B56">
      <w:pPr>
        <w:ind w:left="360"/>
        <w:jc w:val="center"/>
        <w:rPr>
          <w:b/>
          <w:bCs/>
        </w:rPr>
      </w:pPr>
      <w:r>
        <w:rPr>
          <w:b/>
          <w:bCs/>
        </w:rPr>
        <w:br w:type="page"/>
      </w:r>
    </w:p>
    <w:p w:rsidR="00E87852" w:rsidRPr="0041017F" w:rsidRDefault="00E87852" w:rsidP="00E87852">
      <w:pPr>
        <w:ind w:left="360"/>
        <w:jc w:val="right"/>
        <w:rPr>
          <w:b/>
          <w:bCs/>
        </w:rPr>
      </w:pPr>
      <w:r w:rsidRPr="0041017F">
        <w:rPr>
          <w:b/>
          <w:bCs/>
        </w:rPr>
        <w:lastRenderedPageBreak/>
        <w:t>Приложение №</w:t>
      </w:r>
      <w:r w:rsidR="003F1B5D" w:rsidRPr="0041017F">
        <w:rPr>
          <w:b/>
          <w:bCs/>
        </w:rPr>
        <w:t>4</w:t>
      </w:r>
    </w:p>
    <w:p w:rsidR="00E87852" w:rsidRPr="0041017F" w:rsidRDefault="00E87852" w:rsidP="00E87852">
      <w:pPr>
        <w:ind w:left="360"/>
        <w:jc w:val="right"/>
        <w:rPr>
          <w:b/>
          <w:bCs/>
        </w:rPr>
      </w:pPr>
      <w:r w:rsidRPr="0041017F">
        <w:rPr>
          <w:b/>
          <w:bCs/>
        </w:rPr>
        <w:t xml:space="preserve">к извещению </w:t>
      </w:r>
    </w:p>
    <w:p w:rsidR="008D6B56" w:rsidRPr="008D6B56" w:rsidRDefault="008D6B56" w:rsidP="008D6B56">
      <w:pPr>
        <w:jc w:val="center"/>
        <w:rPr>
          <w:i/>
        </w:rPr>
      </w:pPr>
      <w:r w:rsidRPr="008D6B56">
        <w:rPr>
          <w:b/>
          <w:bCs/>
        </w:rPr>
        <w:t xml:space="preserve">Форма 1. СОГЛАСИЕ В ОТНОШЕНИИ ОБЪЕКТА ЗАКУПКИ </w:t>
      </w:r>
    </w:p>
    <w:p w:rsidR="008D6B56" w:rsidRPr="008D6B56" w:rsidRDefault="008D6B56" w:rsidP="008D6B56">
      <w:pPr>
        <w:ind w:firstLine="709"/>
        <w:jc w:val="both"/>
        <w:rPr>
          <w:sz w:val="16"/>
          <w:szCs w:val="16"/>
        </w:rPr>
      </w:pPr>
      <w:r w:rsidRPr="008D6B56">
        <w:t> </w:t>
      </w:r>
    </w:p>
    <w:p w:rsidR="008D6B56" w:rsidRPr="008D6B56" w:rsidRDefault="008D6B56" w:rsidP="008D6B56">
      <w:pPr>
        <w:jc w:val="both"/>
        <w:rPr>
          <w:i/>
          <w:sz w:val="20"/>
        </w:rPr>
      </w:pPr>
      <w:r w:rsidRPr="008D6B56">
        <w:rPr>
          <w:i/>
          <w:sz w:val="20"/>
        </w:rPr>
        <w:t>На бланке участника закупки</w:t>
      </w:r>
    </w:p>
    <w:p w:rsidR="008D6B56" w:rsidRPr="008D6B56" w:rsidRDefault="008D6B56" w:rsidP="008D6B56">
      <w:pPr>
        <w:jc w:val="both"/>
        <w:rPr>
          <w:i/>
          <w:sz w:val="20"/>
        </w:rPr>
      </w:pPr>
      <w:r w:rsidRPr="008D6B56">
        <w:rPr>
          <w:i/>
          <w:sz w:val="20"/>
        </w:rPr>
        <w:t>(при наличии)</w:t>
      </w:r>
    </w:p>
    <w:p w:rsidR="008D6B56" w:rsidRPr="008D6B56" w:rsidRDefault="008D6B56" w:rsidP="008D6B56">
      <w:pPr>
        <w:jc w:val="both"/>
        <w:rPr>
          <w:i/>
          <w:sz w:val="20"/>
        </w:rPr>
      </w:pPr>
      <w:r w:rsidRPr="008D6B56">
        <w:rPr>
          <w:i/>
          <w:sz w:val="20"/>
        </w:rPr>
        <w:t>Дата, исх. Номер</w:t>
      </w:r>
    </w:p>
    <w:p w:rsidR="008D6B56" w:rsidRPr="008D6B56" w:rsidRDefault="008D6B56" w:rsidP="008D6B56">
      <w:pPr>
        <w:jc w:val="both"/>
        <w:rPr>
          <w:b/>
          <w:sz w:val="16"/>
          <w:szCs w:val="16"/>
        </w:rPr>
      </w:pPr>
    </w:p>
    <w:p w:rsidR="008D6B56" w:rsidRPr="008D6B56" w:rsidRDefault="008D6B56" w:rsidP="008D6B56">
      <w:pPr>
        <w:jc w:val="both"/>
      </w:pPr>
      <w:r w:rsidRPr="008D6B56">
        <w:t xml:space="preserve">На право заключения </w:t>
      </w:r>
      <w:proofErr w:type="gramStart"/>
      <w:r w:rsidRPr="008D6B56">
        <w:t>с</w:t>
      </w:r>
      <w:proofErr w:type="gramEnd"/>
      <w:r w:rsidRPr="008D6B56">
        <w:t xml:space="preserve"> _____________________________________________________ </w:t>
      </w:r>
    </w:p>
    <w:p w:rsidR="008D6B56" w:rsidRPr="008D6B56" w:rsidRDefault="008D6B56" w:rsidP="008D6B56">
      <w:pPr>
        <w:jc w:val="center"/>
        <w:rPr>
          <w:i/>
        </w:rPr>
      </w:pPr>
      <w:r w:rsidRPr="008D6B56">
        <w:rPr>
          <w:i/>
        </w:rPr>
        <w:t>(указывается наименование заказчика)</w:t>
      </w:r>
    </w:p>
    <w:p w:rsidR="008D6B56" w:rsidRPr="008D6B56" w:rsidRDefault="008D6B56" w:rsidP="008D6B56">
      <w:pPr>
        <w:jc w:val="both"/>
        <w:rPr>
          <w:i/>
        </w:rPr>
      </w:pPr>
      <w:r w:rsidRPr="008D6B56">
        <w:t xml:space="preserve">контракта на______________________________________________ </w:t>
      </w:r>
      <w:r w:rsidRPr="008D6B56">
        <w:br/>
        <w:t xml:space="preserve"> </w:t>
      </w:r>
      <w:r w:rsidRPr="008D6B56">
        <w:rPr>
          <w:i/>
        </w:rPr>
        <w:t xml:space="preserve">                                                                                                  (указывается предмет контракта)</w:t>
      </w:r>
    </w:p>
    <w:p w:rsidR="008D6B56" w:rsidRPr="008D6B56" w:rsidRDefault="008D6B56" w:rsidP="008D6B56">
      <w:pPr>
        <w:jc w:val="both"/>
      </w:pPr>
      <w:r w:rsidRPr="008D6B56">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rsidR="008D6B56" w:rsidRPr="008D6B56" w:rsidRDefault="008D6B56" w:rsidP="008D6B56">
      <w:pPr>
        <w:jc w:val="center"/>
        <w:rPr>
          <w:i/>
        </w:rPr>
      </w:pPr>
      <w:proofErr w:type="gramStart"/>
      <w:r w:rsidRPr="008D6B56">
        <w:rPr>
          <w:i/>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8D6B56">
        <w:t xml:space="preserve"> (_____________________________________________________________________________), </w:t>
      </w:r>
      <w:r w:rsidRPr="008D6B56">
        <w:rPr>
          <w:i/>
        </w:rPr>
        <w:t>(ИНН учредителей, членов коллегиального исполнительного органа, лица, осуществляющего функции единоличного исполнительного органа участника)</w:t>
      </w:r>
      <w:proofErr w:type="gramEnd"/>
    </w:p>
    <w:p w:rsidR="008D6B56" w:rsidRPr="008D6B56" w:rsidRDefault="008D6B56" w:rsidP="008D6B56">
      <w:pPr>
        <w:jc w:val="both"/>
      </w:pPr>
      <w:r w:rsidRPr="008D6B56">
        <w:rPr>
          <w:i/>
        </w:rPr>
        <w:t xml:space="preserve"> </w:t>
      </w:r>
      <w:proofErr w:type="gramStart"/>
      <w:r w:rsidRPr="008D6B56">
        <w:t>находящийся</w:t>
      </w:r>
      <w:proofErr w:type="gramEnd"/>
      <w:r w:rsidRPr="008D6B56">
        <w:t xml:space="preserve"> по адресу: __________________________________________________________</w:t>
      </w:r>
    </w:p>
    <w:p w:rsidR="008D6B56" w:rsidRPr="008D6B56" w:rsidRDefault="008D6B56" w:rsidP="008D6B56">
      <w:pPr>
        <w:jc w:val="center"/>
      </w:pPr>
      <w:r w:rsidRPr="008D6B56">
        <w:t>(</w:t>
      </w:r>
      <w:r w:rsidRPr="008D6B56">
        <w:rPr>
          <w:i/>
        </w:rPr>
        <w:t>адрес местонахождения, почтовый адрес (для юридических лиц), место жительства (для физических лиц) контактный телефон)</w:t>
      </w:r>
    </w:p>
    <w:p w:rsidR="008D6B56" w:rsidRPr="008D6B56" w:rsidRDefault="008D6B56" w:rsidP="008D6B56">
      <w:r w:rsidRPr="008D6B56">
        <w:t xml:space="preserve">в лице _________________________________________________________________________, </w:t>
      </w:r>
    </w:p>
    <w:p w:rsidR="008D6B56" w:rsidRPr="008D6B56" w:rsidRDefault="008D6B56" w:rsidP="008D6B56">
      <w:pPr>
        <w:jc w:val="center"/>
        <w:rPr>
          <w:i/>
        </w:rPr>
      </w:pPr>
      <w:r w:rsidRPr="008D6B56">
        <w:rPr>
          <w:i/>
        </w:rPr>
        <w:t>(наименование должности руководителя и его Ф.И.О.)</w:t>
      </w:r>
    </w:p>
    <w:p w:rsidR="008D6B56" w:rsidRPr="008D6B56" w:rsidRDefault="008D6B56" w:rsidP="008D6B56">
      <w:pPr>
        <w:jc w:val="both"/>
      </w:pPr>
      <w:r w:rsidRPr="008D6B56">
        <w:t xml:space="preserve">сообщает о согласии участвовать в закупке на условиях, установленных в извещении, и направляет настоящую заявку на участие в закупке. </w:t>
      </w:r>
    </w:p>
    <w:p w:rsidR="008D6B56" w:rsidRPr="008D6B56" w:rsidRDefault="008D6B56" w:rsidP="008D6B56">
      <w:pPr>
        <w:spacing w:before="100" w:beforeAutospacing="1" w:after="100" w:afterAutospacing="1"/>
        <w:ind w:firstLine="709"/>
        <w:jc w:val="both"/>
      </w:pPr>
      <w:proofErr w:type="gramStart"/>
      <w:r w:rsidRPr="008D6B56">
        <w:t>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НДС_______(указать ставку НДС, цифрами и прописью сумму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w:t>
      </w:r>
      <w:proofErr w:type="gramEnd"/>
      <w:r w:rsidRPr="008D6B56">
        <w:t xml:space="preserve"> проектом контракта: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rsidR="008D6B56" w:rsidRPr="008D6B56" w:rsidRDefault="008D6B56" w:rsidP="008D6B56">
      <w:pPr>
        <w:spacing w:before="100" w:beforeAutospacing="1" w:after="100" w:afterAutospacing="1"/>
        <w:ind w:firstLine="709"/>
        <w:jc w:val="both"/>
      </w:pPr>
      <w:r w:rsidRPr="008D6B56">
        <w:t>В качестве обеспечения исполнения контракта</w:t>
      </w:r>
      <w:r w:rsidRPr="008D6B56">
        <w:rPr>
          <w:b/>
        </w:rPr>
        <w:t xml:space="preserve"> будет предоставлена независимая гарантия / внесены денежные средства на лицевой счет заказчика, указанный в извещении и проекте контракта</w:t>
      </w:r>
      <w:proofErr w:type="gramStart"/>
      <w:r w:rsidRPr="008D6B56">
        <w:rPr>
          <w:i/>
        </w:rPr>
        <w:t>.(</w:t>
      </w:r>
      <w:proofErr w:type="gramEnd"/>
      <w:r w:rsidRPr="008D6B56">
        <w:rPr>
          <w:i/>
        </w:rPr>
        <w:t>заполняется в случае установления в извещении о проведении предварительного отбора единственного поставщика (подрядчика, исполнителя) требования об обеспечении исполнения контракта)</w:t>
      </w:r>
    </w:p>
    <w:p w:rsidR="008D6B56" w:rsidRPr="008D6B56" w:rsidRDefault="008D6B56" w:rsidP="008D6B56">
      <w:pPr>
        <w:jc w:val="both"/>
      </w:pPr>
      <w:r w:rsidRPr="008D6B56">
        <w:t>2) К настоящей заявке на участие в закупке прилагаются документы, являющиеся неотъемлемой частью нашей заявки на участие в закупке на _____</w:t>
      </w:r>
      <w:proofErr w:type="gramStart"/>
      <w:r w:rsidRPr="008D6B56">
        <w:t>л</w:t>
      </w:r>
      <w:proofErr w:type="gramEnd"/>
      <w:r w:rsidRPr="008D6B56">
        <w:t xml:space="preserve">. </w:t>
      </w:r>
    </w:p>
    <w:tbl>
      <w:tblPr>
        <w:tblW w:w="10170" w:type="dxa"/>
        <w:tblLayout w:type="fixed"/>
        <w:tblLook w:val="01E0" w:firstRow="1" w:lastRow="1" w:firstColumn="1" w:lastColumn="1" w:noHBand="0" w:noVBand="0"/>
      </w:tblPr>
      <w:tblGrid>
        <w:gridCol w:w="3935"/>
        <w:gridCol w:w="3627"/>
        <w:gridCol w:w="2608"/>
      </w:tblGrid>
      <w:tr w:rsidR="008D6B56" w:rsidRPr="008D6B56" w:rsidTr="008440CF">
        <w:tc>
          <w:tcPr>
            <w:tcW w:w="3935" w:type="dxa"/>
            <w:hideMark/>
          </w:tcPr>
          <w:p w:rsidR="008D6B56" w:rsidRPr="008D6B56" w:rsidRDefault="008D6B56" w:rsidP="008D6B56">
            <w:pPr>
              <w:widowControl w:val="0"/>
              <w:tabs>
                <w:tab w:val="left" w:pos="0"/>
              </w:tabs>
              <w:spacing w:line="276" w:lineRule="auto"/>
              <w:rPr>
                <w:lang w:eastAsia="en-US"/>
              </w:rPr>
            </w:pPr>
            <w:r w:rsidRPr="008D6B56">
              <w:rPr>
                <w:lang w:eastAsia="en-US"/>
              </w:rPr>
              <w:t>_____________________</w:t>
            </w:r>
          </w:p>
        </w:tc>
        <w:tc>
          <w:tcPr>
            <w:tcW w:w="3627" w:type="dxa"/>
            <w:hideMark/>
          </w:tcPr>
          <w:p w:rsidR="008D6B56" w:rsidRPr="008D6B56" w:rsidRDefault="008D6B56" w:rsidP="008D6B56">
            <w:pPr>
              <w:widowControl w:val="0"/>
              <w:tabs>
                <w:tab w:val="left" w:pos="1080"/>
              </w:tabs>
              <w:spacing w:line="276" w:lineRule="auto"/>
              <w:ind w:left="993"/>
              <w:jc w:val="center"/>
              <w:rPr>
                <w:lang w:eastAsia="en-US"/>
              </w:rPr>
            </w:pPr>
            <w:r w:rsidRPr="008D6B56">
              <w:rPr>
                <w:lang w:eastAsia="en-US"/>
              </w:rPr>
              <w:t>___________</w:t>
            </w:r>
          </w:p>
        </w:tc>
        <w:tc>
          <w:tcPr>
            <w:tcW w:w="2608" w:type="dxa"/>
            <w:hideMark/>
          </w:tcPr>
          <w:p w:rsidR="008D6B56" w:rsidRPr="008D6B56" w:rsidRDefault="008D6B56" w:rsidP="008D6B56">
            <w:pPr>
              <w:widowControl w:val="0"/>
              <w:tabs>
                <w:tab w:val="left" w:pos="1080"/>
              </w:tabs>
              <w:spacing w:line="276" w:lineRule="auto"/>
              <w:rPr>
                <w:lang w:eastAsia="en-US"/>
              </w:rPr>
            </w:pPr>
            <w:r w:rsidRPr="008D6B56">
              <w:rPr>
                <w:lang w:eastAsia="en-US"/>
              </w:rPr>
              <w:t>______________</w:t>
            </w:r>
          </w:p>
        </w:tc>
      </w:tr>
      <w:tr w:rsidR="008D6B56" w:rsidRPr="008D6B56" w:rsidTr="008440CF">
        <w:tc>
          <w:tcPr>
            <w:tcW w:w="3935" w:type="dxa"/>
            <w:hideMark/>
          </w:tcPr>
          <w:p w:rsidR="008D6B56" w:rsidRPr="008D6B56" w:rsidRDefault="008D6B56" w:rsidP="008D6B56">
            <w:pPr>
              <w:widowControl w:val="0"/>
              <w:tabs>
                <w:tab w:val="left" w:pos="567"/>
              </w:tabs>
              <w:spacing w:line="276" w:lineRule="auto"/>
              <w:rPr>
                <w:sz w:val="16"/>
                <w:szCs w:val="16"/>
                <w:lang w:eastAsia="en-US"/>
              </w:rPr>
            </w:pPr>
            <w:r w:rsidRPr="008D6B56">
              <w:rPr>
                <w:sz w:val="16"/>
                <w:szCs w:val="16"/>
                <w:lang w:eastAsia="en-US"/>
              </w:rPr>
              <w:t xml:space="preserve">(руководитель участника закупки, ФИО для физического лица, </w:t>
            </w:r>
            <w:r w:rsidRPr="008D6B56">
              <w:rPr>
                <w:bCs/>
                <w:sz w:val="16"/>
                <w:szCs w:val="16"/>
                <w:lang w:eastAsia="en-US"/>
              </w:rPr>
              <w:t>зарегистрированного в качестве индивидуального предпринимателя</w:t>
            </w:r>
            <w:r w:rsidRPr="008D6B56">
              <w:rPr>
                <w:sz w:val="16"/>
                <w:szCs w:val="16"/>
                <w:lang w:eastAsia="en-US"/>
              </w:rPr>
              <w:t>)</w:t>
            </w:r>
          </w:p>
        </w:tc>
        <w:tc>
          <w:tcPr>
            <w:tcW w:w="3627" w:type="dxa"/>
            <w:hideMark/>
          </w:tcPr>
          <w:p w:rsidR="008D6B56" w:rsidRPr="008D6B56" w:rsidRDefault="008D6B56" w:rsidP="008D6B56">
            <w:pPr>
              <w:widowControl w:val="0"/>
              <w:tabs>
                <w:tab w:val="left" w:pos="567"/>
              </w:tabs>
              <w:spacing w:line="276" w:lineRule="auto"/>
              <w:ind w:left="993"/>
              <w:jc w:val="center"/>
              <w:rPr>
                <w:sz w:val="16"/>
                <w:szCs w:val="16"/>
                <w:lang w:eastAsia="en-US"/>
              </w:rPr>
            </w:pPr>
            <w:r w:rsidRPr="008D6B56">
              <w:rPr>
                <w:sz w:val="16"/>
                <w:szCs w:val="16"/>
                <w:lang w:eastAsia="en-US"/>
              </w:rPr>
              <w:t>(подпись)</w:t>
            </w:r>
          </w:p>
        </w:tc>
        <w:tc>
          <w:tcPr>
            <w:tcW w:w="2608" w:type="dxa"/>
            <w:hideMark/>
          </w:tcPr>
          <w:p w:rsidR="008D6B56" w:rsidRPr="008D6B56" w:rsidRDefault="008D6B56" w:rsidP="008D6B56">
            <w:pPr>
              <w:widowControl w:val="0"/>
              <w:tabs>
                <w:tab w:val="left" w:pos="567"/>
              </w:tabs>
              <w:spacing w:line="276" w:lineRule="auto"/>
              <w:rPr>
                <w:sz w:val="16"/>
                <w:szCs w:val="16"/>
                <w:lang w:eastAsia="en-US"/>
              </w:rPr>
            </w:pPr>
            <w:r w:rsidRPr="008D6B56">
              <w:rPr>
                <w:sz w:val="16"/>
                <w:szCs w:val="16"/>
                <w:lang w:eastAsia="en-US"/>
              </w:rPr>
              <w:t>(расшифровка подписи)</w:t>
            </w:r>
          </w:p>
        </w:tc>
      </w:tr>
    </w:tbl>
    <w:p w:rsidR="008D6B56" w:rsidRPr="008D6B56" w:rsidRDefault="008D6B56" w:rsidP="008440CF">
      <w:pPr>
        <w:widowControl w:val="0"/>
        <w:tabs>
          <w:tab w:val="left" w:pos="567"/>
        </w:tabs>
        <w:ind w:left="993"/>
        <w:rPr>
          <w:sz w:val="16"/>
          <w:szCs w:val="16"/>
        </w:rPr>
        <w:sectPr w:rsidR="008D6B56" w:rsidRPr="008D6B56">
          <w:pgSz w:w="11906" w:h="16838"/>
          <w:pgMar w:top="1134" w:right="566" w:bottom="719" w:left="1134" w:header="708" w:footer="708" w:gutter="0"/>
          <w:cols w:space="720"/>
        </w:sectPr>
      </w:pPr>
      <w:r w:rsidRPr="008D6B56">
        <w:rPr>
          <w:sz w:val="16"/>
          <w:szCs w:val="16"/>
        </w:rPr>
        <w:t>МП</w:t>
      </w:r>
    </w:p>
    <w:p w:rsidR="006E7C76" w:rsidRPr="0041017F" w:rsidRDefault="006E7C76" w:rsidP="006E7C76">
      <w:pPr>
        <w:ind w:left="993"/>
        <w:jc w:val="center"/>
        <w:rPr>
          <w:b/>
        </w:rPr>
      </w:pPr>
      <w:r w:rsidRPr="0041017F">
        <w:rPr>
          <w:b/>
        </w:rPr>
        <w:lastRenderedPageBreak/>
        <w:t>ФОРМА 2. ИНФОРМАЦИЯ ОБ УЧАСТНИКЕ</w:t>
      </w:r>
    </w:p>
    <w:p w:rsidR="006E7C76" w:rsidRPr="0041017F" w:rsidRDefault="006E7C76" w:rsidP="006E7C76">
      <w:pPr>
        <w:ind w:left="993"/>
        <w:jc w:val="center"/>
        <w:rPr>
          <w:b/>
        </w:rPr>
      </w:pPr>
    </w:p>
    <w:p w:rsidR="006E7C76" w:rsidRPr="0041017F" w:rsidRDefault="006E7C76" w:rsidP="006E7C76">
      <w:pPr>
        <w:ind w:left="993"/>
        <w:jc w:val="center"/>
        <w:rPr>
          <w:b/>
        </w:rPr>
      </w:pPr>
    </w:p>
    <w:tbl>
      <w:tblPr>
        <w:tblStyle w:val="af5"/>
        <w:tblW w:w="0" w:type="auto"/>
        <w:tblInd w:w="993" w:type="dxa"/>
        <w:tblLook w:val="04A0" w:firstRow="1" w:lastRow="0" w:firstColumn="1" w:lastColumn="0" w:noHBand="0" w:noVBand="1"/>
      </w:tblPr>
      <w:tblGrid>
        <w:gridCol w:w="4681"/>
        <w:gridCol w:w="4231"/>
      </w:tblGrid>
      <w:tr w:rsidR="00980069" w:rsidRPr="00980069" w:rsidTr="00980069">
        <w:tc>
          <w:tcPr>
            <w:tcW w:w="4681" w:type="dxa"/>
            <w:tcBorders>
              <w:top w:val="single" w:sz="4" w:space="0" w:color="000000"/>
              <w:left w:val="single" w:sz="4" w:space="0" w:color="000000"/>
              <w:bottom w:val="single" w:sz="4" w:space="0" w:color="000000"/>
              <w:right w:val="single" w:sz="4" w:space="0" w:color="000000"/>
            </w:tcBorders>
            <w:hideMark/>
          </w:tcPr>
          <w:p w:rsidR="00980069" w:rsidRPr="00980069" w:rsidRDefault="00980069" w:rsidP="00980069">
            <w:pPr>
              <w:rPr>
                <w:color w:val="000000" w:themeColor="text1"/>
              </w:rPr>
            </w:pPr>
            <w:r w:rsidRPr="00980069">
              <w:rPr>
                <w:color w:val="000000" w:themeColor="text1"/>
              </w:rPr>
              <w:t>Наименование участника</w:t>
            </w:r>
          </w:p>
        </w:tc>
        <w:tc>
          <w:tcPr>
            <w:tcW w:w="4231" w:type="dxa"/>
            <w:tcBorders>
              <w:top w:val="single" w:sz="4" w:space="0" w:color="000000"/>
              <w:left w:val="single" w:sz="4" w:space="0" w:color="000000"/>
              <w:bottom w:val="single" w:sz="4" w:space="0" w:color="000000"/>
              <w:right w:val="single" w:sz="4" w:space="0" w:color="000000"/>
            </w:tcBorders>
          </w:tcPr>
          <w:p w:rsidR="00980069" w:rsidRPr="00980069" w:rsidRDefault="00980069" w:rsidP="00980069">
            <w:pPr>
              <w:jc w:val="center"/>
              <w:rPr>
                <w:color w:val="000000" w:themeColor="text1"/>
              </w:rPr>
            </w:pPr>
          </w:p>
        </w:tc>
      </w:tr>
      <w:tr w:rsidR="00980069" w:rsidRPr="00980069" w:rsidTr="00980069">
        <w:tc>
          <w:tcPr>
            <w:tcW w:w="4681" w:type="dxa"/>
            <w:tcBorders>
              <w:top w:val="single" w:sz="4" w:space="0" w:color="000000"/>
              <w:left w:val="single" w:sz="4" w:space="0" w:color="000000"/>
              <w:bottom w:val="single" w:sz="4" w:space="0" w:color="000000"/>
              <w:right w:val="single" w:sz="4" w:space="0" w:color="000000"/>
            </w:tcBorders>
            <w:hideMark/>
          </w:tcPr>
          <w:p w:rsidR="00980069" w:rsidRPr="00980069" w:rsidRDefault="00980069" w:rsidP="00980069">
            <w:pPr>
              <w:rPr>
                <w:color w:val="000000" w:themeColor="text1"/>
              </w:rPr>
            </w:pPr>
            <w:r w:rsidRPr="00980069">
              <w:rPr>
                <w:color w:val="000000" w:themeColor="text1"/>
              </w:rPr>
              <w:t>Фирменное наименование (при наличии)</w:t>
            </w:r>
          </w:p>
        </w:tc>
        <w:tc>
          <w:tcPr>
            <w:tcW w:w="4231" w:type="dxa"/>
            <w:tcBorders>
              <w:top w:val="single" w:sz="4" w:space="0" w:color="000000"/>
              <w:left w:val="single" w:sz="4" w:space="0" w:color="000000"/>
              <w:bottom w:val="single" w:sz="4" w:space="0" w:color="000000"/>
              <w:right w:val="single" w:sz="4" w:space="0" w:color="000000"/>
            </w:tcBorders>
          </w:tcPr>
          <w:p w:rsidR="00980069" w:rsidRPr="00980069" w:rsidRDefault="00980069" w:rsidP="00980069">
            <w:pPr>
              <w:jc w:val="center"/>
              <w:rPr>
                <w:color w:val="000000" w:themeColor="text1"/>
              </w:rPr>
            </w:pPr>
          </w:p>
        </w:tc>
      </w:tr>
      <w:tr w:rsidR="00980069" w:rsidRPr="00980069" w:rsidTr="00980069">
        <w:tc>
          <w:tcPr>
            <w:tcW w:w="4681" w:type="dxa"/>
            <w:tcBorders>
              <w:top w:val="single" w:sz="4" w:space="0" w:color="000000"/>
              <w:left w:val="single" w:sz="4" w:space="0" w:color="000000"/>
              <w:bottom w:val="single" w:sz="4" w:space="0" w:color="000000"/>
              <w:right w:val="single" w:sz="4" w:space="0" w:color="000000"/>
            </w:tcBorders>
            <w:hideMark/>
          </w:tcPr>
          <w:p w:rsidR="00980069" w:rsidRPr="00980069" w:rsidRDefault="00980069" w:rsidP="00980069">
            <w:pPr>
              <w:rPr>
                <w:color w:val="000000" w:themeColor="text1"/>
              </w:rPr>
            </w:pPr>
            <w:r w:rsidRPr="00980069">
              <w:rPr>
                <w:color w:val="000000" w:themeColor="text1"/>
              </w:rPr>
              <w:t>Место нахождения (для юридического лица)</w:t>
            </w:r>
          </w:p>
        </w:tc>
        <w:tc>
          <w:tcPr>
            <w:tcW w:w="4231" w:type="dxa"/>
            <w:tcBorders>
              <w:top w:val="single" w:sz="4" w:space="0" w:color="000000"/>
              <w:left w:val="single" w:sz="4" w:space="0" w:color="000000"/>
              <w:bottom w:val="single" w:sz="4" w:space="0" w:color="000000"/>
              <w:right w:val="single" w:sz="4" w:space="0" w:color="000000"/>
            </w:tcBorders>
          </w:tcPr>
          <w:p w:rsidR="00980069" w:rsidRPr="00980069" w:rsidRDefault="00980069" w:rsidP="00980069">
            <w:pPr>
              <w:jc w:val="center"/>
              <w:rPr>
                <w:color w:val="000000" w:themeColor="text1"/>
              </w:rPr>
            </w:pPr>
          </w:p>
        </w:tc>
      </w:tr>
      <w:tr w:rsidR="00980069" w:rsidRPr="00980069" w:rsidTr="00980069">
        <w:tc>
          <w:tcPr>
            <w:tcW w:w="4681" w:type="dxa"/>
            <w:tcBorders>
              <w:top w:val="single" w:sz="4" w:space="0" w:color="000000"/>
              <w:left w:val="single" w:sz="4" w:space="0" w:color="000000"/>
              <w:bottom w:val="single" w:sz="4" w:space="0" w:color="000000"/>
              <w:right w:val="single" w:sz="4" w:space="0" w:color="000000"/>
            </w:tcBorders>
            <w:hideMark/>
          </w:tcPr>
          <w:p w:rsidR="00980069" w:rsidRPr="00980069" w:rsidRDefault="00980069" w:rsidP="00980069">
            <w:pPr>
              <w:rPr>
                <w:color w:val="000000" w:themeColor="text1"/>
              </w:rPr>
            </w:pPr>
            <w:r w:rsidRPr="00980069">
              <w:rPr>
                <w:color w:val="000000" w:themeColor="text1"/>
              </w:rPr>
              <w:t>Почтовый адрес</w:t>
            </w:r>
          </w:p>
        </w:tc>
        <w:tc>
          <w:tcPr>
            <w:tcW w:w="4231" w:type="dxa"/>
            <w:tcBorders>
              <w:top w:val="single" w:sz="4" w:space="0" w:color="000000"/>
              <w:left w:val="single" w:sz="4" w:space="0" w:color="000000"/>
              <w:bottom w:val="single" w:sz="4" w:space="0" w:color="000000"/>
              <w:right w:val="single" w:sz="4" w:space="0" w:color="000000"/>
            </w:tcBorders>
          </w:tcPr>
          <w:p w:rsidR="00980069" w:rsidRPr="00980069" w:rsidRDefault="00980069" w:rsidP="00980069">
            <w:pPr>
              <w:jc w:val="center"/>
              <w:rPr>
                <w:color w:val="000000" w:themeColor="text1"/>
              </w:rPr>
            </w:pPr>
          </w:p>
        </w:tc>
      </w:tr>
      <w:tr w:rsidR="00980069" w:rsidRPr="00980069" w:rsidTr="00980069">
        <w:tc>
          <w:tcPr>
            <w:tcW w:w="4681" w:type="dxa"/>
            <w:tcBorders>
              <w:top w:val="single" w:sz="4" w:space="0" w:color="000000"/>
              <w:left w:val="single" w:sz="4" w:space="0" w:color="000000"/>
              <w:bottom w:val="single" w:sz="4" w:space="0" w:color="000000"/>
              <w:right w:val="single" w:sz="4" w:space="0" w:color="000000"/>
            </w:tcBorders>
            <w:hideMark/>
          </w:tcPr>
          <w:p w:rsidR="00980069" w:rsidRPr="00980069" w:rsidRDefault="00980069" w:rsidP="00980069">
            <w:pPr>
              <w:rPr>
                <w:color w:val="000000" w:themeColor="text1"/>
              </w:rPr>
            </w:pPr>
            <w:r w:rsidRPr="00980069">
              <w:rPr>
                <w:color w:val="000000" w:themeColor="text1"/>
              </w:rPr>
              <w:t>Фамилия, имя, отчество (при наличии) должность руководителя</w:t>
            </w:r>
          </w:p>
        </w:tc>
        <w:tc>
          <w:tcPr>
            <w:tcW w:w="4231" w:type="dxa"/>
            <w:tcBorders>
              <w:top w:val="single" w:sz="4" w:space="0" w:color="000000"/>
              <w:left w:val="single" w:sz="4" w:space="0" w:color="000000"/>
              <w:bottom w:val="single" w:sz="4" w:space="0" w:color="000000"/>
              <w:right w:val="single" w:sz="4" w:space="0" w:color="000000"/>
            </w:tcBorders>
          </w:tcPr>
          <w:p w:rsidR="00980069" w:rsidRPr="00980069" w:rsidRDefault="00980069" w:rsidP="00980069">
            <w:pPr>
              <w:jc w:val="center"/>
              <w:rPr>
                <w:color w:val="000000" w:themeColor="text1"/>
              </w:rPr>
            </w:pPr>
          </w:p>
        </w:tc>
      </w:tr>
      <w:tr w:rsidR="00980069" w:rsidRPr="00980069" w:rsidTr="00980069">
        <w:tc>
          <w:tcPr>
            <w:tcW w:w="4681" w:type="dxa"/>
            <w:tcBorders>
              <w:top w:val="single" w:sz="4" w:space="0" w:color="000000"/>
              <w:left w:val="single" w:sz="4" w:space="0" w:color="000000"/>
              <w:bottom w:val="single" w:sz="4" w:space="0" w:color="000000"/>
              <w:right w:val="single" w:sz="4" w:space="0" w:color="000000"/>
            </w:tcBorders>
            <w:hideMark/>
          </w:tcPr>
          <w:p w:rsidR="00980069" w:rsidRPr="00980069" w:rsidRDefault="00980069" w:rsidP="00980069">
            <w:pPr>
              <w:rPr>
                <w:color w:val="000000" w:themeColor="text1"/>
              </w:rPr>
            </w:pPr>
            <w:r w:rsidRPr="00980069">
              <w:rPr>
                <w:color w:val="000000" w:themeColor="text1"/>
              </w:rPr>
              <w:t>Место жительства (для физического лица)</w:t>
            </w:r>
          </w:p>
        </w:tc>
        <w:tc>
          <w:tcPr>
            <w:tcW w:w="4231" w:type="dxa"/>
            <w:tcBorders>
              <w:top w:val="single" w:sz="4" w:space="0" w:color="000000"/>
              <w:left w:val="single" w:sz="4" w:space="0" w:color="000000"/>
              <w:bottom w:val="single" w:sz="4" w:space="0" w:color="000000"/>
              <w:right w:val="single" w:sz="4" w:space="0" w:color="000000"/>
            </w:tcBorders>
          </w:tcPr>
          <w:p w:rsidR="00980069" w:rsidRPr="00980069" w:rsidRDefault="00980069" w:rsidP="00980069">
            <w:pPr>
              <w:jc w:val="center"/>
              <w:rPr>
                <w:color w:val="000000" w:themeColor="text1"/>
              </w:rPr>
            </w:pPr>
          </w:p>
        </w:tc>
      </w:tr>
      <w:tr w:rsidR="00980069" w:rsidRPr="00980069" w:rsidTr="00980069">
        <w:tc>
          <w:tcPr>
            <w:tcW w:w="4681" w:type="dxa"/>
            <w:tcBorders>
              <w:top w:val="single" w:sz="4" w:space="0" w:color="000000"/>
              <w:left w:val="single" w:sz="4" w:space="0" w:color="000000"/>
              <w:bottom w:val="single" w:sz="4" w:space="0" w:color="000000"/>
              <w:right w:val="single" w:sz="4" w:space="0" w:color="000000"/>
            </w:tcBorders>
            <w:hideMark/>
          </w:tcPr>
          <w:p w:rsidR="00980069" w:rsidRPr="00980069" w:rsidRDefault="00980069" w:rsidP="00980069">
            <w:pPr>
              <w:rPr>
                <w:color w:val="000000" w:themeColor="text1"/>
              </w:rPr>
            </w:pPr>
            <w:r w:rsidRPr="00980069">
              <w:rPr>
                <w:color w:val="000000" w:themeColor="text1"/>
              </w:rPr>
              <w:t>Адрес электронной почты</w:t>
            </w:r>
          </w:p>
        </w:tc>
        <w:tc>
          <w:tcPr>
            <w:tcW w:w="4231" w:type="dxa"/>
            <w:tcBorders>
              <w:top w:val="single" w:sz="4" w:space="0" w:color="000000"/>
              <w:left w:val="single" w:sz="4" w:space="0" w:color="000000"/>
              <w:bottom w:val="single" w:sz="4" w:space="0" w:color="000000"/>
              <w:right w:val="single" w:sz="4" w:space="0" w:color="000000"/>
            </w:tcBorders>
          </w:tcPr>
          <w:p w:rsidR="00980069" w:rsidRPr="00980069" w:rsidRDefault="00980069" w:rsidP="00980069">
            <w:pPr>
              <w:jc w:val="center"/>
              <w:rPr>
                <w:color w:val="000000" w:themeColor="text1"/>
              </w:rPr>
            </w:pPr>
          </w:p>
        </w:tc>
      </w:tr>
      <w:tr w:rsidR="00980069" w:rsidRPr="00980069" w:rsidTr="00980069">
        <w:tc>
          <w:tcPr>
            <w:tcW w:w="4681" w:type="dxa"/>
            <w:tcBorders>
              <w:top w:val="single" w:sz="4" w:space="0" w:color="000000"/>
              <w:left w:val="single" w:sz="4" w:space="0" w:color="000000"/>
              <w:bottom w:val="single" w:sz="4" w:space="0" w:color="000000"/>
              <w:right w:val="single" w:sz="4" w:space="0" w:color="000000"/>
            </w:tcBorders>
            <w:hideMark/>
          </w:tcPr>
          <w:p w:rsidR="00980069" w:rsidRPr="00980069" w:rsidRDefault="00980069" w:rsidP="00980069">
            <w:pPr>
              <w:rPr>
                <w:color w:val="000000" w:themeColor="text1"/>
              </w:rPr>
            </w:pPr>
            <w:r w:rsidRPr="00980069">
              <w:rPr>
                <w:color w:val="000000" w:themeColor="text1"/>
              </w:rPr>
              <w:t>Номер контактного телефона</w:t>
            </w:r>
          </w:p>
        </w:tc>
        <w:tc>
          <w:tcPr>
            <w:tcW w:w="4231" w:type="dxa"/>
            <w:tcBorders>
              <w:top w:val="single" w:sz="4" w:space="0" w:color="000000"/>
              <w:left w:val="single" w:sz="4" w:space="0" w:color="000000"/>
              <w:bottom w:val="single" w:sz="4" w:space="0" w:color="000000"/>
              <w:right w:val="single" w:sz="4" w:space="0" w:color="000000"/>
            </w:tcBorders>
          </w:tcPr>
          <w:p w:rsidR="00980069" w:rsidRPr="00980069" w:rsidRDefault="00980069" w:rsidP="00980069">
            <w:pPr>
              <w:jc w:val="center"/>
              <w:rPr>
                <w:color w:val="000000" w:themeColor="text1"/>
              </w:rPr>
            </w:pPr>
          </w:p>
        </w:tc>
      </w:tr>
      <w:tr w:rsidR="00980069" w:rsidRPr="00980069" w:rsidTr="00980069">
        <w:tc>
          <w:tcPr>
            <w:tcW w:w="4681" w:type="dxa"/>
            <w:tcBorders>
              <w:top w:val="single" w:sz="4" w:space="0" w:color="000000"/>
              <w:left w:val="single" w:sz="4" w:space="0" w:color="000000"/>
              <w:bottom w:val="single" w:sz="4" w:space="0" w:color="000000"/>
              <w:right w:val="single" w:sz="4" w:space="0" w:color="000000"/>
            </w:tcBorders>
            <w:hideMark/>
          </w:tcPr>
          <w:p w:rsidR="00980069" w:rsidRPr="00980069" w:rsidRDefault="00980069" w:rsidP="00980069">
            <w:pPr>
              <w:rPr>
                <w:color w:val="000000" w:themeColor="text1"/>
              </w:rPr>
            </w:pPr>
            <w:r w:rsidRPr="00980069">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4231" w:type="dxa"/>
            <w:tcBorders>
              <w:top w:val="single" w:sz="4" w:space="0" w:color="000000"/>
              <w:left w:val="single" w:sz="4" w:space="0" w:color="000000"/>
              <w:bottom w:val="single" w:sz="4" w:space="0" w:color="000000"/>
              <w:right w:val="single" w:sz="4" w:space="0" w:color="000000"/>
            </w:tcBorders>
          </w:tcPr>
          <w:p w:rsidR="00980069" w:rsidRPr="00980069" w:rsidRDefault="00980069" w:rsidP="00980069">
            <w:pPr>
              <w:jc w:val="center"/>
              <w:rPr>
                <w:color w:val="000000" w:themeColor="text1"/>
              </w:rPr>
            </w:pPr>
          </w:p>
        </w:tc>
      </w:tr>
      <w:tr w:rsidR="00980069" w:rsidRPr="00980069" w:rsidTr="00980069">
        <w:tc>
          <w:tcPr>
            <w:tcW w:w="4681" w:type="dxa"/>
            <w:tcBorders>
              <w:top w:val="single" w:sz="4" w:space="0" w:color="000000"/>
              <w:left w:val="single" w:sz="4" w:space="0" w:color="000000"/>
              <w:bottom w:val="single" w:sz="4" w:space="0" w:color="000000"/>
              <w:right w:val="single" w:sz="4" w:space="0" w:color="000000"/>
            </w:tcBorders>
            <w:hideMark/>
          </w:tcPr>
          <w:p w:rsidR="00980069" w:rsidRPr="00980069" w:rsidRDefault="00980069" w:rsidP="00980069">
            <w:pPr>
              <w:rPr>
                <w:color w:val="000000" w:themeColor="text1"/>
              </w:rPr>
            </w:pPr>
            <w:r w:rsidRPr="00980069">
              <w:rPr>
                <w:color w:val="000000" w:themeColor="text1"/>
              </w:rPr>
              <w:t>ИНН учредителей (при наличии)</w:t>
            </w:r>
          </w:p>
        </w:tc>
        <w:tc>
          <w:tcPr>
            <w:tcW w:w="4231" w:type="dxa"/>
            <w:tcBorders>
              <w:top w:val="single" w:sz="4" w:space="0" w:color="000000"/>
              <w:left w:val="single" w:sz="4" w:space="0" w:color="000000"/>
              <w:bottom w:val="single" w:sz="4" w:space="0" w:color="000000"/>
              <w:right w:val="single" w:sz="4" w:space="0" w:color="000000"/>
            </w:tcBorders>
          </w:tcPr>
          <w:p w:rsidR="00980069" w:rsidRPr="00980069" w:rsidRDefault="00980069" w:rsidP="00980069">
            <w:pPr>
              <w:jc w:val="center"/>
              <w:rPr>
                <w:color w:val="000000" w:themeColor="text1"/>
              </w:rPr>
            </w:pPr>
          </w:p>
        </w:tc>
      </w:tr>
      <w:tr w:rsidR="00980069" w:rsidRPr="00980069" w:rsidTr="00980069">
        <w:tc>
          <w:tcPr>
            <w:tcW w:w="4681" w:type="dxa"/>
            <w:tcBorders>
              <w:top w:val="single" w:sz="4" w:space="0" w:color="000000"/>
              <w:left w:val="single" w:sz="4" w:space="0" w:color="000000"/>
              <w:bottom w:val="single" w:sz="4" w:space="0" w:color="000000"/>
              <w:right w:val="single" w:sz="4" w:space="0" w:color="000000"/>
            </w:tcBorders>
            <w:hideMark/>
          </w:tcPr>
          <w:p w:rsidR="00980069" w:rsidRPr="00980069" w:rsidRDefault="00980069" w:rsidP="00980069">
            <w:pPr>
              <w:rPr>
                <w:color w:val="000000" w:themeColor="text1"/>
              </w:rPr>
            </w:pPr>
            <w:r w:rsidRPr="00980069">
              <w:rPr>
                <w:color w:val="000000" w:themeColor="text1"/>
              </w:rPr>
              <w:t>ИНН членов коллегиального исполнительного органа (при наличии)</w:t>
            </w:r>
          </w:p>
        </w:tc>
        <w:tc>
          <w:tcPr>
            <w:tcW w:w="4231" w:type="dxa"/>
            <w:tcBorders>
              <w:top w:val="single" w:sz="4" w:space="0" w:color="000000"/>
              <w:left w:val="single" w:sz="4" w:space="0" w:color="000000"/>
              <w:bottom w:val="single" w:sz="4" w:space="0" w:color="000000"/>
              <w:right w:val="single" w:sz="4" w:space="0" w:color="000000"/>
            </w:tcBorders>
          </w:tcPr>
          <w:p w:rsidR="00980069" w:rsidRPr="00980069" w:rsidRDefault="00980069" w:rsidP="00980069">
            <w:pPr>
              <w:jc w:val="center"/>
              <w:rPr>
                <w:color w:val="000000" w:themeColor="text1"/>
              </w:rPr>
            </w:pPr>
          </w:p>
        </w:tc>
      </w:tr>
      <w:tr w:rsidR="00980069" w:rsidRPr="00980069" w:rsidTr="00980069">
        <w:tc>
          <w:tcPr>
            <w:tcW w:w="4681" w:type="dxa"/>
            <w:tcBorders>
              <w:top w:val="single" w:sz="4" w:space="0" w:color="000000"/>
              <w:left w:val="single" w:sz="4" w:space="0" w:color="000000"/>
              <w:bottom w:val="single" w:sz="4" w:space="0" w:color="000000"/>
              <w:right w:val="single" w:sz="4" w:space="0" w:color="000000"/>
            </w:tcBorders>
            <w:hideMark/>
          </w:tcPr>
          <w:p w:rsidR="00980069" w:rsidRPr="00980069" w:rsidRDefault="00980069" w:rsidP="00980069">
            <w:pPr>
              <w:rPr>
                <w:color w:val="000000" w:themeColor="text1"/>
              </w:rPr>
            </w:pPr>
            <w:r w:rsidRPr="00980069">
              <w:rPr>
                <w:color w:val="000000" w:themeColor="text1"/>
              </w:rPr>
              <w:t>ИНН лица, исполняющего функции единоличного исполнительного органа (при наличии)</w:t>
            </w:r>
          </w:p>
        </w:tc>
        <w:tc>
          <w:tcPr>
            <w:tcW w:w="4231" w:type="dxa"/>
            <w:tcBorders>
              <w:top w:val="single" w:sz="4" w:space="0" w:color="000000"/>
              <w:left w:val="single" w:sz="4" w:space="0" w:color="000000"/>
              <w:bottom w:val="single" w:sz="4" w:space="0" w:color="000000"/>
              <w:right w:val="single" w:sz="4" w:space="0" w:color="000000"/>
            </w:tcBorders>
          </w:tcPr>
          <w:p w:rsidR="00980069" w:rsidRPr="00980069" w:rsidRDefault="00980069" w:rsidP="00980069">
            <w:pPr>
              <w:jc w:val="center"/>
              <w:rPr>
                <w:color w:val="000000" w:themeColor="text1"/>
              </w:rPr>
            </w:pPr>
          </w:p>
        </w:tc>
      </w:tr>
      <w:tr w:rsidR="00980069" w:rsidRPr="00980069" w:rsidTr="00980069">
        <w:tc>
          <w:tcPr>
            <w:tcW w:w="4681" w:type="dxa"/>
            <w:tcBorders>
              <w:top w:val="single" w:sz="4" w:space="0" w:color="000000"/>
              <w:left w:val="single" w:sz="4" w:space="0" w:color="000000"/>
              <w:bottom w:val="single" w:sz="4" w:space="0" w:color="000000"/>
              <w:right w:val="single" w:sz="4" w:space="0" w:color="000000"/>
            </w:tcBorders>
            <w:hideMark/>
          </w:tcPr>
          <w:p w:rsidR="00980069" w:rsidRPr="00980069" w:rsidRDefault="00980069" w:rsidP="00980069">
            <w:pPr>
              <w:rPr>
                <w:color w:val="000000" w:themeColor="text1"/>
              </w:rPr>
            </w:pPr>
            <w:r w:rsidRPr="00980069">
              <w:rPr>
                <w:color w:val="000000" w:themeColor="text1"/>
              </w:rPr>
              <w:t>Казначейские реквизиты</w:t>
            </w:r>
          </w:p>
        </w:tc>
        <w:tc>
          <w:tcPr>
            <w:tcW w:w="4231" w:type="dxa"/>
            <w:tcBorders>
              <w:top w:val="single" w:sz="4" w:space="0" w:color="000000"/>
              <w:left w:val="single" w:sz="4" w:space="0" w:color="000000"/>
              <w:bottom w:val="single" w:sz="4" w:space="0" w:color="000000"/>
              <w:right w:val="single" w:sz="4" w:space="0" w:color="000000"/>
            </w:tcBorders>
          </w:tcPr>
          <w:p w:rsidR="00980069" w:rsidRPr="00980069" w:rsidRDefault="00980069" w:rsidP="00980069">
            <w:pPr>
              <w:jc w:val="center"/>
              <w:rPr>
                <w:color w:val="000000" w:themeColor="text1"/>
              </w:rPr>
            </w:pPr>
          </w:p>
        </w:tc>
      </w:tr>
      <w:tr w:rsidR="00980069" w:rsidRPr="00980069" w:rsidTr="00980069">
        <w:tc>
          <w:tcPr>
            <w:tcW w:w="4681" w:type="dxa"/>
            <w:tcBorders>
              <w:top w:val="single" w:sz="4" w:space="0" w:color="000000"/>
              <w:left w:val="single" w:sz="4" w:space="0" w:color="000000"/>
              <w:bottom w:val="single" w:sz="4" w:space="0" w:color="000000"/>
              <w:right w:val="single" w:sz="4" w:space="0" w:color="000000"/>
            </w:tcBorders>
            <w:hideMark/>
          </w:tcPr>
          <w:p w:rsidR="00980069" w:rsidRPr="00980069" w:rsidRDefault="00980069" w:rsidP="00980069">
            <w:pPr>
              <w:rPr>
                <w:color w:val="000000" w:themeColor="text1"/>
              </w:rPr>
            </w:pPr>
            <w:r w:rsidRPr="00980069">
              <w:rPr>
                <w:color w:val="000000" w:themeColor="text1"/>
              </w:rPr>
              <w:t>КПП, ОКПО</w:t>
            </w:r>
          </w:p>
          <w:p w:rsidR="00980069" w:rsidRPr="00980069" w:rsidRDefault="00980069" w:rsidP="00980069">
            <w:pPr>
              <w:rPr>
                <w:color w:val="000000" w:themeColor="text1"/>
              </w:rPr>
            </w:pPr>
            <w:r w:rsidRPr="00980069">
              <w:rPr>
                <w:color w:val="000000" w:themeColor="text1"/>
              </w:rPr>
              <w:t>ОКТМО</w:t>
            </w:r>
          </w:p>
        </w:tc>
        <w:tc>
          <w:tcPr>
            <w:tcW w:w="4231" w:type="dxa"/>
            <w:tcBorders>
              <w:top w:val="single" w:sz="4" w:space="0" w:color="000000"/>
              <w:left w:val="single" w:sz="4" w:space="0" w:color="000000"/>
              <w:bottom w:val="single" w:sz="4" w:space="0" w:color="000000"/>
              <w:right w:val="single" w:sz="4" w:space="0" w:color="000000"/>
            </w:tcBorders>
          </w:tcPr>
          <w:p w:rsidR="00980069" w:rsidRPr="00980069" w:rsidRDefault="00980069" w:rsidP="00980069">
            <w:pPr>
              <w:jc w:val="center"/>
              <w:rPr>
                <w:color w:val="000000" w:themeColor="text1"/>
              </w:rPr>
            </w:pPr>
          </w:p>
        </w:tc>
      </w:tr>
    </w:tbl>
    <w:p w:rsidR="006E7C76" w:rsidRPr="0041017F" w:rsidRDefault="006E7C76" w:rsidP="006E7C76">
      <w:pPr>
        <w:ind w:left="993"/>
        <w:jc w:val="center"/>
        <w:rPr>
          <w:b/>
        </w:rPr>
      </w:pPr>
    </w:p>
    <w:p w:rsidR="006E7C76" w:rsidRPr="0041017F" w:rsidRDefault="006E7C76" w:rsidP="006E7C76">
      <w:pPr>
        <w:ind w:left="993"/>
        <w:jc w:val="center"/>
        <w:rPr>
          <w:b/>
        </w:rPr>
      </w:pPr>
    </w:p>
    <w:p w:rsidR="006E7C76" w:rsidRPr="0041017F" w:rsidRDefault="006E7C76" w:rsidP="006E7C76">
      <w:pPr>
        <w:ind w:left="993"/>
        <w:jc w:val="center"/>
        <w:rPr>
          <w:b/>
        </w:rPr>
      </w:pPr>
    </w:p>
    <w:p w:rsidR="006E7C76" w:rsidRPr="0041017F" w:rsidRDefault="006E7C76" w:rsidP="006E7C76">
      <w:pPr>
        <w:ind w:left="993"/>
        <w:jc w:val="center"/>
        <w:rPr>
          <w:b/>
        </w:rPr>
      </w:pPr>
    </w:p>
    <w:p w:rsidR="006E7C76" w:rsidRPr="0041017F" w:rsidRDefault="006E7C76" w:rsidP="006E7C76">
      <w:pPr>
        <w:ind w:left="993"/>
        <w:jc w:val="center"/>
        <w:rPr>
          <w:b/>
        </w:rPr>
      </w:pPr>
    </w:p>
    <w:p w:rsidR="006E7C76" w:rsidRPr="0041017F" w:rsidRDefault="006E7C76" w:rsidP="006E7C76">
      <w:pPr>
        <w:ind w:left="993"/>
        <w:jc w:val="center"/>
        <w:rPr>
          <w:b/>
        </w:rPr>
      </w:pPr>
    </w:p>
    <w:tbl>
      <w:tblPr>
        <w:tblW w:w="10170" w:type="dxa"/>
        <w:tblLayout w:type="fixed"/>
        <w:tblLook w:val="01E0" w:firstRow="1" w:lastRow="1" w:firstColumn="1" w:lastColumn="1" w:noHBand="0" w:noVBand="0"/>
      </w:tblPr>
      <w:tblGrid>
        <w:gridCol w:w="3935"/>
        <w:gridCol w:w="3627"/>
        <w:gridCol w:w="2608"/>
      </w:tblGrid>
      <w:tr w:rsidR="00980069" w:rsidRPr="00980069" w:rsidTr="00980069">
        <w:tc>
          <w:tcPr>
            <w:tcW w:w="3936" w:type="dxa"/>
            <w:hideMark/>
          </w:tcPr>
          <w:p w:rsidR="00980069" w:rsidRPr="00980069" w:rsidRDefault="00980069" w:rsidP="00980069">
            <w:pPr>
              <w:widowControl w:val="0"/>
              <w:tabs>
                <w:tab w:val="left" w:pos="0"/>
              </w:tabs>
              <w:spacing w:line="276" w:lineRule="auto"/>
              <w:rPr>
                <w:lang w:eastAsia="en-US"/>
              </w:rPr>
            </w:pPr>
            <w:r w:rsidRPr="00980069">
              <w:rPr>
                <w:lang w:eastAsia="en-US"/>
              </w:rPr>
              <w:t>_____________________</w:t>
            </w:r>
          </w:p>
        </w:tc>
        <w:tc>
          <w:tcPr>
            <w:tcW w:w="3628" w:type="dxa"/>
            <w:hideMark/>
          </w:tcPr>
          <w:p w:rsidR="00980069" w:rsidRPr="00980069" w:rsidRDefault="00980069" w:rsidP="00980069">
            <w:pPr>
              <w:widowControl w:val="0"/>
              <w:tabs>
                <w:tab w:val="left" w:pos="1080"/>
              </w:tabs>
              <w:spacing w:line="276" w:lineRule="auto"/>
              <w:ind w:left="993"/>
              <w:jc w:val="center"/>
              <w:rPr>
                <w:lang w:eastAsia="en-US"/>
              </w:rPr>
            </w:pPr>
            <w:r w:rsidRPr="00980069">
              <w:rPr>
                <w:lang w:eastAsia="en-US"/>
              </w:rPr>
              <w:t>___________</w:t>
            </w:r>
          </w:p>
        </w:tc>
        <w:tc>
          <w:tcPr>
            <w:tcW w:w="2609" w:type="dxa"/>
            <w:hideMark/>
          </w:tcPr>
          <w:p w:rsidR="00980069" w:rsidRPr="00980069" w:rsidRDefault="00980069" w:rsidP="00980069">
            <w:pPr>
              <w:widowControl w:val="0"/>
              <w:tabs>
                <w:tab w:val="left" w:pos="1080"/>
              </w:tabs>
              <w:spacing w:line="276" w:lineRule="auto"/>
              <w:rPr>
                <w:lang w:eastAsia="en-US"/>
              </w:rPr>
            </w:pPr>
            <w:r w:rsidRPr="00980069">
              <w:rPr>
                <w:lang w:eastAsia="en-US"/>
              </w:rPr>
              <w:t>______________</w:t>
            </w:r>
          </w:p>
        </w:tc>
      </w:tr>
      <w:tr w:rsidR="00980069" w:rsidRPr="00980069" w:rsidTr="00980069">
        <w:tc>
          <w:tcPr>
            <w:tcW w:w="3936" w:type="dxa"/>
            <w:hideMark/>
          </w:tcPr>
          <w:p w:rsidR="00980069" w:rsidRPr="00980069" w:rsidRDefault="00980069" w:rsidP="00980069">
            <w:pPr>
              <w:widowControl w:val="0"/>
              <w:tabs>
                <w:tab w:val="left" w:pos="567"/>
              </w:tabs>
              <w:spacing w:line="276" w:lineRule="auto"/>
              <w:rPr>
                <w:sz w:val="16"/>
                <w:szCs w:val="16"/>
                <w:lang w:eastAsia="en-US"/>
              </w:rPr>
            </w:pPr>
            <w:r w:rsidRPr="00980069">
              <w:rPr>
                <w:sz w:val="16"/>
                <w:szCs w:val="16"/>
                <w:lang w:eastAsia="en-US"/>
              </w:rPr>
              <w:t xml:space="preserve">(руководитель участника закупки, ФИО для физического лица, </w:t>
            </w:r>
            <w:r w:rsidRPr="00980069">
              <w:rPr>
                <w:bCs/>
                <w:sz w:val="16"/>
                <w:szCs w:val="16"/>
                <w:lang w:eastAsia="en-US"/>
              </w:rPr>
              <w:t>зарегистрированного в качестве индивидуального предпринимателя</w:t>
            </w:r>
            <w:r w:rsidRPr="00980069">
              <w:rPr>
                <w:sz w:val="16"/>
                <w:szCs w:val="16"/>
                <w:lang w:eastAsia="en-US"/>
              </w:rPr>
              <w:t>)</w:t>
            </w:r>
          </w:p>
        </w:tc>
        <w:tc>
          <w:tcPr>
            <w:tcW w:w="3628" w:type="dxa"/>
            <w:hideMark/>
          </w:tcPr>
          <w:p w:rsidR="00980069" w:rsidRPr="00980069" w:rsidRDefault="00980069" w:rsidP="00980069">
            <w:pPr>
              <w:widowControl w:val="0"/>
              <w:tabs>
                <w:tab w:val="left" w:pos="567"/>
              </w:tabs>
              <w:spacing w:line="276" w:lineRule="auto"/>
              <w:ind w:left="993"/>
              <w:jc w:val="center"/>
              <w:rPr>
                <w:sz w:val="16"/>
                <w:szCs w:val="16"/>
                <w:lang w:eastAsia="en-US"/>
              </w:rPr>
            </w:pPr>
            <w:r w:rsidRPr="00980069">
              <w:rPr>
                <w:sz w:val="16"/>
                <w:szCs w:val="16"/>
                <w:lang w:eastAsia="en-US"/>
              </w:rPr>
              <w:t>(подпись)</w:t>
            </w:r>
          </w:p>
        </w:tc>
        <w:tc>
          <w:tcPr>
            <w:tcW w:w="2609" w:type="dxa"/>
            <w:hideMark/>
          </w:tcPr>
          <w:p w:rsidR="00980069" w:rsidRPr="00980069" w:rsidRDefault="00980069" w:rsidP="00980069">
            <w:pPr>
              <w:widowControl w:val="0"/>
              <w:tabs>
                <w:tab w:val="left" w:pos="567"/>
              </w:tabs>
              <w:spacing w:line="276" w:lineRule="auto"/>
              <w:rPr>
                <w:sz w:val="16"/>
                <w:szCs w:val="16"/>
                <w:lang w:eastAsia="en-US"/>
              </w:rPr>
            </w:pPr>
            <w:r w:rsidRPr="00980069">
              <w:rPr>
                <w:sz w:val="16"/>
                <w:szCs w:val="16"/>
                <w:lang w:eastAsia="en-US"/>
              </w:rPr>
              <w:t>(расшифровка подписи)</w:t>
            </w:r>
          </w:p>
        </w:tc>
      </w:tr>
    </w:tbl>
    <w:p w:rsidR="006E7C76" w:rsidRPr="0041017F" w:rsidRDefault="006E7C76" w:rsidP="006E7C76">
      <w:pPr>
        <w:ind w:left="993"/>
        <w:jc w:val="center"/>
        <w:rPr>
          <w:b/>
        </w:rPr>
      </w:pPr>
    </w:p>
    <w:p w:rsidR="006E7C76" w:rsidRPr="0041017F" w:rsidRDefault="006E7C76" w:rsidP="006E7C76">
      <w:pPr>
        <w:ind w:left="993"/>
        <w:jc w:val="center"/>
        <w:rPr>
          <w:b/>
        </w:rPr>
      </w:pPr>
    </w:p>
    <w:p w:rsidR="006E7C76" w:rsidRPr="0041017F" w:rsidRDefault="006E7C76" w:rsidP="006E7C76">
      <w:pPr>
        <w:ind w:left="993"/>
        <w:jc w:val="center"/>
        <w:rPr>
          <w:b/>
        </w:rPr>
      </w:pPr>
    </w:p>
    <w:p w:rsidR="006E7C76" w:rsidRPr="0041017F" w:rsidRDefault="006E7C76" w:rsidP="006E7C76">
      <w:pPr>
        <w:ind w:left="993"/>
        <w:jc w:val="center"/>
        <w:rPr>
          <w:b/>
        </w:rPr>
      </w:pPr>
    </w:p>
    <w:p w:rsidR="006E7C76" w:rsidRPr="0041017F" w:rsidRDefault="006E7C76" w:rsidP="006E7C76">
      <w:pPr>
        <w:ind w:left="993"/>
        <w:jc w:val="center"/>
        <w:rPr>
          <w:b/>
        </w:rPr>
      </w:pPr>
    </w:p>
    <w:p w:rsidR="006E7C76" w:rsidRPr="0041017F" w:rsidRDefault="006E7C76" w:rsidP="006E7C76">
      <w:pPr>
        <w:ind w:left="993"/>
        <w:jc w:val="center"/>
        <w:rPr>
          <w:b/>
        </w:rPr>
      </w:pPr>
    </w:p>
    <w:p w:rsidR="006E7C76" w:rsidRPr="0041017F" w:rsidRDefault="006E7C76" w:rsidP="006E7C76">
      <w:pPr>
        <w:ind w:left="993"/>
        <w:jc w:val="center"/>
        <w:rPr>
          <w:b/>
        </w:rPr>
      </w:pPr>
    </w:p>
    <w:p w:rsidR="006E7C76" w:rsidRPr="0041017F" w:rsidRDefault="006E7C76" w:rsidP="006E7C76">
      <w:pPr>
        <w:ind w:left="993"/>
        <w:jc w:val="center"/>
        <w:rPr>
          <w:b/>
        </w:rPr>
        <w:sectPr w:rsidR="006E7C76" w:rsidRPr="0041017F" w:rsidSect="00AB5226">
          <w:headerReference w:type="default" r:id="rId73"/>
          <w:pgSz w:w="11906" w:h="16838"/>
          <w:pgMar w:top="1134" w:right="566" w:bottom="1134" w:left="1134" w:header="708" w:footer="152" w:gutter="0"/>
          <w:cols w:space="708"/>
          <w:docGrid w:linePitch="360"/>
        </w:sectPr>
      </w:pPr>
    </w:p>
    <w:p w:rsidR="006E7C76" w:rsidRPr="0041017F" w:rsidRDefault="006E7C76" w:rsidP="006E7C76">
      <w:pPr>
        <w:ind w:left="993"/>
        <w:jc w:val="center"/>
        <w:rPr>
          <w:b/>
        </w:rPr>
      </w:pPr>
      <w:r w:rsidRPr="0041017F">
        <w:rPr>
          <w:b/>
        </w:rPr>
        <w:lastRenderedPageBreak/>
        <w:t>ФОРМА 3. ДЕКЛАРАЦИЯ СООТВЕТСТВИЯ УЧАСТНИКА ЗАКУПКИ, УСТАНОВЛЕННЫМ ТРЕБОВАНИЯМ</w:t>
      </w:r>
    </w:p>
    <w:p w:rsidR="006E7C76" w:rsidRPr="0041017F" w:rsidRDefault="006E7C76" w:rsidP="006E7C76">
      <w:pPr>
        <w:ind w:left="993"/>
        <w:jc w:val="center"/>
        <w:rPr>
          <w:b/>
        </w:rPr>
      </w:pPr>
    </w:p>
    <w:p w:rsidR="006E7C76" w:rsidRPr="0041017F" w:rsidRDefault="006E7C76" w:rsidP="006E7C76">
      <w:pPr>
        <w:ind w:left="993"/>
        <w:jc w:val="center"/>
        <w:rPr>
          <w:b/>
        </w:rPr>
      </w:pPr>
    </w:p>
    <w:p w:rsidR="006E7C76" w:rsidRPr="0041017F" w:rsidRDefault="006E7C76" w:rsidP="00A95814">
      <w:pPr>
        <w:spacing w:line="276" w:lineRule="auto"/>
        <w:ind w:firstLine="851"/>
        <w:jc w:val="both"/>
      </w:pPr>
      <w:proofErr w:type="gramStart"/>
      <w:r w:rsidRPr="0041017F">
        <w:t xml:space="preserve">Настоящим документом подтверждаем (ю), что на момент подачи заявки на участие </w:t>
      </w:r>
      <w:r w:rsidRPr="0041017F">
        <w:rPr>
          <w:i/>
        </w:rPr>
        <w:t>_______________________ (наименование</w:t>
      </w:r>
      <w:r w:rsidRPr="0041017F">
        <w:t xml:space="preserve"> </w:t>
      </w:r>
      <w:r w:rsidRPr="0041017F">
        <w:rPr>
          <w:i/>
        </w:rPr>
        <w:t>юридическое лицо//физическое лицо)</w:t>
      </w:r>
      <w:r w:rsidRPr="0041017F">
        <w:t xml:space="preserve"> соответствует требованиям, установленным пунктами </w:t>
      </w:r>
      <w:r w:rsidR="00DB342C" w:rsidRPr="0041017F">
        <w:t>1,</w:t>
      </w:r>
      <w:r w:rsidRPr="0041017F">
        <w:t>3 – 5, 7-11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roofErr w:type="gramEnd"/>
    </w:p>
    <w:p w:rsidR="006E7C76" w:rsidRPr="0041017F" w:rsidRDefault="006E7C76" w:rsidP="00A95814">
      <w:pPr>
        <w:spacing w:line="276" w:lineRule="auto"/>
        <w:jc w:val="both"/>
      </w:pPr>
      <w:r w:rsidRPr="0041017F">
        <w:t xml:space="preserve">1) соответствует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41017F">
        <w:t>являющихся</w:t>
      </w:r>
      <w:proofErr w:type="gramEnd"/>
      <w:r w:rsidRPr="0041017F">
        <w:t xml:space="preserve"> предметом закупки:</w:t>
      </w:r>
    </w:p>
    <w:p w:rsidR="006E7C76" w:rsidRPr="0041017F" w:rsidRDefault="006E7C76" w:rsidP="00A95814">
      <w:pPr>
        <w:pStyle w:val="af9"/>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szCs w:val="24"/>
        </w:rPr>
      </w:pPr>
      <w:proofErr w:type="gramStart"/>
      <w:r w:rsidRPr="0041017F">
        <w:rPr>
          <w:szCs w:val="24"/>
        </w:rPr>
        <w:t xml:space="preserve">- </w:t>
      </w:r>
      <w:r w:rsidRPr="0041017F">
        <w:rPr>
          <w:i/>
          <w:szCs w:val="24"/>
        </w:rPr>
        <w:t>_______________________ (наименование</w:t>
      </w:r>
      <w:r w:rsidRPr="0041017F">
        <w:rPr>
          <w:szCs w:val="24"/>
        </w:rPr>
        <w:t xml:space="preserve"> </w:t>
      </w:r>
      <w:r w:rsidRPr="0041017F">
        <w:rPr>
          <w:i/>
          <w:szCs w:val="24"/>
        </w:rPr>
        <w:t xml:space="preserve">юридическое лицо//физическое лицо) </w:t>
      </w:r>
      <w:r w:rsidRPr="0041017F">
        <w:rPr>
          <w:szCs w:val="24"/>
        </w:rPr>
        <w:t xml:space="preserve">всклочен в единый реестр сведений о членах  саморегулируемой организации в </w:t>
      </w:r>
      <w:r w:rsidR="00FD7D43" w:rsidRPr="0041017F">
        <w:rPr>
          <w:szCs w:val="24"/>
        </w:rPr>
        <w:t>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41017F">
        <w:rPr>
          <w:szCs w:val="24"/>
        </w:rPr>
        <w:t>____________________________________________________________________________;</w:t>
      </w:r>
      <w:proofErr w:type="gramEnd"/>
    </w:p>
    <w:p w:rsidR="006E7C76" w:rsidRPr="0041017F" w:rsidRDefault="006E7C76" w:rsidP="00A95814">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6"/>
        <w:rPr>
          <w:i/>
          <w:szCs w:val="24"/>
        </w:rPr>
      </w:pPr>
      <w:r w:rsidRPr="0041017F">
        <w:rPr>
          <w:szCs w:val="24"/>
        </w:rPr>
        <w:t xml:space="preserve">                         </w:t>
      </w:r>
      <w:r w:rsidRPr="0041017F">
        <w:rPr>
          <w:i/>
          <w:szCs w:val="24"/>
        </w:rPr>
        <w:t>(регистрационный номер СРО, дата регистрации в реестре СРО)</w:t>
      </w:r>
    </w:p>
    <w:p w:rsidR="006E7C76" w:rsidRPr="0041017F" w:rsidRDefault="006E7C76" w:rsidP="00A95814">
      <w:pPr>
        <w:spacing w:line="276" w:lineRule="auto"/>
        <w:jc w:val="both"/>
      </w:pPr>
      <w:r w:rsidRPr="0041017F">
        <w:t xml:space="preserve">2) </w:t>
      </w:r>
      <w:proofErr w:type="spellStart"/>
      <w:r w:rsidRPr="0041017F">
        <w:t>непроведение</w:t>
      </w:r>
      <w:proofErr w:type="spellEnd"/>
      <w:r w:rsidRPr="0041017F">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E7C76" w:rsidRPr="0041017F" w:rsidRDefault="006E7C76" w:rsidP="00A95814">
      <w:pPr>
        <w:spacing w:line="276" w:lineRule="auto"/>
        <w:jc w:val="both"/>
      </w:pPr>
      <w:r w:rsidRPr="0041017F">
        <w:t xml:space="preserve">3) </w:t>
      </w:r>
      <w:proofErr w:type="spellStart"/>
      <w:r w:rsidRPr="0041017F">
        <w:t>неприостановление</w:t>
      </w:r>
      <w:proofErr w:type="spellEnd"/>
      <w:r w:rsidRPr="0041017F">
        <w:t xml:space="preserve"> деятельности участника закупки в порядке, установленном </w:t>
      </w:r>
      <w:hyperlink r:id="rId74" w:anchor="dst512" w:history="1">
        <w:r w:rsidRPr="0041017F">
          <w:rPr>
            <w:rStyle w:val="a9"/>
            <w:color w:val="auto"/>
          </w:rPr>
          <w:t>Кодексом</w:t>
        </w:r>
      </w:hyperlink>
      <w:r w:rsidRPr="0041017F">
        <w:t> Российской Федерации об административных правонарушениях;</w:t>
      </w:r>
    </w:p>
    <w:p w:rsidR="006E7C76" w:rsidRPr="0041017F" w:rsidRDefault="006E7C76" w:rsidP="00A95814">
      <w:pPr>
        <w:spacing w:line="276" w:lineRule="auto"/>
        <w:jc w:val="both"/>
      </w:pPr>
      <w:proofErr w:type="gramStart"/>
      <w:r w:rsidRPr="0041017F">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75" w:anchor="dst1123" w:history="1">
        <w:r w:rsidRPr="0041017F">
          <w:rPr>
            <w:rStyle w:val="a9"/>
            <w:color w:val="auto"/>
          </w:rPr>
          <w:t>законодательством</w:t>
        </w:r>
      </w:hyperlink>
      <w:r w:rsidRPr="0041017F">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1017F">
        <w:t xml:space="preserve"> обязанности </w:t>
      </w:r>
      <w:proofErr w:type="gramStart"/>
      <w:r w:rsidRPr="0041017F">
        <w:t>заявителя</w:t>
      </w:r>
      <w:proofErr w:type="gramEnd"/>
      <w:r w:rsidRPr="0041017F">
        <w:t xml:space="preserve"> по уплате этих сумм исполненной или которые признаны безнадежными к взысканию в соответствии с </w:t>
      </w:r>
      <w:hyperlink r:id="rId76" w:anchor="dst1104" w:history="1">
        <w:r w:rsidRPr="0041017F">
          <w:rPr>
            <w:rStyle w:val="a9"/>
            <w:color w:val="auto"/>
          </w:rPr>
          <w:t>законодательством</w:t>
        </w:r>
      </w:hyperlink>
      <w:r w:rsidRPr="0041017F">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1017F">
        <w:t>указанных</w:t>
      </w:r>
      <w:proofErr w:type="gramEnd"/>
      <w:r w:rsidRPr="0041017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E7C76" w:rsidRPr="0041017F" w:rsidRDefault="006E7C76" w:rsidP="00A95814">
      <w:pPr>
        <w:spacing w:line="276" w:lineRule="auto"/>
        <w:jc w:val="both"/>
      </w:pPr>
      <w:proofErr w:type="gramStart"/>
      <w:r w:rsidRPr="0041017F">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7" w:anchor="dst101897" w:history="1">
        <w:r w:rsidRPr="0041017F">
          <w:rPr>
            <w:rStyle w:val="a9"/>
            <w:color w:val="auto"/>
          </w:rPr>
          <w:t>статьями 289</w:t>
        </w:r>
      </w:hyperlink>
      <w:r w:rsidRPr="0041017F">
        <w:t>, </w:t>
      </w:r>
      <w:hyperlink r:id="rId78" w:anchor="dst2054" w:history="1">
        <w:r w:rsidRPr="0041017F">
          <w:rPr>
            <w:rStyle w:val="a9"/>
            <w:color w:val="auto"/>
          </w:rPr>
          <w:t>290</w:t>
        </w:r>
      </w:hyperlink>
      <w:r w:rsidRPr="0041017F">
        <w:t>, </w:t>
      </w:r>
      <w:hyperlink r:id="rId79" w:anchor="dst2072" w:history="1">
        <w:r w:rsidRPr="0041017F">
          <w:rPr>
            <w:rStyle w:val="a9"/>
            <w:color w:val="auto"/>
          </w:rPr>
          <w:t>291</w:t>
        </w:r>
      </w:hyperlink>
      <w:r w:rsidRPr="0041017F">
        <w:t>, </w:t>
      </w:r>
      <w:hyperlink r:id="rId80" w:anchor="dst2086" w:history="1">
        <w:r w:rsidRPr="0041017F">
          <w:rPr>
            <w:rStyle w:val="a9"/>
            <w:color w:val="auto"/>
          </w:rPr>
          <w:t>291.1</w:t>
        </w:r>
      </w:hyperlink>
      <w:r w:rsidRPr="0041017F">
        <w:t> Уголовного кодекса Российской Федерации (за исключением лиц, у которых такая судимость погашена или снята), а также неприменение в</w:t>
      </w:r>
      <w:proofErr w:type="gramEnd"/>
      <w:r w:rsidRPr="0041017F">
        <w:t xml:space="preserve"> </w:t>
      </w:r>
      <w:proofErr w:type="gramStart"/>
      <w:r w:rsidRPr="0041017F">
        <w:t xml:space="preserve">отношении указанных физических лиц наказания в виде лишения права занимать определенные должности или заниматься </w:t>
      </w:r>
      <w:r w:rsidRPr="0041017F">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E7C76" w:rsidRPr="0041017F" w:rsidRDefault="006E7C76" w:rsidP="00A95814">
      <w:pPr>
        <w:spacing w:line="276" w:lineRule="auto"/>
        <w:jc w:val="both"/>
      </w:pPr>
      <w:r w:rsidRPr="0041017F">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81" w:anchor="dst2620" w:history="1">
        <w:r w:rsidRPr="0041017F">
          <w:rPr>
            <w:rStyle w:val="a9"/>
            <w:color w:val="auto"/>
          </w:rPr>
          <w:t>статьей 19.28</w:t>
        </w:r>
      </w:hyperlink>
      <w:r w:rsidRPr="0041017F">
        <w:t> Кодекса Российской Федерации об административных правонарушениях;</w:t>
      </w:r>
    </w:p>
    <w:p w:rsidR="006E7C76" w:rsidRPr="0041017F" w:rsidRDefault="006E7C76" w:rsidP="00A95814">
      <w:pPr>
        <w:spacing w:line="276" w:lineRule="auto"/>
        <w:jc w:val="both"/>
      </w:pPr>
      <w:r w:rsidRPr="0041017F">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E7C76" w:rsidRPr="0041017F" w:rsidRDefault="006E7C76" w:rsidP="00A95814">
      <w:pPr>
        <w:spacing w:line="276" w:lineRule="auto"/>
        <w:jc w:val="both"/>
      </w:pPr>
      <w:proofErr w:type="gramStart"/>
      <w:r w:rsidRPr="0041017F">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41017F">
        <w:t>неполнородный</w:t>
      </w:r>
      <w:proofErr w:type="spellEnd"/>
      <w:r w:rsidRPr="0041017F">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41017F">
        <w:t xml:space="preserve"> усыновитель этого должностного лица заказчика является:</w:t>
      </w:r>
    </w:p>
    <w:p w:rsidR="006E7C76" w:rsidRPr="0041017F" w:rsidRDefault="006E7C76" w:rsidP="00A95814">
      <w:pPr>
        <w:pStyle w:val="a7"/>
        <w:shd w:val="clear" w:color="auto" w:fill="FFFFFF"/>
        <w:spacing w:before="0" w:beforeAutospacing="0" w:after="0" w:afterAutospacing="0" w:line="276" w:lineRule="auto"/>
        <w:ind w:firstLine="540"/>
      </w:pPr>
      <w:r w:rsidRPr="0041017F">
        <w:t>а) физическим лицом (в том числе зарегистрированным в качестве индивидуального предпринимателя), являющимся участником закупки;</w:t>
      </w:r>
    </w:p>
    <w:p w:rsidR="006E7C76" w:rsidRPr="0041017F" w:rsidRDefault="006E7C76" w:rsidP="00A95814">
      <w:pPr>
        <w:pStyle w:val="a7"/>
        <w:shd w:val="clear" w:color="auto" w:fill="FFFFFF"/>
        <w:spacing w:before="0" w:beforeAutospacing="0" w:after="0" w:afterAutospacing="0" w:line="276" w:lineRule="auto"/>
        <w:ind w:firstLine="540"/>
      </w:pPr>
      <w:r w:rsidRPr="0041017F">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6E7C76" w:rsidRPr="0041017F" w:rsidRDefault="006E7C76" w:rsidP="00A95814">
      <w:pPr>
        <w:pStyle w:val="a7"/>
        <w:shd w:val="clear" w:color="auto" w:fill="FFFFFF"/>
        <w:spacing w:before="0" w:beforeAutospacing="0" w:after="0" w:afterAutospacing="0" w:line="276" w:lineRule="auto"/>
        <w:ind w:firstLine="540"/>
      </w:pPr>
      <w:r w:rsidRPr="0041017F">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41017F">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6E7C76" w:rsidRPr="0041017F" w:rsidRDefault="006E7C76" w:rsidP="00A95814">
      <w:pPr>
        <w:spacing w:line="276" w:lineRule="auto"/>
        <w:jc w:val="both"/>
      </w:pPr>
      <w:proofErr w:type="gramStart"/>
      <w:r w:rsidRPr="0041017F">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41017F">
        <w:t xml:space="preserve"> уставном (складочном) </w:t>
      </w:r>
      <w:proofErr w:type="gramStart"/>
      <w:r w:rsidRPr="0041017F">
        <w:t>капитале</w:t>
      </w:r>
      <w:proofErr w:type="gramEnd"/>
      <w:r w:rsidRPr="0041017F">
        <w:t xml:space="preserve"> хозяйственного товарищества или общества;</w:t>
      </w:r>
    </w:p>
    <w:p w:rsidR="006E7C76" w:rsidRPr="0041017F" w:rsidRDefault="006E7C76" w:rsidP="00A95814">
      <w:pPr>
        <w:spacing w:line="276" w:lineRule="auto"/>
        <w:jc w:val="both"/>
      </w:pPr>
      <w:r w:rsidRPr="0041017F">
        <w:t>8.1) участник закупки не является иностранным агентом;</w:t>
      </w:r>
    </w:p>
    <w:p w:rsidR="006E7C76" w:rsidRPr="0041017F" w:rsidRDefault="006E7C76" w:rsidP="00A95814">
      <w:pPr>
        <w:spacing w:line="276" w:lineRule="auto"/>
        <w:jc w:val="both"/>
      </w:pPr>
      <w:r w:rsidRPr="0041017F">
        <w:t>9) отсутствие у участника закупки ограничений для участия в закупках, установленных законодательством Российской Федерации.</w:t>
      </w:r>
    </w:p>
    <w:p w:rsidR="006E7C76" w:rsidRPr="0041017F" w:rsidRDefault="006E7C76" w:rsidP="00A95814">
      <w:pPr>
        <w:autoSpaceDE w:val="0"/>
        <w:autoSpaceDN w:val="0"/>
        <w:adjustRightInd w:val="0"/>
        <w:spacing w:line="276" w:lineRule="auto"/>
        <w:ind w:firstLine="851"/>
        <w:jc w:val="both"/>
      </w:pPr>
      <w:r w:rsidRPr="0041017F">
        <w:t>А также _____________________ (</w:t>
      </w:r>
      <w:r w:rsidRPr="0041017F">
        <w:rPr>
          <w:i/>
        </w:rPr>
        <w:t xml:space="preserve">наименование юридического лица//физического лица) </w:t>
      </w:r>
      <w:r w:rsidRPr="0041017F">
        <w:t>подтверждает:</w:t>
      </w:r>
    </w:p>
    <w:p w:rsidR="006E7C76" w:rsidRPr="0041017F" w:rsidRDefault="006E7C76" w:rsidP="00A95814">
      <w:pPr>
        <w:pStyle w:val="aff"/>
        <w:autoSpaceDE w:val="0"/>
        <w:autoSpaceDN w:val="0"/>
        <w:adjustRightInd w:val="0"/>
        <w:spacing w:line="276" w:lineRule="auto"/>
        <w:ind w:left="0" w:firstLine="851"/>
        <w:jc w:val="both"/>
      </w:pPr>
      <w:r w:rsidRPr="0041017F">
        <w:t xml:space="preserve">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w:t>
      </w:r>
      <w:r w:rsidRPr="0041017F">
        <w:lastRenderedPageBreak/>
        <w:t>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rsidR="006E7C76" w:rsidRPr="0041017F" w:rsidRDefault="006E7C76" w:rsidP="00A95814">
      <w:pPr>
        <w:pStyle w:val="aff"/>
        <w:autoSpaceDE w:val="0"/>
        <w:autoSpaceDN w:val="0"/>
        <w:adjustRightInd w:val="0"/>
        <w:spacing w:line="276" w:lineRule="auto"/>
        <w:ind w:left="0" w:firstLine="851"/>
        <w:jc w:val="both"/>
      </w:pPr>
      <w:r w:rsidRPr="0041017F">
        <w:t>2. </w:t>
      </w:r>
      <w:proofErr w:type="gramStart"/>
      <w:r w:rsidRPr="0041017F">
        <w:t xml:space="preserve">Отсутствие в предусмотренном Федеральным законом от 18.07.2011 № 223-ФЗ </w:t>
      </w:r>
      <w:r w:rsidRPr="0041017F">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roofErr w:type="gramEnd"/>
    </w:p>
    <w:p w:rsidR="006E7C76" w:rsidRPr="0041017F" w:rsidRDefault="006E7C76" w:rsidP="006E7C76">
      <w:pPr>
        <w:autoSpaceDE w:val="0"/>
        <w:autoSpaceDN w:val="0"/>
        <w:adjustRightInd w:val="0"/>
        <w:ind w:left="142" w:firstLine="709"/>
        <w:jc w:val="both"/>
      </w:pPr>
    </w:p>
    <w:p w:rsidR="006E7C76" w:rsidRPr="0041017F" w:rsidRDefault="006E7C76" w:rsidP="006E7C76">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6E7C76" w:rsidRPr="00980069" w:rsidTr="006E7C76">
        <w:tc>
          <w:tcPr>
            <w:tcW w:w="3936" w:type="dxa"/>
          </w:tcPr>
          <w:p w:rsidR="006E7C76" w:rsidRPr="00980069" w:rsidRDefault="006E7C76" w:rsidP="006E7C76">
            <w:pPr>
              <w:widowControl w:val="0"/>
              <w:tabs>
                <w:tab w:val="left" w:pos="0"/>
              </w:tabs>
              <w:rPr>
                <w:sz w:val="18"/>
              </w:rPr>
            </w:pPr>
            <w:r w:rsidRPr="00980069">
              <w:rPr>
                <w:sz w:val="18"/>
              </w:rPr>
              <w:t>_____________________</w:t>
            </w:r>
          </w:p>
        </w:tc>
        <w:tc>
          <w:tcPr>
            <w:tcW w:w="3628" w:type="dxa"/>
          </w:tcPr>
          <w:p w:rsidR="006E7C76" w:rsidRPr="00980069" w:rsidRDefault="006E7C76" w:rsidP="006E7C76">
            <w:pPr>
              <w:widowControl w:val="0"/>
              <w:tabs>
                <w:tab w:val="left" w:pos="1080"/>
              </w:tabs>
              <w:ind w:left="993"/>
              <w:jc w:val="center"/>
              <w:rPr>
                <w:sz w:val="18"/>
              </w:rPr>
            </w:pPr>
            <w:r w:rsidRPr="00980069">
              <w:rPr>
                <w:sz w:val="18"/>
              </w:rPr>
              <w:t>___________</w:t>
            </w:r>
          </w:p>
        </w:tc>
        <w:tc>
          <w:tcPr>
            <w:tcW w:w="2609" w:type="dxa"/>
          </w:tcPr>
          <w:p w:rsidR="006E7C76" w:rsidRPr="00980069" w:rsidRDefault="006E7C76" w:rsidP="006E7C76">
            <w:pPr>
              <w:widowControl w:val="0"/>
              <w:tabs>
                <w:tab w:val="left" w:pos="1080"/>
              </w:tabs>
              <w:rPr>
                <w:sz w:val="18"/>
              </w:rPr>
            </w:pPr>
            <w:r w:rsidRPr="00980069">
              <w:rPr>
                <w:sz w:val="18"/>
              </w:rPr>
              <w:t>______________</w:t>
            </w:r>
          </w:p>
        </w:tc>
      </w:tr>
      <w:tr w:rsidR="006E7C76" w:rsidRPr="00980069" w:rsidTr="006E7C76">
        <w:tc>
          <w:tcPr>
            <w:tcW w:w="3936" w:type="dxa"/>
          </w:tcPr>
          <w:p w:rsidR="006E7C76" w:rsidRPr="00980069" w:rsidRDefault="006E7C76" w:rsidP="006E7C76">
            <w:pPr>
              <w:widowControl w:val="0"/>
              <w:tabs>
                <w:tab w:val="left" w:pos="567"/>
              </w:tabs>
              <w:rPr>
                <w:sz w:val="18"/>
              </w:rPr>
            </w:pPr>
            <w:r w:rsidRPr="00980069">
              <w:rPr>
                <w:sz w:val="18"/>
              </w:rPr>
              <w:t xml:space="preserve">(руководитель участника закупки, ФИО для физического лица, </w:t>
            </w:r>
            <w:r w:rsidRPr="00980069">
              <w:rPr>
                <w:bCs/>
                <w:sz w:val="18"/>
              </w:rPr>
              <w:t>зарегистрированного в качестве индивидуального предпринимателя</w:t>
            </w:r>
            <w:r w:rsidRPr="00980069">
              <w:rPr>
                <w:sz w:val="18"/>
              </w:rPr>
              <w:t>)</w:t>
            </w:r>
          </w:p>
        </w:tc>
        <w:tc>
          <w:tcPr>
            <w:tcW w:w="3628" w:type="dxa"/>
          </w:tcPr>
          <w:p w:rsidR="006E7C76" w:rsidRPr="00980069" w:rsidRDefault="006E7C76" w:rsidP="006E7C76">
            <w:pPr>
              <w:widowControl w:val="0"/>
              <w:tabs>
                <w:tab w:val="left" w:pos="567"/>
              </w:tabs>
              <w:ind w:left="993"/>
              <w:jc w:val="center"/>
              <w:rPr>
                <w:sz w:val="18"/>
              </w:rPr>
            </w:pPr>
            <w:r w:rsidRPr="00980069">
              <w:rPr>
                <w:sz w:val="18"/>
              </w:rPr>
              <w:t>(подпись)</w:t>
            </w:r>
          </w:p>
        </w:tc>
        <w:tc>
          <w:tcPr>
            <w:tcW w:w="2609" w:type="dxa"/>
          </w:tcPr>
          <w:p w:rsidR="006E7C76" w:rsidRPr="00980069" w:rsidRDefault="006E7C76" w:rsidP="006E7C76">
            <w:pPr>
              <w:widowControl w:val="0"/>
              <w:tabs>
                <w:tab w:val="left" w:pos="567"/>
              </w:tabs>
              <w:rPr>
                <w:sz w:val="18"/>
              </w:rPr>
            </w:pPr>
            <w:r w:rsidRPr="00980069">
              <w:rPr>
                <w:sz w:val="18"/>
              </w:rPr>
              <w:t>(расшифровка подписи)</w:t>
            </w:r>
          </w:p>
        </w:tc>
      </w:tr>
    </w:tbl>
    <w:p w:rsidR="006E7C76" w:rsidRPr="0041017F" w:rsidRDefault="006E7C76" w:rsidP="006E7C76">
      <w:pPr>
        <w:widowControl w:val="0"/>
        <w:tabs>
          <w:tab w:val="left" w:pos="567"/>
        </w:tabs>
        <w:ind w:left="993"/>
      </w:pPr>
      <w:r w:rsidRPr="0041017F">
        <w:t>МП</w:t>
      </w:r>
    </w:p>
    <w:p w:rsidR="006E7C76" w:rsidRPr="0041017F" w:rsidRDefault="006E7C76" w:rsidP="006E7C76">
      <w:pPr>
        <w:rPr>
          <w:lang w:eastAsia="en-US"/>
        </w:rPr>
      </w:pPr>
    </w:p>
    <w:p w:rsidR="001C1E0F" w:rsidRPr="0041017F" w:rsidRDefault="001C1E0F" w:rsidP="00E56462">
      <w:pPr>
        <w:rPr>
          <w:lang w:eastAsia="en-US"/>
        </w:rPr>
      </w:pPr>
    </w:p>
    <w:p w:rsidR="001C1E0F" w:rsidRPr="0041017F" w:rsidRDefault="001C1E0F" w:rsidP="00E56462">
      <w:pPr>
        <w:rPr>
          <w:lang w:eastAsia="en-US"/>
        </w:rPr>
      </w:pPr>
    </w:p>
    <w:p w:rsidR="001C1E0F" w:rsidRPr="0041017F" w:rsidRDefault="001C1E0F" w:rsidP="00E56462">
      <w:pPr>
        <w:rPr>
          <w:lang w:eastAsia="en-US"/>
        </w:rPr>
      </w:pPr>
    </w:p>
    <w:p w:rsidR="001C1E0F" w:rsidRPr="0041017F" w:rsidRDefault="001C1E0F" w:rsidP="00E56462">
      <w:pPr>
        <w:rPr>
          <w:lang w:eastAsia="en-US"/>
        </w:rPr>
      </w:pPr>
    </w:p>
    <w:p w:rsidR="001C1E0F" w:rsidRPr="0041017F" w:rsidRDefault="001C1E0F" w:rsidP="00E56462">
      <w:pPr>
        <w:rPr>
          <w:lang w:eastAsia="en-US"/>
        </w:rPr>
      </w:pPr>
    </w:p>
    <w:p w:rsidR="001C1E0F" w:rsidRPr="0041017F" w:rsidRDefault="001C1E0F" w:rsidP="00E56462">
      <w:pPr>
        <w:rPr>
          <w:lang w:eastAsia="en-US"/>
        </w:rPr>
      </w:pPr>
    </w:p>
    <w:p w:rsidR="00303EC6" w:rsidRPr="0041017F" w:rsidRDefault="00303EC6" w:rsidP="00E56462">
      <w:pPr>
        <w:rPr>
          <w:lang w:eastAsia="en-US"/>
        </w:rPr>
        <w:sectPr w:rsidR="00303EC6" w:rsidRPr="0041017F" w:rsidSect="00AB5226">
          <w:headerReference w:type="default" r:id="rId82"/>
          <w:pgSz w:w="11906" w:h="16838"/>
          <w:pgMar w:top="1134" w:right="566" w:bottom="1134" w:left="1134" w:header="708" w:footer="152" w:gutter="0"/>
          <w:cols w:space="708"/>
          <w:docGrid w:linePitch="360"/>
        </w:sectPr>
      </w:pPr>
    </w:p>
    <w:p w:rsidR="007B39C7" w:rsidRPr="0041017F" w:rsidRDefault="007B39C7" w:rsidP="00E56462">
      <w:pPr>
        <w:rPr>
          <w:lang w:eastAsia="en-US"/>
        </w:rPr>
      </w:pPr>
    </w:p>
    <w:p w:rsidR="007B39C7" w:rsidRPr="0041017F" w:rsidRDefault="007B39C7" w:rsidP="007B39C7">
      <w:pPr>
        <w:pStyle w:val="a7"/>
        <w:spacing w:before="0" w:beforeAutospacing="0" w:after="0" w:afterAutospacing="0"/>
        <w:jc w:val="center"/>
        <w:rPr>
          <w:b/>
        </w:rPr>
      </w:pPr>
      <w:r w:rsidRPr="0041017F">
        <w:rPr>
          <w:b/>
        </w:rPr>
        <w:t>ФОРМА 4 Образец заполнения конверта</w:t>
      </w:r>
    </w:p>
    <w:p w:rsidR="007B39C7" w:rsidRPr="0041017F" w:rsidRDefault="007B39C7" w:rsidP="007B39C7">
      <w:pPr>
        <w:pStyle w:val="a7"/>
        <w:spacing w:before="0" w:beforeAutospacing="0" w:after="0" w:afterAutospacing="0"/>
      </w:pPr>
    </w:p>
    <w:p w:rsidR="007B39C7" w:rsidRPr="0041017F" w:rsidRDefault="007B39C7" w:rsidP="007B39C7">
      <w:pPr>
        <w:pStyle w:val="a7"/>
        <w:spacing w:before="0" w:beforeAutospacing="0" w:after="0" w:afterAutospacing="0"/>
      </w:pPr>
    </w:p>
    <w:p w:rsidR="007B39C7" w:rsidRPr="0041017F" w:rsidRDefault="007B39C7" w:rsidP="007B39C7">
      <w:pPr>
        <w:pStyle w:val="a7"/>
        <w:spacing w:before="0" w:beforeAutospacing="0" w:after="0" w:afterAutospacing="0"/>
      </w:pPr>
    </w:p>
    <w:p w:rsidR="007B39C7" w:rsidRPr="0041017F" w:rsidRDefault="007B39C7" w:rsidP="007B39C7">
      <w:pPr>
        <w:pStyle w:val="a7"/>
        <w:spacing w:before="0" w:beforeAutospacing="0" w:after="0" w:afterAutospacing="0"/>
      </w:pPr>
    </w:p>
    <w:p w:rsidR="007B39C7" w:rsidRPr="0041017F" w:rsidRDefault="007B39C7" w:rsidP="007B39C7">
      <w:pPr>
        <w:pStyle w:val="a7"/>
        <w:spacing w:before="0" w:beforeAutospacing="0" w:after="0" w:afterAutospacing="0"/>
      </w:pPr>
    </w:p>
    <w:p w:rsidR="007B39C7" w:rsidRPr="0041017F" w:rsidRDefault="007B39C7" w:rsidP="007B39C7">
      <w:pPr>
        <w:pStyle w:val="a7"/>
        <w:spacing w:before="0" w:beforeAutospacing="0" w:after="0" w:afterAutospacing="0"/>
      </w:pPr>
      <w:r w:rsidRPr="0041017F">
        <w:t> </w:t>
      </w:r>
    </w:p>
    <w:p w:rsidR="007B39C7" w:rsidRPr="0041017F" w:rsidRDefault="007B39C7" w:rsidP="007B39C7">
      <w:pPr>
        <w:pStyle w:val="a7"/>
        <w:spacing w:before="0" w:beforeAutospacing="0" w:after="0" w:afterAutospacing="0"/>
      </w:pPr>
      <w:r w:rsidRPr="0041017F">
        <w:t> </w:t>
      </w:r>
    </w:p>
    <w:p w:rsidR="007B39C7" w:rsidRPr="0041017F" w:rsidRDefault="007B39C7" w:rsidP="007B39C7">
      <w:pPr>
        <w:jc w:val="center"/>
        <w:rPr>
          <w:b/>
          <w:bCs/>
        </w:rPr>
      </w:pPr>
      <w:r w:rsidRPr="0041017F">
        <w:rPr>
          <w:b/>
          <w:bCs/>
        </w:rPr>
        <w:t>Заявка</w:t>
      </w:r>
    </w:p>
    <w:p w:rsidR="007B39C7" w:rsidRPr="0041017F" w:rsidRDefault="007B39C7" w:rsidP="007B39C7">
      <w:pPr>
        <w:pStyle w:val="a7"/>
        <w:spacing w:before="0" w:beforeAutospacing="0" w:after="0" w:afterAutospacing="0"/>
      </w:pPr>
      <w:r w:rsidRPr="0041017F">
        <w:t> </w:t>
      </w:r>
    </w:p>
    <w:p w:rsidR="007B39C7" w:rsidRPr="0041017F" w:rsidRDefault="007B39C7" w:rsidP="007B39C7">
      <w:pPr>
        <w:jc w:val="both"/>
      </w:pPr>
      <w:r w:rsidRPr="0041017F">
        <w:t xml:space="preserve">на участие в закупке </w:t>
      </w:r>
      <w:r w:rsidRPr="0041017F">
        <w:rPr>
          <w:b/>
        </w:rPr>
        <w:t>Извещение от «___» _____________ 202</w:t>
      </w:r>
      <w:r w:rsidR="003C43BA">
        <w:rPr>
          <w:b/>
        </w:rPr>
        <w:t>6</w:t>
      </w:r>
      <w:r w:rsidRPr="0041017F">
        <w:rPr>
          <w:b/>
        </w:rPr>
        <w:t xml:space="preserve"> г. № _____. Лот </w:t>
      </w:r>
    </w:p>
    <w:p w:rsidR="007B39C7" w:rsidRPr="0041017F" w:rsidRDefault="007B39C7" w:rsidP="007B39C7">
      <w:pPr>
        <w:jc w:val="both"/>
      </w:pPr>
    </w:p>
    <w:p w:rsidR="007B39C7" w:rsidRPr="0041017F" w:rsidRDefault="007B39C7" w:rsidP="007B39C7">
      <w:pPr>
        <w:jc w:val="both"/>
        <w:rPr>
          <w:b/>
        </w:rPr>
      </w:pPr>
      <w:r w:rsidRPr="0041017F">
        <w:rPr>
          <w:b/>
        </w:rPr>
        <w:t>«___________________________________________________________________________»</w:t>
      </w:r>
    </w:p>
    <w:p w:rsidR="007B39C7" w:rsidRPr="0041017F" w:rsidRDefault="007B39C7" w:rsidP="007B39C7">
      <w:pPr>
        <w:pStyle w:val="a7"/>
        <w:spacing w:before="0" w:beforeAutospacing="0" w:after="0" w:afterAutospacing="0"/>
      </w:pPr>
      <w:r w:rsidRPr="0041017F">
        <w:t> </w:t>
      </w:r>
    </w:p>
    <w:p w:rsidR="007B39C7" w:rsidRPr="0041017F" w:rsidRDefault="007B39C7" w:rsidP="007B39C7">
      <w:pPr>
        <w:pStyle w:val="a7"/>
        <w:spacing w:before="0" w:beforeAutospacing="0" w:after="0" w:afterAutospacing="0"/>
      </w:pPr>
      <w:r w:rsidRPr="0041017F">
        <w:t> </w:t>
      </w:r>
    </w:p>
    <w:p w:rsidR="007B39C7" w:rsidRPr="0041017F" w:rsidRDefault="007B39C7" w:rsidP="007B39C7">
      <w:pPr>
        <w:pStyle w:val="a7"/>
        <w:spacing w:before="0" w:beforeAutospacing="0" w:after="0" w:afterAutospacing="0"/>
      </w:pPr>
      <w:r w:rsidRPr="0041017F">
        <w:t> </w:t>
      </w:r>
    </w:p>
    <w:p w:rsidR="007B39C7" w:rsidRPr="0041017F" w:rsidRDefault="007B39C7" w:rsidP="007B39C7">
      <w:pPr>
        <w:pStyle w:val="a7"/>
        <w:spacing w:before="0" w:beforeAutospacing="0" w:after="0" w:afterAutospacing="0"/>
      </w:pPr>
      <w:r w:rsidRPr="0041017F">
        <w:rPr>
          <w:rStyle w:val="ab"/>
        </w:rPr>
        <w:t>Дата "___" _______________ 202</w:t>
      </w:r>
      <w:r w:rsidR="003C43BA">
        <w:rPr>
          <w:rStyle w:val="ab"/>
        </w:rPr>
        <w:t>6</w:t>
      </w:r>
      <w:r w:rsidRPr="0041017F">
        <w:rPr>
          <w:rStyle w:val="ab"/>
        </w:rPr>
        <w:t xml:space="preserve"> г.</w:t>
      </w:r>
    </w:p>
    <w:p w:rsidR="007B39C7" w:rsidRPr="0041017F" w:rsidRDefault="007B39C7" w:rsidP="007B39C7">
      <w:pPr>
        <w:pStyle w:val="a7"/>
        <w:spacing w:before="0" w:beforeAutospacing="0" w:after="0" w:afterAutospacing="0"/>
      </w:pPr>
      <w:r w:rsidRPr="0041017F">
        <w:t> </w:t>
      </w:r>
    </w:p>
    <w:p w:rsidR="007B39C7" w:rsidRPr="0041017F" w:rsidRDefault="007B39C7" w:rsidP="007B39C7">
      <w:pPr>
        <w:pStyle w:val="a7"/>
        <w:spacing w:before="0" w:beforeAutospacing="0" w:after="0" w:afterAutospacing="0"/>
      </w:pPr>
      <w:r w:rsidRPr="0041017F">
        <w:t> </w:t>
      </w:r>
    </w:p>
    <w:p w:rsidR="007B39C7" w:rsidRPr="0041017F" w:rsidRDefault="007B39C7" w:rsidP="007B39C7">
      <w:pPr>
        <w:pStyle w:val="a7"/>
        <w:spacing w:before="0" w:beforeAutospacing="0" w:after="0" w:afterAutospacing="0"/>
      </w:pPr>
      <w:r w:rsidRPr="0041017F">
        <w:t> </w:t>
      </w:r>
    </w:p>
    <w:p w:rsidR="007B39C7" w:rsidRPr="0041017F" w:rsidRDefault="007B39C7" w:rsidP="007B39C7">
      <w:pPr>
        <w:pStyle w:val="a7"/>
        <w:spacing w:before="0" w:beforeAutospacing="0" w:after="0" w:afterAutospacing="0"/>
      </w:pPr>
      <w:r w:rsidRPr="0041017F">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525"/>
      </w:tblGrid>
      <w:tr w:rsidR="007B39C7" w:rsidRPr="005A398D" w:rsidTr="000B524A">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39C7" w:rsidRPr="0041017F" w:rsidRDefault="007B39C7" w:rsidP="000B524A">
            <w:pPr>
              <w:jc w:val="center"/>
              <w:rPr>
                <w:rStyle w:val="ab"/>
                <w:bCs/>
              </w:rPr>
            </w:pPr>
            <w:r w:rsidRPr="0041017F">
              <w:rPr>
                <w:rStyle w:val="ab"/>
              </w:rPr>
              <w:t xml:space="preserve">Почтовый адрес и полное наименование </w:t>
            </w:r>
          </w:p>
          <w:p w:rsidR="007B39C7" w:rsidRPr="0041017F" w:rsidRDefault="005D53B4" w:rsidP="000B524A">
            <w:pPr>
              <w:jc w:val="center"/>
              <w:rPr>
                <w:rStyle w:val="ab"/>
                <w:bCs/>
              </w:rPr>
            </w:pPr>
            <w:r w:rsidRPr="0041017F">
              <w:rPr>
                <w:rStyle w:val="ab"/>
              </w:rPr>
              <w:t>З</w:t>
            </w:r>
            <w:r w:rsidR="007B39C7" w:rsidRPr="0041017F">
              <w:rPr>
                <w:rStyle w:val="ab"/>
              </w:rPr>
              <w:t>аказчика:</w:t>
            </w:r>
          </w:p>
          <w:p w:rsidR="007B39C7" w:rsidRPr="0041017F" w:rsidRDefault="007B39C7" w:rsidP="005D53B4">
            <w:pPr>
              <w:jc w:val="center"/>
              <w:rPr>
                <w:b/>
              </w:rPr>
            </w:pPr>
            <w:r w:rsidRPr="0041017F">
              <w:rPr>
                <w:b/>
              </w:rPr>
              <w:t xml:space="preserve">Государственное </w:t>
            </w:r>
            <w:r w:rsidR="005D53B4" w:rsidRPr="0041017F">
              <w:rPr>
                <w:b/>
              </w:rPr>
              <w:t>унитарное предприятие</w:t>
            </w:r>
            <w:r w:rsidR="003B3393" w:rsidRPr="0041017F">
              <w:rPr>
                <w:b/>
              </w:rPr>
              <w:t xml:space="preserve"> Республики Крым</w:t>
            </w:r>
            <w:r w:rsidR="005D53B4" w:rsidRPr="0041017F">
              <w:rPr>
                <w:b/>
              </w:rPr>
              <w:t xml:space="preserve"> «Крымгазсети»</w:t>
            </w:r>
          </w:p>
          <w:p w:rsidR="00482061" w:rsidRPr="0041017F" w:rsidRDefault="00482061" w:rsidP="00482061">
            <w:pPr>
              <w:jc w:val="center"/>
              <w:rPr>
                <w:rFonts w:eastAsia="Calibri"/>
              </w:rPr>
            </w:pPr>
            <w:r w:rsidRPr="0041017F">
              <w:rPr>
                <w:rFonts w:eastAsia="Calibri"/>
              </w:rPr>
              <w:t>295001,  Республика Крым, г. Симферополь,</w:t>
            </w:r>
          </w:p>
          <w:p w:rsidR="00482061" w:rsidRPr="005A398D" w:rsidRDefault="00482061" w:rsidP="00482061">
            <w:pPr>
              <w:jc w:val="center"/>
            </w:pPr>
            <w:r w:rsidRPr="0041017F">
              <w:rPr>
                <w:rFonts w:eastAsia="Calibri"/>
              </w:rPr>
              <w:t>ул. Училищная ,42а</w:t>
            </w:r>
          </w:p>
        </w:tc>
      </w:tr>
    </w:tbl>
    <w:p w:rsidR="007B39C7" w:rsidRPr="005A398D" w:rsidRDefault="007B39C7" w:rsidP="007B39C7">
      <w:pPr>
        <w:rPr>
          <w:lang w:eastAsia="en-US"/>
        </w:rPr>
      </w:pPr>
    </w:p>
    <w:p w:rsidR="007B39C7" w:rsidRPr="005A398D" w:rsidRDefault="007B39C7" w:rsidP="007B39C7">
      <w:pPr>
        <w:rPr>
          <w:lang w:eastAsia="en-US"/>
        </w:rPr>
      </w:pPr>
    </w:p>
    <w:p w:rsidR="007B39C7" w:rsidRPr="005A398D" w:rsidRDefault="007B39C7" w:rsidP="007B39C7">
      <w:pPr>
        <w:rPr>
          <w:lang w:eastAsia="en-US"/>
        </w:rPr>
      </w:pPr>
    </w:p>
    <w:p w:rsidR="007B39C7" w:rsidRPr="005A398D" w:rsidRDefault="007B39C7" w:rsidP="007B39C7">
      <w:pPr>
        <w:rPr>
          <w:lang w:eastAsia="en-US"/>
        </w:rPr>
      </w:pPr>
    </w:p>
    <w:p w:rsidR="007B39C7" w:rsidRPr="005A398D" w:rsidRDefault="007B39C7" w:rsidP="007B39C7">
      <w:pPr>
        <w:rPr>
          <w:lang w:eastAsia="en-US"/>
        </w:rPr>
      </w:pPr>
    </w:p>
    <w:p w:rsidR="007B39C7" w:rsidRPr="005A398D" w:rsidRDefault="007B39C7" w:rsidP="007B39C7">
      <w:pPr>
        <w:tabs>
          <w:tab w:val="left" w:pos="1500"/>
        </w:tabs>
        <w:rPr>
          <w:rStyle w:val="ab"/>
          <w:bCs/>
        </w:rPr>
      </w:pPr>
    </w:p>
    <w:p w:rsidR="00BE142A" w:rsidRPr="005A398D" w:rsidRDefault="00BE142A" w:rsidP="00392888">
      <w:pPr>
        <w:tabs>
          <w:tab w:val="left" w:pos="1500"/>
        </w:tabs>
        <w:rPr>
          <w:rStyle w:val="ab"/>
          <w:bCs/>
        </w:rPr>
      </w:pPr>
    </w:p>
    <w:sectPr w:rsidR="00BE142A" w:rsidRPr="005A398D" w:rsidSect="00AB5226">
      <w:pgSz w:w="11906" w:h="16838"/>
      <w:pgMar w:top="1134" w:right="566" w:bottom="1134" w:left="1134" w:header="708" w:footer="1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379" w:rsidRDefault="00D42379" w:rsidP="00E56462">
      <w:r>
        <w:separator/>
      </w:r>
    </w:p>
  </w:endnote>
  <w:endnote w:type="continuationSeparator" w:id="0">
    <w:p w:rsidR="00D42379" w:rsidRDefault="00D42379"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DejaVu Sans">
    <w:charset w:val="CC"/>
    <w:family w:val="swiss"/>
    <w:pitch w:val="variable"/>
    <w:sig w:usb0="E7002EFF" w:usb1="D200FDFF" w:usb2="0A246029" w:usb3="00000000" w:csb0="000001FF" w:csb1="00000000"/>
  </w:font>
  <w:font w:name="TimesDL">
    <w:altName w:val="Times New Roman"/>
    <w:charset w:val="00"/>
    <w:family w:val="auto"/>
    <w:pitch w:val="variable"/>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panose1 w:val="00000000000000000000"/>
    <w:charset w:val="00"/>
    <w:family w:val="roman"/>
    <w:notTrueType/>
    <w:pitch w:val="default"/>
  </w:font>
  <w:font w:name="FreeSans">
    <w:altName w:val="MS Gothic"/>
    <w:charset w:val="80"/>
    <w:family w:val="auto"/>
    <w:pitch w:val="variable"/>
  </w:font>
  <w:font w:name="OpenSymbol">
    <w:charset w:val="00"/>
    <w:family w:val="auto"/>
    <w:pitch w:val="variable"/>
    <w:sig w:usb0="800000AF" w:usb1="1001ECEA" w:usb2="00000000" w:usb3="00000000" w:csb0="8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CC"/>
    <w:family w:val="auto"/>
    <w:pitch w:val="variable"/>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font298">
    <w:altName w:val="Times New Roman"/>
    <w:charset w:val="CC"/>
    <w:family w:val="auto"/>
    <w:pitch w:val="variable"/>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79" w:rsidRPr="004C6A07" w:rsidRDefault="00D42379">
    <w:pPr>
      <w:pStyle w:val="aff0"/>
      <w:framePr w:wrap="around" w:vAnchor="text" w:hAnchor="margin" w:xAlign="right" w:y="1"/>
      <w:rPr>
        <w:rStyle w:val="aff2"/>
        <w:i/>
        <w:sz w:val="18"/>
        <w:szCs w:val="18"/>
      </w:rPr>
    </w:pPr>
    <w:r w:rsidRPr="004C6A07">
      <w:rPr>
        <w:rStyle w:val="aff2"/>
        <w:i/>
        <w:sz w:val="18"/>
        <w:szCs w:val="18"/>
      </w:rPr>
      <w:fldChar w:fldCharType="begin"/>
    </w:r>
    <w:r w:rsidRPr="004C6A07">
      <w:rPr>
        <w:rStyle w:val="aff2"/>
        <w:i/>
        <w:sz w:val="18"/>
        <w:szCs w:val="18"/>
      </w:rPr>
      <w:instrText xml:space="preserve">PAGE  </w:instrText>
    </w:r>
    <w:r w:rsidRPr="004C6A07">
      <w:rPr>
        <w:rStyle w:val="aff2"/>
        <w:i/>
        <w:sz w:val="18"/>
        <w:szCs w:val="18"/>
      </w:rPr>
      <w:fldChar w:fldCharType="separate"/>
    </w:r>
    <w:r w:rsidRPr="004C6A07">
      <w:rPr>
        <w:rStyle w:val="aff2"/>
        <w:i/>
        <w:noProof/>
        <w:sz w:val="18"/>
        <w:szCs w:val="18"/>
      </w:rPr>
      <w:t>26</w:t>
    </w:r>
    <w:r w:rsidRPr="004C6A07">
      <w:rPr>
        <w:rStyle w:val="aff2"/>
        <w:i/>
        <w:sz w:val="18"/>
        <w:szCs w:val="18"/>
      </w:rPr>
      <w:fldChar w:fldCharType="end"/>
    </w:r>
  </w:p>
  <w:p w:rsidR="00D42379" w:rsidRPr="004C6A07" w:rsidRDefault="00D42379">
    <w:pPr>
      <w:pStyle w:val="aff0"/>
      <w:ind w:right="360"/>
      <w:rPr>
        <w: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936380"/>
      <w:docPartObj>
        <w:docPartGallery w:val="Page Numbers (Bottom of Page)"/>
        <w:docPartUnique/>
      </w:docPartObj>
    </w:sdtPr>
    <w:sdtEndPr/>
    <w:sdtContent>
      <w:p w:rsidR="00D42379" w:rsidRDefault="00D42379">
        <w:pPr>
          <w:pStyle w:val="aff0"/>
          <w:jc w:val="right"/>
        </w:pPr>
        <w:r>
          <w:fldChar w:fldCharType="begin"/>
        </w:r>
        <w:r>
          <w:instrText>PAGE   \* MERGEFORMAT</w:instrText>
        </w:r>
        <w:r>
          <w:fldChar w:fldCharType="separate"/>
        </w:r>
        <w:r w:rsidR="00473C3C">
          <w:rPr>
            <w:noProof/>
          </w:rPr>
          <w:t>86</w:t>
        </w:r>
        <w:r>
          <w:fldChar w:fldCharType="end"/>
        </w:r>
      </w:p>
    </w:sdtContent>
  </w:sdt>
  <w:p w:rsidR="00D42379" w:rsidRDefault="00D42379">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379" w:rsidRDefault="00D42379" w:rsidP="00E56462">
      <w:r>
        <w:separator/>
      </w:r>
    </w:p>
  </w:footnote>
  <w:footnote w:type="continuationSeparator" w:id="0">
    <w:p w:rsidR="00D42379" w:rsidRDefault="00D42379" w:rsidP="00E56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79" w:rsidRPr="00F96CAC" w:rsidRDefault="00D42379" w:rsidP="00F96CAC">
    <w:pPr>
      <w:pStyle w:val="aff5"/>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79" w:rsidRPr="007A51A0" w:rsidRDefault="00D42379">
    <w:pPr>
      <w:pStyle w:val="aff5"/>
      <w:jc w:val="center"/>
    </w:pPr>
  </w:p>
  <w:p w:rsidR="00D42379" w:rsidRDefault="00D42379">
    <w:pPr>
      <w:pStyle w:val="af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79" w:rsidRPr="007A51A0" w:rsidRDefault="00D42379">
    <w:pPr>
      <w:pStyle w:val="aff5"/>
      <w:jc w:val="center"/>
    </w:pPr>
  </w:p>
  <w:p w:rsidR="00D42379" w:rsidRDefault="00D42379">
    <w:pPr>
      <w:pStyle w:val="a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5A889A6"/>
    <w:lvl w:ilvl="0">
      <w:start w:val="1"/>
      <w:numFmt w:val="decimal"/>
      <w:lvlText w:val="%1."/>
      <w:lvlJc w:val="left"/>
      <w:pPr>
        <w:tabs>
          <w:tab w:val="num" w:pos="643"/>
        </w:tabs>
        <w:ind w:left="643" w:hanging="360"/>
      </w:pPr>
    </w:lvl>
  </w:abstractNum>
  <w:abstractNum w:abstractNumId="1">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4">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5">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6">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021C0EEC"/>
    <w:multiLevelType w:val="hybridMultilevel"/>
    <w:tmpl w:val="2A2088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E10326B"/>
    <w:multiLevelType w:val="hybridMultilevel"/>
    <w:tmpl w:val="DFBCE82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3F6FFF"/>
    <w:multiLevelType w:val="hybridMultilevel"/>
    <w:tmpl w:val="CAD4B0B6"/>
    <w:name w:val="Нумерованный список 1"/>
    <w:lvl w:ilvl="0" w:tplc="DE8ACE9A">
      <w:start w:val="1"/>
      <w:numFmt w:val="none"/>
      <w:suff w:val="nothing"/>
      <w:lvlText w:val=""/>
      <w:lvlJc w:val="left"/>
      <w:pPr>
        <w:ind w:left="0" w:firstLine="0"/>
      </w:pPr>
      <w:rPr>
        <w:rFonts w:ascii="Liberation Serif" w:eastAsia="Times New Roman" w:hAnsi="Liberation Serif" w:cs="Liberation Serif"/>
        <w:b/>
        <w:color w:val="000000"/>
        <w:sz w:val="22"/>
        <w:lang w:bidi="ar-SA"/>
      </w:rPr>
    </w:lvl>
    <w:lvl w:ilvl="1" w:tplc="7CE60D3A">
      <w:start w:val="1"/>
      <w:numFmt w:val="none"/>
      <w:suff w:val="nothing"/>
      <w:lvlText w:val=""/>
      <w:lvlJc w:val="left"/>
      <w:pPr>
        <w:ind w:left="0" w:firstLine="0"/>
      </w:pPr>
    </w:lvl>
    <w:lvl w:ilvl="2" w:tplc="C8B69F44">
      <w:start w:val="1"/>
      <w:numFmt w:val="none"/>
      <w:suff w:val="nothing"/>
      <w:lvlText w:val=""/>
      <w:lvlJc w:val="left"/>
      <w:pPr>
        <w:ind w:left="0" w:firstLine="0"/>
      </w:pPr>
    </w:lvl>
    <w:lvl w:ilvl="3" w:tplc="5C103C28">
      <w:start w:val="1"/>
      <w:numFmt w:val="none"/>
      <w:suff w:val="nothing"/>
      <w:lvlText w:val=""/>
      <w:lvlJc w:val="left"/>
      <w:pPr>
        <w:ind w:left="0" w:firstLine="0"/>
      </w:pPr>
    </w:lvl>
    <w:lvl w:ilvl="4" w:tplc="4296E5EE">
      <w:start w:val="1"/>
      <w:numFmt w:val="none"/>
      <w:suff w:val="nothing"/>
      <w:lvlText w:val=""/>
      <w:lvlJc w:val="left"/>
      <w:pPr>
        <w:ind w:left="0" w:firstLine="0"/>
      </w:pPr>
    </w:lvl>
    <w:lvl w:ilvl="5" w:tplc="58901EF2">
      <w:start w:val="1"/>
      <w:numFmt w:val="none"/>
      <w:suff w:val="nothing"/>
      <w:lvlText w:val=""/>
      <w:lvlJc w:val="left"/>
      <w:pPr>
        <w:ind w:left="0" w:firstLine="0"/>
      </w:pPr>
    </w:lvl>
    <w:lvl w:ilvl="6" w:tplc="A7D4F756">
      <w:start w:val="1"/>
      <w:numFmt w:val="none"/>
      <w:suff w:val="nothing"/>
      <w:lvlText w:val=""/>
      <w:lvlJc w:val="left"/>
      <w:pPr>
        <w:ind w:left="0" w:firstLine="0"/>
      </w:pPr>
    </w:lvl>
    <w:lvl w:ilvl="7" w:tplc="5F56C5AC">
      <w:start w:val="1"/>
      <w:numFmt w:val="none"/>
      <w:suff w:val="nothing"/>
      <w:lvlText w:val=""/>
      <w:lvlJc w:val="left"/>
      <w:pPr>
        <w:ind w:left="0" w:firstLine="0"/>
      </w:pPr>
    </w:lvl>
    <w:lvl w:ilvl="8" w:tplc="0A5484FA">
      <w:start w:val="1"/>
      <w:numFmt w:val="none"/>
      <w:suff w:val="nothing"/>
      <w:lvlText w:val=""/>
      <w:lvlJc w:val="left"/>
      <w:pPr>
        <w:ind w:left="0" w:firstLine="0"/>
      </w:p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nsid w:val="23360AEC"/>
    <w:multiLevelType w:val="hybridMultilevel"/>
    <w:tmpl w:val="A10614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55426E"/>
    <w:multiLevelType w:val="hybridMultilevel"/>
    <w:tmpl w:val="DFBCE82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E135A6"/>
    <w:multiLevelType w:val="hybridMultilevel"/>
    <w:tmpl w:val="7F649E4E"/>
    <w:lvl w:ilvl="0" w:tplc="FFFFFFFF">
      <w:start w:val="1"/>
      <w:numFmt w:val="upperRoman"/>
      <w:lvlText w:val="%1."/>
      <w:lvlJc w:val="left"/>
      <w:pPr>
        <w:ind w:left="1996"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79530CB"/>
    <w:multiLevelType w:val="hybridMultilevel"/>
    <w:tmpl w:val="429E06CC"/>
    <w:lvl w:ilvl="0" w:tplc="927C0ABE">
      <w:start w:val="1"/>
      <w:numFmt w:val="bullet"/>
      <w:pStyle w:val="a0"/>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9142678"/>
    <w:multiLevelType w:val="hybridMultilevel"/>
    <w:tmpl w:val="C0C0103A"/>
    <w:lvl w:ilvl="0" w:tplc="24BA5DF8">
      <w:start w:val="1"/>
      <w:numFmt w:val="bullet"/>
      <w:pStyle w:val="a1"/>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16">
    <w:nsid w:val="2CF602EE"/>
    <w:multiLevelType w:val="hybridMultilevel"/>
    <w:tmpl w:val="F07C7B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E97E9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43293443"/>
    <w:multiLevelType w:val="hybridMultilevel"/>
    <w:tmpl w:val="ED569F6A"/>
    <w:lvl w:ilvl="0" w:tplc="024EDA8C">
      <w:start w:val="1"/>
      <w:numFmt w:val="decimal"/>
      <w:lvlText w:val="%1)"/>
      <w:lvlJc w:val="left"/>
      <w:pPr>
        <w:ind w:left="42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473351F"/>
    <w:multiLevelType w:val="hybridMultilevel"/>
    <w:tmpl w:val="5358D59E"/>
    <w:lvl w:ilvl="0" w:tplc="ED9052EE">
      <w:start w:val="1"/>
      <w:numFmt w:val="bullet"/>
      <w:lvlText w:val="-"/>
      <w:lvlJc w:val="left"/>
      <w:pPr>
        <w:ind w:left="720" w:hanging="360"/>
      </w:pPr>
      <w:rPr>
        <w:rFonts w:ascii="Times New Roman" w:hAnsi="Times New Roman" w:cs="Times New Roman" w:hint="default"/>
        <w:sz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4855729"/>
    <w:multiLevelType w:val="hybridMultilevel"/>
    <w:tmpl w:val="126C1852"/>
    <w:lvl w:ilvl="0" w:tplc="05861F98">
      <w:start w:val="1"/>
      <w:numFmt w:val="bullet"/>
      <w:lvlText w:val=""/>
      <w:lvlJc w:val="left"/>
      <w:pPr>
        <w:ind w:left="720" w:hanging="360"/>
      </w:pPr>
      <w:rPr>
        <w:rFonts w:ascii="Symbol" w:hAnsi="Symbol" w:hint="default"/>
        <w:sz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9297D99"/>
    <w:multiLevelType w:val="multilevel"/>
    <w:tmpl w:val="E54C55A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BE258A6"/>
    <w:multiLevelType w:val="multilevel"/>
    <w:tmpl w:val="3364E2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24">
    <w:nsid w:val="56C228D3"/>
    <w:multiLevelType w:val="hybridMultilevel"/>
    <w:tmpl w:val="AD60E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6">
    <w:nsid w:val="6362045D"/>
    <w:multiLevelType w:val="hybridMultilevel"/>
    <w:tmpl w:val="A24E15BC"/>
    <w:lvl w:ilvl="0" w:tplc="15D6F4D2">
      <w:start w:val="3"/>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9278F8"/>
    <w:multiLevelType w:val="hybridMultilevel"/>
    <w:tmpl w:val="3EBAB4CE"/>
    <w:name w:val="WW8Num9"/>
    <w:lvl w:ilvl="0" w:tplc="D6EA8932">
      <w:start w:val="1"/>
      <w:numFmt w:val="none"/>
      <w:suff w:val="nothing"/>
      <w:lvlText w:val=""/>
      <w:lvlJc w:val="left"/>
      <w:pPr>
        <w:ind w:left="0" w:firstLine="0"/>
      </w:pPr>
      <w:rPr>
        <w:rFonts w:ascii="Times New Roman" w:hAnsi="Times New Roman" w:cs="Times New Roman"/>
        <w:b w:val="0"/>
        <w:sz w:val="24"/>
      </w:rPr>
    </w:lvl>
    <w:lvl w:ilvl="1" w:tplc="C76CF960">
      <w:start w:val="1"/>
      <w:numFmt w:val="none"/>
      <w:suff w:val="nothing"/>
      <w:lvlText w:val=""/>
      <w:lvlJc w:val="left"/>
      <w:pPr>
        <w:ind w:left="0" w:firstLine="0"/>
      </w:pPr>
    </w:lvl>
    <w:lvl w:ilvl="2" w:tplc="63540F62">
      <w:start w:val="1"/>
      <w:numFmt w:val="none"/>
      <w:suff w:val="nothing"/>
      <w:lvlText w:val=""/>
      <w:lvlJc w:val="left"/>
      <w:pPr>
        <w:ind w:left="0" w:firstLine="0"/>
      </w:pPr>
      <w:rPr>
        <w:rFonts w:ascii="Times New Roman" w:hAnsi="Times New Roman" w:cs="Times New Roman"/>
      </w:rPr>
    </w:lvl>
    <w:lvl w:ilvl="3" w:tplc="64F8F808">
      <w:start w:val="1"/>
      <w:numFmt w:val="none"/>
      <w:suff w:val="nothing"/>
      <w:lvlText w:val=""/>
      <w:lvlJc w:val="left"/>
      <w:pPr>
        <w:ind w:left="0" w:firstLine="0"/>
      </w:pPr>
    </w:lvl>
    <w:lvl w:ilvl="4" w:tplc="D92894AE">
      <w:start w:val="1"/>
      <w:numFmt w:val="none"/>
      <w:suff w:val="nothing"/>
      <w:lvlText w:val=""/>
      <w:lvlJc w:val="left"/>
      <w:pPr>
        <w:ind w:left="0" w:firstLine="0"/>
      </w:pPr>
    </w:lvl>
    <w:lvl w:ilvl="5" w:tplc="436CECC2">
      <w:start w:val="1"/>
      <w:numFmt w:val="none"/>
      <w:suff w:val="nothing"/>
      <w:lvlText w:val=""/>
      <w:lvlJc w:val="left"/>
      <w:pPr>
        <w:ind w:left="0" w:firstLine="0"/>
      </w:pPr>
    </w:lvl>
    <w:lvl w:ilvl="6" w:tplc="66C407CE">
      <w:start w:val="1"/>
      <w:numFmt w:val="none"/>
      <w:suff w:val="nothing"/>
      <w:lvlText w:val=""/>
      <w:lvlJc w:val="left"/>
      <w:pPr>
        <w:ind w:left="0" w:firstLine="0"/>
      </w:pPr>
    </w:lvl>
    <w:lvl w:ilvl="7" w:tplc="DCC87DBE">
      <w:start w:val="1"/>
      <w:numFmt w:val="none"/>
      <w:suff w:val="nothing"/>
      <w:lvlText w:val=""/>
      <w:lvlJc w:val="left"/>
      <w:pPr>
        <w:ind w:left="0" w:firstLine="0"/>
      </w:pPr>
    </w:lvl>
    <w:lvl w:ilvl="8" w:tplc="74EAC47C">
      <w:start w:val="1"/>
      <w:numFmt w:val="none"/>
      <w:suff w:val="nothing"/>
      <w:lvlText w:val=""/>
      <w:lvlJc w:val="left"/>
      <w:pPr>
        <w:ind w:left="0" w:firstLine="0"/>
      </w:pPr>
    </w:lvl>
  </w:abstractNum>
  <w:abstractNum w:abstractNumId="28">
    <w:nsid w:val="70E26188"/>
    <w:multiLevelType w:val="hybridMultilevel"/>
    <w:tmpl w:val="DF043052"/>
    <w:lvl w:ilvl="0" w:tplc="DDB29586">
      <w:start w:val="2"/>
      <w:numFmt w:val="decimal"/>
      <w:lvlText w:val="%1."/>
      <w:lvlJc w:val="left"/>
      <w:pPr>
        <w:ind w:left="1320" w:hanging="840"/>
      </w:pPr>
      <w:rPr>
        <w:rFonts w:eastAsia="Times New Roman" w:cs="Times New Roman"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9">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77350B90"/>
    <w:multiLevelType w:val="hybridMultilevel"/>
    <w:tmpl w:val="664AAFD0"/>
    <w:styleLink w:val="WW8Num13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F901EC8"/>
    <w:multiLevelType w:val="hybridMultilevel"/>
    <w:tmpl w:val="DF043052"/>
    <w:lvl w:ilvl="0" w:tplc="DDB29586">
      <w:start w:val="2"/>
      <w:numFmt w:val="decimal"/>
      <w:lvlText w:val="%1."/>
      <w:lvlJc w:val="left"/>
      <w:pPr>
        <w:ind w:left="1320" w:hanging="840"/>
      </w:pPr>
      <w:rPr>
        <w:rFonts w:eastAsia="Times New Roman" w:cs="Times New Roman"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5"/>
  </w:num>
  <w:num w:numId="2">
    <w:abstractNumId w:val="4"/>
  </w:num>
  <w:num w:numId="3">
    <w:abstractNumId w:val="3"/>
  </w:num>
  <w:num w:numId="4">
    <w:abstractNumId w:val="2"/>
  </w:num>
  <w:num w:numId="5">
    <w:abstractNumId w:val="1"/>
  </w:num>
  <w:num w:numId="6">
    <w:abstractNumId w:val="14"/>
  </w:num>
  <w:num w:numId="7">
    <w:abstractNumId w:val="29"/>
  </w:num>
  <w:num w:numId="8">
    <w:abstractNumId w:val="10"/>
  </w:num>
  <w:num w:numId="9">
    <w:abstractNumId w:val="25"/>
  </w:num>
  <w:num w:numId="10">
    <w:abstractNumId w:val="15"/>
  </w:num>
  <w:num w:numId="1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7"/>
  </w:num>
  <w:num w:numId="15">
    <w:abstractNumId w:val="13"/>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6"/>
  </w:num>
  <w:num w:numId="19">
    <w:abstractNumId w:val="26"/>
  </w:num>
  <w:num w:numId="20">
    <w:abstractNumId w:val="30"/>
  </w:num>
  <w:num w:numId="21">
    <w:abstractNumId w:val="21"/>
  </w:num>
  <w:num w:numId="22">
    <w:abstractNumId w:val="22"/>
  </w:num>
  <w:num w:numId="23">
    <w:abstractNumId w:val="20"/>
  </w:num>
  <w:num w:numId="24">
    <w:abstractNumId w:val="19"/>
  </w:num>
  <w:num w:numId="25">
    <w:abstractNumId w:val="7"/>
  </w:num>
  <w:num w:numId="26">
    <w:abstractNumId w:val="28"/>
  </w:num>
  <w:num w:numId="27">
    <w:abstractNumId w:val="31"/>
  </w:num>
  <w:num w:numId="28">
    <w:abstractNumId w:val="24"/>
  </w:num>
  <w:num w:numId="2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14"/>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num>
  <w:num w:numId="35">
    <w:abstractNumId w:val="15"/>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D46"/>
    <w:rsid w:val="000012E4"/>
    <w:rsid w:val="0000259A"/>
    <w:rsid w:val="00002F1A"/>
    <w:rsid w:val="00005117"/>
    <w:rsid w:val="000119D7"/>
    <w:rsid w:val="00012789"/>
    <w:rsid w:val="00017070"/>
    <w:rsid w:val="000176BF"/>
    <w:rsid w:val="00022DC6"/>
    <w:rsid w:val="00023AEE"/>
    <w:rsid w:val="0002504E"/>
    <w:rsid w:val="00026159"/>
    <w:rsid w:val="00027589"/>
    <w:rsid w:val="00035066"/>
    <w:rsid w:val="00036E44"/>
    <w:rsid w:val="00042AC8"/>
    <w:rsid w:val="00043BCC"/>
    <w:rsid w:val="000504BC"/>
    <w:rsid w:val="000523EC"/>
    <w:rsid w:val="000721A6"/>
    <w:rsid w:val="00075584"/>
    <w:rsid w:val="00076663"/>
    <w:rsid w:val="0009119D"/>
    <w:rsid w:val="00096CBD"/>
    <w:rsid w:val="000A0981"/>
    <w:rsid w:val="000A303C"/>
    <w:rsid w:val="000A59CE"/>
    <w:rsid w:val="000A7519"/>
    <w:rsid w:val="000B0401"/>
    <w:rsid w:val="000B1C6F"/>
    <w:rsid w:val="000B443B"/>
    <w:rsid w:val="000B461A"/>
    <w:rsid w:val="000B524A"/>
    <w:rsid w:val="000B5C67"/>
    <w:rsid w:val="000B7AF6"/>
    <w:rsid w:val="000C1128"/>
    <w:rsid w:val="000C1B19"/>
    <w:rsid w:val="000C2984"/>
    <w:rsid w:val="000C607D"/>
    <w:rsid w:val="000C7AD2"/>
    <w:rsid w:val="000D28B0"/>
    <w:rsid w:val="000D338F"/>
    <w:rsid w:val="000E0C71"/>
    <w:rsid w:val="000E33FF"/>
    <w:rsid w:val="000E37E0"/>
    <w:rsid w:val="000F1A36"/>
    <w:rsid w:val="000F290C"/>
    <w:rsid w:val="00106845"/>
    <w:rsid w:val="00106B26"/>
    <w:rsid w:val="0011280C"/>
    <w:rsid w:val="00123D0F"/>
    <w:rsid w:val="00125311"/>
    <w:rsid w:val="00125E6A"/>
    <w:rsid w:val="00135431"/>
    <w:rsid w:val="0014707E"/>
    <w:rsid w:val="00150095"/>
    <w:rsid w:val="00153BCA"/>
    <w:rsid w:val="00154A0B"/>
    <w:rsid w:val="00157BF3"/>
    <w:rsid w:val="001604D9"/>
    <w:rsid w:val="00163549"/>
    <w:rsid w:val="0016463E"/>
    <w:rsid w:val="0016747F"/>
    <w:rsid w:val="0016788C"/>
    <w:rsid w:val="00171B76"/>
    <w:rsid w:val="001728D3"/>
    <w:rsid w:val="001733DC"/>
    <w:rsid w:val="00174CF3"/>
    <w:rsid w:val="00177612"/>
    <w:rsid w:val="00187D3C"/>
    <w:rsid w:val="00191BFE"/>
    <w:rsid w:val="001A0655"/>
    <w:rsid w:val="001A0AAD"/>
    <w:rsid w:val="001B0041"/>
    <w:rsid w:val="001B2E5A"/>
    <w:rsid w:val="001B61A8"/>
    <w:rsid w:val="001C1E0F"/>
    <w:rsid w:val="001C3344"/>
    <w:rsid w:val="001C3C02"/>
    <w:rsid w:val="001C42E3"/>
    <w:rsid w:val="001D18BD"/>
    <w:rsid w:val="001D4438"/>
    <w:rsid w:val="001D6A5C"/>
    <w:rsid w:val="001E32D1"/>
    <w:rsid w:val="001E7044"/>
    <w:rsid w:val="001F04A8"/>
    <w:rsid w:val="001F1DA4"/>
    <w:rsid w:val="001F5A16"/>
    <w:rsid w:val="001F7864"/>
    <w:rsid w:val="002016ED"/>
    <w:rsid w:val="002030A4"/>
    <w:rsid w:val="00204FE4"/>
    <w:rsid w:val="00207EF4"/>
    <w:rsid w:val="002106E7"/>
    <w:rsid w:val="00211187"/>
    <w:rsid w:val="00211559"/>
    <w:rsid w:val="0022044B"/>
    <w:rsid w:val="00226B36"/>
    <w:rsid w:val="002378D1"/>
    <w:rsid w:val="00244911"/>
    <w:rsid w:val="00245E90"/>
    <w:rsid w:val="0025272D"/>
    <w:rsid w:val="00252ECD"/>
    <w:rsid w:val="0025315A"/>
    <w:rsid w:val="00257857"/>
    <w:rsid w:val="002617AB"/>
    <w:rsid w:val="00267C56"/>
    <w:rsid w:val="00271A2F"/>
    <w:rsid w:val="00272548"/>
    <w:rsid w:val="002869F2"/>
    <w:rsid w:val="00286AAC"/>
    <w:rsid w:val="0029276C"/>
    <w:rsid w:val="00293275"/>
    <w:rsid w:val="0029374F"/>
    <w:rsid w:val="00295B22"/>
    <w:rsid w:val="002977AA"/>
    <w:rsid w:val="002A08F8"/>
    <w:rsid w:val="002A1AD0"/>
    <w:rsid w:val="002A4132"/>
    <w:rsid w:val="002A6A33"/>
    <w:rsid w:val="002A7E11"/>
    <w:rsid w:val="002B092D"/>
    <w:rsid w:val="002B26A1"/>
    <w:rsid w:val="002B5B9C"/>
    <w:rsid w:val="002B767A"/>
    <w:rsid w:val="002C1CC8"/>
    <w:rsid w:val="002C3B42"/>
    <w:rsid w:val="002C3EEA"/>
    <w:rsid w:val="002C568A"/>
    <w:rsid w:val="002E4422"/>
    <w:rsid w:val="002E62CE"/>
    <w:rsid w:val="002E742A"/>
    <w:rsid w:val="002F49D6"/>
    <w:rsid w:val="00303EC6"/>
    <w:rsid w:val="0031036E"/>
    <w:rsid w:val="00312FED"/>
    <w:rsid w:val="003147A9"/>
    <w:rsid w:val="003149F7"/>
    <w:rsid w:val="00317F39"/>
    <w:rsid w:val="00320564"/>
    <w:rsid w:val="003257F8"/>
    <w:rsid w:val="00331158"/>
    <w:rsid w:val="003342A4"/>
    <w:rsid w:val="0034226C"/>
    <w:rsid w:val="003434E8"/>
    <w:rsid w:val="00343700"/>
    <w:rsid w:val="00347391"/>
    <w:rsid w:val="00350BD6"/>
    <w:rsid w:val="003521A7"/>
    <w:rsid w:val="00354EF7"/>
    <w:rsid w:val="00356E49"/>
    <w:rsid w:val="003602AB"/>
    <w:rsid w:val="00360772"/>
    <w:rsid w:val="003662EA"/>
    <w:rsid w:val="00371D01"/>
    <w:rsid w:val="003747CE"/>
    <w:rsid w:val="00375ECD"/>
    <w:rsid w:val="00380FA6"/>
    <w:rsid w:val="00391289"/>
    <w:rsid w:val="00391FA7"/>
    <w:rsid w:val="00392888"/>
    <w:rsid w:val="003932A3"/>
    <w:rsid w:val="00397C50"/>
    <w:rsid w:val="003A2EBA"/>
    <w:rsid w:val="003A46E5"/>
    <w:rsid w:val="003B01D8"/>
    <w:rsid w:val="003B0DA2"/>
    <w:rsid w:val="003B2932"/>
    <w:rsid w:val="003B3393"/>
    <w:rsid w:val="003B4D7E"/>
    <w:rsid w:val="003C43BA"/>
    <w:rsid w:val="003C6149"/>
    <w:rsid w:val="003D14B2"/>
    <w:rsid w:val="003D4108"/>
    <w:rsid w:val="003D521E"/>
    <w:rsid w:val="003E1531"/>
    <w:rsid w:val="003E5447"/>
    <w:rsid w:val="003F1B5D"/>
    <w:rsid w:val="003F3F86"/>
    <w:rsid w:val="003F6211"/>
    <w:rsid w:val="00400031"/>
    <w:rsid w:val="00401B2B"/>
    <w:rsid w:val="00407F83"/>
    <w:rsid w:val="0041017F"/>
    <w:rsid w:val="00420DBD"/>
    <w:rsid w:val="00422682"/>
    <w:rsid w:val="00426014"/>
    <w:rsid w:val="00426805"/>
    <w:rsid w:val="00432902"/>
    <w:rsid w:val="004344F8"/>
    <w:rsid w:val="0044090E"/>
    <w:rsid w:val="00440DFD"/>
    <w:rsid w:val="00457196"/>
    <w:rsid w:val="004604C1"/>
    <w:rsid w:val="0046086B"/>
    <w:rsid w:val="00467725"/>
    <w:rsid w:val="00467B70"/>
    <w:rsid w:val="00472490"/>
    <w:rsid w:val="00473C3C"/>
    <w:rsid w:val="00482061"/>
    <w:rsid w:val="00482DA4"/>
    <w:rsid w:val="004A0D80"/>
    <w:rsid w:val="004A7B80"/>
    <w:rsid w:val="004C0365"/>
    <w:rsid w:val="004C1472"/>
    <w:rsid w:val="004C6A07"/>
    <w:rsid w:val="004D1D1F"/>
    <w:rsid w:val="004D2366"/>
    <w:rsid w:val="004D2E54"/>
    <w:rsid w:val="004D3C02"/>
    <w:rsid w:val="004D49EE"/>
    <w:rsid w:val="004E098F"/>
    <w:rsid w:val="004E28BB"/>
    <w:rsid w:val="004E647D"/>
    <w:rsid w:val="004F05F6"/>
    <w:rsid w:val="004F3593"/>
    <w:rsid w:val="004F6494"/>
    <w:rsid w:val="004F65AE"/>
    <w:rsid w:val="004F65DF"/>
    <w:rsid w:val="00506357"/>
    <w:rsid w:val="005077CE"/>
    <w:rsid w:val="00513670"/>
    <w:rsid w:val="00515930"/>
    <w:rsid w:val="00521681"/>
    <w:rsid w:val="00521943"/>
    <w:rsid w:val="00523939"/>
    <w:rsid w:val="005252A0"/>
    <w:rsid w:val="0053334D"/>
    <w:rsid w:val="005340AF"/>
    <w:rsid w:val="0054619C"/>
    <w:rsid w:val="00554B13"/>
    <w:rsid w:val="00555336"/>
    <w:rsid w:val="00560544"/>
    <w:rsid w:val="00561219"/>
    <w:rsid w:val="00562DA6"/>
    <w:rsid w:val="005630AD"/>
    <w:rsid w:val="0057182E"/>
    <w:rsid w:val="005744F0"/>
    <w:rsid w:val="00576A4B"/>
    <w:rsid w:val="00583D8A"/>
    <w:rsid w:val="00594B88"/>
    <w:rsid w:val="00594D0D"/>
    <w:rsid w:val="0059596D"/>
    <w:rsid w:val="005960AA"/>
    <w:rsid w:val="00596838"/>
    <w:rsid w:val="00597807"/>
    <w:rsid w:val="005A27EE"/>
    <w:rsid w:val="005A398D"/>
    <w:rsid w:val="005A5945"/>
    <w:rsid w:val="005A7769"/>
    <w:rsid w:val="005B269A"/>
    <w:rsid w:val="005C08E8"/>
    <w:rsid w:val="005C4149"/>
    <w:rsid w:val="005D53B4"/>
    <w:rsid w:val="005D77E9"/>
    <w:rsid w:val="005E070F"/>
    <w:rsid w:val="005E42E6"/>
    <w:rsid w:val="005F08AA"/>
    <w:rsid w:val="005F3BF9"/>
    <w:rsid w:val="005F4C57"/>
    <w:rsid w:val="005F50D1"/>
    <w:rsid w:val="005F5D6E"/>
    <w:rsid w:val="005F7457"/>
    <w:rsid w:val="005F7600"/>
    <w:rsid w:val="006004EF"/>
    <w:rsid w:val="00604F56"/>
    <w:rsid w:val="00605225"/>
    <w:rsid w:val="006107F1"/>
    <w:rsid w:val="006109F2"/>
    <w:rsid w:val="006115F9"/>
    <w:rsid w:val="00611DE3"/>
    <w:rsid w:val="006163BD"/>
    <w:rsid w:val="00616660"/>
    <w:rsid w:val="00617789"/>
    <w:rsid w:val="00617F2D"/>
    <w:rsid w:val="00617FFD"/>
    <w:rsid w:val="00620B0D"/>
    <w:rsid w:val="0062202C"/>
    <w:rsid w:val="0062354B"/>
    <w:rsid w:val="00634D55"/>
    <w:rsid w:val="00637A19"/>
    <w:rsid w:val="006439B9"/>
    <w:rsid w:val="00644404"/>
    <w:rsid w:val="00646569"/>
    <w:rsid w:val="00651F80"/>
    <w:rsid w:val="00652E6E"/>
    <w:rsid w:val="006534D5"/>
    <w:rsid w:val="0065366E"/>
    <w:rsid w:val="0065421D"/>
    <w:rsid w:val="00654CB9"/>
    <w:rsid w:val="00663236"/>
    <w:rsid w:val="00663606"/>
    <w:rsid w:val="00667311"/>
    <w:rsid w:val="00671F2A"/>
    <w:rsid w:val="00673272"/>
    <w:rsid w:val="00673DA4"/>
    <w:rsid w:val="006769BE"/>
    <w:rsid w:val="006829B5"/>
    <w:rsid w:val="0068491F"/>
    <w:rsid w:val="00685EEB"/>
    <w:rsid w:val="00692BF7"/>
    <w:rsid w:val="00694855"/>
    <w:rsid w:val="0069598A"/>
    <w:rsid w:val="0069635E"/>
    <w:rsid w:val="00696BE7"/>
    <w:rsid w:val="006A7BDB"/>
    <w:rsid w:val="006B1BDC"/>
    <w:rsid w:val="006B23C9"/>
    <w:rsid w:val="006B3C22"/>
    <w:rsid w:val="006B4713"/>
    <w:rsid w:val="006B5DC6"/>
    <w:rsid w:val="006C0AE0"/>
    <w:rsid w:val="006C1C11"/>
    <w:rsid w:val="006C4B3D"/>
    <w:rsid w:val="006C6613"/>
    <w:rsid w:val="006D339A"/>
    <w:rsid w:val="006D5336"/>
    <w:rsid w:val="006E114C"/>
    <w:rsid w:val="006E3E62"/>
    <w:rsid w:val="006E4822"/>
    <w:rsid w:val="006E4BE7"/>
    <w:rsid w:val="006E7C76"/>
    <w:rsid w:val="006F07AD"/>
    <w:rsid w:val="006F27A4"/>
    <w:rsid w:val="006F321F"/>
    <w:rsid w:val="006F3426"/>
    <w:rsid w:val="006F40FC"/>
    <w:rsid w:val="006F46AC"/>
    <w:rsid w:val="006F55BD"/>
    <w:rsid w:val="00703E3A"/>
    <w:rsid w:val="0071019D"/>
    <w:rsid w:val="00715ABC"/>
    <w:rsid w:val="00726BA5"/>
    <w:rsid w:val="00726D0A"/>
    <w:rsid w:val="0073670C"/>
    <w:rsid w:val="00736EB0"/>
    <w:rsid w:val="00736EE2"/>
    <w:rsid w:val="0074235D"/>
    <w:rsid w:val="0074398E"/>
    <w:rsid w:val="00743A4D"/>
    <w:rsid w:val="00744EBF"/>
    <w:rsid w:val="007478E0"/>
    <w:rsid w:val="00747AD2"/>
    <w:rsid w:val="0075213E"/>
    <w:rsid w:val="007564D8"/>
    <w:rsid w:val="00760B9F"/>
    <w:rsid w:val="00765E6C"/>
    <w:rsid w:val="007670AB"/>
    <w:rsid w:val="00770ACC"/>
    <w:rsid w:val="0077153D"/>
    <w:rsid w:val="007809A2"/>
    <w:rsid w:val="00780D1A"/>
    <w:rsid w:val="00784C9D"/>
    <w:rsid w:val="0078610B"/>
    <w:rsid w:val="007A352B"/>
    <w:rsid w:val="007B27C3"/>
    <w:rsid w:val="007B39C7"/>
    <w:rsid w:val="007B479F"/>
    <w:rsid w:val="007B6C58"/>
    <w:rsid w:val="007B7689"/>
    <w:rsid w:val="007B7DFD"/>
    <w:rsid w:val="007C1332"/>
    <w:rsid w:val="007C6E52"/>
    <w:rsid w:val="007D013F"/>
    <w:rsid w:val="007D2950"/>
    <w:rsid w:val="007D467A"/>
    <w:rsid w:val="007E04F4"/>
    <w:rsid w:val="007E0E35"/>
    <w:rsid w:val="007E46F3"/>
    <w:rsid w:val="007E783F"/>
    <w:rsid w:val="007F3A1E"/>
    <w:rsid w:val="007F5202"/>
    <w:rsid w:val="00801304"/>
    <w:rsid w:val="00804D5A"/>
    <w:rsid w:val="008055D6"/>
    <w:rsid w:val="00806507"/>
    <w:rsid w:val="008071D9"/>
    <w:rsid w:val="008073D0"/>
    <w:rsid w:val="008101AF"/>
    <w:rsid w:val="008131A5"/>
    <w:rsid w:val="00826553"/>
    <w:rsid w:val="00827C6E"/>
    <w:rsid w:val="008329FE"/>
    <w:rsid w:val="008358DE"/>
    <w:rsid w:val="008440CF"/>
    <w:rsid w:val="0084444A"/>
    <w:rsid w:val="00844F4A"/>
    <w:rsid w:val="00851FB1"/>
    <w:rsid w:val="00852D94"/>
    <w:rsid w:val="00853683"/>
    <w:rsid w:val="00854D2B"/>
    <w:rsid w:val="00856884"/>
    <w:rsid w:val="00872112"/>
    <w:rsid w:val="00872A7D"/>
    <w:rsid w:val="008756F5"/>
    <w:rsid w:val="00876561"/>
    <w:rsid w:val="00883F3C"/>
    <w:rsid w:val="00885BE1"/>
    <w:rsid w:val="0089288F"/>
    <w:rsid w:val="008943A7"/>
    <w:rsid w:val="008956F7"/>
    <w:rsid w:val="00895F74"/>
    <w:rsid w:val="008A01D0"/>
    <w:rsid w:val="008A1D72"/>
    <w:rsid w:val="008A2C9D"/>
    <w:rsid w:val="008A49C1"/>
    <w:rsid w:val="008A4CD6"/>
    <w:rsid w:val="008A51B8"/>
    <w:rsid w:val="008B00C4"/>
    <w:rsid w:val="008B1517"/>
    <w:rsid w:val="008C3EA7"/>
    <w:rsid w:val="008D1CB8"/>
    <w:rsid w:val="008D24AB"/>
    <w:rsid w:val="008D6B56"/>
    <w:rsid w:val="008E3ED6"/>
    <w:rsid w:val="008E486F"/>
    <w:rsid w:val="008E61E1"/>
    <w:rsid w:val="008E631C"/>
    <w:rsid w:val="008F4DD3"/>
    <w:rsid w:val="008F54A5"/>
    <w:rsid w:val="008F7C30"/>
    <w:rsid w:val="00902F9A"/>
    <w:rsid w:val="009035C6"/>
    <w:rsid w:val="00907C17"/>
    <w:rsid w:val="00911191"/>
    <w:rsid w:val="00912842"/>
    <w:rsid w:val="00915E07"/>
    <w:rsid w:val="0091692C"/>
    <w:rsid w:val="00932E82"/>
    <w:rsid w:val="009364C5"/>
    <w:rsid w:val="0094025D"/>
    <w:rsid w:val="00946C5E"/>
    <w:rsid w:val="0094744F"/>
    <w:rsid w:val="00951CF6"/>
    <w:rsid w:val="0096232F"/>
    <w:rsid w:val="00964C38"/>
    <w:rsid w:val="00965401"/>
    <w:rsid w:val="00974E98"/>
    <w:rsid w:val="00980069"/>
    <w:rsid w:val="00983DBE"/>
    <w:rsid w:val="00993782"/>
    <w:rsid w:val="00997E18"/>
    <w:rsid w:val="009A11CD"/>
    <w:rsid w:val="009A1D58"/>
    <w:rsid w:val="009A3766"/>
    <w:rsid w:val="009A6094"/>
    <w:rsid w:val="009A6632"/>
    <w:rsid w:val="009B0588"/>
    <w:rsid w:val="009C0459"/>
    <w:rsid w:val="009C38DF"/>
    <w:rsid w:val="009D2CD0"/>
    <w:rsid w:val="009E099E"/>
    <w:rsid w:val="009E1BAA"/>
    <w:rsid w:val="009E3E37"/>
    <w:rsid w:val="009E4B12"/>
    <w:rsid w:val="009E6709"/>
    <w:rsid w:val="009F187C"/>
    <w:rsid w:val="009F413B"/>
    <w:rsid w:val="009F7CA6"/>
    <w:rsid w:val="009F7EE7"/>
    <w:rsid w:val="00A02A1C"/>
    <w:rsid w:val="00A03EF4"/>
    <w:rsid w:val="00A05E2A"/>
    <w:rsid w:val="00A06D2B"/>
    <w:rsid w:val="00A07469"/>
    <w:rsid w:val="00A07F8A"/>
    <w:rsid w:val="00A10C84"/>
    <w:rsid w:val="00A16080"/>
    <w:rsid w:val="00A24E1D"/>
    <w:rsid w:val="00A3029D"/>
    <w:rsid w:val="00A3096F"/>
    <w:rsid w:val="00A34135"/>
    <w:rsid w:val="00A350D6"/>
    <w:rsid w:val="00A40EE5"/>
    <w:rsid w:val="00A40F7B"/>
    <w:rsid w:val="00A421EC"/>
    <w:rsid w:val="00A436E6"/>
    <w:rsid w:val="00A56C6F"/>
    <w:rsid w:val="00A56F5D"/>
    <w:rsid w:val="00A572B9"/>
    <w:rsid w:val="00A623DC"/>
    <w:rsid w:val="00A64802"/>
    <w:rsid w:val="00A6574C"/>
    <w:rsid w:val="00A66AB0"/>
    <w:rsid w:val="00A677B1"/>
    <w:rsid w:val="00A67E58"/>
    <w:rsid w:val="00A71850"/>
    <w:rsid w:val="00A71EA5"/>
    <w:rsid w:val="00A73BCE"/>
    <w:rsid w:val="00A75A12"/>
    <w:rsid w:val="00A82392"/>
    <w:rsid w:val="00A84386"/>
    <w:rsid w:val="00A85AD2"/>
    <w:rsid w:val="00A879CF"/>
    <w:rsid w:val="00A91C11"/>
    <w:rsid w:val="00A9319B"/>
    <w:rsid w:val="00A9413C"/>
    <w:rsid w:val="00A95814"/>
    <w:rsid w:val="00A95AD9"/>
    <w:rsid w:val="00AA0D1F"/>
    <w:rsid w:val="00AA1F7D"/>
    <w:rsid w:val="00AA6E9F"/>
    <w:rsid w:val="00AB0A69"/>
    <w:rsid w:val="00AB1DA0"/>
    <w:rsid w:val="00AB5226"/>
    <w:rsid w:val="00AB5AB1"/>
    <w:rsid w:val="00AC3EFF"/>
    <w:rsid w:val="00AD3427"/>
    <w:rsid w:val="00AE17C3"/>
    <w:rsid w:val="00AE2F21"/>
    <w:rsid w:val="00AE63AC"/>
    <w:rsid w:val="00AF0F3D"/>
    <w:rsid w:val="00AF60D9"/>
    <w:rsid w:val="00B052A2"/>
    <w:rsid w:val="00B109B3"/>
    <w:rsid w:val="00B12D5E"/>
    <w:rsid w:val="00B159B5"/>
    <w:rsid w:val="00B15BC9"/>
    <w:rsid w:val="00B16159"/>
    <w:rsid w:val="00B174F9"/>
    <w:rsid w:val="00B21829"/>
    <w:rsid w:val="00B26204"/>
    <w:rsid w:val="00B27980"/>
    <w:rsid w:val="00B36234"/>
    <w:rsid w:val="00B36BBB"/>
    <w:rsid w:val="00B36FF2"/>
    <w:rsid w:val="00B37A6A"/>
    <w:rsid w:val="00B4077A"/>
    <w:rsid w:val="00B41CAC"/>
    <w:rsid w:val="00B5215B"/>
    <w:rsid w:val="00B52D42"/>
    <w:rsid w:val="00B55A56"/>
    <w:rsid w:val="00B56A3B"/>
    <w:rsid w:val="00B6146B"/>
    <w:rsid w:val="00B6683D"/>
    <w:rsid w:val="00B66CAD"/>
    <w:rsid w:val="00B70EBA"/>
    <w:rsid w:val="00B71884"/>
    <w:rsid w:val="00B7424D"/>
    <w:rsid w:val="00B8354E"/>
    <w:rsid w:val="00B84571"/>
    <w:rsid w:val="00B86258"/>
    <w:rsid w:val="00B87416"/>
    <w:rsid w:val="00B8752B"/>
    <w:rsid w:val="00B908B7"/>
    <w:rsid w:val="00B975D3"/>
    <w:rsid w:val="00BA3171"/>
    <w:rsid w:val="00BA3F8E"/>
    <w:rsid w:val="00BA67F9"/>
    <w:rsid w:val="00BA7236"/>
    <w:rsid w:val="00BB02B6"/>
    <w:rsid w:val="00BB4107"/>
    <w:rsid w:val="00BB62AB"/>
    <w:rsid w:val="00BB6E81"/>
    <w:rsid w:val="00BC2649"/>
    <w:rsid w:val="00BC71FC"/>
    <w:rsid w:val="00BC79A8"/>
    <w:rsid w:val="00BD067A"/>
    <w:rsid w:val="00BD2A55"/>
    <w:rsid w:val="00BD2C01"/>
    <w:rsid w:val="00BE09C3"/>
    <w:rsid w:val="00BE0FFA"/>
    <w:rsid w:val="00BE142A"/>
    <w:rsid w:val="00BE1FC9"/>
    <w:rsid w:val="00BE2EA3"/>
    <w:rsid w:val="00BE3CAD"/>
    <w:rsid w:val="00BE7971"/>
    <w:rsid w:val="00BF619E"/>
    <w:rsid w:val="00C01F44"/>
    <w:rsid w:val="00C04FDB"/>
    <w:rsid w:val="00C232FF"/>
    <w:rsid w:val="00C27C86"/>
    <w:rsid w:val="00C32124"/>
    <w:rsid w:val="00C3416B"/>
    <w:rsid w:val="00C358A7"/>
    <w:rsid w:val="00C37184"/>
    <w:rsid w:val="00C43A2B"/>
    <w:rsid w:val="00C53915"/>
    <w:rsid w:val="00C54D54"/>
    <w:rsid w:val="00C55844"/>
    <w:rsid w:val="00C578BF"/>
    <w:rsid w:val="00C77837"/>
    <w:rsid w:val="00C814A1"/>
    <w:rsid w:val="00C8329F"/>
    <w:rsid w:val="00C9008C"/>
    <w:rsid w:val="00C91A8F"/>
    <w:rsid w:val="00C93C4E"/>
    <w:rsid w:val="00C95F96"/>
    <w:rsid w:val="00CA2E59"/>
    <w:rsid w:val="00CB6CC6"/>
    <w:rsid w:val="00CC1F0B"/>
    <w:rsid w:val="00CC37E3"/>
    <w:rsid w:val="00CC3FF5"/>
    <w:rsid w:val="00CC7597"/>
    <w:rsid w:val="00CD1258"/>
    <w:rsid w:val="00CD6092"/>
    <w:rsid w:val="00CE23E1"/>
    <w:rsid w:val="00CE45B9"/>
    <w:rsid w:val="00CE7B9F"/>
    <w:rsid w:val="00CF0241"/>
    <w:rsid w:val="00CF0292"/>
    <w:rsid w:val="00CF09F4"/>
    <w:rsid w:val="00D027E8"/>
    <w:rsid w:val="00D032F7"/>
    <w:rsid w:val="00D03924"/>
    <w:rsid w:val="00D05726"/>
    <w:rsid w:val="00D3226C"/>
    <w:rsid w:val="00D3489D"/>
    <w:rsid w:val="00D34A63"/>
    <w:rsid w:val="00D357E2"/>
    <w:rsid w:val="00D40518"/>
    <w:rsid w:val="00D42379"/>
    <w:rsid w:val="00D60024"/>
    <w:rsid w:val="00D6160A"/>
    <w:rsid w:val="00D61747"/>
    <w:rsid w:val="00D62EBC"/>
    <w:rsid w:val="00D7504C"/>
    <w:rsid w:val="00D76D14"/>
    <w:rsid w:val="00D823E0"/>
    <w:rsid w:val="00D847EB"/>
    <w:rsid w:val="00D84EA3"/>
    <w:rsid w:val="00D955D0"/>
    <w:rsid w:val="00D97E65"/>
    <w:rsid w:val="00DA35AF"/>
    <w:rsid w:val="00DA651A"/>
    <w:rsid w:val="00DB2A61"/>
    <w:rsid w:val="00DB342C"/>
    <w:rsid w:val="00DC0EF3"/>
    <w:rsid w:val="00DC24E2"/>
    <w:rsid w:val="00DD011A"/>
    <w:rsid w:val="00DD3C9A"/>
    <w:rsid w:val="00DD66C5"/>
    <w:rsid w:val="00DD7FF3"/>
    <w:rsid w:val="00DE3993"/>
    <w:rsid w:val="00DF0652"/>
    <w:rsid w:val="00DF7D78"/>
    <w:rsid w:val="00E013B7"/>
    <w:rsid w:val="00E0386A"/>
    <w:rsid w:val="00E066F3"/>
    <w:rsid w:val="00E10420"/>
    <w:rsid w:val="00E10FB4"/>
    <w:rsid w:val="00E1284E"/>
    <w:rsid w:val="00E12A77"/>
    <w:rsid w:val="00E149DD"/>
    <w:rsid w:val="00E15848"/>
    <w:rsid w:val="00E176FF"/>
    <w:rsid w:val="00E20865"/>
    <w:rsid w:val="00E2230B"/>
    <w:rsid w:val="00E305CA"/>
    <w:rsid w:val="00E30C0D"/>
    <w:rsid w:val="00E31FF5"/>
    <w:rsid w:val="00E362E7"/>
    <w:rsid w:val="00E408C5"/>
    <w:rsid w:val="00E43C2B"/>
    <w:rsid w:val="00E4623B"/>
    <w:rsid w:val="00E463FA"/>
    <w:rsid w:val="00E4649F"/>
    <w:rsid w:val="00E56462"/>
    <w:rsid w:val="00E608EC"/>
    <w:rsid w:val="00E65360"/>
    <w:rsid w:val="00E66043"/>
    <w:rsid w:val="00E66FF8"/>
    <w:rsid w:val="00E717D8"/>
    <w:rsid w:val="00E75AC5"/>
    <w:rsid w:val="00E81453"/>
    <w:rsid w:val="00E85C4B"/>
    <w:rsid w:val="00E86F86"/>
    <w:rsid w:val="00E87852"/>
    <w:rsid w:val="00E90105"/>
    <w:rsid w:val="00E908B7"/>
    <w:rsid w:val="00E9349B"/>
    <w:rsid w:val="00EA0B67"/>
    <w:rsid w:val="00EA1567"/>
    <w:rsid w:val="00EB0930"/>
    <w:rsid w:val="00EB5C98"/>
    <w:rsid w:val="00EB6C56"/>
    <w:rsid w:val="00EC65B0"/>
    <w:rsid w:val="00ED191F"/>
    <w:rsid w:val="00ED3B54"/>
    <w:rsid w:val="00ED572F"/>
    <w:rsid w:val="00ED5885"/>
    <w:rsid w:val="00EE27F9"/>
    <w:rsid w:val="00F07025"/>
    <w:rsid w:val="00F10D36"/>
    <w:rsid w:val="00F11B0E"/>
    <w:rsid w:val="00F129B5"/>
    <w:rsid w:val="00F166E0"/>
    <w:rsid w:val="00F16F1E"/>
    <w:rsid w:val="00F21238"/>
    <w:rsid w:val="00F23FF0"/>
    <w:rsid w:val="00F24D39"/>
    <w:rsid w:val="00F30CE4"/>
    <w:rsid w:val="00F33D5C"/>
    <w:rsid w:val="00F344E6"/>
    <w:rsid w:val="00F3528E"/>
    <w:rsid w:val="00F45C1E"/>
    <w:rsid w:val="00F45F93"/>
    <w:rsid w:val="00F50040"/>
    <w:rsid w:val="00F51BEC"/>
    <w:rsid w:val="00F5292A"/>
    <w:rsid w:val="00F56D46"/>
    <w:rsid w:val="00F62673"/>
    <w:rsid w:val="00F66CBB"/>
    <w:rsid w:val="00F701D3"/>
    <w:rsid w:val="00F8050C"/>
    <w:rsid w:val="00F8090F"/>
    <w:rsid w:val="00F816BB"/>
    <w:rsid w:val="00F82A71"/>
    <w:rsid w:val="00F851C6"/>
    <w:rsid w:val="00F91C90"/>
    <w:rsid w:val="00F9399B"/>
    <w:rsid w:val="00F96CAC"/>
    <w:rsid w:val="00FA3976"/>
    <w:rsid w:val="00FA4EF3"/>
    <w:rsid w:val="00FA504E"/>
    <w:rsid w:val="00FB2E28"/>
    <w:rsid w:val="00FB7285"/>
    <w:rsid w:val="00FC4C29"/>
    <w:rsid w:val="00FC5DA9"/>
    <w:rsid w:val="00FC6FC3"/>
    <w:rsid w:val="00FD3FFA"/>
    <w:rsid w:val="00FD5A0A"/>
    <w:rsid w:val="00FD5BB3"/>
    <w:rsid w:val="00FD7D43"/>
    <w:rsid w:val="00FE6099"/>
    <w:rsid w:val="00FF0E4D"/>
    <w:rsid w:val="00FF2775"/>
    <w:rsid w:val="00FF28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qFormat="1"/>
    <w:lsdException w:name="annotation text" w:qFormat="1"/>
    <w:lsdException w:name="header" w:uiPriority="0" w:qFormat="1"/>
    <w:lsdException w:name="index heading" w:uiPriority="0" w:qFormat="1"/>
    <w:lsdException w:name="caption" w:uiPriority="0" w:qFormat="1"/>
    <w:lsdException w:name="envelope address" w:uiPriority="0"/>
    <w:lsdException w:name="envelope return" w:uiPriority="0"/>
    <w:lsdException w:name="annotation reference" w:qFormat="1"/>
    <w:lsdException w:name="line number" w:qFormat="1"/>
    <w:lsdException w:name="page number" w:uiPriority="0" w:qFormat="1"/>
    <w:lsdException w:name="List" w:uiPriority="0"/>
    <w:lsdException w:name="List Bullet" w:uiPriority="0"/>
    <w:lsdException w:name="List Number"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qFormat="1"/>
    <w:lsdException w:name="Body Text Indent"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qFormat="1"/>
    <w:lsdException w:name="Body Text First Indent" w:uiPriority="0"/>
    <w:lsdException w:name="Body Text First Indent 2" w:uiPriority="0"/>
    <w:lsdException w:name="Body Text 2" w:qFormat="1"/>
    <w:lsdException w:name="Body Text 3" w:uiPriority="0"/>
    <w:lsdException w:name="Body Text Indent 2" w:uiPriority="0" w:qFormat="1"/>
    <w:lsdException w:name="Body Text Indent 3" w:qFormat="1"/>
    <w:lsdException w:name="Block Text" w:uiPriority="0"/>
    <w:lsdException w:name="Hyperlink" w:qFormat="1"/>
    <w:lsdException w:name="Strong" w:semiHidden="0" w:uiPriority="22" w:unhideWhenUsed="0" w:qFormat="1"/>
    <w:lsdException w:name="Emphasis" w:semiHidden="0" w:uiPriority="20" w:unhideWhenUsed="0" w:qFormat="1"/>
    <w:lsdException w:name="Document Map" w:uiPriority="0" w:qFormat="1"/>
    <w:lsdException w:name="E-mail Signature" w:uiPriority="0"/>
    <w:lsdException w:name="Normal (Web)" w:qFormat="1"/>
    <w:lsdException w:name="HTML Address" w:uiPriority="0"/>
    <w:lsdException w:name="HTML Preformatted" w:qFormat="1"/>
    <w:lsdException w:name="annotation subject" w:qFormat="1"/>
    <w:lsdException w:name="Table Grid 1" w:uiPriority="0"/>
    <w:lsdException w:name="Balloon Text"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44EBF"/>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0"/>
    <w:uiPriority w:val="9"/>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OG Heading 3"/>
    <w:basedOn w:val="a3"/>
    <w:link w:val="32"/>
    <w:uiPriority w:val="9"/>
    <w:qFormat/>
    <w:rsid w:val="00E56462"/>
    <w:pPr>
      <w:spacing w:before="100" w:beforeAutospacing="1" w:after="100" w:afterAutospacing="1"/>
      <w:outlineLvl w:val="2"/>
    </w:pPr>
    <w:rPr>
      <w:b/>
      <w:bCs/>
      <w:sz w:val="27"/>
      <w:szCs w:val="27"/>
    </w:rPr>
  </w:style>
  <w:style w:type="paragraph" w:styleId="41">
    <w:name w:val="heading 4"/>
    <w:aliases w:val="OG Heading 4"/>
    <w:basedOn w:val="a3"/>
    <w:link w:val="42"/>
    <w:qFormat/>
    <w:rsid w:val="00E56462"/>
    <w:pPr>
      <w:outlineLvl w:val="3"/>
    </w:pPr>
    <w:rPr>
      <w:b/>
      <w:bCs/>
    </w:rPr>
  </w:style>
  <w:style w:type="paragraph" w:styleId="50">
    <w:name w:val="heading 5"/>
    <w:basedOn w:val="a3"/>
    <w:next w:val="a3"/>
    <w:link w:val="51"/>
    <w:uiPriority w:val="9"/>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
    <w:qFormat/>
    <w:rsid w:val="00E56462"/>
    <w:pPr>
      <w:spacing w:before="240" w:after="60"/>
      <w:outlineLvl w:val="6"/>
    </w:pPr>
    <w:rPr>
      <w:rFonts w:ascii="Calibri" w:hAnsi="Calibri"/>
      <w:lang w:eastAsia="ar-SA"/>
    </w:rPr>
  </w:style>
  <w:style w:type="paragraph" w:styleId="8">
    <w:name w:val="heading 8"/>
    <w:basedOn w:val="a3"/>
    <w:next w:val="a3"/>
    <w:link w:val="80"/>
    <w:uiPriority w:val="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
    <w:uiPriority w:val="9"/>
    <w:qFormat/>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qFormat/>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OG Heading 3 Знак"/>
    <w:basedOn w:val="a4"/>
    <w:link w:val="31"/>
    <w:uiPriority w:val="9"/>
    <w:qFormat/>
    <w:rsid w:val="00E56462"/>
    <w:rPr>
      <w:rFonts w:ascii="Times New Roman" w:eastAsia="Times New Roman" w:hAnsi="Times New Roman" w:cs="Times New Roman"/>
      <w:b/>
      <w:bCs/>
      <w:sz w:val="27"/>
      <w:szCs w:val="27"/>
      <w:lang w:eastAsia="ru-RU"/>
    </w:rPr>
  </w:style>
  <w:style w:type="character" w:customStyle="1" w:styleId="42">
    <w:name w:val="Заголовок 4 Знак"/>
    <w:aliases w:val="OG Heading 4 Знак"/>
    <w:basedOn w:val="a4"/>
    <w:link w:val="41"/>
    <w:qFormat/>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uiPriority w:val="9"/>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qFormat/>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qFormat/>
    <w:rsid w:val="00E56462"/>
    <w:pPr>
      <w:spacing w:before="100" w:beforeAutospacing="1" w:after="100" w:afterAutospacing="1"/>
      <w:ind w:firstLine="709"/>
      <w:jc w:val="right"/>
    </w:pPr>
  </w:style>
  <w:style w:type="paragraph" w:customStyle="1" w:styleId="center">
    <w:name w:val="center"/>
    <w:basedOn w:val="a3"/>
    <w:uiPriority w:val="99"/>
    <w:qFormat/>
    <w:rsid w:val="00E56462"/>
    <w:pPr>
      <w:spacing w:before="100" w:beforeAutospacing="1" w:after="100" w:afterAutospacing="1"/>
      <w:ind w:firstLine="709"/>
      <w:jc w:val="center"/>
    </w:pPr>
  </w:style>
  <w:style w:type="paragraph" w:customStyle="1" w:styleId="insertion">
    <w:name w:val="insertion"/>
    <w:basedOn w:val="a3"/>
    <w:uiPriority w:val="99"/>
    <w:qFormat/>
    <w:rsid w:val="00E56462"/>
    <w:pPr>
      <w:spacing w:before="100" w:beforeAutospacing="1" w:after="100" w:afterAutospacing="1"/>
      <w:ind w:firstLine="709"/>
      <w:jc w:val="both"/>
    </w:pPr>
    <w:rPr>
      <w:color w:val="006600"/>
    </w:rPr>
  </w:style>
  <w:style w:type="paragraph" w:customStyle="1" w:styleId="deletion">
    <w:name w:val="deletion"/>
    <w:basedOn w:val="a3"/>
    <w:uiPriority w:val="99"/>
    <w:qFormat/>
    <w:rsid w:val="00E56462"/>
    <w:pPr>
      <w:spacing w:before="100" w:beforeAutospacing="1" w:after="100" w:afterAutospacing="1"/>
      <w:ind w:firstLine="709"/>
      <w:jc w:val="both"/>
    </w:pPr>
    <w:rPr>
      <w:color w:val="FF0000"/>
    </w:rPr>
  </w:style>
  <w:style w:type="character" w:styleId="a9">
    <w:name w:val="Hyperlink"/>
    <w:uiPriority w:val="99"/>
    <w:qFormat/>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uiPriority w:val="20"/>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3"/>
    <w:link w:val="ae"/>
    <w:uiPriority w:val="99"/>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qFormat/>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uiPriority w:val="99"/>
    <w:rsid w:val="00E56462"/>
    <w:rPr>
      <w:rFonts w:cs="Times New Roman"/>
      <w:vertAlign w:val="superscript"/>
    </w:rPr>
  </w:style>
  <w:style w:type="paragraph" w:styleId="HTML">
    <w:name w:val="HTML Preformatted"/>
    <w:aliases w:val=" Знак1,Body Text Indent 2"/>
    <w:basedOn w:val="a3"/>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4"/>
    <w:link w:val="HTML"/>
    <w:uiPriority w:val="99"/>
    <w:qFormat/>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qFormat/>
    <w:rsid w:val="00E56462"/>
    <w:pPr>
      <w:shd w:val="clear" w:color="auto" w:fill="C0C0C0"/>
      <w:ind w:firstLine="709"/>
      <w:jc w:val="both"/>
    </w:pPr>
  </w:style>
  <w:style w:type="paragraph" w:customStyle="1" w:styleId="required">
    <w:name w:val="required"/>
    <w:basedOn w:val="a3"/>
    <w:uiPriority w:val="99"/>
    <w:qFormat/>
    <w:rsid w:val="00E56462"/>
    <w:pPr>
      <w:shd w:val="clear" w:color="auto" w:fill="FFFF80"/>
      <w:ind w:firstLine="709"/>
      <w:jc w:val="both"/>
    </w:pPr>
  </w:style>
  <w:style w:type="paragraph" w:customStyle="1" w:styleId="computable">
    <w:name w:val="computable"/>
    <w:basedOn w:val="a3"/>
    <w:uiPriority w:val="99"/>
    <w:qFormat/>
    <w:rsid w:val="00E56462"/>
    <w:pPr>
      <w:shd w:val="clear" w:color="auto" w:fill="C0C0C0"/>
      <w:ind w:firstLine="709"/>
      <w:jc w:val="both"/>
    </w:pPr>
  </w:style>
  <w:style w:type="character" w:styleId="af0">
    <w:name w:val="annotation reference"/>
    <w:uiPriority w:val="99"/>
    <w:qFormat/>
    <w:rsid w:val="00E56462"/>
    <w:rPr>
      <w:rFonts w:cs="Times New Roman"/>
      <w:sz w:val="16"/>
    </w:rPr>
  </w:style>
  <w:style w:type="paragraph" w:styleId="af1">
    <w:name w:val="annotation text"/>
    <w:basedOn w:val="a3"/>
    <w:link w:val="af2"/>
    <w:uiPriority w:val="99"/>
    <w:qFormat/>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qFormat/>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rror">
    <w:name w:val="error"/>
    <w:uiPriority w:val="99"/>
    <w:rsid w:val="00E56462"/>
    <w:rPr>
      <w:rFonts w:cs="Times New Roman"/>
    </w:rPr>
  </w:style>
  <w:style w:type="paragraph" w:styleId="af6">
    <w:name w:val="Normal Indent"/>
    <w:basedOn w:val="a3"/>
    <w:link w:val="af7"/>
    <w:qFormat/>
    <w:rsid w:val="00E56462"/>
    <w:pPr>
      <w:ind w:left="708"/>
    </w:pPr>
  </w:style>
  <w:style w:type="paragraph" w:customStyle="1" w:styleId="13">
    <w:name w:val="Стиль Первая строка:  13 см Эд"/>
    <w:basedOn w:val="a3"/>
    <w:uiPriority w:val="99"/>
    <w:qFormat/>
    <w:rsid w:val="00E56462"/>
    <w:pPr>
      <w:ind w:firstLine="737"/>
    </w:pPr>
    <w:rPr>
      <w:szCs w:val="20"/>
    </w:rPr>
  </w:style>
  <w:style w:type="character" w:customStyle="1" w:styleId="af8">
    <w:name w:val="Основной шрифт"/>
    <w:uiPriority w:val="99"/>
    <w:rsid w:val="00E56462"/>
  </w:style>
  <w:style w:type="paragraph" w:styleId="af9">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Знак18,текст"/>
    <w:basedOn w:val="a3"/>
    <w:link w:val="afa"/>
    <w:uiPriority w:val="99"/>
    <w:qFormat/>
    <w:rsid w:val="00E56462"/>
    <w:pPr>
      <w:suppressAutoHyphens/>
      <w:spacing w:after="120"/>
      <w:jc w:val="both"/>
    </w:pPr>
    <w:rPr>
      <w:szCs w:val="20"/>
      <w:lang w:eastAsia="zh-CN"/>
    </w:rPr>
  </w:style>
  <w:style w:type="character" w:customStyle="1" w:styleId="afa">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18 Знак"/>
    <w:basedOn w:val="a4"/>
    <w:link w:val="af9"/>
    <w:uiPriority w:val="99"/>
    <w:qFormat/>
    <w:rsid w:val="00E56462"/>
    <w:rPr>
      <w:rFonts w:ascii="Times New Roman" w:eastAsia="Times New Roman" w:hAnsi="Times New Roman" w:cs="Times New Roman"/>
      <w:sz w:val="24"/>
      <w:szCs w:val="20"/>
      <w:lang w:eastAsia="zh-CN"/>
    </w:rPr>
  </w:style>
  <w:style w:type="character" w:customStyle="1" w:styleId="11">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b">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c"/>
    <w:uiPriority w:val="99"/>
    <w:qFormat/>
    <w:rsid w:val="00E56462"/>
    <w:pPr>
      <w:ind w:firstLine="567"/>
      <w:jc w:val="both"/>
    </w:pPr>
    <w:rPr>
      <w:sz w:val="28"/>
      <w:szCs w:val="28"/>
    </w:rPr>
  </w:style>
  <w:style w:type="character" w:customStyle="1" w:styleId="afc">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b"/>
    <w:qFormat/>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qFormat/>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qFormat/>
    <w:rsid w:val="00E56462"/>
    <w:rPr>
      <w:rFonts w:ascii="Times New Roman" w:eastAsia="Times New Roman" w:hAnsi="Times New Roman" w:cs="Times New Roman"/>
      <w:sz w:val="28"/>
      <w:szCs w:val="28"/>
      <w:lang w:eastAsia="ru-RU"/>
    </w:rPr>
  </w:style>
  <w:style w:type="paragraph" w:styleId="afd">
    <w:name w:val="Title"/>
    <w:basedOn w:val="a3"/>
    <w:link w:val="25"/>
    <w:qFormat/>
    <w:rsid w:val="00E56462"/>
    <w:pPr>
      <w:spacing w:before="240" w:after="60"/>
      <w:jc w:val="center"/>
      <w:outlineLvl w:val="0"/>
    </w:pPr>
    <w:rPr>
      <w:rFonts w:ascii="Cambria" w:hAnsi="Cambria"/>
      <w:b/>
      <w:bCs/>
      <w:kern w:val="28"/>
      <w:sz w:val="32"/>
      <w:szCs w:val="32"/>
    </w:rPr>
  </w:style>
  <w:style w:type="character" w:customStyle="1" w:styleId="25">
    <w:name w:val="Название Знак2"/>
    <w:basedOn w:val="a4"/>
    <w:link w:val="afd"/>
    <w:rsid w:val="00E56462"/>
    <w:rPr>
      <w:rFonts w:ascii="Cambria" w:eastAsia="Times New Roman" w:hAnsi="Cambria" w:cs="Times New Roman"/>
      <w:b/>
      <w:bCs/>
      <w:kern w:val="28"/>
      <w:sz w:val="32"/>
      <w:szCs w:val="32"/>
      <w:lang w:eastAsia="ru-RU"/>
    </w:rPr>
  </w:style>
  <w:style w:type="paragraph" w:customStyle="1" w:styleId="afe">
    <w:name w:val="Пункт"/>
    <w:basedOn w:val="a3"/>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
    <w:name w:val="List Paragraph"/>
    <w:aliases w:val="Абзац списка основной,Bullet List,FooterText,numbered,Paragraphe de liste1,lp1,Num Bullet 1,Table Number Paragraph,Bullet Number,Bulletr List Paragraph,列出段落,列出段落1,List Paragraph2,List Paragraph21,Listeafsnit1,Parágrafo da Lista1,Bullet list"/>
    <w:basedOn w:val="a3"/>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er"/>
    <w:basedOn w:val="a3"/>
    <w:link w:val="aff1"/>
    <w:uiPriority w:val="99"/>
    <w:unhideWhenUsed/>
    <w:rsid w:val="00E56462"/>
    <w:pPr>
      <w:tabs>
        <w:tab w:val="center" w:pos="4677"/>
        <w:tab w:val="right" w:pos="9355"/>
      </w:tabs>
    </w:pPr>
  </w:style>
  <w:style w:type="character" w:customStyle="1" w:styleId="aff1">
    <w:name w:val="Нижний колонтитул Знак"/>
    <w:basedOn w:val="a4"/>
    <w:link w:val="aff0"/>
    <w:uiPriority w:val="99"/>
    <w:qFormat/>
    <w:rsid w:val="00E56462"/>
    <w:rPr>
      <w:rFonts w:ascii="Times New Roman" w:eastAsia="Times New Roman" w:hAnsi="Times New Roman" w:cs="Times New Roman"/>
      <w:sz w:val="24"/>
      <w:szCs w:val="24"/>
      <w:lang w:eastAsia="ru-RU"/>
    </w:rPr>
  </w:style>
  <w:style w:type="character" w:styleId="aff2">
    <w:name w:val="page number"/>
    <w:qFormat/>
    <w:rsid w:val="00E56462"/>
  </w:style>
  <w:style w:type="character" w:customStyle="1" w:styleId="aff3">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6">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4">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5">
    <w:name w:val="header"/>
    <w:aliases w:val="Aa?oiee eieiioeooe,Знак Знак1 Знак, Знак,??????? ??????????,Linie,header, Знак8,Знак8"/>
    <w:basedOn w:val="a3"/>
    <w:link w:val="aff6"/>
    <w:unhideWhenUsed/>
    <w:qFormat/>
    <w:rsid w:val="00E56462"/>
    <w:pPr>
      <w:tabs>
        <w:tab w:val="center" w:pos="4513"/>
        <w:tab w:val="right" w:pos="9026"/>
      </w:tabs>
    </w:pPr>
  </w:style>
  <w:style w:type="character" w:customStyle="1" w:styleId="aff6">
    <w:name w:val="Верхний колонтитул Знак"/>
    <w:aliases w:val="Aa?oiee eieiioeooe Знак,Знак Знак1 Знак Знак, Знак Знак,??????? ?????????? Знак,Linie Знак,header Знак, Знак8 Знак1,Знак8 Знак"/>
    <w:basedOn w:val="a4"/>
    <w:link w:val="aff5"/>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6"/>
    <w:uiPriority w:val="99"/>
    <w:semiHidden/>
    <w:unhideWhenUsed/>
    <w:rsid w:val="00E56462"/>
  </w:style>
  <w:style w:type="numbering" w:customStyle="1" w:styleId="110">
    <w:name w:val="Нет списка11"/>
    <w:next w:val="a6"/>
    <w:uiPriority w:val="99"/>
    <w:semiHidden/>
    <w:unhideWhenUsed/>
    <w:rsid w:val="00E56462"/>
  </w:style>
  <w:style w:type="character" w:customStyle="1" w:styleId="blk">
    <w:name w:val="blk"/>
    <w:rsid w:val="00E56462"/>
  </w:style>
  <w:style w:type="character" w:customStyle="1" w:styleId="ConsPlusNormal0">
    <w:name w:val="ConsPlusNormal Знак"/>
    <w:basedOn w:val="a4"/>
    <w:link w:val="ConsPlusNormal"/>
    <w:uiPriority w:val="99"/>
    <w:qFormat/>
    <w:locked/>
    <w:rsid w:val="00E56462"/>
    <w:rPr>
      <w:rFonts w:ascii="Arial" w:eastAsia="Times New Roman" w:hAnsi="Arial" w:cs="Arial"/>
      <w:sz w:val="20"/>
      <w:szCs w:val="20"/>
      <w:lang w:eastAsia="ru-RU"/>
    </w:rPr>
  </w:style>
  <w:style w:type="character" w:customStyle="1" w:styleId="28">
    <w:name w:val="Основной текст 2 Знак"/>
    <w:aliases w:val="Знак Знак1 Знак1"/>
    <w:uiPriority w:val="99"/>
    <w:rsid w:val="00E56462"/>
    <w:rPr>
      <w:rFonts w:ascii="Times New Roman" w:hAnsi="Times New Roman"/>
      <w:sz w:val="20"/>
    </w:rPr>
  </w:style>
  <w:style w:type="paragraph" w:customStyle="1" w:styleId="14">
    <w:name w:val="Заголовок1"/>
    <w:basedOn w:val="a3"/>
    <w:next w:val="af9"/>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7">
    <w:name w:val="List"/>
    <w:basedOn w:val="af9"/>
    <w:rsid w:val="00E56462"/>
    <w:pPr>
      <w:spacing w:line="276" w:lineRule="auto"/>
      <w:jc w:val="left"/>
    </w:pPr>
    <w:rPr>
      <w:rFonts w:ascii="Calibri" w:hAnsi="Calibri"/>
      <w:kern w:val="1"/>
      <w:sz w:val="22"/>
      <w:szCs w:val="22"/>
      <w:lang w:eastAsia="ar-SA"/>
    </w:rPr>
  </w:style>
  <w:style w:type="paragraph" w:customStyle="1" w:styleId="15">
    <w:name w:val="Название1"/>
    <w:basedOn w:val="a3"/>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8">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Знак Знак Знак1, Знак Знак1, Знак Знак Знак1"/>
    <w:basedOn w:val="a3"/>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Знак Знак Знак1 Знак, Знак Знак1 Знак, Знак Знак Знак1 Знак"/>
    <w:basedOn w:val="a4"/>
    <w:link w:val="29"/>
    <w:uiPriority w:val="99"/>
    <w:rsid w:val="00E56462"/>
    <w:rPr>
      <w:rFonts w:ascii="Calibri" w:eastAsia="Times New Roman" w:hAnsi="Calibri" w:cs="font212"/>
      <w:kern w:val="1"/>
      <w:sz w:val="24"/>
      <w:szCs w:val="20"/>
      <w:lang w:eastAsia="ar-SA"/>
    </w:rPr>
  </w:style>
  <w:style w:type="paragraph" w:customStyle="1" w:styleId="aff9">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qFormat/>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qFormat/>
    <w:rsid w:val="00E56462"/>
    <w:rPr>
      <w:rFonts w:ascii="Calibri" w:eastAsia="Times New Roman" w:hAnsi="Calibri" w:cs="Times New Roman"/>
      <w:kern w:val="1"/>
      <w:sz w:val="16"/>
      <w:szCs w:val="16"/>
      <w:lang w:eastAsia="ar-SA"/>
    </w:rPr>
  </w:style>
  <w:style w:type="character" w:customStyle="1" w:styleId="affa">
    <w:name w:val="Цветовое выделение"/>
    <w:uiPriority w:val="99"/>
    <w:rsid w:val="00E56462"/>
    <w:rPr>
      <w:b/>
      <w:color w:val="000080"/>
      <w:sz w:val="20"/>
    </w:rPr>
  </w:style>
  <w:style w:type="paragraph" w:customStyle="1" w:styleId="CharChar">
    <w:name w:val="Знак Знак Char Char"/>
    <w:basedOn w:val="a3"/>
    <w:uiPriority w:val="99"/>
    <w:qFormat/>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b">
    <w:name w:val="Знак Знак Знак Знак"/>
    <w:basedOn w:val="a3"/>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uiPriority w:val="99"/>
    <w:qFormat/>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c">
    <w:name w:val="annotation subject"/>
    <w:basedOn w:val="af1"/>
    <w:next w:val="af1"/>
    <w:link w:val="affd"/>
    <w:uiPriority w:val="99"/>
    <w:qFormat/>
    <w:rsid w:val="00E56462"/>
    <w:pPr>
      <w:suppressAutoHyphens/>
      <w:spacing w:line="276" w:lineRule="auto"/>
    </w:pPr>
    <w:rPr>
      <w:b/>
      <w:bCs/>
      <w:kern w:val="1"/>
      <w:lang w:eastAsia="ar-SA"/>
    </w:rPr>
  </w:style>
  <w:style w:type="character" w:customStyle="1" w:styleId="affd">
    <w:name w:val="Тема примечания Знак"/>
    <w:basedOn w:val="af2"/>
    <w:link w:val="affc"/>
    <w:uiPriority w:val="99"/>
    <w:qFormat/>
    <w:rsid w:val="00E56462"/>
    <w:rPr>
      <w:rFonts w:ascii="Calibri" w:eastAsia="Times New Roman" w:hAnsi="Calibri" w:cs="Times New Roman"/>
      <w:b/>
      <w:bCs/>
      <w:kern w:val="1"/>
      <w:sz w:val="20"/>
      <w:szCs w:val="20"/>
      <w:lang w:eastAsia="ar-SA"/>
    </w:rPr>
  </w:style>
  <w:style w:type="paragraph" w:customStyle="1" w:styleId="affe">
    <w:name w:val="Знак Знак Знак Знак Знак Знак Знак"/>
    <w:basedOn w:val="a3"/>
    <w:uiPriority w:val="99"/>
    <w:qFormat/>
    <w:rsid w:val="00E5646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3"/>
    <w:uiPriority w:val="99"/>
    <w:qFormat/>
    <w:rsid w:val="00E56462"/>
    <w:pPr>
      <w:spacing w:before="100" w:beforeAutospacing="1" w:after="100" w:afterAutospacing="1"/>
    </w:pPr>
    <w:rPr>
      <w:rFonts w:ascii="Tahoma" w:hAnsi="Tahoma"/>
      <w:sz w:val="20"/>
      <w:szCs w:val="20"/>
      <w:lang w:val="en-US" w:eastAsia="en-US"/>
    </w:rPr>
  </w:style>
  <w:style w:type="paragraph" w:styleId="afff0">
    <w:name w:val="Document Map"/>
    <w:basedOn w:val="a3"/>
    <w:link w:val="afff1"/>
    <w:qFormat/>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1">
    <w:name w:val="Схема документа Знак"/>
    <w:basedOn w:val="a4"/>
    <w:link w:val="afff0"/>
    <w:qFormat/>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uiPriority w:val="99"/>
    <w:qFormat/>
    <w:rsid w:val="00E56462"/>
    <w:pPr>
      <w:spacing w:before="100" w:beforeAutospacing="1" w:after="100" w:afterAutospacing="1"/>
    </w:pPr>
  </w:style>
  <w:style w:type="paragraph" w:customStyle="1" w:styleId="afff2">
    <w:name w:val="обычн БО"/>
    <w:basedOn w:val="a3"/>
    <w:link w:val="afff3"/>
    <w:qFormat/>
    <w:rsid w:val="00E56462"/>
    <w:pPr>
      <w:widowControl w:val="0"/>
      <w:jc w:val="both"/>
    </w:pPr>
    <w:rPr>
      <w:rFonts w:ascii="Arial" w:hAnsi="Arial"/>
      <w:szCs w:val="20"/>
    </w:rPr>
  </w:style>
  <w:style w:type="character" w:customStyle="1" w:styleId="afff3">
    <w:name w:val="обычн БО Знак"/>
    <w:link w:val="afff2"/>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qFormat/>
    <w:rsid w:val="00E56462"/>
    <w:pPr>
      <w:widowControl w:val="0"/>
      <w:autoSpaceDE w:val="0"/>
      <w:autoSpaceDN w:val="0"/>
      <w:adjustRightInd w:val="0"/>
      <w:spacing w:line="274" w:lineRule="exact"/>
      <w:jc w:val="center"/>
    </w:pPr>
  </w:style>
  <w:style w:type="paragraph" w:customStyle="1" w:styleId="Style34">
    <w:name w:val="Style34"/>
    <w:basedOn w:val="a3"/>
    <w:uiPriority w:val="99"/>
    <w:qFormat/>
    <w:rsid w:val="00E56462"/>
    <w:pPr>
      <w:widowControl w:val="0"/>
      <w:autoSpaceDE w:val="0"/>
      <w:autoSpaceDN w:val="0"/>
      <w:adjustRightInd w:val="0"/>
      <w:spacing w:line="281" w:lineRule="exact"/>
      <w:ind w:firstLine="742"/>
      <w:jc w:val="both"/>
    </w:pPr>
  </w:style>
  <w:style w:type="paragraph" w:customStyle="1" w:styleId="Style35">
    <w:name w:val="Style35"/>
    <w:basedOn w:val="a3"/>
    <w:uiPriority w:val="99"/>
    <w:qFormat/>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uiPriority w:val="99"/>
    <w:qFormat/>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uiPriority w:val="99"/>
    <w:qFormat/>
    <w:rsid w:val="00E56462"/>
    <w:pPr>
      <w:widowControl w:val="0"/>
      <w:autoSpaceDE w:val="0"/>
      <w:autoSpaceDN w:val="0"/>
      <w:adjustRightInd w:val="0"/>
      <w:spacing w:line="266" w:lineRule="exact"/>
      <w:jc w:val="both"/>
    </w:pPr>
  </w:style>
  <w:style w:type="paragraph" w:customStyle="1" w:styleId="Style19">
    <w:name w:val="Style19"/>
    <w:basedOn w:val="a3"/>
    <w:uiPriority w:val="99"/>
    <w:qFormat/>
    <w:rsid w:val="00E56462"/>
    <w:pPr>
      <w:widowControl w:val="0"/>
      <w:autoSpaceDE w:val="0"/>
      <w:autoSpaceDN w:val="0"/>
      <w:adjustRightInd w:val="0"/>
    </w:pPr>
  </w:style>
  <w:style w:type="paragraph" w:customStyle="1" w:styleId="Style24">
    <w:name w:val="Style24"/>
    <w:basedOn w:val="a3"/>
    <w:uiPriority w:val="99"/>
    <w:qFormat/>
    <w:rsid w:val="00E56462"/>
    <w:pPr>
      <w:widowControl w:val="0"/>
      <w:autoSpaceDE w:val="0"/>
      <w:autoSpaceDN w:val="0"/>
      <w:adjustRightInd w:val="0"/>
      <w:spacing w:line="281" w:lineRule="exact"/>
      <w:jc w:val="both"/>
    </w:pPr>
  </w:style>
  <w:style w:type="paragraph" w:customStyle="1" w:styleId="Style45">
    <w:name w:val="Style45"/>
    <w:basedOn w:val="a3"/>
    <w:uiPriority w:val="99"/>
    <w:qFormat/>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uiPriority w:val="99"/>
    <w:qFormat/>
    <w:rsid w:val="00E56462"/>
    <w:pPr>
      <w:spacing w:before="120"/>
      <w:jc w:val="center"/>
    </w:pPr>
    <w:rPr>
      <w:szCs w:val="20"/>
    </w:rPr>
  </w:style>
  <w:style w:type="paragraph" w:customStyle="1" w:styleId="FR1">
    <w:name w:val="FR1"/>
    <w:uiPriority w:val="99"/>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4">
    <w:name w:val="Plain Text"/>
    <w:basedOn w:val="a3"/>
    <w:link w:val="afff5"/>
    <w:uiPriority w:val="99"/>
    <w:rsid w:val="00E56462"/>
    <w:rPr>
      <w:rFonts w:ascii="Courier New" w:hAnsi="Courier New"/>
      <w:sz w:val="20"/>
      <w:szCs w:val="20"/>
      <w:lang w:eastAsia="ar-SA"/>
    </w:rPr>
  </w:style>
  <w:style w:type="character" w:customStyle="1" w:styleId="afff5">
    <w:name w:val="Текст Знак"/>
    <w:basedOn w:val="a4"/>
    <w:link w:val="afff4"/>
    <w:uiPriority w:val="99"/>
    <w:rsid w:val="00E56462"/>
    <w:rPr>
      <w:rFonts w:ascii="Courier New" w:eastAsia="Times New Roman" w:hAnsi="Courier New" w:cs="Times New Roman"/>
      <w:sz w:val="20"/>
      <w:szCs w:val="20"/>
      <w:lang w:eastAsia="ar-SA"/>
    </w:rPr>
  </w:style>
  <w:style w:type="paragraph" w:customStyle="1" w:styleId="19">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6">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uiPriority w:val="99"/>
    <w:qFormat/>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uiPriority w:val="99"/>
    <w:qFormat/>
    <w:rsid w:val="00E56462"/>
    <w:pPr>
      <w:autoSpaceDE w:val="0"/>
      <w:autoSpaceDN w:val="0"/>
      <w:spacing w:after="120"/>
      <w:ind w:left="283"/>
    </w:pPr>
  </w:style>
  <w:style w:type="paragraph" w:styleId="afff7">
    <w:name w:val="Subtitle"/>
    <w:basedOn w:val="a3"/>
    <w:link w:val="afff8"/>
    <w:qFormat/>
    <w:rsid w:val="00E56462"/>
    <w:pPr>
      <w:widowControl w:val="0"/>
      <w:autoSpaceDE w:val="0"/>
      <w:autoSpaceDN w:val="0"/>
      <w:adjustRightInd w:val="0"/>
      <w:ind w:firstLine="6946"/>
    </w:pPr>
    <w:rPr>
      <w:rFonts w:ascii="Calibri" w:hAnsi="Calibri"/>
      <w:lang w:eastAsia="ar-SA"/>
    </w:rPr>
  </w:style>
  <w:style w:type="character" w:customStyle="1" w:styleId="afff8">
    <w:name w:val="Подзаголовок Знак"/>
    <w:basedOn w:val="a4"/>
    <w:link w:val="afff7"/>
    <w:qFormat/>
    <w:rsid w:val="00E56462"/>
    <w:rPr>
      <w:rFonts w:ascii="Calibri" w:eastAsia="Times New Roman" w:hAnsi="Calibri" w:cs="Times New Roman"/>
      <w:sz w:val="24"/>
      <w:szCs w:val="24"/>
      <w:lang w:eastAsia="ar-SA"/>
    </w:rPr>
  </w:style>
  <w:style w:type="paragraph" w:styleId="afff9">
    <w:name w:val="Date"/>
    <w:basedOn w:val="a3"/>
    <w:next w:val="a3"/>
    <w:link w:val="afffa"/>
    <w:qFormat/>
    <w:rsid w:val="00E56462"/>
    <w:pPr>
      <w:spacing w:after="60"/>
      <w:jc w:val="both"/>
    </w:pPr>
    <w:rPr>
      <w:rFonts w:ascii="Calibri" w:hAnsi="Calibri"/>
      <w:szCs w:val="20"/>
      <w:lang w:eastAsia="ar-SA"/>
    </w:rPr>
  </w:style>
  <w:style w:type="character" w:customStyle="1" w:styleId="afffa">
    <w:name w:val="Дата Знак"/>
    <w:basedOn w:val="a4"/>
    <w:link w:val="afff9"/>
    <w:qFormat/>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uiPriority w:val="99"/>
    <w:qFormat/>
    <w:rsid w:val="00E56462"/>
    <w:pPr>
      <w:widowControl w:val="0"/>
      <w:spacing w:before="280" w:line="280" w:lineRule="exact"/>
      <w:ind w:firstLine="540"/>
      <w:jc w:val="both"/>
    </w:pPr>
    <w:rPr>
      <w:szCs w:val="20"/>
    </w:rPr>
  </w:style>
  <w:style w:type="paragraph" w:customStyle="1" w:styleId="font5">
    <w:name w:val="font5"/>
    <w:basedOn w:val="a3"/>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3"/>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3"/>
    <w:uiPriority w:val="99"/>
    <w:qFormat/>
    <w:rsid w:val="00E56462"/>
    <w:pPr>
      <w:spacing w:before="100" w:beforeAutospacing="1" w:after="100" w:afterAutospacing="1"/>
    </w:pPr>
    <w:rPr>
      <w:rFonts w:ascii="Arial" w:hAnsi="Arial" w:cs="Arial"/>
    </w:rPr>
  </w:style>
  <w:style w:type="paragraph" w:customStyle="1" w:styleId="xl27">
    <w:name w:val="xl27"/>
    <w:basedOn w:val="a3"/>
    <w:uiPriority w:val="99"/>
    <w:qFormat/>
    <w:rsid w:val="00E56462"/>
    <w:pPr>
      <w:spacing w:before="100" w:beforeAutospacing="1" w:after="100" w:afterAutospacing="1"/>
      <w:jc w:val="center"/>
    </w:pPr>
  </w:style>
  <w:style w:type="paragraph" w:customStyle="1" w:styleId="xl28">
    <w:name w:val="xl28"/>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uiPriority w:val="99"/>
    <w:qFormat/>
    <w:rsid w:val="00E56462"/>
    <w:pPr>
      <w:spacing w:before="100" w:beforeAutospacing="1" w:after="100" w:afterAutospacing="1"/>
    </w:pPr>
  </w:style>
  <w:style w:type="paragraph" w:customStyle="1" w:styleId="xl32">
    <w:name w:val="xl32"/>
    <w:basedOn w:val="a3"/>
    <w:uiPriority w:val="99"/>
    <w:qFormat/>
    <w:rsid w:val="00E56462"/>
    <w:pPr>
      <w:spacing w:before="100" w:beforeAutospacing="1" w:after="100" w:afterAutospacing="1"/>
      <w:jc w:val="center"/>
    </w:pPr>
    <w:rPr>
      <w:b/>
      <w:bCs/>
    </w:rPr>
  </w:style>
  <w:style w:type="paragraph" w:customStyle="1" w:styleId="xl33">
    <w:name w:val="xl33"/>
    <w:basedOn w:val="a3"/>
    <w:uiPriority w:val="99"/>
    <w:qFormat/>
    <w:rsid w:val="00E56462"/>
    <w:pPr>
      <w:spacing w:before="100" w:beforeAutospacing="1" w:after="100" w:afterAutospacing="1"/>
      <w:jc w:val="center"/>
    </w:pPr>
    <w:rPr>
      <w:sz w:val="18"/>
      <w:szCs w:val="18"/>
    </w:rPr>
  </w:style>
  <w:style w:type="paragraph" w:customStyle="1" w:styleId="xl34">
    <w:name w:val="xl34"/>
    <w:basedOn w:val="a3"/>
    <w:uiPriority w:val="99"/>
    <w:qFormat/>
    <w:rsid w:val="00E56462"/>
    <w:pPr>
      <w:spacing w:before="100" w:beforeAutospacing="1" w:after="100" w:afterAutospacing="1"/>
    </w:pPr>
    <w:rPr>
      <w:b/>
      <w:bCs/>
      <w:color w:val="000000"/>
      <w:sz w:val="22"/>
      <w:szCs w:val="22"/>
    </w:rPr>
  </w:style>
  <w:style w:type="paragraph" w:customStyle="1" w:styleId="xl35">
    <w:name w:val="xl35"/>
    <w:basedOn w:val="a3"/>
    <w:uiPriority w:val="99"/>
    <w:qFormat/>
    <w:rsid w:val="00E56462"/>
    <w:pPr>
      <w:spacing w:before="100" w:beforeAutospacing="1" w:after="100" w:afterAutospacing="1"/>
      <w:jc w:val="center"/>
    </w:pPr>
    <w:rPr>
      <w:sz w:val="16"/>
      <w:szCs w:val="16"/>
    </w:rPr>
  </w:style>
  <w:style w:type="paragraph" w:customStyle="1" w:styleId="xl36">
    <w:name w:val="xl36"/>
    <w:basedOn w:val="a3"/>
    <w:uiPriority w:val="99"/>
    <w:qFormat/>
    <w:rsid w:val="00E56462"/>
    <w:pPr>
      <w:spacing w:before="100" w:beforeAutospacing="1" w:after="100" w:afterAutospacing="1"/>
    </w:pPr>
  </w:style>
  <w:style w:type="paragraph" w:customStyle="1" w:styleId="xl37">
    <w:name w:val="xl37"/>
    <w:basedOn w:val="a3"/>
    <w:uiPriority w:val="99"/>
    <w:qFormat/>
    <w:rsid w:val="00E56462"/>
    <w:pPr>
      <w:spacing w:before="100" w:beforeAutospacing="1" w:after="100" w:afterAutospacing="1"/>
      <w:jc w:val="center"/>
    </w:pPr>
    <w:rPr>
      <w:rFonts w:ascii="Arial" w:hAnsi="Arial" w:cs="Arial"/>
      <w:b/>
      <w:bCs/>
    </w:rPr>
  </w:style>
  <w:style w:type="paragraph" w:customStyle="1" w:styleId="xl38">
    <w:name w:val="xl38"/>
    <w:basedOn w:val="a3"/>
    <w:uiPriority w:val="99"/>
    <w:qFormat/>
    <w:rsid w:val="00E56462"/>
    <w:pPr>
      <w:spacing w:before="100" w:beforeAutospacing="1" w:after="100" w:afterAutospacing="1"/>
    </w:pPr>
    <w:rPr>
      <w:rFonts w:ascii="Arial" w:hAnsi="Arial" w:cs="Arial"/>
    </w:rPr>
  </w:style>
  <w:style w:type="paragraph" w:customStyle="1" w:styleId="xl39">
    <w:name w:val="xl39"/>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uiPriority w:val="99"/>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uiPriority w:val="99"/>
    <w:qFormat/>
    <w:rsid w:val="00E56462"/>
    <w:pPr>
      <w:spacing w:before="100" w:beforeAutospacing="1" w:after="100" w:afterAutospacing="1"/>
    </w:pPr>
    <w:rPr>
      <w:rFonts w:ascii="Arial" w:hAnsi="Arial" w:cs="Arial"/>
    </w:rPr>
  </w:style>
  <w:style w:type="paragraph" w:customStyle="1" w:styleId="xl50">
    <w:name w:val="xl50"/>
    <w:basedOn w:val="a3"/>
    <w:uiPriority w:val="99"/>
    <w:qFormat/>
    <w:rsid w:val="00E56462"/>
    <w:pPr>
      <w:spacing w:before="100" w:beforeAutospacing="1" w:after="100" w:afterAutospacing="1"/>
      <w:jc w:val="center"/>
    </w:pPr>
    <w:rPr>
      <w:rFonts w:ascii="Arial" w:hAnsi="Arial" w:cs="Arial"/>
    </w:rPr>
  </w:style>
  <w:style w:type="paragraph" w:customStyle="1" w:styleId="xl51">
    <w:name w:val="xl51"/>
    <w:basedOn w:val="a3"/>
    <w:uiPriority w:val="99"/>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uiPriority w:val="99"/>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uiPriority w:val="99"/>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uiPriority w:val="99"/>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uiPriority w:val="99"/>
    <w:qFormat/>
    <w:rsid w:val="00E56462"/>
    <w:pPr>
      <w:spacing w:before="100" w:beforeAutospacing="1" w:after="100" w:afterAutospacing="1"/>
      <w:jc w:val="center"/>
    </w:pPr>
    <w:rPr>
      <w:b/>
      <w:bCs/>
      <w:sz w:val="16"/>
      <w:szCs w:val="16"/>
    </w:rPr>
  </w:style>
  <w:style w:type="paragraph" w:customStyle="1" w:styleId="xl59">
    <w:name w:val="xl59"/>
    <w:basedOn w:val="a3"/>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uiPriority w:val="99"/>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uiPriority w:val="99"/>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uiPriority w:val="99"/>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uiPriority w:val="99"/>
    <w:qFormat/>
    <w:rsid w:val="00E56462"/>
    <w:pPr>
      <w:pBdr>
        <w:top w:val="single" w:sz="4" w:space="0" w:color="auto"/>
      </w:pBdr>
      <w:spacing w:before="100" w:beforeAutospacing="1" w:after="100" w:afterAutospacing="1"/>
      <w:jc w:val="center"/>
    </w:pPr>
  </w:style>
  <w:style w:type="paragraph" w:customStyle="1" w:styleId="xl64">
    <w:name w:val="xl64"/>
    <w:basedOn w:val="a3"/>
    <w:uiPriority w:val="99"/>
    <w:qFormat/>
    <w:rsid w:val="00E56462"/>
    <w:pPr>
      <w:pBdr>
        <w:bottom w:val="single" w:sz="4" w:space="0" w:color="auto"/>
      </w:pBdr>
      <w:spacing w:before="100" w:beforeAutospacing="1" w:after="100" w:afterAutospacing="1"/>
      <w:jc w:val="center"/>
    </w:pPr>
  </w:style>
  <w:style w:type="paragraph" w:customStyle="1" w:styleId="xl65">
    <w:name w:val="xl65"/>
    <w:basedOn w:val="a3"/>
    <w:uiPriority w:val="9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uiPriority w:val="99"/>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uiPriority w:val="9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uiPriority w:val="99"/>
    <w:qFormat/>
    <w:rsid w:val="00E56462"/>
    <w:pPr>
      <w:spacing w:before="100" w:beforeAutospacing="1" w:after="100" w:afterAutospacing="1"/>
    </w:pPr>
    <w:rPr>
      <w:rFonts w:ascii="Arial" w:hAnsi="Arial" w:cs="Arial"/>
    </w:rPr>
  </w:style>
  <w:style w:type="paragraph" w:customStyle="1" w:styleId="xl69">
    <w:name w:val="xl69"/>
    <w:basedOn w:val="a3"/>
    <w:uiPriority w:val="99"/>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3"/>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3"/>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uiPriority w:val="99"/>
    <w:qFormat/>
    <w:rsid w:val="00E56462"/>
    <w:pPr>
      <w:spacing w:before="100" w:beforeAutospacing="1" w:after="100" w:afterAutospacing="1"/>
    </w:pPr>
    <w:rPr>
      <w:rFonts w:eastAsia="Arial Unicode MS" w:cs="Arial Unicode MS"/>
    </w:rPr>
  </w:style>
  <w:style w:type="paragraph" w:customStyle="1" w:styleId="xl25">
    <w:name w:val="xl25"/>
    <w:basedOn w:val="a3"/>
    <w:uiPriority w:val="99"/>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uiPriority w:val="99"/>
    <w:qFormat/>
    <w:rsid w:val="00E56462"/>
    <w:pPr>
      <w:keepNext/>
      <w:tabs>
        <w:tab w:val="left" w:pos="567"/>
      </w:tabs>
      <w:jc w:val="center"/>
    </w:pPr>
    <w:rPr>
      <w:rFonts w:ascii="Courier" w:hAnsi="Courier"/>
      <w:szCs w:val="20"/>
    </w:rPr>
  </w:style>
  <w:style w:type="paragraph" w:customStyle="1" w:styleId="xl76">
    <w:name w:val="xl76"/>
    <w:basedOn w:val="a3"/>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b">
    <w:name w:val="Основной текст бул"/>
    <w:basedOn w:val="a3"/>
    <w:uiPriority w:val="99"/>
    <w:qFormat/>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uiPriority w:val="99"/>
    <w:qFormat/>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uiPriority w:val="99"/>
    <w:qFormat/>
    <w:rsid w:val="00E56462"/>
    <w:pPr>
      <w:keepNext/>
      <w:widowControl w:val="0"/>
      <w:autoSpaceDE w:val="0"/>
      <w:autoSpaceDN w:val="0"/>
      <w:jc w:val="both"/>
    </w:pPr>
  </w:style>
  <w:style w:type="paragraph" w:customStyle="1" w:styleId="afffc">
    <w:name w:val="Краткий обратный адрес"/>
    <w:basedOn w:val="a3"/>
    <w:uiPriority w:val="99"/>
    <w:qFormat/>
    <w:rsid w:val="00E56462"/>
    <w:pPr>
      <w:snapToGrid w:val="0"/>
    </w:pPr>
    <w:rPr>
      <w:sz w:val="20"/>
      <w:szCs w:val="20"/>
    </w:rPr>
  </w:style>
  <w:style w:type="paragraph" w:customStyle="1" w:styleId="3a">
    <w:name w:val="заголовок 3"/>
    <w:basedOn w:val="a3"/>
    <w:next w:val="a3"/>
    <w:uiPriority w:val="99"/>
    <w:qFormat/>
    <w:rsid w:val="00E56462"/>
    <w:pPr>
      <w:keepNext/>
      <w:autoSpaceDE w:val="0"/>
      <w:autoSpaceDN w:val="0"/>
      <w:spacing w:before="240" w:after="60"/>
      <w:outlineLvl w:val="2"/>
    </w:pPr>
    <w:rPr>
      <w:rFonts w:ascii="Arial" w:hAnsi="Arial" w:cs="Arial"/>
      <w:sz w:val="20"/>
    </w:rPr>
  </w:style>
  <w:style w:type="paragraph" w:customStyle="1" w:styleId="xl23">
    <w:name w:val="xl23"/>
    <w:basedOn w:val="a3"/>
    <w:uiPriority w:val="99"/>
    <w:qFormat/>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d">
    <w:name w:val="caption"/>
    <w:basedOn w:val="a3"/>
    <w:next w:val="a3"/>
    <w:qFormat/>
    <w:rsid w:val="00E56462"/>
    <w:pPr>
      <w:ind w:firstLine="426"/>
      <w:jc w:val="both"/>
    </w:pPr>
    <w:rPr>
      <w:b/>
      <w:szCs w:val="20"/>
    </w:rPr>
  </w:style>
  <w:style w:type="paragraph" w:customStyle="1" w:styleId="1c">
    <w:name w:val="Стиль1"/>
    <w:basedOn w:val="a3"/>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3"/>
    <w:uiPriority w:val="99"/>
    <w:qFormat/>
    <w:rsid w:val="00E56462"/>
    <w:pPr>
      <w:widowControl w:val="0"/>
      <w:autoSpaceDE w:val="0"/>
      <w:autoSpaceDN w:val="0"/>
      <w:adjustRightInd w:val="0"/>
      <w:jc w:val="both"/>
    </w:pPr>
  </w:style>
  <w:style w:type="paragraph" w:customStyle="1" w:styleId="Style10">
    <w:name w:val="Style10"/>
    <w:basedOn w:val="a3"/>
    <w:uiPriority w:val="99"/>
    <w:qFormat/>
    <w:rsid w:val="00E56462"/>
    <w:pPr>
      <w:widowControl w:val="0"/>
      <w:autoSpaceDE w:val="0"/>
      <w:autoSpaceDN w:val="0"/>
      <w:adjustRightInd w:val="0"/>
      <w:spacing w:line="276" w:lineRule="exact"/>
      <w:jc w:val="both"/>
    </w:pPr>
  </w:style>
  <w:style w:type="paragraph" w:customStyle="1" w:styleId="Style12">
    <w:name w:val="Style12"/>
    <w:basedOn w:val="a3"/>
    <w:uiPriority w:val="99"/>
    <w:qFormat/>
    <w:rsid w:val="00E56462"/>
    <w:pPr>
      <w:widowControl w:val="0"/>
      <w:autoSpaceDE w:val="0"/>
      <w:autoSpaceDN w:val="0"/>
      <w:adjustRightInd w:val="0"/>
      <w:spacing w:line="210" w:lineRule="exact"/>
      <w:ind w:firstLine="1308"/>
    </w:pPr>
  </w:style>
  <w:style w:type="paragraph" w:customStyle="1" w:styleId="Style23">
    <w:name w:val="Style23"/>
    <w:basedOn w:val="a3"/>
    <w:uiPriority w:val="99"/>
    <w:qFormat/>
    <w:rsid w:val="00E56462"/>
    <w:pPr>
      <w:widowControl w:val="0"/>
      <w:autoSpaceDE w:val="0"/>
      <w:autoSpaceDN w:val="0"/>
      <w:adjustRightInd w:val="0"/>
      <w:spacing w:line="252" w:lineRule="exact"/>
    </w:pPr>
  </w:style>
  <w:style w:type="paragraph" w:customStyle="1" w:styleId="Style28">
    <w:name w:val="Style28"/>
    <w:basedOn w:val="a3"/>
    <w:uiPriority w:val="99"/>
    <w:qFormat/>
    <w:rsid w:val="00E56462"/>
    <w:pPr>
      <w:widowControl w:val="0"/>
      <w:autoSpaceDE w:val="0"/>
      <w:autoSpaceDN w:val="0"/>
      <w:adjustRightInd w:val="0"/>
      <w:spacing w:line="278" w:lineRule="exact"/>
      <w:jc w:val="both"/>
    </w:pPr>
  </w:style>
  <w:style w:type="paragraph" w:customStyle="1" w:styleId="Style38">
    <w:name w:val="Style38"/>
    <w:basedOn w:val="a3"/>
    <w:uiPriority w:val="99"/>
    <w:qFormat/>
    <w:rsid w:val="00E56462"/>
    <w:pPr>
      <w:widowControl w:val="0"/>
      <w:autoSpaceDE w:val="0"/>
      <w:autoSpaceDN w:val="0"/>
      <w:adjustRightInd w:val="0"/>
    </w:pPr>
  </w:style>
  <w:style w:type="paragraph" w:customStyle="1" w:styleId="Style40">
    <w:name w:val="Style40"/>
    <w:basedOn w:val="a3"/>
    <w:uiPriority w:val="99"/>
    <w:qFormat/>
    <w:rsid w:val="00E56462"/>
    <w:pPr>
      <w:widowControl w:val="0"/>
      <w:autoSpaceDE w:val="0"/>
      <w:autoSpaceDN w:val="0"/>
      <w:adjustRightInd w:val="0"/>
      <w:jc w:val="center"/>
    </w:pPr>
  </w:style>
  <w:style w:type="paragraph" w:customStyle="1" w:styleId="Style55">
    <w:name w:val="Style55"/>
    <w:basedOn w:val="a3"/>
    <w:uiPriority w:val="99"/>
    <w:qFormat/>
    <w:rsid w:val="00E56462"/>
    <w:pPr>
      <w:widowControl w:val="0"/>
      <w:autoSpaceDE w:val="0"/>
      <w:autoSpaceDN w:val="0"/>
      <w:adjustRightInd w:val="0"/>
    </w:pPr>
  </w:style>
  <w:style w:type="paragraph" w:customStyle="1" w:styleId="Style57">
    <w:name w:val="Style57"/>
    <w:basedOn w:val="a3"/>
    <w:uiPriority w:val="99"/>
    <w:qFormat/>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qFormat/>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uiPriority w:val="99"/>
    <w:qFormat/>
    <w:rsid w:val="00E56462"/>
    <w:pPr>
      <w:widowControl w:val="0"/>
      <w:autoSpaceDE w:val="0"/>
      <w:autoSpaceDN w:val="0"/>
      <w:adjustRightInd w:val="0"/>
      <w:spacing w:line="270" w:lineRule="exact"/>
      <w:ind w:firstLine="1414"/>
    </w:pPr>
  </w:style>
  <w:style w:type="paragraph" w:customStyle="1" w:styleId="Style54">
    <w:name w:val="Style54"/>
    <w:basedOn w:val="a3"/>
    <w:uiPriority w:val="99"/>
    <w:qFormat/>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uiPriority w:val="99"/>
    <w:qFormat/>
    <w:rsid w:val="00E56462"/>
    <w:pPr>
      <w:widowControl w:val="0"/>
      <w:autoSpaceDE w:val="0"/>
      <w:autoSpaceDN w:val="0"/>
      <w:adjustRightInd w:val="0"/>
    </w:pPr>
  </w:style>
  <w:style w:type="paragraph" w:customStyle="1" w:styleId="Style3">
    <w:name w:val="Style3"/>
    <w:basedOn w:val="a3"/>
    <w:uiPriority w:val="99"/>
    <w:qFormat/>
    <w:rsid w:val="00E56462"/>
    <w:pPr>
      <w:widowControl w:val="0"/>
      <w:autoSpaceDE w:val="0"/>
      <w:autoSpaceDN w:val="0"/>
      <w:adjustRightInd w:val="0"/>
      <w:spacing w:line="317" w:lineRule="exact"/>
      <w:ind w:hanging="905"/>
    </w:pPr>
  </w:style>
  <w:style w:type="paragraph" w:customStyle="1" w:styleId="Style16">
    <w:name w:val="Style16"/>
    <w:basedOn w:val="a3"/>
    <w:uiPriority w:val="99"/>
    <w:qFormat/>
    <w:rsid w:val="00E56462"/>
    <w:pPr>
      <w:widowControl w:val="0"/>
      <w:autoSpaceDE w:val="0"/>
      <w:autoSpaceDN w:val="0"/>
      <w:adjustRightInd w:val="0"/>
    </w:pPr>
  </w:style>
  <w:style w:type="paragraph" w:customStyle="1" w:styleId="Style22">
    <w:name w:val="Style22"/>
    <w:basedOn w:val="a3"/>
    <w:uiPriority w:val="99"/>
    <w:qFormat/>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uiPriority w:val="99"/>
    <w:qFormat/>
    <w:rsid w:val="00E56462"/>
    <w:pPr>
      <w:widowControl w:val="0"/>
      <w:autoSpaceDE w:val="0"/>
      <w:autoSpaceDN w:val="0"/>
      <w:adjustRightInd w:val="0"/>
    </w:pPr>
  </w:style>
  <w:style w:type="paragraph" w:customStyle="1" w:styleId="Style52">
    <w:name w:val="Style52"/>
    <w:basedOn w:val="a3"/>
    <w:uiPriority w:val="99"/>
    <w:qFormat/>
    <w:rsid w:val="00E56462"/>
    <w:pPr>
      <w:widowControl w:val="0"/>
      <w:autoSpaceDE w:val="0"/>
      <w:autoSpaceDN w:val="0"/>
      <w:adjustRightInd w:val="0"/>
    </w:pPr>
  </w:style>
  <w:style w:type="paragraph" w:customStyle="1" w:styleId="Style53">
    <w:name w:val="Style53"/>
    <w:basedOn w:val="a3"/>
    <w:uiPriority w:val="99"/>
    <w:qFormat/>
    <w:rsid w:val="00E56462"/>
    <w:pPr>
      <w:widowControl w:val="0"/>
      <w:autoSpaceDE w:val="0"/>
      <w:autoSpaceDN w:val="0"/>
      <w:adjustRightInd w:val="0"/>
      <w:spacing w:line="228" w:lineRule="exact"/>
    </w:pPr>
  </w:style>
  <w:style w:type="paragraph" w:customStyle="1" w:styleId="Style59">
    <w:name w:val="Style59"/>
    <w:basedOn w:val="a3"/>
    <w:uiPriority w:val="99"/>
    <w:qFormat/>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qFormat/>
    <w:rsid w:val="00E56462"/>
    <w:pPr>
      <w:widowControl w:val="0"/>
      <w:autoSpaceDE w:val="0"/>
      <w:autoSpaceDN w:val="0"/>
      <w:adjustRightInd w:val="0"/>
    </w:pPr>
  </w:style>
  <w:style w:type="paragraph" w:customStyle="1" w:styleId="Style20">
    <w:name w:val="Style20"/>
    <w:basedOn w:val="a3"/>
    <w:uiPriority w:val="99"/>
    <w:qFormat/>
    <w:rsid w:val="00E56462"/>
    <w:pPr>
      <w:widowControl w:val="0"/>
      <w:autoSpaceDE w:val="0"/>
      <w:autoSpaceDN w:val="0"/>
      <w:adjustRightInd w:val="0"/>
    </w:pPr>
  </w:style>
  <w:style w:type="paragraph" w:customStyle="1" w:styleId="Style25">
    <w:name w:val="Style25"/>
    <w:basedOn w:val="a3"/>
    <w:uiPriority w:val="99"/>
    <w:qFormat/>
    <w:rsid w:val="00E56462"/>
    <w:pPr>
      <w:widowControl w:val="0"/>
      <w:autoSpaceDE w:val="0"/>
      <w:autoSpaceDN w:val="0"/>
      <w:adjustRightInd w:val="0"/>
      <w:spacing w:line="278" w:lineRule="exact"/>
    </w:pPr>
  </w:style>
  <w:style w:type="paragraph" w:customStyle="1" w:styleId="Style26">
    <w:name w:val="Style26"/>
    <w:basedOn w:val="a3"/>
    <w:uiPriority w:val="99"/>
    <w:qFormat/>
    <w:rsid w:val="00E56462"/>
    <w:pPr>
      <w:widowControl w:val="0"/>
      <w:autoSpaceDE w:val="0"/>
      <w:autoSpaceDN w:val="0"/>
      <w:adjustRightInd w:val="0"/>
      <w:spacing w:line="276" w:lineRule="exact"/>
      <w:jc w:val="right"/>
    </w:pPr>
  </w:style>
  <w:style w:type="paragraph" w:customStyle="1" w:styleId="Style43">
    <w:name w:val="Style43"/>
    <w:basedOn w:val="a3"/>
    <w:uiPriority w:val="99"/>
    <w:qFormat/>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uiPriority w:val="99"/>
    <w:qFormat/>
    <w:rsid w:val="00E56462"/>
    <w:pPr>
      <w:widowControl w:val="0"/>
      <w:autoSpaceDE w:val="0"/>
      <w:autoSpaceDN w:val="0"/>
      <w:adjustRightInd w:val="0"/>
      <w:jc w:val="center"/>
    </w:pPr>
  </w:style>
  <w:style w:type="paragraph" w:customStyle="1" w:styleId="Style56">
    <w:name w:val="Style56"/>
    <w:basedOn w:val="a3"/>
    <w:uiPriority w:val="99"/>
    <w:qFormat/>
    <w:rsid w:val="00E56462"/>
    <w:pPr>
      <w:widowControl w:val="0"/>
      <w:autoSpaceDE w:val="0"/>
      <w:autoSpaceDN w:val="0"/>
      <w:adjustRightInd w:val="0"/>
    </w:pPr>
  </w:style>
  <w:style w:type="character" w:customStyle="1" w:styleId="2c">
    <w:name w:val="Знак Знак2"/>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qFormat/>
    <w:rsid w:val="00E56462"/>
    <w:pPr>
      <w:spacing w:before="100" w:beforeAutospacing="1" w:after="100" w:afterAutospacing="1"/>
      <w:jc w:val="center"/>
    </w:pPr>
  </w:style>
  <w:style w:type="paragraph" w:customStyle="1" w:styleId="xl96">
    <w:name w:val="xl96"/>
    <w:basedOn w:val="a3"/>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e">
    <w:name w:val="Таблицы (моноширинный)"/>
    <w:basedOn w:val="a3"/>
    <w:next w:val="a3"/>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uiPriority w:val="99"/>
    <w:qFormat/>
    <w:rsid w:val="00E56462"/>
    <w:pPr>
      <w:spacing w:before="120"/>
      <w:jc w:val="center"/>
    </w:pPr>
    <w:rPr>
      <w:szCs w:val="20"/>
    </w:rPr>
  </w:style>
  <w:style w:type="paragraph" w:customStyle="1" w:styleId="3b">
    <w:name w:val="Обычный3"/>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d">
    <w:name w:val="Основной текст с отступом2"/>
    <w:basedOn w:val="a3"/>
    <w:uiPriority w:val="99"/>
    <w:qFormat/>
    <w:rsid w:val="00E56462"/>
    <w:pPr>
      <w:autoSpaceDE w:val="0"/>
      <w:autoSpaceDN w:val="0"/>
      <w:spacing w:after="120"/>
      <w:ind w:left="283"/>
    </w:pPr>
  </w:style>
  <w:style w:type="paragraph" w:customStyle="1" w:styleId="240">
    <w:name w:val="Основной текст 24"/>
    <w:basedOn w:val="a3"/>
    <w:uiPriority w:val="99"/>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3"/>
    <w:uiPriority w:val="99"/>
    <w:qFormat/>
    <w:rsid w:val="00E56462"/>
    <w:pPr>
      <w:spacing w:before="120"/>
      <w:jc w:val="center"/>
    </w:pPr>
    <w:rPr>
      <w:szCs w:val="20"/>
    </w:rPr>
  </w:style>
  <w:style w:type="paragraph" w:customStyle="1" w:styleId="43">
    <w:name w:val="Обычный4"/>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uiPriority w:val="99"/>
    <w:qFormat/>
    <w:rsid w:val="00E56462"/>
    <w:pPr>
      <w:autoSpaceDE w:val="0"/>
      <w:autoSpaceDN w:val="0"/>
      <w:spacing w:after="120"/>
      <w:ind w:left="283"/>
    </w:pPr>
  </w:style>
  <w:style w:type="paragraph" w:customStyle="1" w:styleId="250">
    <w:name w:val="Основной текст 25"/>
    <w:basedOn w:val="a3"/>
    <w:uiPriority w:val="99"/>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uiPriority w:val="99"/>
    <w:qFormat/>
    <w:rsid w:val="00E56462"/>
    <w:pPr>
      <w:widowControl w:val="0"/>
      <w:spacing w:before="280" w:line="280" w:lineRule="exact"/>
      <w:ind w:firstLine="540"/>
      <w:jc w:val="both"/>
    </w:pPr>
    <w:rPr>
      <w:szCs w:val="20"/>
    </w:rPr>
  </w:style>
  <w:style w:type="character" w:customStyle="1" w:styleId="affff">
    <w:name w:val="Гипертекстовая ссылка"/>
    <w:uiPriority w:val="99"/>
    <w:rsid w:val="00E56462"/>
    <w:rPr>
      <w:color w:val="008000"/>
    </w:rPr>
  </w:style>
  <w:style w:type="paragraph" w:customStyle="1" w:styleId="52">
    <w:name w:val="Обычный5"/>
    <w:uiPriority w:val="99"/>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uiPriority w:val="99"/>
    <w:qFormat/>
    <w:rsid w:val="00E56462"/>
    <w:pPr>
      <w:spacing w:before="120"/>
      <w:jc w:val="center"/>
    </w:pPr>
    <w:rPr>
      <w:szCs w:val="20"/>
    </w:rPr>
  </w:style>
  <w:style w:type="paragraph" w:customStyle="1" w:styleId="1f">
    <w:name w:val="Знак Знак Знак Знак Знак Знак Знак Знак Знак Знак1"/>
    <w:basedOn w:val="a3"/>
    <w:uiPriority w:val="99"/>
    <w:qFormat/>
    <w:rsid w:val="00E56462"/>
    <w:pPr>
      <w:spacing w:before="100" w:beforeAutospacing="1" w:after="100" w:afterAutospacing="1"/>
    </w:pPr>
    <w:rPr>
      <w:rFonts w:ascii="Tahoma" w:hAnsi="Tahoma"/>
      <w:sz w:val="20"/>
      <w:szCs w:val="20"/>
      <w:lang w:val="en-US" w:eastAsia="en-US"/>
    </w:rPr>
  </w:style>
  <w:style w:type="character" w:customStyle="1" w:styleId="affff0">
    <w:name w:val="Опечатки"/>
    <w:rsid w:val="00E56462"/>
    <w:rPr>
      <w:color w:val="FF0000"/>
    </w:rPr>
  </w:style>
  <w:style w:type="character" w:customStyle="1" w:styleId="affff1">
    <w:name w:val="Сравнение редакций. Добавленный фрагмент"/>
    <w:rsid w:val="00E56462"/>
    <w:rPr>
      <w:color w:val="0000FF"/>
    </w:rPr>
  </w:style>
  <w:style w:type="character" w:customStyle="1" w:styleId="affff2">
    <w:name w:val="Сравнение редакций. Удаленный фрагмент"/>
    <w:rsid w:val="00E56462"/>
    <w:rPr>
      <w:strike/>
      <w:color w:val="808000"/>
    </w:rPr>
  </w:style>
  <w:style w:type="character" w:customStyle="1" w:styleId="111">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uiPriority w:val="99"/>
    <w:qFormat/>
    <w:rsid w:val="00E56462"/>
    <w:pPr>
      <w:widowControl w:val="0"/>
      <w:autoSpaceDE w:val="0"/>
      <w:autoSpaceDN w:val="0"/>
      <w:adjustRightInd w:val="0"/>
      <w:spacing w:line="274" w:lineRule="exact"/>
      <w:ind w:firstLine="360"/>
      <w:jc w:val="both"/>
    </w:pPr>
  </w:style>
  <w:style w:type="paragraph" w:customStyle="1" w:styleId="Style39">
    <w:name w:val="Style39"/>
    <w:basedOn w:val="a3"/>
    <w:uiPriority w:val="99"/>
    <w:qFormat/>
    <w:rsid w:val="00E56462"/>
    <w:pPr>
      <w:widowControl w:val="0"/>
      <w:autoSpaceDE w:val="0"/>
      <w:autoSpaceDN w:val="0"/>
      <w:adjustRightInd w:val="0"/>
      <w:jc w:val="both"/>
    </w:pPr>
  </w:style>
  <w:style w:type="paragraph" w:customStyle="1" w:styleId="1f0">
    <w:name w:val="Абзац списка1"/>
    <w:basedOn w:val="a3"/>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affff3">
    <w:name w:val="Нормальный (таблица)"/>
    <w:basedOn w:val="a3"/>
    <w:next w:val="a3"/>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3"/>
    <w:uiPriority w:val="99"/>
    <w:qFormat/>
    <w:rsid w:val="00E56462"/>
    <w:pPr>
      <w:spacing w:after="160" w:line="240" w:lineRule="exact"/>
    </w:pPr>
    <w:rPr>
      <w:rFonts w:ascii="Verdana" w:hAnsi="Verdana"/>
      <w:sz w:val="20"/>
      <w:szCs w:val="20"/>
      <w:lang w:val="en-GB" w:eastAsia="en-US"/>
    </w:rPr>
  </w:style>
  <w:style w:type="paragraph" w:customStyle="1" w:styleId="2e">
    <w:name w:val="Знак Знак Знак Знак2"/>
    <w:basedOn w:val="a3"/>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uiPriority w:val="99"/>
    <w:qFormat/>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uiPriority w:val="99"/>
    <w:qFormat/>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uiPriority w:val="99"/>
    <w:qFormat/>
    <w:rsid w:val="00E56462"/>
    <w:pPr>
      <w:overflowPunct w:val="0"/>
      <w:autoSpaceDE w:val="0"/>
      <w:autoSpaceDN w:val="0"/>
      <w:adjustRightInd w:val="0"/>
      <w:ind w:left="600"/>
      <w:textAlignment w:val="baseline"/>
    </w:pPr>
    <w:rPr>
      <w:kern w:val="2"/>
      <w:sz w:val="26"/>
      <w:szCs w:val="20"/>
    </w:rPr>
  </w:style>
  <w:style w:type="paragraph" w:customStyle="1" w:styleId="affff4">
    <w:name w:val="Комментарий"/>
    <w:basedOn w:val="a3"/>
    <w:next w:val="a3"/>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5">
    <w:name w:val="Информация об изменениях документа"/>
    <w:basedOn w:val="affff4"/>
    <w:next w:val="a3"/>
    <w:uiPriority w:val="99"/>
    <w:qFormat/>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
    <w:name w:val="Абзац списка2"/>
    <w:basedOn w:val="a3"/>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
    <w:uiPriority w:val="99"/>
    <w:qFormat/>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uiPriority w:val="99"/>
    <w:qFormat/>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uiPriority w:val="99"/>
    <w:qFormat/>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uiPriority w:val="99"/>
    <w:qFormat/>
    <w:rsid w:val="00E56462"/>
    <w:pPr>
      <w:numPr>
        <w:numId w:val="6"/>
      </w:numPr>
      <w:tabs>
        <w:tab w:val="left" w:pos="284"/>
      </w:tabs>
      <w:spacing w:line="288" w:lineRule="auto"/>
    </w:pPr>
    <w:rPr>
      <w:sz w:val="22"/>
      <w:szCs w:val="20"/>
    </w:rPr>
  </w:style>
  <w:style w:type="paragraph" w:customStyle="1" w:styleId="82">
    <w:name w:val="Обычный8"/>
    <w:uiPriority w:val="99"/>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6">
    <w:name w:val="Заголовок статьи"/>
    <w:basedOn w:val="a3"/>
    <w:next w:val="a3"/>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uiPriority w:val="99"/>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uiPriority w:val="99"/>
    <w:qFormat/>
    <w:rsid w:val="00E56462"/>
    <w:pPr>
      <w:overflowPunct w:val="0"/>
      <w:autoSpaceDE w:val="0"/>
      <w:autoSpaceDN w:val="0"/>
      <w:adjustRightInd w:val="0"/>
      <w:ind w:left="600"/>
      <w:textAlignment w:val="baseline"/>
    </w:pPr>
    <w:rPr>
      <w:kern w:val="2"/>
      <w:sz w:val="26"/>
      <w:szCs w:val="20"/>
    </w:rPr>
  </w:style>
  <w:style w:type="paragraph" w:customStyle="1" w:styleId="112">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7">
    <w:name w:val="Прижатый влево"/>
    <w:basedOn w:val="a3"/>
    <w:next w:val="a3"/>
    <w:uiPriority w:val="99"/>
    <w:qFormat/>
    <w:rsid w:val="00E56462"/>
    <w:pPr>
      <w:widowControl w:val="0"/>
      <w:autoSpaceDE w:val="0"/>
      <w:autoSpaceDN w:val="0"/>
      <w:adjustRightInd w:val="0"/>
    </w:pPr>
    <w:rPr>
      <w:rFonts w:ascii="Arial" w:hAnsi="Arial" w:cs="Arial"/>
    </w:rPr>
  </w:style>
  <w:style w:type="character" w:customStyle="1" w:styleId="1f4">
    <w:name w:val="Основной шрифт абзаца1"/>
    <w:qFormat/>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rsid w:val="00E56462"/>
    <w:rPr>
      <w:rFonts w:ascii="Calibri" w:hAnsi="Calibri"/>
      <w:kern w:val="1"/>
      <w:sz w:val="22"/>
      <w:szCs w:val="22"/>
      <w:lang w:eastAsia="ar-SA"/>
    </w:rPr>
  </w:style>
  <w:style w:type="paragraph" w:customStyle="1" w:styleId="2f0">
    <w:name w:val="Название2"/>
    <w:basedOn w:val="a3"/>
    <w:uiPriority w:val="99"/>
    <w:qFormat/>
    <w:rsid w:val="00E56462"/>
    <w:pPr>
      <w:suppressLineNumbers/>
      <w:suppressAutoHyphens/>
      <w:spacing w:before="120" w:after="120" w:line="276" w:lineRule="auto"/>
    </w:pPr>
    <w:rPr>
      <w:rFonts w:ascii="Calibri" w:hAnsi="Calibri" w:cs="Mangal"/>
      <w:i/>
      <w:iCs/>
      <w:kern w:val="1"/>
      <w:lang w:eastAsia="ar-SA"/>
    </w:rPr>
  </w:style>
  <w:style w:type="paragraph" w:customStyle="1" w:styleId="2f1">
    <w:name w:val="Указатель2"/>
    <w:basedOn w:val="a3"/>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2">
    <w:name w:val="Обычный (веб)2"/>
    <w:basedOn w:val="a3"/>
    <w:uiPriority w:val="99"/>
    <w:qFormat/>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uiPriority w:val="99"/>
    <w:qFormat/>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uiPriority w:val="99"/>
    <w:qFormat/>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uiPriority w:val="99"/>
    <w:rsid w:val="00E56462"/>
    <w:rPr>
      <w:rFonts w:ascii="Calibri" w:hAnsi="Calibri"/>
      <w:kern w:val="1"/>
      <w:sz w:val="22"/>
      <w:szCs w:val="22"/>
      <w:lang w:eastAsia="ar-SA"/>
    </w:rPr>
  </w:style>
  <w:style w:type="paragraph" w:customStyle="1" w:styleId="215">
    <w:name w:val="Нумерованный список 21"/>
    <w:basedOn w:val="a3"/>
    <w:uiPriority w:val="99"/>
    <w:qFormat/>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4"/>
    <w:uiPriority w:val="99"/>
    <w:qFormat/>
    <w:rsid w:val="00E56462"/>
    <w:rPr>
      <w:rFonts w:ascii="Calibri" w:hAnsi="Calibri"/>
      <w:kern w:val="1"/>
      <w:sz w:val="22"/>
      <w:szCs w:val="22"/>
      <w:lang w:eastAsia="ar-SA"/>
    </w:rPr>
  </w:style>
  <w:style w:type="character" w:customStyle="1" w:styleId="1fc">
    <w:name w:val="Верхний колонтитул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uiPriority w:val="99"/>
    <w:qFormat/>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uiPriority w:val="99"/>
    <w:qFormat/>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uiPriority w:val="99"/>
    <w:qFormat/>
    <w:rsid w:val="00E56462"/>
    <w:rPr>
      <w:b/>
      <w:bCs/>
    </w:rPr>
  </w:style>
  <w:style w:type="paragraph" w:customStyle="1" w:styleId="1ff0">
    <w:name w:val="Текст выноски1"/>
    <w:basedOn w:val="a3"/>
    <w:uiPriority w:val="99"/>
    <w:qFormat/>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uiPriority w:val="99"/>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uiPriority w:val="99"/>
    <w:qFormat/>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uiPriority w:val="99"/>
    <w:qFormat/>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uiPriority w:val="99"/>
    <w:qFormat/>
    <w:rsid w:val="00E56462"/>
    <w:pPr>
      <w:spacing w:line="100" w:lineRule="atLeast"/>
    </w:pPr>
    <w:rPr>
      <w:rFonts w:ascii="Courier New" w:hAnsi="Courier New"/>
      <w:kern w:val="1"/>
      <w:sz w:val="20"/>
      <w:szCs w:val="20"/>
      <w:lang w:eastAsia="ar-SA"/>
    </w:rPr>
  </w:style>
  <w:style w:type="paragraph" w:customStyle="1" w:styleId="1ff5">
    <w:name w:val="Цитата1"/>
    <w:basedOn w:val="a3"/>
    <w:uiPriority w:val="99"/>
    <w:qFormat/>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uiPriority w:val="99"/>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3"/>
    <w:uiPriority w:val="99"/>
    <w:qFormat/>
    <w:rsid w:val="00E56462"/>
    <w:pPr>
      <w:spacing w:line="100" w:lineRule="atLeast"/>
    </w:pPr>
    <w:rPr>
      <w:kern w:val="1"/>
      <w:sz w:val="20"/>
      <w:szCs w:val="20"/>
      <w:lang w:eastAsia="ar-SA"/>
    </w:rPr>
  </w:style>
  <w:style w:type="paragraph" w:customStyle="1" w:styleId="510">
    <w:name w:val="Маркированный список 51"/>
    <w:basedOn w:val="a3"/>
    <w:uiPriority w:val="99"/>
    <w:qFormat/>
    <w:rsid w:val="00E56462"/>
    <w:pPr>
      <w:spacing w:line="100" w:lineRule="atLeast"/>
      <w:ind w:left="1132"/>
      <w:jc w:val="center"/>
    </w:pPr>
    <w:rPr>
      <w:b/>
      <w:kern w:val="1"/>
      <w:lang w:eastAsia="ar-SA"/>
    </w:rPr>
  </w:style>
  <w:style w:type="paragraph" w:customStyle="1" w:styleId="1ff7">
    <w:name w:val="Дата1"/>
    <w:basedOn w:val="a3"/>
    <w:uiPriority w:val="99"/>
    <w:qFormat/>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uiPriority w:val="99"/>
    <w:qFormat/>
    <w:rsid w:val="00E56462"/>
    <w:pPr>
      <w:spacing w:line="100" w:lineRule="atLeast"/>
      <w:ind w:firstLine="426"/>
      <w:jc w:val="both"/>
    </w:pPr>
    <w:rPr>
      <w:b/>
      <w:kern w:val="1"/>
      <w:szCs w:val="20"/>
      <w:lang w:eastAsia="ar-SA"/>
    </w:rPr>
  </w:style>
  <w:style w:type="paragraph" w:customStyle="1" w:styleId="3e">
    <w:name w:val="Абзац списка3"/>
    <w:basedOn w:val="a3"/>
    <w:uiPriority w:val="99"/>
    <w:qFormat/>
    <w:rsid w:val="00E56462"/>
    <w:pPr>
      <w:spacing w:line="100" w:lineRule="atLeast"/>
      <w:ind w:left="720"/>
    </w:pPr>
    <w:rPr>
      <w:kern w:val="1"/>
      <w:lang w:eastAsia="ar-SA"/>
    </w:rPr>
  </w:style>
  <w:style w:type="character" w:customStyle="1" w:styleId="1ff9">
    <w:name w:val="Текст выноски Знак1"/>
    <w:basedOn w:val="a4"/>
    <w:uiPriority w:val="99"/>
    <w:semiHidden/>
    <w:rsid w:val="00E56462"/>
    <w:rPr>
      <w:rFonts w:ascii="Tahoma" w:hAnsi="Tahoma" w:cs="Tahoma"/>
      <w:kern w:val="1"/>
      <w:sz w:val="16"/>
      <w:szCs w:val="16"/>
      <w:lang w:eastAsia="ar-SA"/>
    </w:rPr>
  </w:style>
  <w:style w:type="character" w:customStyle="1" w:styleId="affff8">
    <w:name w:val="Символ сноски"/>
    <w:qFormat/>
    <w:rsid w:val="00A623DC"/>
    <w:rPr>
      <w:vertAlign w:val="superscript"/>
    </w:rPr>
  </w:style>
  <w:style w:type="character" w:customStyle="1" w:styleId="2f3">
    <w:name w:val="Основной текст (2)_"/>
    <w:basedOn w:val="a4"/>
    <w:link w:val="2f4"/>
    <w:qFormat/>
    <w:rsid w:val="00951CF6"/>
    <w:rPr>
      <w:shd w:val="clear" w:color="auto" w:fill="FFFFFF"/>
    </w:rPr>
  </w:style>
  <w:style w:type="paragraph" w:customStyle="1" w:styleId="2f4">
    <w:name w:val="Основной текст (2)"/>
    <w:basedOn w:val="a3"/>
    <w:link w:val="2f3"/>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uiPriority w:val="99"/>
    <w:qFormat/>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9">
    <w:name w:val="Привязка сноски"/>
    <w:rsid w:val="006109F2"/>
    <w:rPr>
      <w:vertAlign w:val="superscript"/>
    </w:rPr>
  </w:style>
  <w:style w:type="character" w:customStyle="1" w:styleId="affffa">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b">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c">
    <w:name w:val="Абзац списка Знак"/>
    <w:aliases w:val="Абзац списка основной Знак,Bullet List Знак,FooterText Знак,numbered Знак,Paragraphe de liste1 Знак,lp1 Знак,Num Bullet 1 Знак,Table Number Paragraph Знак,Bullet Number Знак,Bulletr List Paragraph Знак,列出段落 Знак,列出段落1 Знак"/>
    <w:uiPriority w:val="34"/>
    <w:qFormat/>
    <w:locked/>
    <w:rsid w:val="006109F2"/>
    <w:rPr>
      <w:color w:val="00000A"/>
    </w:rPr>
  </w:style>
  <w:style w:type="character" w:customStyle="1" w:styleId="affff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link w:val="411"/>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rsid w:val="006109F2"/>
    <w:pPr>
      <w:ind w:left="240" w:hanging="240"/>
    </w:pPr>
  </w:style>
  <w:style w:type="paragraph" w:styleId="affffe">
    <w:name w:val="index heading"/>
    <w:basedOn w:val="a3"/>
    <w:qFormat/>
    <w:rsid w:val="006109F2"/>
    <w:pPr>
      <w:suppressLineNumbers/>
    </w:pPr>
  </w:style>
  <w:style w:type="paragraph" w:customStyle="1" w:styleId="afffff">
    <w:name w:val="Заглавие"/>
    <w:basedOn w:val="a3"/>
    <w:uiPriority w:val="99"/>
    <w:qFormat/>
    <w:rsid w:val="006109F2"/>
    <w:pPr>
      <w:suppressLineNumbers/>
      <w:spacing w:before="120" w:after="120"/>
    </w:pPr>
    <w:rPr>
      <w:i/>
      <w:iCs/>
    </w:rPr>
  </w:style>
  <w:style w:type="paragraph" w:styleId="1ffb">
    <w:name w:val="toc 1"/>
    <w:basedOn w:val="a3"/>
    <w:uiPriority w:val="39"/>
    <w:rsid w:val="006109F2"/>
    <w:pPr>
      <w:tabs>
        <w:tab w:val="left" w:pos="709"/>
        <w:tab w:val="right" w:leader="dot" w:pos="10195"/>
      </w:tabs>
      <w:spacing w:before="120" w:after="120"/>
    </w:pPr>
    <w:rPr>
      <w:b/>
      <w:bCs/>
      <w:caps/>
      <w:sz w:val="20"/>
      <w:szCs w:val="20"/>
    </w:rPr>
  </w:style>
  <w:style w:type="paragraph" w:customStyle="1" w:styleId="afffff0">
    <w:name w:val="Содержимое таблицы"/>
    <w:basedOn w:val="a3"/>
    <w:uiPriority w:val="99"/>
    <w:qFormat/>
    <w:rsid w:val="006109F2"/>
    <w:pPr>
      <w:suppressLineNumbers/>
    </w:pPr>
  </w:style>
  <w:style w:type="paragraph" w:customStyle="1" w:styleId="afffff1">
    <w:name w:val="Сноска"/>
    <w:basedOn w:val="a3"/>
    <w:uiPriority w:val="99"/>
    <w:qFormat/>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2">
    <w:name w:val="Заголовок таблицы"/>
    <w:basedOn w:val="afffff0"/>
    <w:uiPriority w:val="99"/>
    <w:qFormat/>
    <w:rsid w:val="006109F2"/>
    <w:pPr>
      <w:jc w:val="center"/>
    </w:pPr>
    <w:rPr>
      <w:b/>
      <w:bCs/>
    </w:rPr>
  </w:style>
  <w:style w:type="paragraph" w:customStyle="1" w:styleId="54">
    <w:name w:val="Основной текст5"/>
    <w:basedOn w:val="a3"/>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3">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3">
    <w:name w:val="Обычный + полужирный"/>
    <w:basedOn w:val="a3"/>
    <w:uiPriority w:val="99"/>
    <w:qFormat/>
    <w:rsid w:val="006109F2"/>
    <w:pPr>
      <w:spacing w:before="120" w:after="120"/>
      <w:jc w:val="both"/>
    </w:pPr>
    <w:rPr>
      <w:b/>
      <w:lang w:eastAsia="ar-SA"/>
    </w:rPr>
  </w:style>
  <w:style w:type="paragraph" w:customStyle="1" w:styleId="46">
    <w:name w:val="Основной текст (4)"/>
    <w:basedOn w:val="a3"/>
    <w:uiPriority w:val="99"/>
    <w:qFormat/>
    <w:rsid w:val="006109F2"/>
    <w:rPr>
      <w:shd w:val="clear" w:color="auto" w:fill="FFFFFF"/>
    </w:rPr>
  </w:style>
  <w:style w:type="paragraph" w:customStyle="1" w:styleId="afffff4">
    <w:name w:val="Содержимое врезки"/>
    <w:basedOn w:val="a3"/>
    <w:uiPriority w:val="99"/>
    <w:qFormat/>
    <w:rsid w:val="006109F2"/>
  </w:style>
  <w:style w:type="character" w:customStyle="1" w:styleId="Normal">
    <w:name w:val="Normal Знак"/>
    <w:link w:val="1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rsid w:val="006109F2"/>
  </w:style>
  <w:style w:type="paragraph" w:styleId="2f5">
    <w:name w:val="List 2"/>
    <w:basedOn w:val="a3"/>
    <w:uiPriority w:val="99"/>
    <w:unhideWhenUsed/>
    <w:rsid w:val="006109F2"/>
    <w:pPr>
      <w:ind w:left="566" w:hanging="283"/>
      <w:contextualSpacing/>
    </w:pPr>
    <w:rPr>
      <w:rFonts w:cs="Mangal"/>
      <w:szCs w:val="21"/>
    </w:rPr>
  </w:style>
  <w:style w:type="paragraph" w:styleId="afffff5">
    <w:name w:val="endnote text"/>
    <w:basedOn w:val="a3"/>
    <w:link w:val="afffff6"/>
    <w:uiPriority w:val="99"/>
    <w:unhideWhenUsed/>
    <w:rsid w:val="006109F2"/>
    <w:rPr>
      <w:rFonts w:ascii="Calibri" w:eastAsia="Calibri" w:hAnsi="Calibri"/>
      <w:sz w:val="20"/>
      <w:szCs w:val="20"/>
      <w:lang w:eastAsia="en-US"/>
    </w:rPr>
  </w:style>
  <w:style w:type="character" w:customStyle="1" w:styleId="afffff6">
    <w:name w:val="Текст концевой сноски Знак"/>
    <w:basedOn w:val="a4"/>
    <w:link w:val="afffff5"/>
    <w:uiPriority w:val="99"/>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qFormat/>
    <w:rsid w:val="006109F2"/>
    <w:rPr>
      <w:color w:val="000000"/>
      <w:spacing w:val="0"/>
      <w:w w:val="100"/>
      <w:position w:val="0"/>
      <w:sz w:val="23"/>
      <w:szCs w:val="23"/>
      <w:shd w:val="clear" w:color="auto" w:fill="FFFFFF"/>
      <w:lang w:val="ru-RU"/>
    </w:rPr>
  </w:style>
  <w:style w:type="paragraph" w:customStyle="1" w:styleId="parametervalue">
    <w:name w:val="parametervalue"/>
    <w:basedOn w:val="a3"/>
    <w:uiPriority w:val="99"/>
    <w:qFormat/>
    <w:rsid w:val="006109F2"/>
    <w:pPr>
      <w:spacing w:before="100" w:beforeAutospacing="1" w:after="100" w:afterAutospacing="1"/>
    </w:pPr>
  </w:style>
  <w:style w:type="paragraph" w:customStyle="1" w:styleId="s1">
    <w:name w:val="s_1"/>
    <w:basedOn w:val="a3"/>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3"/>
    <w:uiPriority w:val="99"/>
    <w:qFormat/>
    <w:rsid w:val="006109F2"/>
    <w:pPr>
      <w:spacing w:before="100" w:beforeAutospacing="1" w:after="100" w:afterAutospacing="1"/>
    </w:pPr>
    <w:rPr>
      <w:rFonts w:ascii="Calibri" w:eastAsia="Calibri" w:hAnsi="Calibri" w:cs="Calibri"/>
      <w:sz w:val="22"/>
      <w:szCs w:val="22"/>
    </w:rPr>
  </w:style>
  <w:style w:type="character" w:customStyle="1" w:styleId="a8">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qFormat/>
    <w:locked/>
    <w:rsid w:val="006109F2"/>
    <w:rPr>
      <w:rFonts w:ascii="Times New Roman" w:eastAsia="Times New Roman" w:hAnsi="Times New Roman" w:cs="Times New Roman"/>
      <w:sz w:val="24"/>
      <w:szCs w:val="24"/>
      <w:lang w:eastAsia="ru-RU"/>
    </w:rPr>
  </w:style>
  <w:style w:type="paragraph" w:customStyle="1" w:styleId="s16">
    <w:name w:val="s_16"/>
    <w:basedOn w:val="a3"/>
    <w:uiPriority w:val="99"/>
    <w:qFormat/>
    <w:rsid w:val="006109F2"/>
    <w:pPr>
      <w:spacing w:before="100" w:beforeAutospacing="1" w:after="100" w:afterAutospacing="1"/>
    </w:pPr>
  </w:style>
  <w:style w:type="paragraph" w:customStyle="1" w:styleId="parameter">
    <w:name w:val="parameter"/>
    <w:basedOn w:val="a3"/>
    <w:uiPriority w:val="99"/>
    <w:qFormat/>
    <w:rsid w:val="006109F2"/>
    <w:pPr>
      <w:spacing w:before="100" w:beforeAutospacing="1" w:after="100" w:afterAutospacing="1"/>
    </w:pPr>
  </w:style>
  <w:style w:type="paragraph" w:customStyle="1" w:styleId="afffff7">
    <w:name w:val="Тендерные данные"/>
    <w:basedOn w:val="a3"/>
    <w:uiPriority w:val="99"/>
    <w:semiHidden/>
    <w:qFormat/>
    <w:rsid w:val="006109F2"/>
    <w:pPr>
      <w:tabs>
        <w:tab w:val="left" w:pos="1985"/>
      </w:tabs>
      <w:spacing w:before="120" w:after="60"/>
      <w:jc w:val="both"/>
    </w:pPr>
    <w:rPr>
      <w:b/>
      <w:bCs/>
    </w:rPr>
  </w:style>
  <w:style w:type="paragraph" w:customStyle="1" w:styleId="afffff8">
    <w:name w:val="Таблица шапка"/>
    <w:basedOn w:val="a3"/>
    <w:uiPriority w:val="99"/>
    <w:qFormat/>
    <w:rsid w:val="006109F2"/>
    <w:pPr>
      <w:keepNext/>
      <w:spacing w:before="40" w:after="40"/>
      <w:ind w:left="57" w:right="57"/>
    </w:pPr>
    <w:rPr>
      <w:sz w:val="18"/>
      <w:szCs w:val="18"/>
    </w:rPr>
  </w:style>
  <w:style w:type="paragraph" w:customStyle="1" w:styleId="83">
    <w:name w:val="Стиль8"/>
    <w:basedOn w:val="a3"/>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qFormat/>
    <w:rsid w:val="006109F2"/>
    <w:rPr>
      <w:rFonts w:ascii="Arial" w:hAnsi="Arial" w:cs="Arial"/>
      <w:color w:val="FFFFFF"/>
      <w:sz w:val="22"/>
      <w:szCs w:val="22"/>
      <w:shd w:val="clear" w:color="auto" w:fill="000000"/>
      <w:lang w:val="en-US"/>
    </w:rPr>
  </w:style>
  <w:style w:type="character" w:customStyle="1" w:styleId="afffff9">
    <w:name w:val="Символ нумерации"/>
    <w:qFormat/>
    <w:rsid w:val="006109F2"/>
  </w:style>
  <w:style w:type="character" w:customStyle="1" w:styleId="afffffa">
    <w:name w:val="Маркеры списка"/>
    <w:qFormat/>
    <w:rsid w:val="006109F2"/>
    <w:rPr>
      <w:rFonts w:ascii="OpenSymbol" w:eastAsia="OpenSymbol" w:hAnsi="OpenSymbol" w:cs="OpenSymbol"/>
    </w:rPr>
  </w:style>
  <w:style w:type="paragraph" w:customStyle="1" w:styleId="2f6">
    <w:name w:val="2"/>
    <w:basedOn w:val="afd"/>
    <w:next w:val="afff7"/>
    <w:link w:val="afffffb"/>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b">
    <w:name w:val="Название Знак"/>
    <w:link w:val="2f6"/>
    <w:qFormat/>
    <w:rsid w:val="006109F2"/>
    <w:rPr>
      <w:rFonts w:ascii="Arial" w:eastAsia="MS Mincho" w:hAnsi="Arial" w:cs="Tahoma"/>
      <w:sz w:val="28"/>
      <w:szCs w:val="28"/>
      <w:lang w:eastAsia="ar-SA"/>
    </w:rPr>
  </w:style>
  <w:style w:type="paragraph" w:customStyle="1" w:styleId="variable">
    <w:name w:val="variable"/>
    <w:basedOn w:val="a3"/>
    <w:uiPriority w:val="99"/>
    <w:qFormat/>
    <w:rsid w:val="006109F2"/>
    <w:rPr>
      <w:b/>
      <w:lang w:eastAsia="ar-SA"/>
    </w:rPr>
  </w:style>
  <w:style w:type="paragraph" w:customStyle="1" w:styleId="afffffc">
    <w:name w:val="Горизонтальная линия"/>
    <w:basedOn w:val="a3"/>
    <w:next w:val="af9"/>
    <w:uiPriority w:val="99"/>
    <w:qFormat/>
    <w:rsid w:val="006109F2"/>
    <w:pPr>
      <w:suppressLineNumbers/>
      <w:pBdr>
        <w:bottom w:val="double" w:sz="1" w:space="0" w:color="808080"/>
      </w:pBdr>
      <w:spacing w:after="283"/>
    </w:pPr>
    <w:rPr>
      <w:sz w:val="12"/>
      <w:szCs w:val="12"/>
      <w:lang w:eastAsia="ar-SA"/>
    </w:rPr>
  </w:style>
  <w:style w:type="paragraph" w:styleId="afffffd">
    <w:name w:val="Body Text First Indent"/>
    <w:basedOn w:val="af9"/>
    <w:link w:val="afffffe"/>
    <w:rsid w:val="006109F2"/>
    <w:pPr>
      <w:suppressAutoHyphens w:val="0"/>
      <w:spacing w:after="0"/>
      <w:ind w:firstLine="283"/>
      <w:jc w:val="left"/>
    </w:pPr>
    <w:rPr>
      <w:szCs w:val="24"/>
      <w:lang w:eastAsia="ar-SA"/>
    </w:rPr>
  </w:style>
  <w:style w:type="character" w:customStyle="1" w:styleId="afffffe">
    <w:name w:val="Красная строка Знак"/>
    <w:basedOn w:val="afa"/>
    <w:link w:val="afffffd"/>
    <w:rsid w:val="006109F2"/>
    <w:rPr>
      <w:rFonts w:ascii="Times New Roman" w:eastAsia="Times New Roman" w:hAnsi="Times New Roman" w:cs="Times New Roman"/>
      <w:sz w:val="24"/>
      <w:szCs w:val="24"/>
      <w:lang w:eastAsia="ar-SA"/>
    </w:rPr>
  </w:style>
  <w:style w:type="paragraph" w:customStyle="1" w:styleId="affffff">
    <w:name w:val="СОтступомПоЛевомуКраю"/>
    <w:basedOn w:val="a3"/>
    <w:uiPriority w:val="99"/>
    <w:qFormat/>
    <w:rsid w:val="006109F2"/>
    <w:pPr>
      <w:ind w:firstLine="705"/>
    </w:pPr>
    <w:rPr>
      <w:lang w:eastAsia="ar-SA"/>
    </w:rPr>
  </w:style>
  <w:style w:type="paragraph" w:customStyle="1" w:styleId="affffff0">
    <w:name w:val="Содержимое списка"/>
    <w:basedOn w:val="a3"/>
    <w:uiPriority w:val="99"/>
    <w:qFormat/>
    <w:rsid w:val="006109F2"/>
    <w:pPr>
      <w:ind w:left="567"/>
    </w:pPr>
    <w:rPr>
      <w:lang w:eastAsia="ar-SA"/>
    </w:rPr>
  </w:style>
  <w:style w:type="paragraph" w:styleId="2f7">
    <w:name w:val="toc 2"/>
    <w:basedOn w:val="a3"/>
    <w:next w:val="a3"/>
    <w:autoRedefine/>
    <w:uiPriority w:val="39"/>
    <w:rsid w:val="006109F2"/>
    <w:pPr>
      <w:ind w:left="240"/>
    </w:pPr>
    <w:rPr>
      <w:smallCaps/>
      <w:sz w:val="20"/>
      <w:szCs w:val="20"/>
    </w:rPr>
  </w:style>
  <w:style w:type="character" w:customStyle="1" w:styleId="tztxt0">
    <w:name w:val="tz_txt Знак"/>
    <w:link w:val="tztxt"/>
    <w:qFormat/>
    <w:locked/>
    <w:rsid w:val="006109F2"/>
    <w:rPr>
      <w:rFonts w:ascii="Times New Roman" w:eastAsia="Times New Roman" w:hAnsi="Times New Roman" w:cs="Times New Roman"/>
      <w:sz w:val="20"/>
      <w:szCs w:val="20"/>
      <w:lang w:eastAsia="ru-RU"/>
    </w:rPr>
  </w:style>
  <w:style w:type="character" w:customStyle="1" w:styleId="js-phone-number">
    <w:name w:val="js-phone-number"/>
    <w:qFormat/>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uiPriority w:val="99"/>
    <w:qFormat/>
    <w:rsid w:val="006109F2"/>
    <w:pPr>
      <w:autoSpaceDE w:val="0"/>
      <w:spacing w:line="274" w:lineRule="exact"/>
      <w:ind w:firstLine="682"/>
    </w:pPr>
    <w:rPr>
      <w:lang w:eastAsia="ar-SA"/>
    </w:rPr>
  </w:style>
  <w:style w:type="paragraph" w:customStyle="1" w:styleId="consplusnormal1">
    <w:name w:val="consplusnormal"/>
    <w:basedOn w:val="a3"/>
    <w:uiPriority w:val="99"/>
    <w:qFormat/>
    <w:rsid w:val="006109F2"/>
    <w:pPr>
      <w:spacing w:before="187" w:after="187"/>
      <w:ind w:left="187" w:right="187"/>
    </w:pPr>
    <w:rPr>
      <w:lang w:eastAsia="ar-SA"/>
    </w:rPr>
  </w:style>
  <w:style w:type="paragraph" w:customStyle="1" w:styleId="1ffe">
    <w:name w:val="Знак1 Знак Знак"/>
    <w:basedOn w:val="a3"/>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qFormat/>
    <w:locked/>
    <w:rsid w:val="006109F2"/>
    <w:rPr>
      <w:spacing w:val="-3"/>
      <w:shd w:val="clear" w:color="auto" w:fill="FFFFFF"/>
    </w:rPr>
  </w:style>
  <w:style w:type="paragraph" w:customStyle="1" w:styleId="Bodytext1">
    <w:name w:val="Body text1"/>
    <w:basedOn w:val="a3"/>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qFormat/>
    <w:locked/>
    <w:rsid w:val="006109F2"/>
    <w:rPr>
      <w:b/>
      <w:bCs/>
      <w:sz w:val="12"/>
      <w:szCs w:val="12"/>
      <w:shd w:val="clear" w:color="auto" w:fill="FFFFFF"/>
    </w:rPr>
  </w:style>
  <w:style w:type="paragraph" w:customStyle="1" w:styleId="65">
    <w:name w:val="Основной текст (6)"/>
    <w:basedOn w:val="a3"/>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1">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1"/>
    <w:next w:val="affffff1"/>
    <w:uiPriority w:val="99"/>
    <w:qFormat/>
    <w:rsid w:val="006109F2"/>
    <w:pPr>
      <w:spacing w:before="240" w:after="60"/>
      <w:ind w:firstLine="0"/>
    </w:pPr>
    <w:rPr>
      <w:rFonts w:ascii="Arial Black" w:hAnsi="Arial Black"/>
      <w:sz w:val="20"/>
    </w:rPr>
  </w:style>
  <w:style w:type="character" w:customStyle="1" w:styleId="Heading8">
    <w:name w:val="Heading #8_"/>
    <w:link w:val="Heading80"/>
    <w:qFormat/>
    <w:locked/>
    <w:rsid w:val="006109F2"/>
    <w:rPr>
      <w:b/>
      <w:bCs/>
      <w:spacing w:val="-2"/>
      <w:sz w:val="21"/>
      <w:szCs w:val="21"/>
      <w:shd w:val="clear" w:color="auto" w:fill="FFFFFF"/>
    </w:rPr>
  </w:style>
  <w:style w:type="paragraph" w:customStyle="1" w:styleId="Heading80">
    <w:name w:val="Heading #8"/>
    <w:basedOn w:val="a3"/>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2">
    <w:name w:val="Перечисление"/>
    <w:basedOn w:val="a3"/>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qFormat/>
    <w:locked/>
    <w:rsid w:val="006109F2"/>
    <w:rPr>
      <w:spacing w:val="-2"/>
      <w:sz w:val="19"/>
      <w:szCs w:val="19"/>
      <w:shd w:val="clear" w:color="auto" w:fill="FFFFFF"/>
    </w:rPr>
  </w:style>
  <w:style w:type="paragraph" w:customStyle="1" w:styleId="Bodytext110">
    <w:name w:val="Body text (11)"/>
    <w:basedOn w:val="a3"/>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qFormat/>
    <w:locked/>
    <w:rsid w:val="006109F2"/>
    <w:rPr>
      <w:b/>
      <w:bCs/>
      <w:spacing w:val="-2"/>
      <w:sz w:val="16"/>
      <w:szCs w:val="16"/>
      <w:shd w:val="clear" w:color="auto" w:fill="FFFFFF"/>
    </w:rPr>
  </w:style>
  <w:style w:type="paragraph" w:customStyle="1" w:styleId="Bodytext120">
    <w:name w:val="Body text (12)"/>
    <w:basedOn w:val="a3"/>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qFormat/>
    <w:locked/>
    <w:rsid w:val="006109F2"/>
    <w:rPr>
      <w:spacing w:val="-2"/>
      <w:sz w:val="19"/>
      <w:szCs w:val="19"/>
      <w:shd w:val="clear" w:color="auto" w:fill="FFFFFF"/>
    </w:rPr>
  </w:style>
  <w:style w:type="paragraph" w:customStyle="1" w:styleId="Tablecaption40">
    <w:name w:val="Table caption (4)"/>
    <w:basedOn w:val="a3"/>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qFormat/>
    <w:rsid w:val="006109F2"/>
    <w:rPr>
      <w:b/>
      <w:bCs/>
    </w:rPr>
  </w:style>
  <w:style w:type="character" w:customStyle="1" w:styleId="enumerated">
    <w:name w:val="enumerated"/>
    <w:qFormat/>
    <w:rsid w:val="006109F2"/>
  </w:style>
  <w:style w:type="character" w:customStyle="1" w:styleId="FontStyle14">
    <w:name w:val="Font Style14"/>
    <w:uiPriority w:val="99"/>
    <w:qFormat/>
    <w:rsid w:val="006109F2"/>
    <w:rPr>
      <w:rFonts w:ascii="Times New Roman" w:hAnsi="Times New Roman" w:cs="Times New Roman" w:hint="default"/>
      <w:sz w:val="22"/>
      <w:szCs w:val="22"/>
    </w:rPr>
  </w:style>
  <w:style w:type="character" w:customStyle="1" w:styleId="1fff0">
    <w:name w:val="Заголовок №1_"/>
    <w:qFormat/>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qForma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qForma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qForma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qFormat/>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qFormat/>
    <w:rsid w:val="006109F2"/>
    <w:rPr>
      <w:rFonts w:ascii="Times New Roman" w:hAnsi="Times New Roman" w:cs="Times New Roman" w:hint="default"/>
      <w:b w:val="0"/>
      <w:bCs w:val="0"/>
    </w:rPr>
  </w:style>
  <w:style w:type="character" w:styleId="affffff3">
    <w:name w:val="Subtle Reference"/>
    <w:uiPriority w:val="31"/>
    <w:qFormat/>
    <w:rsid w:val="006109F2"/>
    <w:rPr>
      <w:smallCaps/>
      <w:color w:val="C0504D"/>
      <w:u w:val="single"/>
    </w:rPr>
  </w:style>
  <w:style w:type="paragraph" w:customStyle="1" w:styleId="2f8">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qFormat/>
    <w:rsid w:val="006109F2"/>
  </w:style>
  <w:style w:type="paragraph" w:customStyle="1" w:styleId="western">
    <w:name w:val="western"/>
    <w:basedOn w:val="a3"/>
    <w:uiPriority w:val="99"/>
    <w:qFormat/>
    <w:rsid w:val="006109F2"/>
    <w:pPr>
      <w:spacing w:before="100" w:beforeAutospacing="1" w:after="119"/>
      <w:jc w:val="both"/>
    </w:pPr>
    <w:rPr>
      <w:color w:val="000000"/>
    </w:rPr>
  </w:style>
  <w:style w:type="paragraph" w:customStyle="1" w:styleId="3f">
    <w:name w:val="Основной текст3"/>
    <w:basedOn w:val="a3"/>
    <w:link w:val="affffff4"/>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9">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a">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uiPriority w:val="99"/>
    <w:qFormat/>
    <w:rsid w:val="006109F2"/>
    <w:pPr>
      <w:suppressLineNumbers/>
      <w:spacing w:line="0" w:lineRule="atLeast"/>
    </w:pPr>
  </w:style>
  <w:style w:type="paragraph" w:customStyle="1" w:styleId="3f1">
    <w:name w:val="Название объекта3"/>
    <w:basedOn w:val="a3"/>
    <w:uiPriority w:val="99"/>
    <w:qFormat/>
    <w:rsid w:val="006109F2"/>
    <w:pPr>
      <w:spacing w:before="240" w:after="60"/>
      <w:jc w:val="center"/>
    </w:pPr>
    <w:rPr>
      <w:b/>
      <w:kern w:val="1"/>
      <w:sz w:val="32"/>
      <w:szCs w:val="20"/>
    </w:rPr>
  </w:style>
  <w:style w:type="paragraph" w:customStyle="1" w:styleId="3f2">
    <w:name w:val="Указатель3"/>
    <w:basedOn w:val="a3"/>
    <w:uiPriority w:val="99"/>
    <w:qFormat/>
    <w:rsid w:val="006109F2"/>
    <w:pPr>
      <w:suppressLineNumbers/>
      <w:spacing w:line="0" w:lineRule="atLeast"/>
    </w:pPr>
  </w:style>
  <w:style w:type="paragraph" w:customStyle="1" w:styleId="2fb">
    <w:name w:val="Название объекта2"/>
    <w:basedOn w:val="a3"/>
    <w:uiPriority w:val="99"/>
    <w:qFormat/>
    <w:rsid w:val="006109F2"/>
    <w:pPr>
      <w:suppressLineNumbers/>
      <w:spacing w:before="120" w:after="120" w:line="0" w:lineRule="atLeast"/>
    </w:pPr>
    <w:rPr>
      <w:i/>
      <w:iCs/>
    </w:rPr>
  </w:style>
  <w:style w:type="character" w:customStyle="1" w:styleId="footercopy">
    <w:name w:val="footercopy"/>
    <w:qFormat/>
    <w:rsid w:val="006109F2"/>
  </w:style>
  <w:style w:type="character" w:customStyle="1" w:styleId="ecattext">
    <w:name w:val="ecattext"/>
    <w:rsid w:val="006109F2"/>
    <w:rPr>
      <w:rFonts w:cs="Times New Roman"/>
    </w:rPr>
  </w:style>
  <w:style w:type="paragraph" w:styleId="affffff5">
    <w:name w:val="Revision"/>
    <w:hidden/>
    <w:uiPriority w:val="99"/>
    <w:semiHidden/>
    <w:qFormat/>
    <w:rsid w:val="006109F2"/>
    <w:pPr>
      <w:spacing w:after="0" w:line="240" w:lineRule="auto"/>
    </w:pPr>
    <w:rPr>
      <w:rFonts w:ascii="Calibri" w:eastAsia="Times New Roman" w:hAnsi="Calibri" w:cs="Times New Roman"/>
    </w:rPr>
  </w:style>
  <w:style w:type="character" w:styleId="affffff6">
    <w:name w:val="Placeholder Text"/>
    <w:uiPriority w:val="99"/>
    <w:semiHidden/>
    <w:qFormat/>
    <w:rsid w:val="006109F2"/>
    <w:rPr>
      <w:color w:val="808080"/>
    </w:rPr>
  </w:style>
  <w:style w:type="paragraph" w:customStyle="1" w:styleId="49">
    <w:name w:val="Основной текст4"/>
    <w:basedOn w:val="a3"/>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7">
    <w:name w:val="line number"/>
    <w:uiPriority w:val="99"/>
    <w:semiHidden/>
    <w:unhideWhenUsed/>
    <w:qFormat/>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8">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9"/>
    <w:qFormat/>
    <w:rsid w:val="006109F2"/>
    <w:pPr>
      <w:spacing w:after="60"/>
      <w:jc w:val="both"/>
    </w:pPr>
    <w:rPr>
      <w:lang w:eastAsia="ar-SA"/>
    </w:rPr>
  </w:style>
  <w:style w:type="character" w:customStyle="1" w:styleId="affffff9">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a">
    <w:name w:val="Таблица текст"/>
    <w:basedOn w:val="a3"/>
    <w:uiPriority w:val="99"/>
    <w:qFormat/>
    <w:rsid w:val="006109F2"/>
    <w:pPr>
      <w:spacing w:before="40" w:after="40"/>
      <w:ind w:left="57" w:right="57"/>
    </w:pPr>
    <w:rPr>
      <w:sz w:val="22"/>
      <w:szCs w:val="22"/>
    </w:rPr>
  </w:style>
  <w:style w:type="paragraph" w:styleId="affffffb">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qFormat/>
    <w:rsid w:val="006109F2"/>
    <w:pPr>
      <w:numPr>
        <w:ilvl w:val="1"/>
        <w:numId w:val="7"/>
      </w:numPr>
      <w:spacing w:before="120" w:after="120"/>
      <w:jc w:val="center"/>
    </w:pPr>
    <w:rPr>
      <w:rFonts w:ascii="Arial Narrow" w:hAnsi="Arial Narrow"/>
      <w:b/>
      <w:sz w:val="28"/>
      <w:szCs w:val="20"/>
    </w:rPr>
  </w:style>
  <w:style w:type="paragraph" w:customStyle="1" w:styleId="30">
    <w:name w:val="Раздел 3"/>
    <w:basedOn w:val="a3"/>
    <w:uiPriority w:val="99"/>
    <w:semiHidden/>
    <w:qFormat/>
    <w:rsid w:val="006109F2"/>
    <w:pPr>
      <w:numPr>
        <w:numId w:val="8"/>
      </w:numPr>
      <w:spacing w:before="120" w:after="120"/>
      <w:jc w:val="center"/>
    </w:pPr>
    <w:rPr>
      <w:b/>
      <w:szCs w:val="20"/>
    </w:rPr>
  </w:style>
  <w:style w:type="paragraph" w:customStyle="1" w:styleId="3f4">
    <w:name w:val="Стиль3"/>
    <w:basedOn w:val="23"/>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c">
    <w:name w:val="пункт"/>
    <w:basedOn w:val="a3"/>
    <w:uiPriority w:val="99"/>
    <w:qFormat/>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qFormat/>
    <w:rsid w:val="006109F2"/>
    <w:pPr>
      <w:spacing w:after="160" w:line="240" w:lineRule="exact"/>
    </w:pPr>
    <w:rPr>
      <w:sz w:val="20"/>
      <w:szCs w:val="20"/>
    </w:rPr>
  </w:style>
  <w:style w:type="paragraph" w:customStyle="1" w:styleId="233">
    <w:name w:val="Знак Знак23 Знак Знак Знак Знак"/>
    <w:basedOn w:val="a3"/>
    <w:uiPriority w:val="99"/>
    <w:qFormat/>
    <w:rsid w:val="006109F2"/>
    <w:pPr>
      <w:spacing w:after="160" w:line="240" w:lineRule="exact"/>
    </w:pPr>
    <w:rPr>
      <w:sz w:val="20"/>
      <w:szCs w:val="20"/>
    </w:rPr>
  </w:style>
  <w:style w:type="paragraph" w:customStyle="1" w:styleId="1fff3">
    <w:name w:val="Список многоуровневый 1"/>
    <w:basedOn w:val="a3"/>
    <w:uiPriority w:val="99"/>
    <w:qFormat/>
    <w:rsid w:val="006109F2"/>
    <w:pPr>
      <w:tabs>
        <w:tab w:val="num" w:pos="432"/>
      </w:tabs>
      <w:spacing w:after="60"/>
      <w:ind w:left="431" w:hanging="431"/>
      <w:jc w:val="both"/>
    </w:pPr>
  </w:style>
  <w:style w:type="paragraph" w:styleId="40">
    <w:name w:val="toc 4"/>
    <w:basedOn w:val="a3"/>
    <w:next w:val="a3"/>
    <w:autoRedefine/>
    <w:semiHidden/>
    <w:rsid w:val="006109F2"/>
    <w:pPr>
      <w:numPr>
        <w:numId w:val="9"/>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d">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c">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e">
    <w:name w:val="Closing"/>
    <w:basedOn w:val="a3"/>
    <w:link w:val="afffffff"/>
    <w:rsid w:val="006109F2"/>
    <w:pPr>
      <w:spacing w:after="60"/>
      <w:ind w:left="4252"/>
      <w:jc w:val="both"/>
    </w:pPr>
  </w:style>
  <w:style w:type="character" w:customStyle="1" w:styleId="afffffff">
    <w:name w:val="Прощание Знак"/>
    <w:basedOn w:val="a4"/>
    <w:link w:val="affffffe"/>
    <w:rsid w:val="006109F2"/>
    <w:rPr>
      <w:rFonts w:ascii="Times New Roman" w:eastAsia="Times New Roman" w:hAnsi="Times New Roman" w:cs="Times New Roman"/>
      <w:sz w:val="24"/>
      <w:szCs w:val="24"/>
      <w:lang w:eastAsia="ru-RU"/>
    </w:rPr>
  </w:style>
  <w:style w:type="paragraph" w:styleId="afffffff0">
    <w:name w:val="Signature"/>
    <w:basedOn w:val="a3"/>
    <w:link w:val="afffffff1"/>
    <w:rsid w:val="006109F2"/>
    <w:pPr>
      <w:spacing w:after="60"/>
      <w:ind w:left="4252"/>
      <w:jc w:val="both"/>
    </w:pPr>
  </w:style>
  <w:style w:type="character" w:customStyle="1" w:styleId="afffffff1">
    <w:name w:val="Подпись Знак"/>
    <w:basedOn w:val="a4"/>
    <w:link w:val="afffffff0"/>
    <w:rsid w:val="006109F2"/>
    <w:rPr>
      <w:rFonts w:ascii="Times New Roman" w:eastAsia="Times New Roman" w:hAnsi="Times New Roman" w:cs="Times New Roman"/>
      <w:sz w:val="24"/>
      <w:szCs w:val="24"/>
      <w:lang w:eastAsia="ru-RU"/>
    </w:rPr>
  </w:style>
  <w:style w:type="paragraph" w:styleId="afffffff2">
    <w:name w:val="List Continue"/>
    <w:basedOn w:val="a3"/>
    <w:rsid w:val="006109F2"/>
    <w:pPr>
      <w:spacing w:after="120"/>
      <w:ind w:left="283"/>
      <w:jc w:val="both"/>
    </w:pPr>
  </w:style>
  <w:style w:type="paragraph" w:styleId="2fd">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3">
    <w:name w:val="Message Header"/>
    <w:basedOn w:val="a3"/>
    <w:link w:val="afffffff4"/>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4">
    <w:name w:val="Шапка Знак"/>
    <w:basedOn w:val="a4"/>
    <w:link w:val="afffffff3"/>
    <w:rsid w:val="006109F2"/>
    <w:rPr>
      <w:rFonts w:ascii="Arial" w:eastAsia="Times New Roman" w:hAnsi="Arial" w:cs="Times New Roman"/>
      <w:sz w:val="24"/>
      <w:szCs w:val="24"/>
      <w:shd w:val="pct20" w:color="auto" w:fill="auto"/>
      <w:lang w:eastAsia="ru-RU"/>
    </w:rPr>
  </w:style>
  <w:style w:type="paragraph" w:styleId="afffffff5">
    <w:name w:val="Salutation"/>
    <w:basedOn w:val="a3"/>
    <w:next w:val="a3"/>
    <w:link w:val="afffffff6"/>
    <w:rsid w:val="006109F2"/>
    <w:pPr>
      <w:spacing w:after="60"/>
      <w:jc w:val="both"/>
    </w:pPr>
  </w:style>
  <w:style w:type="character" w:customStyle="1" w:styleId="afffffff6">
    <w:name w:val="Приветствие Знак"/>
    <w:basedOn w:val="a4"/>
    <w:link w:val="afffffff5"/>
    <w:rsid w:val="006109F2"/>
    <w:rPr>
      <w:rFonts w:ascii="Times New Roman" w:eastAsia="Times New Roman" w:hAnsi="Times New Roman" w:cs="Times New Roman"/>
      <w:sz w:val="24"/>
      <w:szCs w:val="24"/>
      <w:lang w:eastAsia="ru-RU"/>
    </w:rPr>
  </w:style>
  <w:style w:type="paragraph" w:styleId="2fe">
    <w:name w:val="Body Text First Indent 2"/>
    <w:basedOn w:val="afb"/>
    <w:link w:val="2ff"/>
    <w:rsid w:val="006109F2"/>
    <w:pPr>
      <w:spacing w:after="120"/>
      <w:ind w:left="283" w:firstLine="210"/>
    </w:pPr>
    <w:rPr>
      <w:sz w:val="24"/>
      <w:szCs w:val="24"/>
    </w:rPr>
  </w:style>
  <w:style w:type="character" w:customStyle="1" w:styleId="2ff">
    <w:name w:val="Красная строка 2 Знак"/>
    <w:basedOn w:val="afc"/>
    <w:link w:val="2fe"/>
    <w:rsid w:val="006109F2"/>
    <w:rPr>
      <w:rFonts w:ascii="Times New Roman" w:eastAsia="Times New Roman" w:hAnsi="Times New Roman" w:cs="Times New Roman"/>
      <w:sz w:val="24"/>
      <w:szCs w:val="24"/>
      <w:lang w:eastAsia="ru-RU"/>
    </w:rPr>
  </w:style>
  <w:style w:type="character" w:customStyle="1" w:styleId="2ff0">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7">
    <w:name w:val="E-mail Signature"/>
    <w:basedOn w:val="a3"/>
    <w:link w:val="afffffff8"/>
    <w:rsid w:val="006109F2"/>
    <w:pPr>
      <w:spacing w:after="60"/>
      <w:jc w:val="both"/>
    </w:pPr>
  </w:style>
  <w:style w:type="character" w:customStyle="1" w:styleId="afffffff8">
    <w:name w:val="Электронная подпись Знак"/>
    <w:basedOn w:val="a4"/>
    <w:link w:val="afffffff7"/>
    <w:rsid w:val="006109F2"/>
    <w:rPr>
      <w:rFonts w:ascii="Times New Roman" w:eastAsia="Times New Roman" w:hAnsi="Times New Roman" w:cs="Times New Roman"/>
      <w:sz w:val="24"/>
      <w:szCs w:val="24"/>
      <w:lang w:eastAsia="ru-RU"/>
    </w:rPr>
  </w:style>
  <w:style w:type="paragraph" w:customStyle="1" w:styleId="afffffff9">
    <w:name w:val="Пункт Знак"/>
    <w:basedOn w:val="a3"/>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a">
    <w:name w:val="Словарная статья"/>
    <w:basedOn w:val="a3"/>
    <w:next w:val="a3"/>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qFormat/>
    <w:rsid w:val="006109F2"/>
    <w:pPr>
      <w:spacing w:after="160" w:line="240" w:lineRule="exact"/>
    </w:pPr>
    <w:rPr>
      <w:sz w:val="20"/>
      <w:szCs w:val="20"/>
    </w:rPr>
  </w:style>
  <w:style w:type="paragraph" w:customStyle="1" w:styleId="1CharChar">
    <w:name w:val="1 Знак Char Знак Char Знак"/>
    <w:basedOn w:val="a3"/>
    <w:uiPriority w:val="99"/>
    <w:qFormat/>
    <w:rsid w:val="006109F2"/>
    <w:pPr>
      <w:spacing w:after="160" w:line="240" w:lineRule="exact"/>
    </w:pPr>
    <w:rPr>
      <w:sz w:val="20"/>
      <w:szCs w:val="20"/>
    </w:rPr>
  </w:style>
  <w:style w:type="paragraph" w:customStyle="1" w:styleId="afffffffb">
    <w:name w:val="Знак Знак Знак Знак Знак Знак"/>
    <w:basedOn w:val="a3"/>
    <w:uiPriority w:val="99"/>
    <w:qFormat/>
    <w:rsid w:val="006109F2"/>
    <w:pPr>
      <w:spacing w:after="160" w:line="240" w:lineRule="exact"/>
    </w:pPr>
    <w:rPr>
      <w:sz w:val="20"/>
      <w:szCs w:val="20"/>
    </w:rPr>
  </w:style>
  <w:style w:type="character" w:customStyle="1" w:styleId="1fff5">
    <w:name w:val="Замещающий текст1"/>
    <w:rsid w:val="006109F2"/>
    <w:rPr>
      <w:rFonts w:cs="Times New Roman"/>
      <w:color w:val="808080"/>
    </w:rPr>
  </w:style>
  <w:style w:type="paragraph" w:customStyle="1" w:styleId="a1">
    <w:name w:val="Дефис"/>
    <w:basedOn w:val="1f0"/>
    <w:link w:val="afffffffc"/>
    <w:uiPriority w:val="99"/>
    <w:qFormat/>
    <w:rsid w:val="006109F2"/>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qFormat/>
    <w:rsid w:val="006109F2"/>
  </w:style>
  <w:style w:type="character" w:customStyle="1" w:styleId="afffffffc">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d">
    <w:name w:val="endnote reference"/>
    <w:uiPriority w:val="99"/>
    <w:rsid w:val="006109F2"/>
    <w:rPr>
      <w:rFonts w:cs="Times New Roman"/>
      <w:vertAlign w:val="superscript"/>
    </w:rPr>
  </w:style>
  <w:style w:type="paragraph" w:customStyle="1" w:styleId="afffffffe">
    <w:name w:val="Знак Знак Знак"/>
    <w:basedOn w:val="a3"/>
    <w:uiPriority w:val="99"/>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qFormat/>
    <w:rsid w:val="006109F2"/>
    <w:pPr>
      <w:spacing w:before="104" w:after="104"/>
      <w:ind w:left="104" w:right="104"/>
    </w:pPr>
    <w:rPr>
      <w:lang w:eastAsia="ar-SA"/>
    </w:rPr>
  </w:style>
  <w:style w:type="character" w:customStyle="1" w:styleId="FontStyle11">
    <w:name w:val="Font Style11"/>
    <w:uiPriority w:val="99"/>
    <w:qFormat/>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
    <w:name w:val="Таблица"/>
    <w:basedOn w:val="a3"/>
    <w:uiPriority w:val="99"/>
    <w:qFormat/>
    <w:rsid w:val="006109F2"/>
    <w:pPr>
      <w:spacing w:before="60" w:after="60"/>
    </w:pPr>
    <w:rPr>
      <w:rFonts w:eastAsia="Arial"/>
      <w:szCs w:val="20"/>
    </w:rPr>
  </w:style>
  <w:style w:type="paragraph" w:customStyle="1" w:styleId="1fff6">
    <w:name w:val="заголовок 1"/>
    <w:basedOn w:val="a3"/>
    <w:next w:val="a3"/>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qFormat/>
    <w:rsid w:val="006109F2"/>
    <w:pPr>
      <w:autoSpaceDE w:val="0"/>
      <w:autoSpaceDN w:val="0"/>
      <w:adjustRightInd w:val="0"/>
      <w:spacing w:line="427" w:lineRule="exact"/>
      <w:ind w:firstLine="3134"/>
    </w:pPr>
  </w:style>
  <w:style w:type="character" w:customStyle="1" w:styleId="affffff4">
    <w:name w:val="Основной текст_"/>
    <w:link w:val="3f"/>
    <w:qFormat/>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uiPriority w:val="99"/>
    <w:semiHidden/>
    <w:rsid w:val="006109F2"/>
    <w:rPr>
      <w:rFonts w:ascii="Consolas" w:eastAsia="Times New Roman" w:hAnsi="Consolas"/>
      <w:sz w:val="20"/>
      <w:szCs w:val="20"/>
      <w:lang w:eastAsia="ar-SA"/>
    </w:rPr>
  </w:style>
  <w:style w:type="character" w:customStyle="1" w:styleId="1fff8">
    <w:name w:val="Текст примечания Знак1"/>
    <w:uiPriority w:val="99"/>
    <w:semiHidden/>
    <w:rsid w:val="006109F2"/>
    <w:rPr>
      <w:rFonts w:eastAsia="Times New Roman"/>
      <w:sz w:val="20"/>
      <w:szCs w:val="20"/>
      <w:lang w:eastAsia="ar-SA"/>
    </w:rPr>
  </w:style>
  <w:style w:type="character" w:customStyle="1" w:styleId="710">
    <w:name w:val="Заголовок 7 Знак1"/>
    <w:uiPriority w:val="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uiPriority w:val="99"/>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uiPriority w:val="99"/>
    <w:semiHidden/>
    <w:rsid w:val="006109F2"/>
    <w:rPr>
      <w:rFonts w:eastAsia="Times New Roman"/>
      <w:sz w:val="20"/>
      <w:szCs w:val="20"/>
      <w:lang w:eastAsia="ar-SA"/>
    </w:rPr>
  </w:style>
  <w:style w:type="table" w:customStyle="1" w:styleId="TableNormal1">
    <w:name w:val="Table Normal1"/>
    <w:uiPriority w:val="2"/>
    <w:semiHidden/>
    <w:qFormat/>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locked/>
    <w:rsid w:val="006109F2"/>
    <w:rPr>
      <w:rFonts w:ascii="Calibri" w:eastAsia="Calibri" w:hAnsi="Calibri" w:cs="Times New Roman"/>
      <w:lang w:eastAsia="ar-SA"/>
    </w:rPr>
  </w:style>
  <w:style w:type="paragraph" w:customStyle="1" w:styleId="2ff1">
    <w:name w:val="Основной текст2"/>
    <w:basedOn w:val="a3"/>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10,Полужирный,Основной текст (2) + 12 pt,Интервал 0 pt"/>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0">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2">
    <w:name w:val="Основной текст (2) + Полужирный"/>
    <w:aliases w:val="Не курсив"/>
    <w:uiPriority w:val="99"/>
    <w:rsid w:val="006109F2"/>
    <w:rPr>
      <w:rFonts w:ascii="Times New Roman" w:hAnsi="Times New Roman"/>
      <w:b/>
      <w:i/>
      <w:color w:val="000000"/>
      <w:spacing w:val="0"/>
      <w:w w:val="100"/>
      <w:position w:val="0"/>
      <w:sz w:val="23"/>
      <w:u w:val="none"/>
      <w:lang w:val="ru-RU"/>
    </w:rPr>
  </w:style>
  <w:style w:type="character" w:customStyle="1" w:styleId="2ff3">
    <w:name w:val="Текст примечания Знак2"/>
    <w:uiPriority w:val="99"/>
    <w:semiHidden/>
    <w:locked/>
    <w:rsid w:val="006109F2"/>
    <w:rPr>
      <w:rFonts w:ascii="Arial" w:hAnsi="Arial"/>
      <w:sz w:val="20"/>
    </w:rPr>
  </w:style>
  <w:style w:type="paragraph" w:customStyle="1" w:styleId="copyright-info">
    <w:name w:val="copyright-info"/>
    <w:basedOn w:val="a3"/>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9"/>
    <w:uiPriority w:val="99"/>
    <w:qFormat/>
    <w:rsid w:val="006109F2"/>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3"/>
    <w:uiPriority w:val="99"/>
    <w:qFormat/>
    <w:rsid w:val="006109F2"/>
    <w:pPr>
      <w:spacing w:before="100" w:beforeAutospacing="1" w:after="100" w:afterAutospacing="1"/>
    </w:pPr>
    <w:rPr>
      <w:sz w:val="18"/>
      <w:szCs w:val="18"/>
    </w:rPr>
  </w:style>
  <w:style w:type="paragraph" w:customStyle="1" w:styleId="xl127">
    <w:name w:val="xl127"/>
    <w:basedOn w:val="a3"/>
    <w:uiPriority w:val="99"/>
    <w:qFormat/>
    <w:rsid w:val="006109F2"/>
    <w:pPr>
      <w:spacing w:before="100" w:beforeAutospacing="1" w:after="100" w:afterAutospacing="1"/>
      <w:textAlignment w:val="top"/>
    </w:pPr>
    <w:rPr>
      <w:sz w:val="18"/>
      <w:szCs w:val="18"/>
    </w:rPr>
  </w:style>
  <w:style w:type="paragraph" w:customStyle="1" w:styleId="xl128">
    <w:name w:val="xl128"/>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3"/>
    <w:uiPriority w:val="99"/>
    <w:qFormat/>
    <w:rsid w:val="006109F2"/>
    <w:pPr>
      <w:spacing w:before="100" w:beforeAutospacing="1" w:after="100" w:afterAutospacing="1"/>
      <w:textAlignment w:val="top"/>
    </w:pPr>
    <w:rPr>
      <w:sz w:val="18"/>
      <w:szCs w:val="18"/>
    </w:rPr>
  </w:style>
  <w:style w:type="paragraph" w:customStyle="1" w:styleId="xl134">
    <w:name w:val="xl134"/>
    <w:basedOn w:val="a3"/>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3"/>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uiPriority w:val="99"/>
    <w:qFormat/>
    <w:rsid w:val="006109F2"/>
    <w:pPr>
      <w:spacing w:before="100" w:beforeAutospacing="1" w:after="100" w:afterAutospacing="1"/>
      <w:textAlignment w:val="top"/>
    </w:pPr>
    <w:rPr>
      <w:b/>
      <w:bCs/>
      <w:sz w:val="18"/>
      <w:szCs w:val="18"/>
    </w:rPr>
  </w:style>
  <w:style w:type="paragraph" w:customStyle="1" w:styleId="xl138">
    <w:name w:val="xl138"/>
    <w:basedOn w:val="a3"/>
    <w:uiPriority w:val="99"/>
    <w:qFormat/>
    <w:rsid w:val="006109F2"/>
    <w:pPr>
      <w:spacing w:before="100" w:beforeAutospacing="1" w:after="100" w:afterAutospacing="1"/>
      <w:textAlignment w:val="top"/>
    </w:pPr>
    <w:rPr>
      <w:sz w:val="18"/>
      <w:szCs w:val="18"/>
    </w:rPr>
  </w:style>
  <w:style w:type="paragraph" w:customStyle="1" w:styleId="xl139">
    <w:name w:val="xl139"/>
    <w:basedOn w:val="a3"/>
    <w:uiPriority w:val="99"/>
    <w:qFormat/>
    <w:rsid w:val="006109F2"/>
    <w:pPr>
      <w:spacing w:before="100" w:beforeAutospacing="1" w:after="100" w:afterAutospacing="1"/>
      <w:textAlignment w:val="top"/>
    </w:pPr>
    <w:rPr>
      <w:sz w:val="18"/>
      <w:szCs w:val="18"/>
    </w:rPr>
  </w:style>
  <w:style w:type="paragraph" w:customStyle="1" w:styleId="xl140">
    <w:name w:val="xl140"/>
    <w:basedOn w:val="a3"/>
    <w:uiPriority w:val="99"/>
    <w:qFormat/>
    <w:rsid w:val="006109F2"/>
    <w:pPr>
      <w:spacing w:before="100" w:beforeAutospacing="1" w:after="100" w:afterAutospacing="1"/>
      <w:textAlignment w:val="top"/>
    </w:pPr>
    <w:rPr>
      <w:sz w:val="18"/>
      <w:szCs w:val="18"/>
    </w:rPr>
  </w:style>
  <w:style w:type="paragraph" w:customStyle="1" w:styleId="xl141">
    <w:name w:val="xl141"/>
    <w:basedOn w:val="a3"/>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3"/>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3"/>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3"/>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4">
    <w:name w:val="Сетка таблицы2"/>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pleveltext">
    <w:name w:val="topleveltext"/>
    <w:basedOn w:val="a3"/>
    <w:uiPriority w:val="99"/>
    <w:qFormat/>
    <w:rsid w:val="006109F2"/>
    <w:pPr>
      <w:spacing w:before="100" w:beforeAutospacing="1" w:after="100" w:afterAutospacing="1"/>
    </w:pPr>
  </w:style>
  <w:style w:type="paragraph" w:customStyle="1" w:styleId="pj">
    <w:name w:val="pj"/>
    <w:basedOn w:val="a3"/>
    <w:uiPriority w:val="99"/>
    <w:qFormat/>
    <w:rsid w:val="006109F2"/>
    <w:pPr>
      <w:spacing w:before="100" w:beforeAutospacing="1" w:after="100" w:afterAutospacing="1"/>
    </w:pPr>
  </w:style>
  <w:style w:type="paragraph" w:customStyle="1" w:styleId="TableContents">
    <w:name w:val="Table Contents"/>
    <w:basedOn w:val="a3"/>
    <w:uiPriority w:val="99"/>
    <w:qFormat/>
    <w:rsid w:val="006109F2"/>
    <w:pPr>
      <w:suppressLineNumbers/>
      <w:autoSpaceDN w:val="0"/>
      <w:textAlignment w:val="baseline"/>
    </w:pPr>
    <w:rPr>
      <w:rFonts w:eastAsia="Andale Sans UI" w:cs="Tahoma"/>
      <w:kern w:val="3"/>
      <w:lang w:val="en-US" w:eastAsia="en-US" w:bidi="en-US"/>
    </w:rPr>
  </w:style>
  <w:style w:type="table" w:customStyle="1" w:styleId="114">
    <w:name w:val="Сетка таблицы1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qFormat/>
    <w:rsid w:val="006109F2"/>
    <w:rPr>
      <w:rFonts w:ascii="Times New Roman" w:hAnsi="Times New Roman" w:cs="Times New Roman"/>
      <w:b/>
      <w:bCs/>
      <w:sz w:val="18"/>
      <w:szCs w:val="18"/>
    </w:rPr>
  </w:style>
  <w:style w:type="character" w:customStyle="1" w:styleId="FontStyle17">
    <w:name w:val="Font Style17"/>
    <w:uiPriority w:val="99"/>
    <w:qFormat/>
    <w:rsid w:val="006109F2"/>
    <w:rPr>
      <w:rFonts w:ascii="Times New Roman" w:hAnsi="Times New Roman" w:cs="Times New Roman"/>
      <w:sz w:val="20"/>
      <w:szCs w:val="20"/>
    </w:rPr>
  </w:style>
  <w:style w:type="paragraph" w:customStyle="1" w:styleId="p4">
    <w:name w:val="p4"/>
    <w:basedOn w:val="a3"/>
    <w:uiPriority w:val="99"/>
    <w:qFormat/>
    <w:rsid w:val="006109F2"/>
    <w:pPr>
      <w:spacing w:before="100" w:beforeAutospacing="1" w:after="100" w:afterAutospacing="1"/>
    </w:pPr>
  </w:style>
  <w:style w:type="character" w:customStyle="1" w:styleId="s11">
    <w:name w:val="s1"/>
    <w:qFormat/>
    <w:rsid w:val="006109F2"/>
  </w:style>
  <w:style w:type="character" w:customStyle="1" w:styleId="s2">
    <w:name w:val="s2"/>
    <w:qFormat/>
    <w:rsid w:val="006109F2"/>
  </w:style>
  <w:style w:type="paragraph" w:customStyle="1" w:styleId="p5">
    <w:name w:val="p5"/>
    <w:basedOn w:val="a3"/>
    <w:uiPriority w:val="99"/>
    <w:qFormat/>
    <w:rsid w:val="006109F2"/>
    <w:pPr>
      <w:spacing w:before="100" w:beforeAutospacing="1" w:after="100" w:afterAutospacing="1"/>
    </w:pPr>
  </w:style>
  <w:style w:type="character" w:styleId="affffffff1">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Список2(2-х ур)"/>
    <w:basedOn w:val="a3"/>
    <w:uiPriority w:val="99"/>
    <w:qFormat/>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
    <w:name w:val="empty"/>
    <w:basedOn w:val="a3"/>
    <w:uiPriority w:val="99"/>
    <w:qFormat/>
    <w:rsid w:val="006109F2"/>
    <w:pPr>
      <w:spacing w:before="100" w:beforeAutospacing="1" w:after="100" w:afterAutospacing="1"/>
    </w:pPr>
  </w:style>
  <w:style w:type="paragraph" w:customStyle="1" w:styleId="s22">
    <w:name w:val="s_22"/>
    <w:basedOn w:val="a3"/>
    <w:uiPriority w:val="99"/>
    <w:qFormat/>
    <w:rsid w:val="006109F2"/>
    <w:pPr>
      <w:spacing w:before="100" w:beforeAutospacing="1" w:after="100" w:afterAutospacing="1"/>
    </w:pPr>
  </w:style>
  <w:style w:type="paragraph" w:customStyle="1" w:styleId="s3">
    <w:name w:val="s_3"/>
    <w:basedOn w:val="a3"/>
    <w:uiPriority w:val="99"/>
    <w:qFormat/>
    <w:rsid w:val="006109F2"/>
    <w:pPr>
      <w:spacing w:before="100" w:beforeAutospacing="1" w:after="100" w:afterAutospacing="1"/>
    </w:pPr>
  </w:style>
  <w:style w:type="paragraph" w:customStyle="1" w:styleId="msonormal0">
    <w:name w:val="msonormal"/>
    <w:basedOn w:val="a3"/>
    <w:uiPriority w:val="99"/>
    <w:qFormat/>
    <w:rsid w:val="006109F2"/>
    <w:pPr>
      <w:spacing w:before="100" w:beforeAutospacing="1" w:after="100" w:afterAutospacing="1"/>
    </w:pPr>
  </w:style>
  <w:style w:type="paragraph" w:customStyle="1" w:styleId="xl125">
    <w:name w:val="xl125"/>
    <w:basedOn w:val="a3"/>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2">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59"/>
    <w:rsid w:val="006F34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a">
    <w:name w:val="Нет списка3"/>
    <w:next w:val="a6"/>
    <w:uiPriority w:val="99"/>
    <w:semiHidden/>
    <w:unhideWhenUsed/>
    <w:rsid w:val="00D40518"/>
  </w:style>
  <w:style w:type="table" w:customStyle="1" w:styleId="TableNormal2">
    <w:name w:val="Table Normal2"/>
    <w:uiPriority w:val="2"/>
    <w:semiHidden/>
    <w:unhideWhenUsed/>
    <w:qFormat/>
    <w:rsid w:val="00D405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28">
    <w:name w:val="Font Style28"/>
    <w:basedOn w:val="a4"/>
    <w:qFormat/>
    <w:rsid w:val="00D40518"/>
    <w:rPr>
      <w:rFonts w:ascii="Times New Roman" w:hAnsi="Times New Roman" w:cs="Times New Roman" w:hint="default"/>
      <w:b/>
      <w:bCs/>
      <w:sz w:val="26"/>
      <w:szCs w:val="26"/>
    </w:rPr>
  </w:style>
  <w:style w:type="numbering" w:customStyle="1" w:styleId="4f1">
    <w:name w:val="Нет списка4"/>
    <w:next w:val="a6"/>
    <w:uiPriority w:val="99"/>
    <w:semiHidden/>
    <w:unhideWhenUsed/>
    <w:rsid w:val="00521943"/>
  </w:style>
  <w:style w:type="table" w:customStyle="1" w:styleId="TableNormal3">
    <w:name w:val="Table Normal3"/>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
    <w:name w:val="Сетка таблицы10"/>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
    <w:next w:val="a6"/>
    <w:uiPriority w:val="99"/>
    <w:semiHidden/>
    <w:unhideWhenUsed/>
    <w:rsid w:val="00521943"/>
  </w:style>
  <w:style w:type="table" w:customStyle="1" w:styleId="511">
    <w:name w:val="Сетка таблицы5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
    <w:name w:val="Date*"/>
    <w:basedOn w:val="a3"/>
    <w:uiPriority w:val="99"/>
    <w:qFormat/>
    <w:rsid w:val="00521943"/>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numbering" w:customStyle="1" w:styleId="219">
    <w:name w:val="Нет списка21"/>
    <w:next w:val="a6"/>
    <w:uiPriority w:val="99"/>
    <w:semiHidden/>
    <w:unhideWhenUsed/>
    <w:rsid w:val="00521943"/>
  </w:style>
  <w:style w:type="table" w:customStyle="1" w:styleId="610">
    <w:name w:val="Сетка таблицы6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
    <w:next w:val="a6"/>
    <w:uiPriority w:val="99"/>
    <w:semiHidden/>
    <w:unhideWhenUsed/>
    <w:rsid w:val="00521943"/>
  </w:style>
  <w:style w:type="table" w:customStyle="1" w:styleId="520">
    <w:name w:val="Сетка таблицы5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
    <w:next w:val="a6"/>
    <w:uiPriority w:val="99"/>
    <w:semiHidden/>
    <w:unhideWhenUsed/>
    <w:rsid w:val="00521943"/>
  </w:style>
  <w:style w:type="table" w:customStyle="1" w:styleId="530">
    <w:name w:val="Сетка таблицы5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a">
    <w:name w:val="Нет списка5"/>
    <w:next w:val="a6"/>
    <w:uiPriority w:val="99"/>
    <w:semiHidden/>
    <w:unhideWhenUsed/>
    <w:rsid w:val="00521943"/>
  </w:style>
  <w:style w:type="numbering" w:customStyle="1" w:styleId="1110">
    <w:name w:val="Нет списка111"/>
    <w:next w:val="a6"/>
    <w:uiPriority w:val="99"/>
    <w:semiHidden/>
    <w:unhideWhenUsed/>
    <w:rsid w:val="00521943"/>
  </w:style>
  <w:style w:type="table" w:customStyle="1" w:styleId="TableNormal21">
    <w:name w:val="Table Normal2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12">
    <w:name w:val="Сетка таблицы9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6"/>
    <w:uiPriority w:val="99"/>
    <w:semiHidden/>
    <w:unhideWhenUsed/>
    <w:rsid w:val="00521943"/>
  </w:style>
  <w:style w:type="table" w:customStyle="1" w:styleId="540">
    <w:name w:val="Сетка таблицы5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6"/>
    <w:uiPriority w:val="99"/>
    <w:semiHidden/>
    <w:unhideWhenUsed/>
    <w:rsid w:val="00521943"/>
  </w:style>
  <w:style w:type="table" w:customStyle="1" w:styleId="5110">
    <w:name w:val="Сетка таблицы51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
    <w:name w:val="Нет списка311"/>
    <w:next w:val="a6"/>
    <w:uiPriority w:val="99"/>
    <w:semiHidden/>
    <w:unhideWhenUsed/>
    <w:rsid w:val="00521943"/>
  </w:style>
  <w:style w:type="table" w:customStyle="1" w:styleId="521">
    <w:name w:val="Сетка таблицы52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6"/>
    <w:uiPriority w:val="99"/>
    <w:semiHidden/>
    <w:unhideWhenUsed/>
    <w:rsid w:val="00521943"/>
  </w:style>
  <w:style w:type="table" w:customStyle="1" w:styleId="531">
    <w:name w:val="Сетка таблицы53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
    <w:next w:val="a6"/>
    <w:uiPriority w:val="99"/>
    <w:semiHidden/>
    <w:unhideWhenUsed/>
    <w:rsid w:val="00521943"/>
  </w:style>
  <w:style w:type="numbering" w:customStyle="1" w:styleId="1210">
    <w:name w:val="Нет списка121"/>
    <w:next w:val="a6"/>
    <w:uiPriority w:val="99"/>
    <w:semiHidden/>
    <w:unhideWhenUsed/>
    <w:rsid w:val="00521943"/>
  </w:style>
  <w:style w:type="table" w:customStyle="1" w:styleId="224">
    <w:name w:val="Сетка таблицы2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6"/>
    <w:uiPriority w:val="99"/>
    <w:semiHidden/>
    <w:unhideWhenUsed/>
    <w:rsid w:val="00521943"/>
  </w:style>
  <w:style w:type="table" w:customStyle="1" w:styleId="550">
    <w:name w:val="Сетка таблицы55"/>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
    <w:next w:val="a6"/>
    <w:uiPriority w:val="99"/>
    <w:semiHidden/>
    <w:unhideWhenUsed/>
    <w:rsid w:val="00521943"/>
  </w:style>
  <w:style w:type="table" w:customStyle="1" w:styleId="512">
    <w:name w:val="Сетка таблицы51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6"/>
    <w:uiPriority w:val="99"/>
    <w:semiHidden/>
    <w:unhideWhenUsed/>
    <w:rsid w:val="00521943"/>
  </w:style>
  <w:style w:type="table" w:customStyle="1" w:styleId="522">
    <w:name w:val="Сетка таблицы52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6"/>
    <w:uiPriority w:val="99"/>
    <w:semiHidden/>
    <w:unhideWhenUsed/>
    <w:rsid w:val="00521943"/>
  </w:style>
  <w:style w:type="table" w:customStyle="1" w:styleId="532">
    <w:name w:val="Сетка таблицы53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6">
    <w:name w:val="Нет списка7"/>
    <w:next w:val="a6"/>
    <w:uiPriority w:val="99"/>
    <w:semiHidden/>
    <w:unhideWhenUsed/>
    <w:rsid w:val="00521943"/>
  </w:style>
  <w:style w:type="numbering" w:customStyle="1" w:styleId="131">
    <w:name w:val="Нет списка13"/>
    <w:next w:val="a6"/>
    <w:uiPriority w:val="99"/>
    <w:semiHidden/>
    <w:unhideWhenUsed/>
    <w:rsid w:val="00521943"/>
  </w:style>
  <w:style w:type="table" w:customStyle="1" w:styleId="TableNormal5">
    <w:name w:val="Table Normal5"/>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
    <w:name w:val="Сетка таблицы1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6"/>
    <w:uiPriority w:val="99"/>
    <w:semiHidden/>
    <w:unhideWhenUsed/>
    <w:rsid w:val="00521943"/>
  </w:style>
  <w:style w:type="table" w:customStyle="1" w:styleId="560">
    <w:name w:val="Сетка таблицы56"/>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6"/>
    <w:uiPriority w:val="99"/>
    <w:semiHidden/>
    <w:unhideWhenUsed/>
    <w:rsid w:val="00521943"/>
  </w:style>
  <w:style w:type="table" w:customStyle="1" w:styleId="513">
    <w:name w:val="Сетка таблицы51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6"/>
    <w:uiPriority w:val="99"/>
    <w:semiHidden/>
    <w:unhideWhenUsed/>
    <w:rsid w:val="00521943"/>
  </w:style>
  <w:style w:type="table" w:customStyle="1" w:styleId="523">
    <w:name w:val="Сетка таблицы52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6"/>
    <w:uiPriority w:val="99"/>
    <w:semiHidden/>
    <w:unhideWhenUsed/>
    <w:rsid w:val="00521943"/>
  </w:style>
  <w:style w:type="table" w:customStyle="1" w:styleId="533">
    <w:name w:val="Сетка таблицы53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
    <w:next w:val="a6"/>
    <w:uiPriority w:val="99"/>
    <w:semiHidden/>
    <w:unhideWhenUsed/>
    <w:rsid w:val="00521943"/>
  </w:style>
  <w:style w:type="numbering" w:customStyle="1" w:styleId="142">
    <w:name w:val="Нет списка14"/>
    <w:next w:val="a6"/>
    <w:uiPriority w:val="99"/>
    <w:semiHidden/>
    <w:unhideWhenUsed/>
    <w:rsid w:val="00521943"/>
  </w:style>
  <w:style w:type="table" w:customStyle="1" w:styleId="TableNormal6">
    <w:name w:val="Table Normal6"/>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6"/>
    <w:uiPriority w:val="99"/>
    <w:semiHidden/>
    <w:unhideWhenUsed/>
    <w:rsid w:val="00521943"/>
  </w:style>
  <w:style w:type="table" w:customStyle="1" w:styleId="570">
    <w:name w:val="Сетка таблицы57"/>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
    <w:name w:val="Нет списка24"/>
    <w:next w:val="a6"/>
    <w:uiPriority w:val="99"/>
    <w:semiHidden/>
    <w:unhideWhenUsed/>
    <w:rsid w:val="00521943"/>
  </w:style>
  <w:style w:type="table" w:customStyle="1" w:styleId="514">
    <w:name w:val="Сетка таблицы51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Нет списка34"/>
    <w:next w:val="a6"/>
    <w:uiPriority w:val="99"/>
    <w:semiHidden/>
    <w:unhideWhenUsed/>
    <w:rsid w:val="00521943"/>
  </w:style>
  <w:style w:type="table" w:customStyle="1" w:styleId="524">
    <w:name w:val="Сетка таблицы52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
    <w:name w:val="Нет списка44"/>
    <w:next w:val="a6"/>
    <w:uiPriority w:val="99"/>
    <w:semiHidden/>
    <w:unhideWhenUsed/>
    <w:rsid w:val="00521943"/>
  </w:style>
  <w:style w:type="table" w:customStyle="1" w:styleId="534">
    <w:name w:val="Сетка таблицы53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2">
    <w:name w:val="Сетка таблицы17"/>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
    <w:next w:val="a6"/>
    <w:uiPriority w:val="99"/>
    <w:semiHidden/>
    <w:unhideWhenUsed/>
    <w:rsid w:val="00521943"/>
  </w:style>
  <w:style w:type="table" w:customStyle="1" w:styleId="TableNormal7">
    <w:name w:val="Table Normal7"/>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3">
    <w:name w:val="Нет списка10"/>
    <w:next w:val="a6"/>
    <w:uiPriority w:val="99"/>
    <w:semiHidden/>
    <w:unhideWhenUsed/>
    <w:rsid w:val="002F49D6"/>
  </w:style>
  <w:style w:type="table" w:customStyle="1" w:styleId="TableNormal8">
    <w:name w:val="Table Normal8"/>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0">
    <w:name w:val="Сетка таблицы19"/>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
    <w:name w:val="Нет списка15"/>
    <w:next w:val="a6"/>
    <w:uiPriority w:val="99"/>
    <w:semiHidden/>
    <w:unhideWhenUsed/>
    <w:rsid w:val="002F49D6"/>
  </w:style>
  <w:style w:type="table" w:customStyle="1" w:styleId="580">
    <w:name w:val="Сетка таблицы58"/>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3">
    <w:name w:val="Нет списка25"/>
    <w:next w:val="a6"/>
    <w:uiPriority w:val="99"/>
    <w:semiHidden/>
    <w:unhideWhenUsed/>
    <w:rsid w:val="002F49D6"/>
  </w:style>
  <w:style w:type="table" w:customStyle="1" w:styleId="515">
    <w:name w:val="Сетка таблицы51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
    <w:next w:val="a6"/>
    <w:uiPriority w:val="99"/>
    <w:semiHidden/>
    <w:unhideWhenUsed/>
    <w:rsid w:val="002F49D6"/>
  </w:style>
  <w:style w:type="table" w:customStyle="1" w:styleId="525">
    <w:name w:val="Сетка таблицы52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1">
    <w:name w:val="Нет списка45"/>
    <w:next w:val="a6"/>
    <w:uiPriority w:val="99"/>
    <w:semiHidden/>
    <w:unhideWhenUsed/>
    <w:rsid w:val="002F49D6"/>
  </w:style>
  <w:style w:type="table" w:customStyle="1" w:styleId="535">
    <w:name w:val="Сетка таблицы53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16">
    <w:name w:val="Нет списка51"/>
    <w:next w:val="a6"/>
    <w:uiPriority w:val="99"/>
    <w:semiHidden/>
    <w:unhideWhenUsed/>
    <w:rsid w:val="002F49D6"/>
  </w:style>
  <w:style w:type="numbering" w:customStyle="1" w:styleId="115">
    <w:name w:val="Нет списка115"/>
    <w:next w:val="a6"/>
    <w:uiPriority w:val="99"/>
    <w:semiHidden/>
    <w:unhideWhenUsed/>
    <w:rsid w:val="002F49D6"/>
  </w:style>
  <w:style w:type="table" w:customStyle="1" w:styleId="TableNormal23">
    <w:name w:val="Table Normal23"/>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20">
    <w:name w:val="Сетка таблицы9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6"/>
    <w:uiPriority w:val="99"/>
    <w:semiHidden/>
    <w:unhideWhenUsed/>
    <w:rsid w:val="002F49D6"/>
  </w:style>
  <w:style w:type="table" w:customStyle="1" w:styleId="541">
    <w:name w:val="Сетка таблицы5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6"/>
    <w:uiPriority w:val="99"/>
    <w:semiHidden/>
    <w:unhideWhenUsed/>
    <w:rsid w:val="002F49D6"/>
  </w:style>
  <w:style w:type="table" w:customStyle="1" w:styleId="5111">
    <w:name w:val="Сетка таблицы51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
    <w:name w:val="Нет списка312"/>
    <w:next w:val="a6"/>
    <w:uiPriority w:val="99"/>
    <w:semiHidden/>
    <w:unhideWhenUsed/>
    <w:rsid w:val="002F49D6"/>
  </w:style>
  <w:style w:type="table" w:customStyle="1" w:styleId="5211">
    <w:name w:val="Сетка таблицы52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6"/>
    <w:uiPriority w:val="99"/>
    <w:semiHidden/>
    <w:unhideWhenUsed/>
    <w:rsid w:val="002F49D6"/>
  </w:style>
  <w:style w:type="table" w:customStyle="1" w:styleId="5311">
    <w:name w:val="Сетка таблицы53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2">
    <w:name w:val="Нет списка61"/>
    <w:next w:val="a6"/>
    <w:uiPriority w:val="99"/>
    <w:semiHidden/>
    <w:unhideWhenUsed/>
    <w:rsid w:val="002F49D6"/>
  </w:style>
  <w:style w:type="numbering" w:customStyle="1" w:styleId="1220">
    <w:name w:val="Нет списка122"/>
    <w:next w:val="a6"/>
    <w:uiPriority w:val="99"/>
    <w:semiHidden/>
    <w:unhideWhenUsed/>
    <w:rsid w:val="002F49D6"/>
  </w:style>
  <w:style w:type="table" w:customStyle="1" w:styleId="TableNormal32">
    <w:name w:val="Table Normal32"/>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10">
    <w:name w:val="Сетка таблицы10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6"/>
    <w:uiPriority w:val="99"/>
    <w:semiHidden/>
    <w:unhideWhenUsed/>
    <w:rsid w:val="002F49D6"/>
  </w:style>
  <w:style w:type="table" w:customStyle="1" w:styleId="551">
    <w:name w:val="Сетка таблицы55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Нет списка221"/>
    <w:next w:val="a6"/>
    <w:uiPriority w:val="99"/>
    <w:semiHidden/>
    <w:unhideWhenUsed/>
    <w:rsid w:val="002F49D6"/>
  </w:style>
  <w:style w:type="table" w:customStyle="1" w:styleId="5121">
    <w:name w:val="Сетка таблицы51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6"/>
    <w:uiPriority w:val="99"/>
    <w:semiHidden/>
    <w:unhideWhenUsed/>
    <w:rsid w:val="002F49D6"/>
  </w:style>
  <w:style w:type="table" w:customStyle="1" w:styleId="5221">
    <w:name w:val="Сетка таблицы52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
    <w:name w:val="Нет списка421"/>
    <w:next w:val="a6"/>
    <w:uiPriority w:val="99"/>
    <w:semiHidden/>
    <w:unhideWhenUsed/>
    <w:rsid w:val="002F49D6"/>
  </w:style>
  <w:style w:type="table" w:customStyle="1" w:styleId="5321">
    <w:name w:val="Сетка таблицы53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12">
    <w:name w:val="Нет списка71"/>
    <w:next w:val="a6"/>
    <w:uiPriority w:val="99"/>
    <w:semiHidden/>
    <w:unhideWhenUsed/>
    <w:rsid w:val="002F49D6"/>
  </w:style>
  <w:style w:type="numbering" w:customStyle="1" w:styleId="1310">
    <w:name w:val="Нет списка131"/>
    <w:next w:val="a6"/>
    <w:uiPriority w:val="99"/>
    <w:semiHidden/>
    <w:unhideWhenUsed/>
    <w:rsid w:val="002F49D6"/>
  </w:style>
  <w:style w:type="table" w:customStyle="1" w:styleId="TableNormal52">
    <w:name w:val="Table Normal52"/>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11">
    <w:name w:val="Сетка таблицы1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6"/>
    <w:uiPriority w:val="99"/>
    <w:semiHidden/>
    <w:unhideWhenUsed/>
    <w:rsid w:val="002F49D6"/>
  </w:style>
  <w:style w:type="table" w:customStyle="1" w:styleId="561">
    <w:name w:val="Сетка таблицы56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Нет списка231"/>
    <w:next w:val="a6"/>
    <w:uiPriority w:val="99"/>
    <w:semiHidden/>
    <w:unhideWhenUsed/>
    <w:rsid w:val="002F49D6"/>
  </w:style>
  <w:style w:type="table" w:customStyle="1" w:styleId="5131">
    <w:name w:val="Сетка таблицы51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6"/>
    <w:uiPriority w:val="99"/>
    <w:semiHidden/>
    <w:unhideWhenUsed/>
    <w:rsid w:val="002F49D6"/>
  </w:style>
  <w:style w:type="table" w:customStyle="1" w:styleId="5231">
    <w:name w:val="Сетка таблицы52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1">
    <w:name w:val="Нет списка431"/>
    <w:next w:val="a6"/>
    <w:uiPriority w:val="99"/>
    <w:semiHidden/>
    <w:unhideWhenUsed/>
    <w:rsid w:val="002F49D6"/>
  </w:style>
  <w:style w:type="table" w:customStyle="1" w:styleId="5331">
    <w:name w:val="Сетка таблицы53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13">
    <w:name w:val="Нет списка81"/>
    <w:next w:val="a6"/>
    <w:uiPriority w:val="99"/>
    <w:semiHidden/>
    <w:unhideWhenUsed/>
    <w:rsid w:val="002F49D6"/>
  </w:style>
  <w:style w:type="numbering" w:customStyle="1" w:styleId="1411">
    <w:name w:val="Нет списка141"/>
    <w:next w:val="a6"/>
    <w:uiPriority w:val="99"/>
    <w:semiHidden/>
    <w:unhideWhenUsed/>
    <w:rsid w:val="002F49D6"/>
  </w:style>
  <w:style w:type="table" w:customStyle="1" w:styleId="TableNormal61">
    <w:name w:val="Table Normal6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10">
    <w:name w:val="Сетка таблицы15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1"/>
    <w:next w:val="a6"/>
    <w:uiPriority w:val="99"/>
    <w:semiHidden/>
    <w:unhideWhenUsed/>
    <w:rsid w:val="002F49D6"/>
  </w:style>
  <w:style w:type="table" w:customStyle="1" w:styleId="571">
    <w:name w:val="Сетка таблицы57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6"/>
    <w:uiPriority w:val="99"/>
    <w:semiHidden/>
    <w:unhideWhenUsed/>
    <w:rsid w:val="002F49D6"/>
  </w:style>
  <w:style w:type="table" w:customStyle="1" w:styleId="5141">
    <w:name w:val="Сетка таблицы51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6"/>
    <w:uiPriority w:val="99"/>
    <w:semiHidden/>
    <w:unhideWhenUsed/>
    <w:rsid w:val="002F49D6"/>
  </w:style>
  <w:style w:type="table" w:customStyle="1" w:styleId="5241">
    <w:name w:val="Сетка таблицы52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1">
    <w:name w:val="Нет списка441"/>
    <w:next w:val="a6"/>
    <w:uiPriority w:val="99"/>
    <w:semiHidden/>
    <w:unhideWhenUsed/>
    <w:rsid w:val="002F49D6"/>
  </w:style>
  <w:style w:type="table" w:customStyle="1" w:styleId="5341">
    <w:name w:val="Сетка таблицы53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
    <w:name w:val="Table Normal14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10">
    <w:name w:val="Сетка таблицы17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
    <w:name w:val="Нет списка91"/>
    <w:next w:val="a6"/>
    <w:uiPriority w:val="99"/>
    <w:semiHidden/>
    <w:unhideWhenUsed/>
    <w:rsid w:val="002F49D6"/>
  </w:style>
  <w:style w:type="table" w:customStyle="1" w:styleId="TableNormal71">
    <w:name w:val="Table Normal7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1">
    <w:name w:val="Table Normal511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98">
    <w:name w:val="Основной текст (9)_"/>
    <w:link w:val="99"/>
    <w:qFormat/>
    <w:locked/>
    <w:rsid w:val="002F49D6"/>
    <w:rPr>
      <w:sz w:val="15"/>
      <w:szCs w:val="15"/>
      <w:shd w:val="clear" w:color="auto" w:fill="FFFFFF"/>
    </w:rPr>
  </w:style>
  <w:style w:type="paragraph" w:customStyle="1" w:styleId="99">
    <w:name w:val="Основной текст (9)"/>
    <w:basedOn w:val="a3"/>
    <w:link w:val="98"/>
    <w:qFormat/>
    <w:rsid w:val="002F49D6"/>
    <w:pPr>
      <w:shd w:val="clear" w:color="auto" w:fill="FFFFFF"/>
      <w:spacing w:after="60" w:line="240" w:lineRule="atLeast"/>
    </w:pPr>
    <w:rPr>
      <w:rFonts w:asciiTheme="minorHAnsi" w:eastAsiaTheme="minorHAnsi" w:hAnsiTheme="minorHAnsi" w:cstheme="minorBidi"/>
      <w:sz w:val="15"/>
      <w:szCs w:val="15"/>
      <w:lang w:eastAsia="en-US"/>
    </w:rPr>
  </w:style>
  <w:style w:type="character" w:customStyle="1" w:styleId="104">
    <w:name w:val="Основной текст (10)_"/>
    <w:link w:val="105"/>
    <w:qFormat/>
    <w:locked/>
    <w:rsid w:val="002F49D6"/>
    <w:rPr>
      <w:b/>
      <w:bCs/>
      <w:sz w:val="15"/>
      <w:szCs w:val="15"/>
      <w:shd w:val="clear" w:color="auto" w:fill="FFFFFF"/>
    </w:rPr>
  </w:style>
  <w:style w:type="paragraph" w:customStyle="1" w:styleId="105">
    <w:name w:val="Основной текст (10)"/>
    <w:basedOn w:val="a3"/>
    <w:link w:val="104"/>
    <w:qFormat/>
    <w:rsid w:val="002F49D6"/>
    <w:pPr>
      <w:shd w:val="clear" w:color="auto" w:fill="FFFFFF"/>
      <w:spacing w:line="240" w:lineRule="atLeast"/>
    </w:pPr>
    <w:rPr>
      <w:rFonts w:asciiTheme="minorHAnsi" w:eastAsiaTheme="minorHAnsi" w:hAnsiTheme="minorHAnsi" w:cstheme="minorBidi"/>
      <w:b/>
      <w:bCs/>
      <w:sz w:val="15"/>
      <w:szCs w:val="15"/>
      <w:lang w:eastAsia="en-US"/>
    </w:rPr>
  </w:style>
  <w:style w:type="numbering" w:customStyle="1" w:styleId="163">
    <w:name w:val="Нет списка16"/>
    <w:next w:val="a6"/>
    <w:uiPriority w:val="99"/>
    <w:semiHidden/>
    <w:unhideWhenUsed/>
    <w:rsid w:val="00FB2E28"/>
  </w:style>
  <w:style w:type="paragraph" w:customStyle="1" w:styleId="77">
    <w:name w:val="Основной текст7"/>
    <w:basedOn w:val="a3"/>
    <w:rsid w:val="00F91C90"/>
    <w:pPr>
      <w:widowControl w:val="0"/>
      <w:shd w:val="clear" w:color="auto" w:fill="FFFFFF"/>
      <w:spacing w:line="331" w:lineRule="exact"/>
      <w:jc w:val="both"/>
    </w:pPr>
    <w:rPr>
      <w:color w:val="000000"/>
      <w:sz w:val="27"/>
      <w:szCs w:val="27"/>
    </w:rPr>
  </w:style>
  <w:style w:type="numbering" w:customStyle="1" w:styleId="173">
    <w:name w:val="Нет списка17"/>
    <w:next w:val="a6"/>
    <w:uiPriority w:val="99"/>
    <w:semiHidden/>
    <w:unhideWhenUsed/>
    <w:rsid w:val="00F91C90"/>
  </w:style>
  <w:style w:type="table" w:customStyle="1" w:styleId="TableNormal9">
    <w:name w:val="Table Normal9"/>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1">
    <w:name w:val="Сетка таблицы20"/>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
    <w:next w:val="a6"/>
    <w:uiPriority w:val="99"/>
    <w:semiHidden/>
    <w:unhideWhenUsed/>
    <w:rsid w:val="00F91C90"/>
  </w:style>
  <w:style w:type="table" w:customStyle="1" w:styleId="590">
    <w:name w:val="Сетка таблицы59"/>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3">
    <w:name w:val="Нет списка26"/>
    <w:next w:val="a6"/>
    <w:uiPriority w:val="99"/>
    <w:semiHidden/>
    <w:unhideWhenUsed/>
    <w:rsid w:val="00F91C90"/>
  </w:style>
  <w:style w:type="table" w:customStyle="1" w:styleId="5160">
    <w:name w:val="Сетка таблицы51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6"/>
    <w:uiPriority w:val="99"/>
    <w:semiHidden/>
    <w:unhideWhenUsed/>
    <w:rsid w:val="00F91C90"/>
  </w:style>
  <w:style w:type="table" w:customStyle="1" w:styleId="526">
    <w:name w:val="Сетка таблицы52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
    <w:name w:val="Нет списка46"/>
    <w:next w:val="a6"/>
    <w:uiPriority w:val="99"/>
    <w:semiHidden/>
    <w:unhideWhenUsed/>
    <w:rsid w:val="00F91C90"/>
  </w:style>
  <w:style w:type="table" w:customStyle="1" w:styleId="536">
    <w:name w:val="Сетка таблицы53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27">
    <w:name w:val="Нет списка52"/>
    <w:next w:val="a6"/>
    <w:uiPriority w:val="99"/>
    <w:semiHidden/>
    <w:unhideWhenUsed/>
    <w:rsid w:val="00F91C90"/>
  </w:style>
  <w:style w:type="numbering" w:customStyle="1" w:styleId="116">
    <w:name w:val="Нет списка116"/>
    <w:next w:val="a6"/>
    <w:uiPriority w:val="99"/>
    <w:semiHidden/>
    <w:unhideWhenUsed/>
    <w:rsid w:val="00F91C90"/>
  </w:style>
  <w:style w:type="table" w:customStyle="1" w:styleId="TableNormal24">
    <w:name w:val="Table Normal24"/>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30">
    <w:name w:val="Сетка таблицы9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6"/>
    <w:uiPriority w:val="99"/>
    <w:semiHidden/>
    <w:unhideWhenUsed/>
    <w:rsid w:val="00F91C90"/>
  </w:style>
  <w:style w:type="table" w:customStyle="1" w:styleId="542">
    <w:name w:val="Сетка таблицы5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6"/>
    <w:uiPriority w:val="99"/>
    <w:semiHidden/>
    <w:unhideWhenUsed/>
    <w:rsid w:val="00F91C90"/>
  </w:style>
  <w:style w:type="table" w:customStyle="1" w:styleId="5112">
    <w:name w:val="Сетка таблицы51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
    <w:name w:val="Нет списка313"/>
    <w:next w:val="a6"/>
    <w:uiPriority w:val="99"/>
    <w:semiHidden/>
    <w:unhideWhenUsed/>
    <w:rsid w:val="00F91C90"/>
  </w:style>
  <w:style w:type="table" w:customStyle="1" w:styleId="5212">
    <w:name w:val="Сетка таблицы52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0">
    <w:name w:val="Нет списка413"/>
    <w:next w:val="a6"/>
    <w:uiPriority w:val="99"/>
    <w:semiHidden/>
    <w:unhideWhenUsed/>
    <w:rsid w:val="00F91C90"/>
  </w:style>
  <w:style w:type="table" w:customStyle="1" w:styleId="5312">
    <w:name w:val="Сетка таблицы53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Сетка таблицы813"/>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22">
    <w:name w:val="Нет списка62"/>
    <w:next w:val="a6"/>
    <w:uiPriority w:val="99"/>
    <w:semiHidden/>
    <w:unhideWhenUsed/>
    <w:rsid w:val="00F91C90"/>
  </w:style>
  <w:style w:type="numbering" w:customStyle="1" w:styleId="1230">
    <w:name w:val="Нет списка123"/>
    <w:next w:val="a6"/>
    <w:uiPriority w:val="99"/>
    <w:semiHidden/>
    <w:unhideWhenUsed/>
    <w:rsid w:val="00F91C90"/>
  </w:style>
  <w:style w:type="table" w:customStyle="1" w:styleId="TableNormal33">
    <w:name w:val="Table Normal33"/>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0">
    <w:name w:val="Сетка таблицы10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6"/>
    <w:uiPriority w:val="99"/>
    <w:semiHidden/>
    <w:unhideWhenUsed/>
    <w:rsid w:val="00F91C90"/>
  </w:style>
  <w:style w:type="table" w:customStyle="1" w:styleId="552">
    <w:name w:val="Сетка таблицы55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Нет списка222"/>
    <w:next w:val="a6"/>
    <w:uiPriority w:val="99"/>
    <w:semiHidden/>
    <w:unhideWhenUsed/>
    <w:rsid w:val="00F91C90"/>
  </w:style>
  <w:style w:type="table" w:customStyle="1" w:styleId="5122">
    <w:name w:val="Сетка таблицы51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
    <w:name w:val="Нет списка322"/>
    <w:next w:val="a6"/>
    <w:uiPriority w:val="99"/>
    <w:semiHidden/>
    <w:unhideWhenUsed/>
    <w:rsid w:val="00F91C90"/>
  </w:style>
  <w:style w:type="table" w:customStyle="1" w:styleId="5222">
    <w:name w:val="Сетка таблицы52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0">
    <w:name w:val="Нет списка422"/>
    <w:next w:val="a6"/>
    <w:uiPriority w:val="99"/>
    <w:semiHidden/>
    <w:unhideWhenUsed/>
    <w:rsid w:val="00F91C90"/>
  </w:style>
  <w:style w:type="table" w:customStyle="1" w:styleId="5322">
    <w:name w:val="Сетка таблицы53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2">
    <w:name w:val="Table Normal12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23">
    <w:name w:val="Нет списка72"/>
    <w:next w:val="a6"/>
    <w:uiPriority w:val="99"/>
    <w:semiHidden/>
    <w:unhideWhenUsed/>
    <w:rsid w:val="00F91C90"/>
  </w:style>
  <w:style w:type="numbering" w:customStyle="1" w:styleId="1320">
    <w:name w:val="Нет списка132"/>
    <w:next w:val="a6"/>
    <w:uiPriority w:val="99"/>
    <w:semiHidden/>
    <w:unhideWhenUsed/>
    <w:rsid w:val="00F91C90"/>
  </w:style>
  <w:style w:type="table" w:customStyle="1" w:styleId="TableNormal53">
    <w:name w:val="Table Normal53"/>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1">
    <w:name w:val="Сетка таблицы1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0">
    <w:name w:val="Нет списка1132"/>
    <w:next w:val="a6"/>
    <w:uiPriority w:val="99"/>
    <w:semiHidden/>
    <w:unhideWhenUsed/>
    <w:rsid w:val="00F91C90"/>
  </w:style>
  <w:style w:type="table" w:customStyle="1" w:styleId="562">
    <w:name w:val="Сетка таблицы56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1">
    <w:name w:val="Нет списка232"/>
    <w:next w:val="a6"/>
    <w:uiPriority w:val="99"/>
    <w:semiHidden/>
    <w:unhideWhenUsed/>
    <w:rsid w:val="00F91C90"/>
  </w:style>
  <w:style w:type="table" w:customStyle="1" w:styleId="5132">
    <w:name w:val="Сетка таблицы51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1">
    <w:name w:val="Нет списка332"/>
    <w:next w:val="a6"/>
    <w:uiPriority w:val="99"/>
    <w:semiHidden/>
    <w:unhideWhenUsed/>
    <w:rsid w:val="00F91C90"/>
  </w:style>
  <w:style w:type="table" w:customStyle="1" w:styleId="5232">
    <w:name w:val="Сетка таблицы52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20">
    <w:name w:val="Нет списка432"/>
    <w:next w:val="a6"/>
    <w:uiPriority w:val="99"/>
    <w:semiHidden/>
    <w:unhideWhenUsed/>
    <w:rsid w:val="00F91C90"/>
  </w:style>
  <w:style w:type="table" w:customStyle="1" w:styleId="5332">
    <w:name w:val="Сетка таблицы53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23">
    <w:name w:val="Нет списка82"/>
    <w:next w:val="a6"/>
    <w:semiHidden/>
    <w:unhideWhenUsed/>
    <w:rsid w:val="00F91C90"/>
  </w:style>
  <w:style w:type="numbering" w:customStyle="1" w:styleId="1421">
    <w:name w:val="Нет списка142"/>
    <w:next w:val="a6"/>
    <w:uiPriority w:val="99"/>
    <w:semiHidden/>
    <w:unhideWhenUsed/>
    <w:rsid w:val="00F91C90"/>
  </w:style>
  <w:style w:type="table" w:customStyle="1" w:styleId="TableNormal62">
    <w:name w:val="Table Normal6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20">
    <w:name w:val="Сетка таблицы15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Сетка таблицы3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0">
    <w:name w:val="Нет списка1142"/>
    <w:next w:val="a6"/>
    <w:uiPriority w:val="99"/>
    <w:semiHidden/>
    <w:unhideWhenUsed/>
    <w:rsid w:val="00F91C90"/>
  </w:style>
  <w:style w:type="table" w:customStyle="1" w:styleId="572">
    <w:name w:val="Сетка таблицы57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1">
    <w:name w:val="Нет списка242"/>
    <w:next w:val="a6"/>
    <w:uiPriority w:val="99"/>
    <w:semiHidden/>
    <w:unhideWhenUsed/>
    <w:rsid w:val="00F91C90"/>
  </w:style>
  <w:style w:type="table" w:customStyle="1" w:styleId="5142">
    <w:name w:val="Сетка таблицы51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1">
    <w:name w:val="Нет списка342"/>
    <w:next w:val="a6"/>
    <w:uiPriority w:val="99"/>
    <w:semiHidden/>
    <w:unhideWhenUsed/>
    <w:rsid w:val="00F91C90"/>
  </w:style>
  <w:style w:type="table" w:customStyle="1" w:styleId="5242">
    <w:name w:val="Сетка таблицы52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20">
    <w:name w:val="Нет списка442"/>
    <w:next w:val="a6"/>
    <w:uiPriority w:val="99"/>
    <w:semiHidden/>
    <w:unhideWhenUsed/>
    <w:rsid w:val="00F91C90"/>
  </w:style>
  <w:style w:type="table" w:customStyle="1" w:styleId="5342">
    <w:name w:val="Сетка таблицы53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20">
    <w:name w:val="Сетка таблицы17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
    <w:name w:val="Нет списка92"/>
    <w:next w:val="a6"/>
    <w:uiPriority w:val="99"/>
    <w:semiHidden/>
    <w:unhideWhenUsed/>
    <w:rsid w:val="00F91C90"/>
  </w:style>
  <w:style w:type="table" w:customStyle="1" w:styleId="TableNormal72">
    <w:name w:val="Table Normal7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2">
    <w:name w:val="Table Normal511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05pt">
    <w:name w:val="Основной текст + 10;5 pt;Полужирный"/>
    <w:qFormat/>
    <w:rsid w:val="00F91C9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ArialNarrow7pt">
    <w:name w:val="Основной текст + Arial Narrow;7 pt;Полужирный"/>
    <w:qFormat/>
    <w:rsid w:val="00F91C90"/>
    <w:rPr>
      <w:rFonts w:ascii="Arial Narrow" w:eastAsia="Arial Narrow" w:hAnsi="Arial Narrow" w:cs="Arial Narrow"/>
      <w:b/>
      <w:bCs/>
      <w:i w:val="0"/>
      <w:iCs w:val="0"/>
      <w:smallCaps w:val="0"/>
      <w:strike w:val="0"/>
      <w:color w:val="000000"/>
      <w:spacing w:val="0"/>
      <w:w w:val="100"/>
      <w:position w:val="0"/>
      <w:sz w:val="14"/>
      <w:szCs w:val="14"/>
      <w:u w:val="none"/>
      <w:lang w:val="en-US"/>
    </w:rPr>
  </w:style>
  <w:style w:type="character" w:customStyle="1" w:styleId="9pt">
    <w:name w:val="Основной текст + 9 pt;Полужирный"/>
    <w:qFormat/>
    <w:rsid w:val="00F91C9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numbering" w:customStyle="1" w:styleId="191">
    <w:name w:val="Нет списка19"/>
    <w:next w:val="a6"/>
    <w:uiPriority w:val="99"/>
    <w:semiHidden/>
    <w:unhideWhenUsed/>
    <w:rsid w:val="003F1B5D"/>
  </w:style>
  <w:style w:type="table" w:customStyle="1" w:styleId="TableNormal10">
    <w:name w:val="Table Normal10"/>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72">
    <w:name w:val="Сетка таблицы2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
    <w:next w:val="a6"/>
    <w:uiPriority w:val="99"/>
    <w:semiHidden/>
    <w:unhideWhenUsed/>
    <w:rsid w:val="003F1B5D"/>
  </w:style>
  <w:style w:type="table" w:customStyle="1" w:styleId="5100">
    <w:name w:val="Сетка таблицы510"/>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
    <w:next w:val="a6"/>
    <w:uiPriority w:val="99"/>
    <w:semiHidden/>
    <w:unhideWhenUsed/>
    <w:rsid w:val="003F1B5D"/>
  </w:style>
  <w:style w:type="table" w:customStyle="1" w:styleId="517">
    <w:name w:val="Сетка таблицы51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
    <w:next w:val="a6"/>
    <w:uiPriority w:val="99"/>
    <w:semiHidden/>
    <w:unhideWhenUsed/>
    <w:rsid w:val="003F1B5D"/>
  </w:style>
  <w:style w:type="table" w:customStyle="1" w:styleId="5270">
    <w:name w:val="Сетка таблицы52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1">
    <w:name w:val="Нет списка47"/>
    <w:next w:val="a6"/>
    <w:uiPriority w:val="99"/>
    <w:semiHidden/>
    <w:unhideWhenUsed/>
    <w:rsid w:val="003F1B5D"/>
  </w:style>
  <w:style w:type="table" w:customStyle="1" w:styleId="537">
    <w:name w:val="Сетка таблицы53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Сетка таблицы8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
    <w:name w:val="Table Normal17"/>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38">
    <w:name w:val="Нет списка53"/>
    <w:next w:val="a6"/>
    <w:uiPriority w:val="99"/>
    <w:semiHidden/>
    <w:unhideWhenUsed/>
    <w:rsid w:val="003F1B5D"/>
  </w:style>
  <w:style w:type="numbering" w:customStyle="1" w:styleId="117">
    <w:name w:val="Нет списка117"/>
    <w:next w:val="a6"/>
    <w:uiPriority w:val="99"/>
    <w:semiHidden/>
    <w:unhideWhenUsed/>
    <w:rsid w:val="003F1B5D"/>
  </w:style>
  <w:style w:type="table" w:customStyle="1" w:styleId="TableNormal25">
    <w:name w:val="Table Normal25"/>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40">
    <w:name w:val="Сетка таблицы94"/>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6"/>
    <w:uiPriority w:val="99"/>
    <w:semiHidden/>
    <w:unhideWhenUsed/>
    <w:rsid w:val="003F1B5D"/>
  </w:style>
  <w:style w:type="table" w:customStyle="1" w:styleId="543">
    <w:name w:val="Сетка таблицы5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0">
    <w:name w:val="Нет списка214"/>
    <w:next w:val="a6"/>
    <w:uiPriority w:val="99"/>
    <w:semiHidden/>
    <w:unhideWhenUsed/>
    <w:rsid w:val="003F1B5D"/>
  </w:style>
  <w:style w:type="table" w:customStyle="1" w:styleId="5113">
    <w:name w:val="Сетка таблицы51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
    <w:next w:val="a6"/>
    <w:uiPriority w:val="99"/>
    <w:semiHidden/>
    <w:unhideWhenUsed/>
    <w:rsid w:val="003F1B5D"/>
  </w:style>
  <w:style w:type="table" w:customStyle="1" w:styleId="5213">
    <w:name w:val="Сетка таблицы52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6"/>
    <w:uiPriority w:val="99"/>
    <w:semiHidden/>
    <w:unhideWhenUsed/>
    <w:rsid w:val="003F1B5D"/>
  </w:style>
  <w:style w:type="table" w:customStyle="1" w:styleId="5313">
    <w:name w:val="Сетка таблицы53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3">
    <w:name w:val="Нет списка63"/>
    <w:next w:val="a6"/>
    <w:uiPriority w:val="99"/>
    <w:semiHidden/>
    <w:unhideWhenUsed/>
    <w:rsid w:val="003F1B5D"/>
  </w:style>
  <w:style w:type="numbering" w:customStyle="1" w:styleId="1240">
    <w:name w:val="Нет списка124"/>
    <w:next w:val="a6"/>
    <w:uiPriority w:val="99"/>
    <w:semiHidden/>
    <w:unhideWhenUsed/>
    <w:rsid w:val="003F1B5D"/>
  </w:style>
  <w:style w:type="table" w:customStyle="1" w:styleId="TableNormal34">
    <w:name w:val="Table Normal34"/>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30">
    <w:name w:val="Сетка таблицы10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6"/>
    <w:uiPriority w:val="99"/>
    <w:semiHidden/>
    <w:unhideWhenUsed/>
    <w:rsid w:val="003F1B5D"/>
  </w:style>
  <w:style w:type="table" w:customStyle="1" w:styleId="553">
    <w:name w:val="Сетка таблицы55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Нет списка223"/>
    <w:next w:val="a6"/>
    <w:uiPriority w:val="99"/>
    <w:semiHidden/>
    <w:unhideWhenUsed/>
    <w:rsid w:val="003F1B5D"/>
  </w:style>
  <w:style w:type="table" w:customStyle="1" w:styleId="5123">
    <w:name w:val="Сетка таблицы51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
    <w:name w:val="Нет списка323"/>
    <w:next w:val="a6"/>
    <w:uiPriority w:val="99"/>
    <w:semiHidden/>
    <w:unhideWhenUsed/>
    <w:rsid w:val="003F1B5D"/>
  </w:style>
  <w:style w:type="table" w:customStyle="1" w:styleId="5223">
    <w:name w:val="Сетка таблицы52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Сетка таблицы7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0">
    <w:name w:val="Нет списка423"/>
    <w:next w:val="a6"/>
    <w:uiPriority w:val="99"/>
    <w:semiHidden/>
    <w:unhideWhenUsed/>
    <w:rsid w:val="003F1B5D"/>
  </w:style>
  <w:style w:type="table" w:customStyle="1" w:styleId="5323">
    <w:name w:val="Сетка таблицы53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0">
    <w:name w:val="Сетка таблицы8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3">
    <w:name w:val="Table Normal12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33">
    <w:name w:val="Нет списка73"/>
    <w:next w:val="a6"/>
    <w:uiPriority w:val="99"/>
    <w:semiHidden/>
    <w:unhideWhenUsed/>
    <w:rsid w:val="003F1B5D"/>
  </w:style>
  <w:style w:type="numbering" w:customStyle="1" w:styleId="133">
    <w:name w:val="Нет списка133"/>
    <w:next w:val="a6"/>
    <w:uiPriority w:val="99"/>
    <w:semiHidden/>
    <w:unhideWhenUsed/>
    <w:rsid w:val="003F1B5D"/>
  </w:style>
  <w:style w:type="table" w:customStyle="1" w:styleId="TableNormal54">
    <w:name w:val="Table Normal54"/>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30">
    <w:name w:val="Сетка таблицы1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6"/>
    <w:uiPriority w:val="99"/>
    <w:semiHidden/>
    <w:unhideWhenUsed/>
    <w:rsid w:val="003F1B5D"/>
  </w:style>
  <w:style w:type="table" w:customStyle="1" w:styleId="563">
    <w:name w:val="Сетка таблицы56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1">
    <w:name w:val="Нет списка233"/>
    <w:next w:val="a6"/>
    <w:uiPriority w:val="99"/>
    <w:semiHidden/>
    <w:unhideWhenUsed/>
    <w:rsid w:val="003F1B5D"/>
  </w:style>
  <w:style w:type="table" w:customStyle="1" w:styleId="5133">
    <w:name w:val="Сетка таблицы51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0">
    <w:name w:val="Сетка таблицы6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1">
    <w:name w:val="Нет списка333"/>
    <w:next w:val="a6"/>
    <w:uiPriority w:val="99"/>
    <w:semiHidden/>
    <w:unhideWhenUsed/>
    <w:rsid w:val="003F1B5D"/>
  </w:style>
  <w:style w:type="table" w:customStyle="1" w:styleId="5233">
    <w:name w:val="Сетка таблицы52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0">
    <w:name w:val="Сетка таблицы7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30">
    <w:name w:val="Нет списка433"/>
    <w:next w:val="a6"/>
    <w:uiPriority w:val="99"/>
    <w:semiHidden/>
    <w:unhideWhenUsed/>
    <w:rsid w:val="003F1B5D"/>
  </w:style>
  <w:style w:type="table" w:customStyle="1" w:styleId="5333">
    <w:name w:val="Сетка таблицы53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3">
    <w:name w:val="Table Normal13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34">
    <w:name w:val="Нет списка83"/>
    <w:next w:val="a6"/>
    <w:uiPriority w:val="99"/>
    <w:semiHidden/>
    <w:unhideWhenUsed/>
    <w:rsid w:val="003F1B5D"/>
  </w:style>
  <w:style w:type="numbering" w:customStyle="1" w:styleId="1430">
    <w:name w:val="Нет списка143"/>
    <w:next w:val="a6"/>
    <w:uiPriority w:val="99"/>
    <w:semiHidden/>
    <w:unhideWhenUsed/>
    <w:rsid w:val="003F1B5D"/>
  </w:style>
  <w:style w:type="table" w:customStyle="1" w:styleId="TableNormal63">
    <w:name w:val="Table Normal6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30">
    <w:name w:val="Сетка таблицы15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0">
    <w:name w:val="Сетка таблицы3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
    <w:name w:val="Нет списка1143"/>
    <w:next w:val="a6"/>
    <w:uiPriority w:val="99"/>
    <w:semiHidden/>
    <w:unhideWhenUsed/>
    <w:rsid w:val="003F1B5D"/>
  </w:style>
  <w:style w:type="table" w:customStyle="1" w:styleId="573">
    <w:name w:val="Сетка таблицы57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1">
    <w:name w:val="Нет списка243"/>
    <w:next w:val="a6"/>
    <w:uiPriority w:val="99"/>
    <w:semiHidden/>
    <w:unhideWhenUsed/>
    <w:rsid w:val="003F1B5D"/>
  </w:style>
  <w:style w:type="table" w:customStyle="1" w:styleId="5143">
    <w:name w:val="Сетка таблицы51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1">
    <w:name w:val="Нет списка343"/>
    <w:next w:val="a6"/>
    <w:uiPriority w:val="99"/>
    <w:semiHidden/>
    <w:unhideWhenUsed/>
    <w:rsid w:val="003F1B5D"/>
  </w:style>
  <w:style w:type="table" w:customStyle="1" w:styleId="5243">
    <w:name w:val="Сетка таблицы52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30">
    <w:name w:val="Нет списка443"/>
    <w:next w:val="a6"/>
    <w:uiPriority w:val="99"/>
    <w:semiHidden/>
    <w:unhideWhenUsed/>
    <w:rsid w:val="003F1B5D"/>
  </w:style>
  <w:style w:type="table" w:customStyle="1" w:styleId="5343">
    <w:name w:val="Сетка таблицы53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3">
    <w:name w:val="Table Normal14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30">
    <w:name w:val="Сетка таблицы17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6"/>
    <w:uiPriority w:val="99"/>
    <w:semiHidden/>
    <w:unhideWhenUsed/>
    <w:rsid w:val="003F1B5D"/>
  </w:style>
  <w:style w:type="table" w:customStyle="1" w:styleId="TableNormal73">
    <w:name w:val="Table Normal7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3">
    <w:name w:val="Table Normal511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34">
    <w:name w:val="Основной текст13"/>
    <w:basedOn w:val="a3"/>
    <w:rsid w:val="003F1B5D"/>
    <w:pPr>
      <w:widowControl w:val="0"/>
      <w:shd w:val="clear" w:color="auto" w:fill="FFFFFF"/>
      <w:spacing w:line="331" w:lineRule="exact"/>
      <w:jc w:val="both"/>
    </w:pPr>
    <w:rPr>
      <w:color w:val="000000"/>
      <w:sz w:val="26"/>
      <w:szCs w:val="26"/>
    </w:rPr>
  </w:style>
  <w:style w:type="table" w:customStyle="1" w:styleId="TableNormal18">
    <w:name w:val="Table Normal18"/>
    <w:uiPriority w:val="2"/>
    <w:semiHidden/>
    <w:unhideWhenUsed/>
    <w:qFormat/>
    <w:rsid w:val="007B47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02">
    <w:name w:val="Нет списка20"/>
    <w:next w:val="a6"/>
    <w:uiPriority w:val="99"/>
    <w:semiHidden/>
    <w:unhideWhenUsed/>
    <w:rsid w:val="00B41CAC"/>
  </w:style>
  <w:style w:type="table" w:customStyle="1" w:styleId="TableNormal19">
    <w:name w:val="Table Normal19"/>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92">
    <w:name w:val="Сетка таблицы29"/>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Нет списка118"/>
    <w:next w:val="a6"/>
    <w:uiPriority w:val="99"/>
    <w:semiHidden/>
    <w:unhideWhenUsed/>
    <w:rsid w:val="00B41CAC"/>
  </w:style>
  <w:style w:type="table" w:customStyle="1" w:styleId="518">
    <w:name w:val="Сетка таблицы51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Нет списка28"/>
    <w:next w:val="a6"/>
    <w:uiPriority w:val="99"/>
    <w:semiHidden/>
    <w:unhideWhenUsed/>
    <w:rsid w:val="00B41CAC"/>
  </w:style>
  <w:style w:type="table" w:customStyle="1" w:styleId="519">
    <w:name w:val="Сетка таблицы519"/>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етка таблицы6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6"/>
    <w:uiPriority w:val="99"/>
    <w:semiHidden/>
    <w:unhideWhenUsed/>
    <w:rsid w:val="00B41CAC"/>
  </w:style>
  <w:style w:type="table" w:customStyle="1" w:styleId="528">
    <w:name w:val="Сетка таблицы52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1">
    <w:name w:val="Нет списка48"/>
    <w:next w:val="a6"/>
    <w:uiPriority w:val="99"/>
    <w:semiHidden/>
    <w:unhideWhenUsed/>
    <w:rsid w:val="00B41CAC"/>
  </w:style>
  <w:style w:type="table" w:customStyle="1" w:styleId="5380">
    <w:name w:val="Сетка таблицы53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0">
    <w:name w:val="Table Normal110"/>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44">
    <w:name w:val="Нет списка54"/>
    <w:next w:val="a6"/>
    <w:uiPriority w:val="99"/>
    <w:semiHidden/>
    <w:unhideWhenUsed/>
    <w:rsid w:val="00B41CAC"/>
  </w:style>
  <w:style w:type="numbering" w:customStyle="1" w:styleId="119">
    <w:name w:val="Нет списка119"/>
    <w:next w:val="a6"/>
    <w:uiPriority w:val="99"/>
    <w:semiHidden/>
    <w:unhideWhenUsed/>
    <w:rsid w:val="00B41CAC"/>
  </w:style>
  <w:style w:type="table" w:customStyle="1" w:styleId="TableNormal26">
    <w:name w:val="Table Normal26"/>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50">
    <w:name w:val="Сетка таблицы95"/>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6"/>
    <w:uiPriority w:val="99"/>
    <w:semiHidden/>
    <w:unhideWhenUsed/>
    <w:rsid w:val="00B41CAC"/>
  </w:style>
  <w:style w:type="table" w:customStyle="1" w:styleId="5440">
    <w:name w:val="Сетка таблицы5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0">
    <w:name w:val="Нет списка215"/>
    <w:next w:val="a6"/>
    <w:uiPriority w:val="99"/>
    <w:semiHidden/>
    <w:unhideWhenUsed/>
    <w:rsid w:val="00B41CAC"/>
  </w:style>
  <w:style w:type="table" w:customStyle="1" w:styleId="5114">
    <w:name w:val="Сетка таблицы51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
    <w:next w:val="a6"/>
    <w:uiPriority w:val="99"/>
    <w:semiHidden/>
    <w:unhideWhenUsed/>
    <w:rsid w:val="00B41CAC"/>
  </w:style>
  <w:style w:type="table" w:customStyle="1" w:styleId="5214">
    <w:name w:val="Сетка таблицы52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6"/>
    <w:uiPriority w:val="99"/>
    <w:semiHidden/>
    <w:unhideWhenUsed/>
    <w:rsid w:val="00B41CAC"/>
  </w:style>
  <w:style w:type="table" w:customStyle="1" w:styleId="5314">
    <w:name w:val="Сетка таблицы53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4">
    <w:name w:val="Table Normal11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44">
    <w:name w:val="Нет списка64"/>
    <w:next w:val="a6"/>
    <w:uiPriority w:val="99"/>
    <w:semiHidden/>
    <w:unhideWhenUsed/>
    <w:rsid w:val="00B41CAC"/>
  </w:style>
  <w:style w:type="numbering" w:customStyle="1" w:styleId="1250">
    <w:name w:val="Нет списка125"/>
    <w:next w:val="a6"/>
    <w:uiPriority w:val="99"/>
    <w:semiHidden/>
    <w:unhideWhenUsed/>
    <w:rsid w:val="00B41CAC"/>
  </w:style>
  <w:style w:type="table" w:customStyle="1" w:styleId="TableNormal35">
    <w:name w:val="Table Normal35"/>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40">
    <w:name w:val="Сетка таблицы10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6"/>
    <w:uiPriority w:val="99"/>
    <w:semiHidden/>
    <w:unhideWhenUsed/>
    <w:rsid w:val="00B41CAC"/>
  </w:style>
  <w:style w:type="table" w:customStyle="1" w:styleId="554">
    <w:name w:val="Сетка таблицы55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
    <w:name w:val="Нет списка224"/>
    <w:next w:val="a6"/>
    <w:uiPriority w:val="99"/>
    <w:semiHidden/>
    <w:unhideWhenUsed/>
    <w:rsid w:val="00B41CAC"/>
  </w:style>
  <w:style w:type="table" w:customStyle="1" w:styleId="5124">
    <w:name w:val="Сетка таблицы51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0">
    <w:name w:val="Нет списка324"/>
    <w:next w:val="a6"/>
    <w:uiPriority w:val="99"/>
    <w:semiHidden/>
    <w:unhideWhenUsed/>
    <w:rsid w:val="00B41CAC"/>
  </w:style>
  <w:style w:type="table" w:customStyle="1" w:styleId="5224">
    <w:name w:val="Сетка таблицы52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0">
    <w:name w:val="Нет списка424"/>
    <w:next w:val="a6"/>
    <w:uiPriority w:val="99"/>
    <w:semiHidden/>
    <w:unhideWhenUsed/>
    <w:rsid w:val="00B41CAC"/>
  </w:style>
  <w:style w:type="table" w:customStyle="1" w:styleId="5324">
    <w:name w:val="Сетка таблицы53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4">
    <w:name w:val="Table Normal12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44">
    <w:name w:val="Нет списка74"/>
    <w:next w:val="a6"/>
    <w:uiPriority w:val="99"/>
    <w:semiHidden/>
    <w:unhideWhenUsed/>
    <w:rsid w:val="00B41CAC"/>
  </w:style>
  <w:style w:type="numbering" w:customStyle="1" w:styleId="1340">
    <w:name w:val="Нет списка134"/>
    <w:next w:val="a6"/>
    <w:uiPriority w:val="99"/>
    <w:semiHidden/>
    <w:unhideWhenUsed/>
    <w:rsid w:val="00B41CAC"/>
  </w:style>
  <w:style w:type="table" w:customStyle="1" w:styleId="TableNormal55">
    <w:name w:val="Table Normal55"/>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41">
    <w:name w:val="Сетка таблицы1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Сетка таблицы2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6"/>
    <w:uiPriority w:val="99"/>
    <w:semiHidden/>
    <w:unhideWhenUsed/>
    <w:rsid w:val="00B41CAC"/>
  </w:style>
  <w:style w:type="table" w:customStyle="1" w:styleId="564">
    <w:name w:val="Сетка таблицы56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1">
    <w:name w:val="Нет списка234"/>
    <w:next w:val="a6"/>
    <w:uiPriority w:val="99"/>
    <w:semiHidden/>
    <w:unhideWhenUsed/>
    <w:rsid w:val="00B41CAC"/>
  </w:style>
  <w:style w:type="table" w:customStyle="1" w:styleId="5134">
    <w:name w:val="Сетка таблицы51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40">
    <w:name w:val="Нет списка334"/>
    <w:next w:val="a6"/>
    <w:uiPriority w:val="99"/>
    <w:semiHidden/>
    <w:unhideWhenUsed/>
    <w:rsid w:val="00B41CAC"/>
  </w:style>
  <w:style w:type="table" w:customStyle="1" w:styleId="5234">
    <w:name w:val="Сетка таблицы52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40">
    <w:name w:val="Нет списка434"/>
    <w:next w:val="a6"/>
    <w:uiPriority w:val="99"/>
    <w:semiHidden/>
    <w:unhideWhenUsed/>
    <w:rsid w:val="00B41CAC"/>
  </w:style>
  <w:style w:type="table" w:customStyle="1" w:styleId="5334">
    <w:name w:val="Сетка таблицы53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0">
    <w:name w:val="Сетка таблицы8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4">
    <w:name w:val="Table Normal13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44">
    <w:name w:val="Нет списка84"/>
    <w:next w:val="a6"/>
    <w:uiPriority w:val="99"/>
    <w:semiHidden/>
    <w:unhideWhenUsed/>
    <w:rsid w:val="00B41CAC"/>
  </w:style>
  <w:style w:type="numbering" w:customStyle="1" w:styleId="1440">
    <w:name w:val="Нет списка144"/>
    <w:next w:val="a6"/>
    <w:uiPriority w:val="99"/>
    <w:semiHidden/>
    <w:unhideWhenUsed/>
    <w:rsid w:val="00B41CAC"/>
  </w:style>
  <w:style w:type="table" w:customStyle="1" w:styleId="TableNormal64">
    <w:name w:val="Table Normal6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4">
    <w:name w:val="Сетка таблицы15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0">
    <w:name w:val="Сетка таблицы2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
    <w:name w:val="Нет списка1144"/>
    <w:next w:val="a6"/>
    <w:uiPriority w:val="99"/>
    <w:semiHidden/>
    <w:unhideWhenUsed/>
    <w:rsid w:val="00B41CAC"/>
  </w:style>
  <w:style w:type="table" w:customStyle="1" w:styleId="574">
    <w:name w:val="Сетка таблицы57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1">
    <w:name w:val="Нет списка244"/>
    <w:next w:val="a6"/>
    <w:uiPriority w:val="99"/>
    <w:semiHidden/>
    <w:unhideWhenUsed/>
    <w:rsid w:val="00B41CAC"/>
  </w:style>
  <w:style w:type="table" w:customStyle="1" w:styleId="5144">
    <w:name w:val="Сетка таблицы51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0">
    <w:name w:val="Сетка таблицы6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40">
    <w:name w:val="Нет списка344"/>
    <w:next w:val="a6"/>
    <w:uiPriority w:val="99"/>
    <w:semiHidden/>
    <w:unhideWhenUsed/>
    <w:rsid w:val="00B41CAC"/>
  </w:style>
  <w:style w:type="table" w:customStyle="1" w:styleId="5244">
    <w:name w:val="Сетка таблицы52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40">
    <w:name w:val="Сетка таблицы7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40">
    <w:name w:val="Нет списка444"/>
    <w:next w:val="a6"/>
    <w:uiPriority w:val="99"/>
    <w:semiHidden/>
    <w:unhideWhenUsed/>
    <w:rsid w:val="00B41CAC"/>
  </w:style>
  <w:style w:type="table" w:customStyle="1" w:styleId="5344">
    <w:name w:val="Сетка таблицы53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40">
    <w:name w:val="Сетка таблицы8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4">
    <w:name w:val="Table Normal14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4">
    <w:name w:val="Table Normal22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4">
    <w:name w:val="Сетка таблицы17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1">
    <w:name w:val="Нет списка94"/>
    <w:next w:val="a6"/>
    <w:uiPriority w:val="99"/>
    <w:semiHidden/>
    <w:unhideWhenUsed/>
    <w:rsid w:val="00B41CAC"/>
  </w:style>
  <w:style w:type="table" w:customStyle="1" w:styleId="TableNormal74">
    <w:name w:val="Table Normal7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4">
    <w:name w:val="Table Normal511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3">
    <w:name w:val="Нет списка29"/>
    <w:next w:val="a6"/>
    <w:uiPriority w:val="99"/>
    <w:semiHidden/>
    <w:unhideWhenUsed/>
    <w:rsid w:val="001D4438"/>
  </w:style>
  <w:style w:type="table" w:customStyle="1" w:styleId="TableNormal20">
    <w:name w:val="Table Normal20"/>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0">
    <w:name w:val="Сетка таблицы30"/>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6"/>
    <w:uiPriority w:val="99"/>
    <w:semiHidden/>
    <w:unhideWhenUsed/>
    <w:rsid w:val="001D4438"/>
  </w:style>
  <w:style w:type="table" w:customStyle="1" w:styleId="5200">
    <w:name w:val="Сетка таблицы520"/>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6"/>
    <w:uiPriority w:val="99"/>
    <w:semiHidden/>
    <w:unhideWhenUsed/>
    <w:rsid w:val="001D4438"/>
  </w:style>
  <w:style w:type="table" w:customStyle="1" w:styleId="51100">
    <w:name w:val="Сетка таблицы5110"/>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
    <w:next w:val="a6"/>
    <w:uiPriority w:val="99"/>
    <w:semiHidden/>
    <w:unhideWhenUsed/>
    <w:rsid w:val="001D4438"/>
  </w:style>
  <w:style w:type="table" w:customStyle="1" w:styleId="529">
    <w:name w:val="Сетка таблицы529"/>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1">
    <w:name w:val="Нет списка49"/>
    <w:next w:val="a6"/>
    <w:uiPriority w:val="99"/>
    <w:semiHidden/>
    <w:unhideWhenUsed/>
    <w:rsid w:val="001D4438"/>
  </w:style>
  <w:style w:type="table" w:customStyle="1" w:styleId="539">
    <w:name w:val="Сетка таблицы539"/>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5">
    <w:name w:val="Table Normal11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55">
    <w:name w:val="Нет списка55"/>
    <w:next w:val="a6"/>
    <w:uiPriority w:val="99"/>
    <w:semiHidden/>
    <w:unhideWhenUsed/>
    <w:rsid w:val="001D4438"/>
  </w:style>
  <w:style w:type="numbering" w:customStyle="1" w:styleId="11100">
    <w:name w:val="Нет списка1110"/>
    <w:next w:val="a6"/>
    <w:uiPriority w:val="99"/>
    <w:semiHidden/>
    <w:unhideWhenUsed/>
    <w:rsid w:val="001D4438"/>
  </w:style>
  <w:style w:type="table" w:customStyle="1" w:styleId="TableNormal27">
    <w:name w:val="Table Normal27"/>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60">
    <w:name w:val="Сетка таблицы9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6"/>
    <w:uiPriority w:val="99"/>
    <w:semiHidden/>
    <w:unhideWhenUsed/>
    <w:rsid w:val="001D4438"/>
  </w:style>
  <w:style w:type="table" w:customStyle="1" w:styleId="545">
    <w:name w:val="Сетка таблицы5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
    <w:name w:val="Нет списка216"/>
    <w:next w:val="a6"/>
    <w:uiPriority w:val="99"/>
    <w:semiHidden/>
    <w:unhideWhenUsed/>
    <w:rsid w:val="001D4438"/>
  </w:style>
  <w:style w:type="table" w:customStyle="1" w:styleId="5115">
    <w:name w:val="Сетка таблицы51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0">
    <w:name w:val="Нет списка316"/>
    <w:next w:val="a6"/>
    <w:uiPriority w:val="99"/>
    <w:semiHidden/>
    <w:unhideWhenUsed/>
    <w:rsid w:val="001D4438"/>
  </w:style>
  <w:style w:type="table" w:customStyle="1" w:styleId="5215">
    <w:name w:val="Сетка таблицы52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
    <w:name w:val="Нет списка416"/>
    <w:next w:val="a6"/>
    <w:uiPriority w:val="99"/>
    <w:semiHidden/>
    <w:unhideWhenUsed/>
    <w:rsid w:val="001D4438"/>
  </w:style>
  <w:style w:type="table" w:customStyle="1" w:styleId="5315">
    <w:name w:val="Сетка таблицы53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6">
    <w:name w:val="Table Normal1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51">
    <w:name w:val="Нет списка65"/>
    <w:next w:val="a6"/>
    <w:uiPriority w:val="99"/>
    <w:semiHidden/>
    <w:unhideWhenUsed/>
    <w:rsid w:val="001D4438"/>
  </w:style>
  <w:style w:type="numbering" w:customStyle="1" w:styleId="1260">
    <w:name w:val="Нет списка126"/>
    <w:next w:val="a6"/>
    <w:uiPriority w:val="99"/>
    <w:semiHidden/>
    <w:unhideWhenUsed/>
    <w:rsid w:val="001D4438"/>
  </w:style>
  <w:style w:type="table" w:customStyle="1" w:styleId="TableNormal36">
    <w:name w:val="Table Normal36"/>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50">
    <w:name w:val="Сетка таблицы10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2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6"/>
    <w:uiPriority w:val="99"/>
    <w:semiHidden/>
    <w:unhideWhenUsed/>
    <w:rsid w:val="001D4438"/>
  </w:style>
  <w:style w:type="table" w:customStyle="1" w:styleId="5550">
    <w:name w:val="Сетка таблицы55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
    <w:name w:val="Нет списка225"/>
    <w:next w:val="a6"/>
    <w:uiPriority w:val="99"/>
    <w:semiHidden/>
    <w:unhideWhenUsed/>
    <w:rsid w:val="001D4438"/>
  </w:style>
  <w:style w:type="table" w:customStyle="1" w:styleId="5125">
    <w:name w:val="Сетка таблицы51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0">
    <w:name w:val="Нет списка325"/>
    <w:next w:val="a6"/>
    <w:uiPriority w:val="99"/>
    <w:semiHidden/>
    <w:unhideWhenUsed/>
    <w:rsid w:val="001D4438"/>
  </w:style>
  <w:style w:type="table" w:customStyle="1" w:styleId="5225">
    <w:name w:val="Сетка таблицы52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50">
    <w:name w:val="Нет списка425"/>
    <w:next w:val="a6"/>
    <w:uiPriority w:val="99"/>
    <w:semiHidden/>
    <w:unhideWhenUsed/>
    <w:rsid w:val="001D4438"/>
  </w:style>
  <w:style w:type="table" w:customStyle="1" w:styleId="5325">
    <w:name w:val="Сетка таблицы53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5">
    <w:name w:val="Table Normal12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51">
    <w:name w:val="Нет списка75"/>
    <w:next w:val="a6"/>
    <w:uiPriority w:val="99"/>
    <w:semiHidden/>
    <w:unhideWhenUsed/>
    <w:rsid w:val="001D4438"/>
  </w:style>
  <w:style w:type="numbering" w:customStyle="1" w:styleId="135">
    <w:name w:val="Нет списка135"/>
    <w:next w:val="a6"/>
    <w:uiPriority w:val="99"/>
    <w:semiHidden/>
    <w:unhideWhenUsed/>
    <w:rsid w:val="001D4438"/>
  </w:style>
  <w:style w:type="table" w:customStyle="1" w:styleId="TableNormal56">
    <w:name w:val="Table Normal56"/>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50">
    <w:name w:val="Сетка таблицы1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0">
    <w:name w:val="Сетка таблицы2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5">
    <w:name w:val="Нет списка1135"/>
    <w:next w:val="a6"/>
    <w:uiPriority w:val="99"/>
    <w:semiHidden/>
    <w:unhideWhenUsed/>
    <w:rsid w:val="001D4438"/>
  </w:style>
  <w:style w:type="table" w:customStyle="1" w:styleId="565">
    <w:name w:val="Сетка таблицы56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1">
    <w:name w:val="Нет списка235"/>
    <w:next w:val="a6"/>
    <w:uiPriority w:val="99"/>
    <w:semiHidden/>
    <w:unhideWhenUsed/>
    <w:rsid w:val="001D4438"/>
  </w:style>
  <w:style w:type="table" w:customStyle="1" w:styleId="5135">
    <w:name w:val="Сетка таблицы51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50">
    <w:name w:val="Нет списка335"/>
    <w:next w:val="a6"/>
    <w:uiPriority w:val="99"/>
    <w:semiHidden/>
    <w:unhideWhenUsed/>
    <w:rsid w:val="001D4438"/>
  </w:style>
  <w:style w:type="table" w:customStyle="1" w:styleId="5235">
    <w:name w:val="Сетка таблицы52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50">
    <w:name w:val="Нет списка435"/>
    <w:next w:val="a6"/>
    <w:uiPriority w:val="99"/>
    <w:semiHidden/>
    <w:unhideWhenUsed/>
    <w:rsid w:val="001D4438"/>
  </w:style>
  <w:style w:type="table" w:customStyle="1" w:styleId="5335">
    <w:name w:val="Сетка таблицы53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5">
    <w:name w:val="Table Normal13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51">
    <w:name w:val="Нет списка85"/>
    <w:next w:val="a6"/>
    <w:uiPriority w:val="99"/>
    <w:semiHidden/>
    <w:unhideWhenUsed/>
    <w:rsid w:val="001D4438"/>
  </w:style>
  <w:style w:type="numbering" w:customStyle="1" w:styleId="1450">
    <w:name w:val="Нет списка145"/>
    <w:next w:val="a6"/>
    <w:uiPriority w:val="99"/>
    <w:semiHidden/>
    <w:unhideWhenUsed/>
    <w:rsid w:val="001D4438"/>
  </w:style>
  <w:style w:type="table" w:customStyle="1" w:styleId="TableNormal65">
    <w:name w:val="Table Normal6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5">
    <w:name w:val="Сетка таблицы15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5">
    <w:name w:val="Нет списка1145"/>
    <w:next w:val="a6"/>
    <w:uiPriority w:val="99"/>
    <w:semiHidden/>
    <w:unhideWhenUsed/>
    <w:rsid w:val="001D4438"/>
  </w:style>
  <w:style w:type="table" w:customStyle="1" w:styleId="575">
    <w:name w:val="Сетка таблицы57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0">
    <w:name w:val="Нет списка245"/>
    <w:next w:val="a6"/>
    <w:uiPriority w:val="99"/>
    <w:semiHidden/>
    <w:unhideWhenUsed/>
    <w:rsid w:val="001D4438"/>
  </w:style>
  <w:style w:type="table" w:customStyle="1" w:styleId="5145">
    <w:name w:val="Сетка таблицы51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5">
    <w:name w:val="Сетка таблицы6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50">
    <w:name w:val="Нет списка345"/>
    <w:next w:val="a6"/>
    <w:uiPriority w:val="99"/>
    <w:semiHidden/>
    <w:unhideWhenUsed/>
    <w:rsid w:val="001D4438"/>
  </w:style>
  <w:style w:type="table" w:customStyle="1" w:styleId="5245">
    <w:name w:val="Сетка таблицы52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5">
    <w:name w:val="Сетка таблицы7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50">
    <w:name w:val="Нет списка445"/>
    <w:next w:val="a6"/>
    <w:uiPriority w:val="99"/>
    <w:semiHidden/>
    <w:unhideWhenUsed/>
    <w:rsid w:val="001D4438"/>
  </w:style>
  <w:style w:type="table" w:customStyle="1" w:styleId="5345">
    <w:name w:val="Сетка таблицы53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5">
    <w:name w:val="Сетка таблицы8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
    <w:name w:val="Table Normal14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5">
    <w:name w:val="Table Normal22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5">
    <w:name w:val="Сетка таблицы17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1">
    <w:name w:val="Нет списка95"/>
    <w:next w:val="a6"/>
    <w:uiPriority w:val="99"/>
    <w:semiHidden/>
    <w:unhideWhenUsed/>
    <w:rsid w:val="001D4438"/>
  </w:style>
  <w:style w:type="table" w:customStyle="1" w:styleId="TableNormal75">
    <w:name w:val="Table Normal7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6">
    <w:name w:val="Table Normal5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5">
    <w:name w:val="Table Normal511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
    <w:name w:val="Font Style"/>
    <w:rsid w:val="00042AC8"/>
    <w:rPr>
      <w:rFonts w:ascii="Courier New" w:hAnsi="Courier New" w:cs="Courier New" w:hint="default"/>
      <w:color w:val="000000"/>
      <w:sz w:val="20"/>
      <w:szCs w:val="20"/>
    </w:rPr>
  </w:style>
  <w:style w:type="paragraph" w:customStyle="1" w:styleId="dt-p">
    <w:name w:val="dt-p"/>
    <w:basedOn w:val="a3"/>
    <w:qFormat/>
    <w:rsid w:val="00A84386"/>
    <w:pPr>
      <w:spacing w:before="100" w:beforeAutospacing="1" w:after="100" w:afterAutospacing="1"/>
    </w:pPr>
  </w:style>
  <w:style w:type="table" w:customStyle="1" w:styleId="400">
    <w:name w:val="Сетка таблицы40"/>
    <w:basedOn w:val="a5"/>
    <w:next w:val="af5"/>
    <w:uiPriority w:val="39"/>
    <w:rsid w:val="00F701D3"/>
    <w:pPr>
      <w:spacing w:after="0" w:line="240" w:lineRule="auto"/>
      <w:ind w:left="284" w:right="284"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5"/>
    <w:next w:val="af5"/>
    <w:uiPriority w:val="39"/>
    <w:rsid w:val="00AB5226"/>
    <w:pPr>
      <w:spacing w:after="0" w:line="240" w:lineRule="auto"/>
      <w:ind w:left="284" w:right="284"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6"/>
    <w:uiPriority w:val="99"/>
    <w:semiHidden/>
    <w:unhideWhenUsed/>
    <w:rsid w:val="00AB5226"/>
  </w:style>
  <w:style w:type="table" w:customStyle="1" w:styleId="TableNormal28">
    <w:name w:val="Table Normal28"/>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00">
    <w:name w:val="Сетка таблицы60"/>
    <w:basedOn w:val="a5"/>
    <w:next w:val="af5"/>
    <w:uiPriority w:val="3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
    <w:name w:val="Нет списка127"/>
    <w:next w:val="a6"/>
    <w:uiPriority w:val="99"/>
    <w:semiHidden/>
    <w:unhideWhenUsed/>
    <w:rsid w:val="00AB5226"/>
  </w:style>
  <w:style w:type="table" w:customStyle="1" w:styleId="5300">
    <w:name w:val="Сетка таблицы53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1">
    <w:name w:val="Нет списка217"/>
    <w:next w:val="a6"/>
    <w:uiPriority w:val="99"/>
    <w:semiHidden/>
    <w:unhideWhenUsed/>
    <w:rsid w:val="00AB5226"/>
  </w:style>
  <w:style w:type="table" w:customStyle="1" w:styleId="5116">
    <w:name w:val="Сетка таблицы51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
    <w:name w:val="Нет списка310"/>
    <w:next w:val="a6"/>
    <w:uiPriority w:val="99"/>
    <w:semiHidden/>
    <w:unhideWhenUsed/>
    <w:rsid w:val="00AB5226"/>
  </w:style>
  <w:style w:type="table" w:customStyle="1" w:styleId="5210">
    <w:name w:val="Сетка таблицы521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1">
    <w:name w:val="Нет списка410"/>
    <w:next w:val="a6"/>
    <w:uiPriority w:val="99"/>
    <w:semiHidden/>
    <w:unhideWhenUsed/>
    <w:rsid w:val="00AB5226"/>
  </w:style>
  <w:style w:type="table" w:customStyle="1" w:styleId="5310">
    <w:name w:val="Сетка таблицы531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7">
    <w:name w:val="Table Normal1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6">
    <w:name w:val="Нет списка56"/>
    <w:next w:val="a6"/>
    <w:uiPriority w:val="99"/>
    <w:semiHidden/>
    <w:unhideWhenUsed/>
    <w:rsid w:val="00AB5226"/>
  </w:style>
  <w:style w:type="numbering" w:customStyle="1" w:styleId="1117">
    <w:name w:val="Нет списка1117"/>
    <w:next w:val="a6"/>
    <w:uiPriority w:val="99"/>
    <w:semiHidden/>
    <w:unhideWhenUsed/>
    <w:rsid w:val="00AB5226"/>
  </w:style>
  <w:style w:type="table" w:customStyle="1" w:styleId="TableNormal29">
    <w:name w:val="Table Normal29"/>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70">
    <w:name w:val="Сетка таблицы9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6"/>
    <w:uiPriority w:val="99"/>
    <w:semiHidden/>
    <w:unhideWhenUsed/>
    <w:rsid w:val="00AB5226"/>
  </w:style>
  <w:style w:type="table" w:customStyle="1" w:styleId="546">
    <w:name w:val="Сетка таблицы5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1">
    <w:name w:val="Нет списка218"/>
    <w:next w:val="a6"/>
    <w:uiPriority w:val="99"/>
    <w:semiHidden/>
    <w:unhideWhenUsed/>
    <w:rsid w:val="00AB5226"/>
  </w:style>
  <w:style w:type="table" w:customStyle="1" w:styleId="5117">
    <w:name w:val="Сетка таблицы5117"/>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0">
    <w:name w:val="Нет списка317"/>
    <w:next w:val="a6"/>
    <w:uiPriority w:val="99"/>
    <w:semiHidden/>
    <w:unhideWhenUsed/>
    <w:rsid w:val="00AB5226"/>
  </w:style>
  <w:style w:type="table" w:customStyle="1" w:styleId="5216">
    <w:name w:val="Сетка таблицы52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7">
    <w:name w:val="Нет списка417"/>
    <w:next w:val="a6"/>
    <w:uiPriority w:val="99"/>
    <w:semiHidden/>
    <w:unhideWhenUsed/>
    <w:rsid w:val="00AB5226"/>
  </w:style>
  <w:style w:type="table" w:customStyle="1" w:styleId="5316">
    <w:name w:val="Сетка таблицы53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8">
    <w:name w:val="Table Normal118"/>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
    <w:next w:val="a6"/>
    <w:uiPriority w:val="99"/>
    <w:semiHidden/>
    <w:unhideWhenUsed/>
    <w:rsid w:val="00AB5226"/>
  </w:style>
  <w:style w:type="numbering" w:customStyle="1" w:styleId="128">
    <w:name w:val="Нет списка128"/>
    <w:next w:val="a6"/>
    <w:uiPriority w:val="99"/>
    <w:semiHidden/>
    <w:unhideWhenUsed/>
    <w:rsid w:val="00AB5226"/>
  </w:style>
  <w:style w:type="table" w:customStyle="1" w:styleId="TableNormal37">
    <w:name w:val="Table Normal37"/>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6">
    <w:name w:val="Сетка таблицы10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6"/>
    <w:uiPriority w:val="99"/>
    <w:semiHidden/>
    <w:unhideWhenUsed/>
    <w:rsid w:val="00AB5226"/>
  </w:style>
  <w:style w:type="table" w:customStyle="1" w:styleId="556">
    <w:name w:val="Сетка таблицы55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0">
    <w:name w:val="Нет списка226"/>
    <w:next w:val="a6"/>
    <w:uiPriority w:val="99"/>
    <w:semiHidden/>
    <w:unhideWhenUsed/>
    <w:rsid w:val="00AB5226"/>
  </w:style>
  <w:style w:type="table" w:customStyle="1" w:styleId="5126">
    <w:name w:val="Сетка таблицы51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0">
    <w:name w:val="Нет списка326"/>
    <w:next w:val="a6"/>
    <w:uiPriority w:val="99"/>
    <w:semiHidden/>
    <w:unhideWhenUsed/>
    <w:rsid w:val="00AB5226"/>
  </w:style>
  <w:style w:type="table" w:customStyle="1" w:styleId="5226">
    <w:name w:val="Сетка таблицы52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60">
    <w:name w:val="Нет списка426"/>
    <w:next w:val="a6"/>
    <w:uiPriority w:val="99"/>
    <w:semiHidden/>
    <w:unhideWhenUsed/>
    <w:rsid w:val="00AB5226"/>
  </w:style>
  <w:style w:type="table" w:customStyle="1" w:styleId="5326">
    <w:name w:val="Сетка таблицы53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6">
    <w:name w:val="Table Normal12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61">
    <w:name w:val="Нет списка76"/>
    <w:next w:val="a6"/>
    <w:uiPriority w:val="99"/>
    <w:semiHidden/>
    <w:unhideWhenUsed/>
    <w:rsid w:val="00AB5226"/>
  </w:style>
  <w:style w:type="numbering" w:customStyle="1" w:styleId="136">
    <w:name w:val="Нет списка136"/>
    <w:next w:val="a6"/>
    <w:uiPriority w:val="99"/>
    <w:semiHidden/>
    <w:unhideWhenUsed/>
    <w:rsid w:val="00AB5226"/>
  </w:style>
  <w:style w:type="table" w:customStyle="1" w:styleId="TableNormal57">
    <w:name w:val="Table Normal57"/>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60">
    <w:name w:val="Сетка таблицы1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0">
    <w:name w:val="Сетка таблицы2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6">
    <w:name w:val="Нет списка1136"/>
    <w:next w:val="a6"/>
    <w:uiPriority w:val="99"/>
    <w:semiHidden/>
    <w:unhideWhenUsed/>
    <w:rsid w:val="00AB5226"/>
  </w:style>
  <w:style w:type="table" w:customStyle="1" w:styleId="5660">
    <w:name w:val="Сетка таблицы56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1">
    <w:name w:val="Нет списка236"/>
    <w:next w:val="a6"/>
    <w:uiPriority w:val="99"/>
    <w:semiHidden/>
    <w:unhideWhenUsed/>
    <w:rsid w:val="00AB5226"/>
  </w:style>
  <w:style w:type="table" w:customStyle="1" w:styleId="5136">
    <w:name w:val="Сетка таблицы51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60">
    <w:name w:val="Нет списка336"/>
    <w:next w:val="a6"/>
    <w:uiPriority w:val="99"/>
    <w:semiHidden/>
    <w:unhideWhenUsed/>
    <w:rsid w:val="00AB5226"/>
  </w:style>
  <w:style w:type="table" w:customStyle="1" w:styleId="5236">
    <w:name w:val="Сетка таблицы52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60">
    <w:name w:val="Нет списка436"/>
    <w:next w:val="a6"/>
    <w:uiPriority w:val="99"/>
    <w:semiHidden/>
    <w:unhideWhenUsed/>
    <w:rsid w:val="00AB5226"/>
  </w:style>
  <w:style w:type="table" w:customStyle="1" w:styleId="5336">
    <w:name w:val="Сетка таблицы53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6">
    <w:name w:val="Table Normal13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61">
    <w:name w:val="Нет списка86"/>
    <w:next w:val="a6"/>
    <w:uiPriority w:val="99"/>
    <w:semiHidden/>
    <w:unhideWhenUsed/>
    <w:rsid w:val="00AB5226"/>
  </w:style>
  <w:style w:type="numbering" w:customStyle="1" w:styleId="1460">
    <w:name w:val="Нет списка146"/>
    <w:next w:val="a6"/>
    <w:uiPriority w:val="99"/>
    <w:semiHidden/>
    <w:unhideWhenUsed/>
    <w:rsid w:val="00AB5226"/>
  </w:style>
  <w:style w:type="table" w:customStyle="1" w:styleId="TableNormal66">
    <w:name w:val="Table Normal6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6">
    <w:name w:val="Сетка таблицы15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6">
    <w:name w:val="Нет списка1146"/>
    <w:next w:val="a6"/>
    <w:uiPriority w:val="99"/>
    <w:semiHidden/>
    <w:unhideWhenUsed/>
    <w:rsid w:val="00AB5226"/>
  </w:style>
  <w:style w:type="table" w:customStyle="1" w:styleId="576">
    <w:name w:val="Сетка таблицы57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0">
    <w:name w:val="Нет списка246"/>
    <w:next w:val="a6"/>
    <w:uiPriority w:val="99"/>
    <w:semiHidden/>
    <w:unhideWhenUsed/>
    <w:rsid w:val="00AB5226"/>
  </w:style>
  <w:style w:type="table" w:customStyle="1" w:styleId="5146">
    <w:name w:val="Сетка таблицы51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6">
    <w:name w:val="Сетка таблицы6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60">
    <w:name w:val="Нет списка346"/>
    <w:next w:val="a6"/>
    <w:uiPriority w:val="99"/>
    <w:semiHidden/>
    <w:unhideWhenUsed/>
    <w:rsid w:val="00AB5226"/>
  </w:style>
  <w:style w:type="table" w:customStyle="1" w:styleId="5246">
    <w:name w:val="Сетка таблицы52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6">
    <w:name w:val="Сетка таблицы7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60">
    <w:name w:val="Нет списка446"/>
    <w:next w:val="a6"/>
    <w:uiPriority w:val="99"/>
    <w:semiHidden/>
    <w:unhideWhenUsed/>
    <w:rsid w:val="00AB5226"/>
  </w:style>
  <w:style w:type="table" w:customStyle="1" w:styleId="5346">
    <w:name w:val="Сетка таблицы53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6">
    <w:name w:val="Сетка таблицы8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6">
    <w:name w:val="Table Normal14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6">
    <w:name w:val="Table Normal22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6">
    <w:name w:val="Сетка таблицы17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1">
    <w:name w:val="Нет списка96"/>
    <w:next w:val="a6"/>
    <w:uiPriority w:val="99"/>
    <w:semiHidden/>
    <w:unhideWhenUsed/>
    <w:rsid w:val="00AB5226"/>
  </w:style>
  <w:style w:type="table" w:customStyle="1" w:styleId="TableNormal76">
    <w:name w:val="Table Normal7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7">
    <w:name w:val="Table Normal5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6">
    <w:name w:val="Table Normal31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6">
    <w:name w:val="Table Normal41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6">
    <w:name w:val="Table Normal511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01">
    <w:name w:val="Нет списка40"/>
    <w:next w:val="a6"/>
    <w:uiPriority w:val="99"/>
    <w:semiHidden/>
    <w:unhideWhenUsed/>
    <w:rsid w:val="00A879CF"/>
  </w:style>
  <w:style w:type="character" w:customStyle="1" w:styleId="af7">
    <w:name w:val="Обычный отступ Знак"/>
    <w:link w:val="af6"/>
    <w:qFormat/>
    <w:locked/>
    <w:rsid w:val="00A879CF"/>
    <w:rPr>
      <w:rFonts w:ascii="Times New Roman" w:eastAsia="Times New Roman" w:hAnsi="Times New Roman" w:cs="Times New Roman"/>
      <w:sz w:val="24"/>
      <w:szCs w:val="24"/>
      <w:lang w:eastAsia="ru-RU"/>
    </w:rPr>
  </w:style>
  <w:style w:type="paragraph" w:customStyle="1" w:styleId="affffffff3">
    <w:name w:val="Заголовок"/>
    <w:basedOn w:val="a3"/>
    <w:next w:val="af9"/>
    <w:qFormat/>
    <w:rsid w:val="00A879CF"/>
    <w:pPr>
      <w:keepNext/>
      <w:suppressAutoHyphens/>
      <w:spacing w:before="240" w:after="120"/>
    </w:pPr>
    <w:rPr>
      <w:rFonts w:ascii="Liberation Sans" w:eastAsia="Microsoft YaHei" w:hAnsi="Liberation Sans" w:cs="Lucida Sans"/>
      <w:sz w:val="28"/>
      <w:szCs w:val="28"/>
      <w:lang w:eastAsia="ar-SA"/>
    </w:rPr>
  </w:style>
  <w:style w:type="paragraph" w:customStyle="1" w:styleId="affffffff4">
    <w:name w:val="Колонтитул"/>
    <w:basedOn w:val="a3"/>
    <w:qFormat/>
    <w:rsid w:val="00A879CF"/>
    <w:pPr>
      <w:suppressAutoHyphens/>
    </w:pPr>
    <w:rPr>
      <w:lang w:eastAsia="ar-SA"/>
    </w:rPr>
  </w:style>
  <w:style w:type="numbering" w:customStyle="1" w:styleId="129">
    <w:name w:val="Нет списка129"/>
    <w:uiPriority w:val="99"/>
    <w:semiHidden/>
    <w:unhideWhenUsed/>
    <w:qFormat/>
    <w:rsid w:val="00A879CF"/>
  </w:style>
  <w:style w:type="numbering" w:customStyle="1" w:styleId="2190">
    <w:name w:val="Нет списка219"/>
    <w:uiPriority w:val="99"/>
    <w:semiHidden/>
    <w:unhideWhenUsed/>
    <w:qFormat/>
    <w:rsid w:val="00A879CF"/>
  </w:style>
  <w:style w:type="numbering" w:customStyle="1" w:styleId="318">
    <w:name w:val="Нет списка318"/>
    <w:uiPriority w:val="99"/>
    <w:semiHidden/>
    <w:unhideWhenUsed/>
    <w:qFormat/>
    <w:rsid w:val="00A879CF"/>
  </w:style>
  <w:style w:type="numbering" w:customStyle="1" w:styleId="418">
    <w:name w:val="Нет списка418"/>
    <w:uiPriority w:val="99"/>
    <w:semiHidden/>
    <w:unhideWhenUsed/>
    <w:qFormat/>
    <w:rsid w:val="00A879CF"/>
  </w:style>
  <w:style w:type="numbering" w:customStyle="1" w:styleId="577">
    <w:name w:val="Нет списка57"/>
    <w:uiPriority w:val="99"/>
    <w:semiHidden/>
    <w:unhideWhenUsed/>
    <w:qFormat/>
    <w:rsid w:val="00A879CF"/>
  </w:style>
  <w:style w:type="numbering" w:customStyle="1" w:styleId="1119">
    <w:name w:val="Нет списка1119"/>
    <w:uiPriority w:val="99"/>
    <w:semiHidden/>
    <w:unhideWhenUsed/>
    <w:qFormat/>
    <w:rsid w:val="00A879CF"/>
  </w:style>
  <w:style w:type="numbering" w:customStyle="1" w:styleId="111100">
    <w:name w:val="Нет списка11110"/>
    <w:uiPriority w:val="99"/>
    <w:semiHidden/>
    <w:unhideWhenUsed/>
    <w:qFormat/>
    <w:rsid w:val="00A879CF"/>
  </w:style>
  <w:style w:type="numbering" w:customStyle="1" w:styleId="21100">
    <w:name w:val="Нет списка2110"/>
    <w:uiPriority w:val="99"/>
    <w:semiHidden/>
    <w:unhideWhenUsed/>
    <w:qFormat/>
    <w:rsid w:val="00A879CF"/>
  </w:style>
  <w:style w:type="numbering" w:customStyle="1" w:styleId="319">
    <w:name w:val="Нет списка319"/>
    <w:uiPriority w:val="99"/>
    <w:semiHidden/>
    <w:unhideWhenUsed/>
    <w:qFormat/>
    <w:rsid w:val="00A879CF"/>
  </w:style>
  <w:style w:type="numbering" w:customStyle="1" w:styleId="419">
    <w:name w:val="Нет списка419"/>
    <w:uiPriority w:val="99"/>
    <w:semiHidden/>
    <w:unhideWhenUsed/>
    <w:qFormat/>
    <w:rsid w:val="00A879CF"/>
  </w:style>
  <w:style w:type="numbering" w:customStyle="1" w:styleId="671">
    <w:name w:val="Нет списка67"/>
    <w:uiPriority w:val="99"/>
    <w:semiHidden/>
    <w:unhideWhenUsed/>
    <w:qFormat/>
    <w:rsid w:val="00A879CF"/>
  </w:style>
  <w:style w:type="numbering" w:customStyle="1" w:styleId="12100">
    <w:name w:val="Нет списка1210"/>
    <w:uiPriority w:val="99"/>
    <w:semiHidden/>
    <w:unhideWhenUsed/>
    <w:qFormat/>
    <w:rsid w:val="00A879CF"/>
  </w:style>
  <w:style w:type="numbering" w:customStyle="1" w:styleId="1127">
    <w:name w:val="Нет списка1127"/>
    <w:uiPriority w:val="99"/>
    <w:semiHidden/>
    <w:unhideWhenUsed/>
    <w:qFormat/>
    <w:rsid w:val="00A879CF"/>
  </w:style>
  <w:style w:type="numbering" w:customStyle="1" w:styleId="227">
    <w:name w:val="Нет списка227"/>
    <w:uiPriority w:val="99"/>
    <w:semiHidden/>
    <w:unhideWhenUsed/>
    <w:qFormat/>
    <w:rsid w:val="00A879CF"/>
  </w:style>
  <w:style w:type="numbering" w:customStyle="1" w:styleId="327">
    <w:name w:val="Нет списка327"/>
    <w:uiPriority w:val="99"/>
    <w:semiHidden/>
    <w:unhideWhenUsed/>
    <w:qFormat/>
    <w:rsid w:val="00A879CF"/>
  </w:style>
  <w:style w:type="numbering" w:customStyle="1" w:styleId="427">
    <w:name w:val="Нет списка427"/>
    <w:uiPriority w:val="99"/>
    <w:semiHidden/>
    <w:unhideWhenUsed/>
    <w:qFormat/>
    <w:rsid w:val="00A879CF"/>
  </w:style>
  <w:style w:type="numbering" w:customStyle="1" w:styleId="771">
    <w:name w:val="Нет списка77"/>
    <w:uiPriority w:val="99"/>
    <w:semiHidden/>
    <w:unhideWhenUsed/>
    <w:qFormat/>
    <w:rsid w:val="00A879CF"/>
  </w:style>
  <w:style w:type="numbering" w:customStyle="1" w:styleId="137">
    <w:name w:val="Нет списка137"/>
    <w:uiPriority w:val="99"/>
    <w:semiHidden/>
    <w:unhideWhenUsed/>
    <w:qFormat/>
    <w:rsid w:val="00A879CF"/>
  </w:style>
  <w:style w:type="numbering" w:customStyle="1" w:styleId="1137">
    <w:name w:val="Нет списка1137"/>
    <w:uiPriority w:val="99"/>
    <w:semiHidden/>
    <w:unhideWhenUsed/>
    <w:qFormat/>
    <w:rsid w:val="00A879CF"/>
  </w:style>
  <w:style w:type="numbering" w:customStyle="1" w:styleId="237">
    <w:name w:val="Нет списка237"/>
    <w:uiPriority w:val="99"/>
    <w:semiHidden/>
    <w:unhideWhenUsed/>
    <w:qFormat/>
    <w:rsid w:val="00A879CF"/>
  </w:style>
  <w:style w:type="numbering" w:customStyle="1" w:styleId="337">
    <w:name w:val="Нет списка337"/>
    <w:uiPriority w:val="99"/>
    <w:semiHidden/>
    <w:unhideWhenUsed/>
    <w:qFormat/>
    <w:rsid w:val="00A879CF"/>
  </w:style>
  <w:style w:type="numbering" w:customStyle="1" w:styleId="437">
    <w:name w:val="Нет списка437"/>
    <w:uiPriority w:val="99"/>
    <w:semiHidden/>
    <w:unhideWhenUsed/>
    <w:qFormat/>
    <w:rsid w:val="00A879CF"/>
  </w:style>
  <w:style w:type="numbering" w:customStyle="1" w:styleId="871">
    <w:name w:val="Нет списка87"/>
    <w:uiPriority w:val="99"/>
    <w:semiHidden/>
    <w:unhideWhenUsed/>
    <w:qFormat/>
    <w:rsid w:val="00A879CF"/>
  </w:style>
  <w:style w:type="numbering" w:customStyle="1" w:styleId="147">
    <w:name w:val="Нет списка147"/>
    <w:uiPriority w:val="99"/>
    <w:semiHidden/>
    <w:unhideWhenUsed/>
    <w:qFormat/>
    <w:rsid w:val="00A879CF"/>
  </w:style>
  <w:style w:type="numbering" w:customStyle="1" w:styleId="1147">
    <w:name w:val="Нет списка1147"/>
    <w:uiPriority w:val="99"/>
    <w:semiHidden/>
    <w:unhideWhenUsed/>
    <w:qFormat/>
    <w:rsid w:val="00A879CF"/>
  </w:style>
  <w:style w:type="numbering" w:customStyle="1" w:styleId="247">
    <w:name w:val="Нет списка247"/>
    <w:uiPriority w:val="99"/>
    <w:semiHidden/>
    <w:unhideWhenUsed/>
    <w:qFormat/>
    <w:rsid w:val="00A879CF"/>
  </w:style>
  <w:style w:type="numbering" w:customStyle="1" w:styleId="347">
    <w:name w:val="Нет списка347"/>
    <w:uiPriority w:val="99"/>
    <w:semiHidden/>
    <w:unhideWhenUsed/>
    <w:qFormat/>
    <w:rsid w:val="00A879CF"/>
  </w:style>
  <w:style w:type="numbering" w:customStyle="1" w:styleId="447">
    <w:name w:val="Нет списка447"/>
    <w:uiPriority w:val="99"/>
    <w:semiHidden/>
    <w:unhideWhenUsed/>
    <w:qFormat/>
    <w:rsid w:val="00A879CF"/>
  </w:style>
  <w:style w:type="numbering" w:customStyle="1" w:styleId="971">
    <w:name w:val="Нет списка97"/>
    <w:uiPriority w:val="99"/>
    <w:semiHidden/>
    <w:unhideWhenUsed/>
    <w:qFormat/>
    <w:rsid w:val="00A879CF"/>
  </w:style>
  <w:style w:type="table" w:customStyle="1" w:styleId="TableNormal30">
    <w:name w:val="Table Normal30"/>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700">
    <w:name w:val="Сетка таблицы70"/>
    <w:basedOn w:val="a5"/>
    <w:next w:val="af5"/>
    <w:uiPriority w:val="3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Сетка таблицы3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a">
    <w:name w:val="Заголовок 4 Знак1"/>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0">
    <w:name w:val="Сетка таблицы540"/>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8">
    <w:name w:val="Сетка таблицы51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7">
    <w:name w:val="Сетка таблицы52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7">
    <w:name w:val="Сетка таблицы53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8">
    <w:name w:val="Сетка таблицы8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9">
    <w:name w:val="Table Normal119"/>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10">
    <w:name w:val="Table Normal210"/>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1120">
    <w:name w:val="Сетка таблицы1112"/>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7">
    <w:name w:val="Сетка таблицы5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9">
    <w:name w:val="Сетка таблицы51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8">
    <w:name w:val="Сетка таблицы6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8">
    <w:name w:val="Сетка таблицы52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
    <w:name w:val="Сетка таблицы7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8">
    <w:name w:val="Сетка таблицы53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9">
    <w:name w:val="Сетка таблицы819"/>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0">
    <w:name w:val="Table Normal1110"/>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38">
    <w:name w:val="Table Normal38"/>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07">
    <w:name w:val="Сетка таблицы10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0">
    <w:name w:val="Сетка таблицы3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0">
    <w:name w:val="Сетка таблицы4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7">
    <w:name w:val="Сетка таблицы55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7">
    <w:name w:val="Сетка таблицы51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7">
    <w:name w:val="Сетка таблицы52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7">
    <w:name w:val="Сетка таблицы53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7">
    <w:name w:val="Table Normal12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48">
    <w:name w:val="Table Normal4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58">
    <w:name w:val="Table Normal58"/>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370">
    <w:name w:val="Сетка таблицы1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0">
    <w:name w:val="Сетка таблицы2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0">
    <w:name w:val="Сетка таблицы3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0">
    <w:name w:val="Сетка таблицы4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7">
    <w:name w:val="Сетка таблицы56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7">
    <w:name w:val="Сетка таблицы51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7">
    <w:name w:val="Сетка таблицы6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7">
    <w:name w:val="Сетка таблицы52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7">
    <w:name w:val="Сетка таблицы7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7">
    <w:name w:val="Сетка таблицы53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7">
    <w:name w:val="Сетка таблицы8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7">
    <w:name w:val="Table Normal13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18">
    <w:name w:val="Table Normal21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67">
    <w:name w:val="Table Normal6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57">
    <w:name w:val="Сетка таблицы15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0">
    <w:name w:val="Сетка таблицы2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0">
    <w:name w:val="Сетка таблицы3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70">
    <w:name w:val="Сетка таблицы4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70">
    <w:name w:val="Сетка таблицы57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7">
    <w:name w:val="Сетка таблицы51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7">
    <w:name w:val="Сетка таблицы6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7">
    <w:name w:val="Сетка таблицы52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7">
    <w:name w:val="Сетка таблицы7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7">
    <w:name w:val="Сетка таблицы53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7">
    <w:name w:val="Сетка таблицы8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7">
    <w:name w:val="Table Normal14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27">
    <w:name w:val="Table Normal22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177">
    <w:name w:val="Сетка таблицы17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7">
    <w:name w:val="Table Normal7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518">
    <w:name w:val="Table Normal51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317">
    <w:name w:val="Table Normal31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417">
    <w:name w:val="Table Normal41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TableNormal5117">
    <w:name w:val="Table Normal511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numbering" w:customStyle="1" w:styleId="501">
    <w:name w:val="Нет списка50"/>
    <w:next w:val="a6"/>
    <w:uiPriority w:val="99"/>
    <w:semiHidden/>
    <w:unhideWhenUsed/>
    <w:rsid w:val="000504BC"/>
  </w:style>
  <w:style w:type="table" w:customStyle="1" w:styleId="TableNormal39">
    <w:name w:val="Table Normal3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00">
    <w:name w:val="Сетка таблицы80"/>
    <w:basedOn w:val="a5"/>
    <w:next w:val="af5"/>
    <w:uiPriority w:val="3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Сетка таблицы41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6"/>
    <w:uiPriority w:val="99"/>
    <w:semiHidden/>
    <w:unhideWhenUsed/>
    <w:rsid w:val="000504BC"/>
  </w:style>
  <w:style w:type="table" w:customStyle="1" w:styleId="548">
    <w:name w:val="Сетка таблицы5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1">
    <w:name w:val="Нет списка220"/>
    <w:next w:val="a6"/>
    <w:uiPriority w:val="99"/>
    <w:semiHidden/>
    <w:unhideWhenUsed/>
    <w:rsid w:val="000504BC"/>
  </w:style>
  <w:style w:type="table" w:customStyle="1" w:styleId="5120">
    <w:name w:val="Сетка таблицы512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9">
    <w:name w:val="Сетка таблицы619"/>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1">
    <w:name w:val="Нет списка320"/>
    <w:next w:val="a6"/>
    <w:uiPriority w:val="99"/>
    <w:semiHidden/>
    <w:unhideWhenUsed/>
    <w:rsid w:val="000504BC"/>
  </w:style>
  <w:style w:type="table" w:customStyle="1" w:styleId="5219">
    <w:name w:val="Сетка таблицы521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
    <w:name w:val="Сетка таблицы719"/>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0">
    <w:name w:val="Нет списка420"/>
    <w:next w:val="a6"/>
    <w:uiPriority w:val="99"/>
    <w:semiHidden/>
    <w:unhideWhenUsed/>
    <w:rsid w:val="000504BC"/>
  </w:style>
  <w:style w:type="table" w:customStyle="1" w:styleId="5319">
    <w:name w:val="Сетка таблицы531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0">
    <w:name w:val="Сетка таблицы82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0">
    <w:name w:val="Table Normal120"/>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81">
    <w:name w:val="Нет списка58"/>
    <w:next w:val="a6"/>
    <w:uiPriority w:val="99"/>
    <w:semiHidden/>
    <w:unhideWhenUsed/>
    <w:rsid w:val="000504BC"/>
  </w:style>
  <w:style w:type="numbering" w:customStyle="1" w:styleId="11200">
    <w:name w:val="Нет списка1120"/>
    <w:next w:val="a6"/>
    <w:uiPriority w:val="99"/>
    <w:semiHidden/>
    <w:unhideWhenUsed/>
    <w:rsid w:val="000504BC"/>
  </w:style>
  <w:style w:type="table" w:customStyle="1" w:styleId="TableNormal219">
    <w:name w:val="Table Normal21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80">
    <w:name w:val="Сетка таблицы9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0">
    <w:name w:val="Сетка таблицы419"/>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6"/>
    <w:uiPriority w:val="99"/>
    <w:semiHidden/>
    <w:unhideWhenUsed/>
    <w:rsid w:val="000504BC"/>
  </w:style>
  <w:style w:type="table" w:customStyle="1" w:styleId="549">
    <w:name w:val="Сетка таблицы54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
    <w:name w:val="Нет списка2111"/>
    <w:next w:val="a6"/>
    <w:uiPriority w:val="99"/>
    <w:semiHidden/>
    <w:unhideWhenUsed/>
    <w:rsid w:val="000504BC"/>
  </w:style>
  <w:style w:type="table" w:customStyle="1" w:styleId="51110">
    <w:name w:val="Сетка таблицы51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1">
    <w:name w:val="Нет списка3110"/>
    <w:next w:val="a6"/>
    <w:uiPriority w:val="99"/>
    <w:semiHidden/>
    <w:unhideWhenUsed/>
    <w:rsid w:val="000504BC"/>
  </w:style>
  <w:style w:type="table" w:customStyle="1" w:styleId="52110">
    <w:name w:val="Сетка таблицы52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0">
    <w:name w:val="Сетка таблицы7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0">
    <w:name w:val="Нет списка4110"/>
    <w:next w:val="a6"/>
    <w:uiPriority w:val="99"/>
    <w:semiHidden/>
    <w:unhideWhenUsed/>
    <w:rsid w:val="000504BC"/>
  </w:style>
  <w:style w:type="table" w:customStyle="1" w:styleId="53110">
    <w:name w:val="Сетка таблицы53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0">
    <w:name w:val="Сетка таблицы8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81">
    <w:name w:val="Нет списка68"/>
    <w:next w:val="a6"/>
    <w:uiPriority w:val="99"/>
    <w:semiHidden/>
    <w:unhideWhenUsed/>
    <w:rsid w:val="000504BC"/>
  </w:style>
  <w:style w:type="numbering" w:customStyle="1" w:styleId="12110">
    <w:name w:val="Нет списка1211"/>
    <w:next w:val="a6"/>
    <w:uiPriority w:val="99"/>
    <w:semiHidden/>
    <w:unhideWhenUsed/>
    <w:rsid w:val="000504BC"/>
  </w:style>
  <w:style w:type="table" w:customStyle="1" w:styleId="TableNormal310">
    <w:name w:val="Table Normal310"/>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8">
    <w:name w:val="Сетка таблицы10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Сетка таблицы121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Сетка таблицы3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Сетка таблицы4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6"/>
    <w:uiPriority w:val="99"/>
    <w:semiHidden/>
    <w:unhideWhenUsed/>
    <w:rsid w:val="000504BC"/>
  </w:style>
  <w:style w:type="table" w:customStyle="1" w:styleId="558">
    <w:name w:val="Сетка таблицы55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0">
    <w:name w:val="Нет списка228"/>
    <w:next w:val="a6"/>
    <w:uiPriority w:val="99"/>
    <w:semiHidden/>
    <w:unhideWhenUsed/>
    <w:rsid w:val="000504BC"/>
  </w:style>
  <w:style w:type="table" w:customStyle="1" w:styleId="5128">
    <w:name w:val="Сетка таблицы51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8">
    <w:name w:val="Сетка таблицы6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0">
    <w:name w:val="Нет списка328"/>
    <w:next w:val="a6"/>
    <w:uiPriority w:val="99"/>
    <w:semiHidden/>
    <w:unhideWhenUsed/>
    <w:rsid w:val="000504BC"/>
  </w:style>
  <w:style w:type="table" w:customStyle="1" w:styleId="5228">
    <w:name w:val="Сетка таблицы52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8">
    <w:name w:val="Сетка таблицы7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80">
    <w:name w:val="Нет списка428"/>
    <w:next w:val="a6"/>
    <w:uiPriority w:val="99"/>
    <w:semiHidden/>
    <w:unhideWhenUsed/>
    <w:rsid w:val="000504BC"/>
  </w:style>
  <w:style w:type="table" w:customStyle="1" w:styleId="5328">
    <w:name w:val="Сетка таблицы53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8">
    <w:name w:val="Сетка таблицы8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8">
    <w:name w:val="Table Normal12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80">
    <w:name w:val="Нет списка78"/>
    <w:next w:val="a6"/>
    <w:uiPriority w:val="99"/>
    <w:semiHidden/>
    <w:unhideWhenUsed/>
    <w:rsid w:val="000504BC"/>
  </w:style>
  <w:style w:type="numbering" w:customStyle="1" w:styleId="138">
    <w:name w:val="Нет списка138"/>
    <w:next w:val="a6"/>
    <w:uiPriority w:val="99"/>
    <w:semiHidden/>
    <w:unhideWhenUsed/>
    <w:rsid w:val="000504BC"/>
  </w:style>
  <w:style w:type="table" w:customStyle="1" w:styleId="TableNormal59">
    <w:name w:val="Table Normal5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80">
    <w:name w:val="Сетка таблицы1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
    <w:name w:val="Сетка таблицы3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
    <w:name w:val="Сетка таблицы4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8">
    <w:name w:val="Нет списка1138"/>
    <w:next w:val="a6"/>
    <w:uiPriority w:val="99"/>
    <w:semiHidden/>
    <w:unhideWhenUsed/>
    <w:rsid w:val="000504BC"/>
  </w:style>
  <w:style w:type="table" w:customStyle="1" w:styleId="568">
    <w:name w:val="Сетка таблицы56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0">
    <w:name w:val="Нет списка238"/>
    <w:next w:val="a6"/>
    <w:uiPriority w:val="99"/>
    <w:semiHidden/>
    <w:unhideWhenUsed/>
    <w:rsid w:val="000504BC"/>
  </w:style>
  <w:style w:type="table" w:customStyle="1" w:styleId="5138">
    <w:name w:val="Сетка таблицы51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8">
    <w:name w:val="Сетка таблицы6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80">
    <w:name w:val="Нет списка338"/>
    <w:next w:val="a6"/>
    <w:uiPriority w:val="99"/>
    <w:semiHidden/>
    <w:unhideWhenUsed/>
    <w:rsid w:val="000504BC"/>
  </w:style>
  <w:style w:type="table" w:customStyle="1" w:styleId="5238">
    <w:name w:val="Сетка таблицы52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8">
    <w:name w:val="Сетка таблицы7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80">
    <w:name w:val="Нет списка438"/>
    <w:next w:val="a6"/>
    <w:uiPriority w:val="99"/>
    <w:semiHidden/>
    <w:unhideWhenUsed/>
    <w:rsid w:val="000504BC"/>
  </w:style>
  <w:style w:type="table" w:customStyle="1" w:styleId="5338">
    <w:name w:val="Сетка таблицы53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8">
    <w:name w:val="Сетка таблицы8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8">
    <w:name w:val="Table Normal13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0">
    <w:name w:val="Table Normal2110"/>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80">
    <w:name w:val="Нет списка88"/>
    <w:next w:val="a6"/>
    <w:uiPriority w:val="99"/>
    <w:semiHidden/>
    <w:unhideWhenUsed/>
    <w:rsid w:val="000504BC"/>
  </w:style>
  <w:style w:type="numbering" w:customStyle="1" w:styleId="1480">
    <w:name w:val="Нет списка148"/>
    <w:next w:val="a6"/>
    <w:uiPriority w:val="99"/>
    <w:semiHidden/>
    <w:unhideWhenUsed/>
    <w:rsid w:val="000504BC"/>
  </w:style>
  <w:style w:type="table" w:customStyle="1" w:styleId="TableNormal68">
    <w:name w:val="Table Normal6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8">
    <w:name w:val="Сетка таблицы15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
    <w:name w:val="Сетка таблицы16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
    <w:name w:val="Сетка таблицы3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8">
    <w:name w:val="Сетка таблицы4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8">
    <w:name w:val="Нет списка1148"/>
    <w:next w:val="a6"/>
    <w:uiPriority w:val="99"/>
    <w:semiHidden/>
    <w:unhideWhenUsed/>
    <w:rsid w:val="000504BC"/>
  </w:style>
  <w:style w:type="table" w:customStyle="1" w:styleId="578">
    <w:name w:val="Сетка таблицы57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80">
    <w:name w:val="Нет списка248"/>
    <w:next w:val="a6"/>
    <w:uiPriority w:val="99"/>
    <w:semiHidden/>
    <w:unhideWhenUsed/>
    <w:rsid w:val="000504BC"/>
  </w:style>
  <w:style w:type="table" w:customStyle="1" w:styleId="5148">
    <w:name w:val="Сетка таблицы51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8">
    <w:name w:val="Сетка таблицы6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80">
    <w:name w:val="Нет списка348"/>
    <w:next w:val="a6"/>
    <w:uiPriority w:val="99"/>
    <w:semiHidden/>
    <w:unhideWhenUsed/>
    <w:rsid w:val="000504BC"/>
  </w:style>
  <w:style w:type="table" w:customStyle="1" w:styleId="5248">
    <w:name w:val="Сетка таблицы52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8">
    <w:name w:val="Сетка таблицы7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80">
    <w:name w:val="Нет списка448"/>
    <w:next w:val="a6"/>
    <w:uiPriority w:val="99"/>
    <w:semiHidden/>
    <w:unhideWhenUsed/>
    <w:rsid w:val="000504BC"/>
  </w:style>
  <w:style w:type="table" w:customStyle="1" w:styleId="5348">
    <w:name w:val="Сетка таблицы53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8">
    <w:name w:val="Сетка таблицы8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8">
    <w:name w:val="Table Normal14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8">
    <w:name w:val="Table Normal22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8">
    <w:name w:val="Сетка таблицы17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8">
    <w:name w:val="Сетка таблицы18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1">
    <w:name w:val="Нет списка98"/>
    <w:next w:val="a6"/>
    <w:uiPriority w:val="99"/>
    <w:semiHidden/>
    <w:unhideWhenUsed/>
    <w:rsid w:val="000504BC"/>
  </w:style>
  <w:style w:type="table" w:customStyle="1" w:styleId="TableNormal78">
    <w:name w:val="Table Normal7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9">
    <w:name w:val="Table Normal519"/>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8">
    <w:name w:val="Table Normal31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8">
    <w:name w:val="Table Normal41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8">
    <w:name w:val="Table Normal511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1">
    <w:name w:val="Сетка таблицы1021"/>
    <w:basedOn w:val="a5"/>
    <w:next w:val="af5"/>
    <w:uiPriority w:val="59"/>
    <w:rsid w:val="00667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5">
    <w:name w:val="Другое_"/>
    <w:basedOn w:val="a4"/>
    <w:link w:val="affffffff6"/>
    <w:rsid w:val="00667311"/>
    <w:rPr>
      <w:color w:val="3D3D3D"/>
      <w:sz w:val="28"/>
      <w:szCs w:val="28"/>
      <w:shd w:val="clear" w:color="auto" w:fill="FFFFFF"/>
    </w:rPr>
  </w:style>
  <w:style w:type="paragraph" w:customStyle="1" w:styleId="affffffff6">
    <w:name w:val="Другое"/>
    <w:basedOn w:val="a3"/>
    <w:link w:val="affffffff5"/>
    <w:qFormat/>
    <w:rsid w:val="00667311"/>
    <w:pPr>
      <w:widowControl w:val="0"/>
      <w:shd w:val="clear" w:color="auto" w:fill="FFFFFF"/>
      <w:ind w:firstLine="400"/>
    </w:pPr>
    <w:rPr>
      <w:rFonts w:asciiTheme="minorHAnsi" w:eastAsiaTheme="minorHAnsi" w:hAnsiTheme="minorHAnsi" w:cstheme="minorBidi"/>
      <w:color w:val="3D3D3D"/>
      <w:sz w:val="28"/>
      <w:szCs w:val="28"/>
      <w:lang w:eastAsia="en-US"/>
    </w:rPr>
  </w:style>
  <w:style w:type="character" w:customStyle="1" w:styleId="2ff5">
    <w:name w:val="Подпись к таблице (2)"/>
    <w:rsid w:val="00667311"/>
    <w:rPr>
      <w:rFonts w:ascii="Times New Roman" w:hAnsi="Times New Roman" w:cs="Times New Roman"/>
      <w:sz w:val="12"/>
      <w:szCs w:val="12"/>
      <w:u w:val="single"/>
    </w:rPr>
  </w:style>
  <w:style w:type="character" w:customStyle="1" w:styleId="6pt">
    <w:name w:val="Основной текст + 6 pt"/>
    <w:rsid w:val="00667311"/>
    <w:rPr>
      <w:rFonts w:ascii="Times New Roman" w:hAnsi="Times New Roman" w:cs="Times New Roman"/>
      <w:i/>
      <w:iCs/>
      <w:sz w:val="12"/>
      <w:szCs w:val="12"/>
      <w:u w:val="none"/>
    </w:rPr>
  </w:style>
  <w:style w:type="character" w:customStyle="1" w:styleId="6pt1">
    <w:name w:val="Основной текст + 6 pt1"/>
    <w:rsid w:val="00667311"/>
    <w:rPr>
      <w:rFonts w:ascii="Times New Roman" w:hAnsi="Times New Roman" w:cs="Times New Roman"/>
      <w:b/>
      <w:bCs/>
      <w:i/>
      <w:iCs/>
      <w:sz w:val="12"/>
      <w:szCs w:val="12"/>
      <w:u w:val="none"/>
    </w:rPr>
  </w:style>
  <w:style w:type="paragraph" w:customStyle="1" w:styleId="21a">
    <w:name w:val="Подпись к таблице (2)1"/>
    <w:basedOn w:val="a3"/>
    <w:uiPriority w:val="99"/>
    <w:qFormat/>
    <w:rsid w:val="00667311"/>
    <w:pPr>
      <w:shd w:val="clear" w:color="auto" w:fill="FFFFFF"/>
      <w:suppressAutoHyphens/>
      <w:spacing w:after="200" w:line="240" w:lineRule="atLeast"/>
    </w:pPr>
    <w:rPr>
      <w:rFonts w:eastAsia="Calibri"/>
      <w:color w:val="000000"/>
      <w:sz w:val="12"/>
      <w:szCs w:val="12"/>
      <w:lang w:eastAsia="ar-SA"/>
    </w:rPr>
  </w:style>
  <w:style w:type="table" w:customStyle="1" w:styleId="11410">
    <w:name w:val="Сетка таблицы1141"/>
    <w:basedOn w:val="a5"/>
    <w:next w:val="af5"/>
    <w:uiPriority w:val="59"/>
    <w:rsid w:val="00667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1">
    <w:name w:val="Table Normal161"/>
    <w:uiPriority w:val="2"/>
    <w:semiHidden/>
    <w:unhideWhenUsed/>
    <w:qFormat/>
    <w:rsid w:val="0066731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110">
    <w:name w:val="Сетка таблицы911"/>
    <w:basedOn w:val="a5"/>
    <w:next w:val="af5"/>
    <w:uiPriority w:val="59"/>
    <w:rsid w:val="00667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a">
    <w:name w:val="Нет списка511"/>
    <w:next w:val="a6"/>
    <w:uiPriority w:val="99"/>
    <w:semiHidden/>
    <w:unhideWhenUsed/>
    <w:rsid w:val="00667311"/>
  </w:style>
  <w:style w:type="table" w:customStyle="1" w:styleId="1011">
    <w:name w:val="Сетка таблицы1011"/>
    <w:basedOn w:val="a5"/>
    <w:next w:val="af5"/>
    <w:uiPriority w:val="59"/>
    <w:rsid w:val="00667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
    <w:name w:val="Нет списка611"/>
    <w:next w:val="a6"/>
    <w:uiPriority w:val="99"/>
    <w:semiHidden/>
    <w:unhideWhenUsed/>
    <w:rsid w:val="00667311"/>
  </w:style>
  <w:style w:type="table" w:customStyle="1" w:styleId="111111">
    <w:name w:val="Сетка таблицы11111"/>
    <w:basedOn w:val="a5"/>
    <w:next w:val="af5"/>
    <w:uiPriority w:val="59"/>
    <w:rsid w:val="00667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4">
    <w:name w:val="Номер строки1"/>
    <w:basedOn w:val="2f9"/>
    <w:rsid w:val="00667311"/>
  </w:style>
  <w:style w:type="character" w:customStyle="1" w:styleId="1ffff5">
    <w:name w:val="Сильное выделение1"/>
    <w:rsid w:val="00667311"/>
    <w:rPr>
      <w:b/>
      <w:bCs/>
      <w:i/>
      <w:iCs/>
      <w:color w:val="4F81BD"/>
    </w:rPr>
  </w:style>
  <w:style w:type="character" w:customStyle="1" w:styleId="ListLabel10">
    <w:name w:val="ListLabel 10"/>
    <w:rsid w:val="00667311"/>
    <w:rPr>
      <w:rFonts w:eastAsia="Times New Roman" w:cs="Liberation Serif"/>
      <w:b/>
      <w:color w:val="000000"/>
      <w:sz w:val="22"/>
      <w:lang w:eastAsia="ar-SA" w:bidi="ar-SA"/>
    </w:rPr>
  </w:style>
  <w:style w:type="character" w:customStyle="1" w:styleId="ListLabel11">
    <w:name w:val="ListLabel 11"/>
    <w:rsid w:val="00667311"/>
    <w:rPr>
      <w:rFonts w:cs="Courier New"/>
    </w:rPr>
  </w:style>
  <w:style w:type="character" w:customStyle="1" w:styleId="ListLabel12">
    <w:name w:val="ListLabel 12"/>
    <w:rsid w:val="00667311"/>
    <w:rPr>
      <w:sz w:val="16"/>
    </w:rPr>
  </w:style>
  <w:style w:type="character" w:customStyle="1" w:styleId="ListLabel13">
    <w:name w:val="ListLabel 13"/>
    <w:rsid w:val="00667311"/>
    <w:rPr>
      <w:rFonts w:cs="Times New Roman"/>
      <w:sz w:val="16"/>
    </w:rPr>
  </w:style>
  <w:style w:type="paragraph" w:customStyle="1" w:styleId="2ff6">
    <w:name w:val="Заголовок2"/>
    <w:basedOn w:val="a3"/>
    <w:next w:val="af9"/>
    <w:uiPriority w:val="99"/>
    <w:qFormat/>
    <w:rsid w:val="00667311"/>
    <w:pPr>
      <w:keepNext/>
      <w:suppressAutoHyphens/>
      <w:spacing w:before="240" w:after="120" w:line="100" w:lineRule="atLeast"/>
    </w:pPr>
    <w:rPr>
      <w:rFonts w:ascii="Arial" w:eastAsia="Microsoft YaHei" w:hAnsi="Arial" w:cs="Mangal"/>
      <w:kern w:val="1"/>
      <w:sz w:val="28"/>
      <w:szCs w:val="28"/>
      <w:lang w:eastAsia="ar-SA"/>
    </w:rPr>
  </w:style>
  <w:style w:type="paragraph" w:customStyle="1" w:styleId="1ffff6">
    <w:name w:val="Обычный отступ1"/>
    <w:basedOn w:val="a3"/>
    <w:uiPriority w:val="99"/>
    <w:qFormat/>
    <w:rsid w:val="00667311"/>
    <w:pPr>
      <w:suppressAutoHyphens/>
      <w:spacing w:after="60" w:line="100" w:lineRule="atLeast"/>
      <w:ind w:left="708"/>
      <w:jc w:val="both"/>
    </w:pPr>
    <w:rPr>
      <w:kern w:val="1"/>
      <w:lang w:eastAsia="ar-SA"/>
    </w:rPr>
  </w:style>
  <w:style w:type="paragraph" w:customStyle="1" w:styleId="1ffff7">
    <w:name w:val="Рецензия1"/>
    <w:uiPriority w:val="99"/>
    <w:qFormat/>
    <w:rsid w:val="00667311"/>
    <w:pPr>
      <w:suppressAutoHyphens/>
      <w:spacing w:after="0" w:line="100" w:lineRule="atLeast"/>
    </w:pPr>
    <w:rPr>
      <w:rFonts w:ascii="Calibri" w:eastAsia="SimSun" w:hAnsi="Calibri" w:cs="font298"/>
      <w:lang w:eastAsia="ar-SA"/>
    </w:rPr>
  </w:style>
  <w:style w:type="table" w:customStyle="1" w:styleId="14210">
    <w:name w:val="Сетка таблицы1421"/>
    <w:basedOn w:val="a5"/>
    <w:next w:val="af5"/>
    <w:uiPriority w:val="59"/>
    <w:rsid w:val="006673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uiPriority w:val="99"/>
    <w:rsid w:val="00667311"/>
  </w:style>
  <w:style w:type="paragraph" w:customStyle="1" w:styleId="NoSpacing1">
    <w:name w:val="No Spacing1"/>
    <w:uiPriority w:val="99"/>
    <w:qFormat/>
    <w:rsid w:val="00667311"/>
    <w:pPr>
      <w:spacing w:after="0" w:line="240" w:lineRule="auto"/>
    </w:pPr>
    <w:rPr>
      <w:rFonts w:ascii="Calibri" w:eastAsia="Times New Roman" w:hAnsi="Calibri" w:cs="Times New Roman"/>
    </w:rPr>
  </w:style>
  <w:style w:type="character" w:customStyle="1" w:styleId="Tablecaption2">
    <w:name w:val="Table caption (2)_"/>
    <w:link w:val="Tablecaption20"/>
    <w:locked/>
    <w:rsid w:val="00667311"/>
    <w:rPr>
      <w:i/>
      <w:sz w:val="27"/>
      <w:shd w:val="clear" w:color="auto" w:fill="FFFFFF"/>
    </w:rPr>
  </w:style>
  <w:style w:type="paragraph" w:customStyle="1" w:styleId="Tablecaption20">
    <w:name w:val="Table caption (2)"/>
    <w:basedOn w:val="a3"/>
    <w:link w:val="Tablecaption2"/>
    <w:qFormat/>
    <w:rsid w:val="00667311"/>
    <w:pPr>
      <w:shd w:val="clear" w:color="auto" w:fill="FFFFFF"/>
      <w:spacing w:line="643" w:lineRule="exact"/>
    </w:pPr>
    <w:rPr>
      <w:rFonts w:asciiTheme="minorHAnsi" w:eastAsiaTheme="minorHAnsi" w:hAnsiTheme="minorHAnsi" w:cstheme="minorBidi"/>
      <w:i/>
      <w:sz w:val="27"/>
      <w:szCs w:val="22"/>
      <w:shd w:val="clear" w:color="auto" w:fill="FFFFFF"/>
      <w:lang w:eastAsia="en-US"/>
    </w:rPr>
  </w:style>
  <w:style w:type="character" w:customStyle="1" w:styleId="Tablecaption2NotItalic">
    <w:name w:val="Table caption (2) + Not Italic"/>
    <w:rsid w:val="00667311"/>
    <w:rPr>
      <w:rFonts w:ascii="Times New Roman" w:hAnsi="Times New Roman"/>
      <w:i/>
      <w:sz w:val="27"/>
      <w:shd w:val="clear" w:color="auto" w:fill="FFFFFF"/>
    </w:rPr>
  </w:style>
  <w:style w:type="character" w:customStyle="1" w:styleId="gt4">
    <w:name w:val="gt4"/>
    <w:rsid w:val="00667311"/>
    <w:rPr>
      <w:rFonts w:cs="Times New Roman"/>
    </w:rPr>
  </w:style>
  <w:style w:type="character" w:customStyle="1" w:styleId="Tablecaption">
    <w:name w:val="Table caption_"/>
    <w:link w:val="Tablecaption1"/>
    <w:locked/>
    <w:rsid w:val="00667311"/>
    <w:rPr>
      <w:sz w:val="27"/>
      <w:shd w:val="clear" w:color="auto" w:fill="FFFFFF"/>
    </w:rPr>
  </w:style>
  <w:style w:type="paragraph" w:customStyle="1" w:styleId="Tablecaption1">
    <w:name w:val="Table caption1"/>
    <w:basedOn w:val="a3"/>
    <w:link w:val="Tablecaption"/>
    <w:qFormat/>
    <w:rsid w:val="00667311"/>
    <w:pPr>
      <w:shd w:val="clear" w:color="auto" w:fill="FFFFFF"/>
      <w:spacing w:line="240" w:lineRule="atLeast"/>
    </w:pPr>
    <w:rPr>
      <w:rFonts w:asciiTheme="minorHAnsi" w:eastAsiaTheme="minorHAnsi" w:hAnsiTheme="minorHAnsi" w:cstheme="minorBidi"/>
      <w:sz w:val="27"/>
      <w:szCs w:val="22"/>
      <w:shd w:val="clear" w:color="auto" w:fill="FFFFFF"/>
      <w:lang w:eastAsia="en-US"/>
    </w:rPr>
  </w:style>
  <w:style w:type="character" w:customStyle="1" w:styleId="NoSpacingChar1">
    <w:name w:val="No Spacing Char1"/>
    <w:link w:val="2f8"/>
    <w:locked/>
    <w:rsid w:val="00667311"/>
    <w:rPr>
      <w:rFonts w:ascii="Calibri" w:eastAsia="Times New Roman" w:hAnsi="Calibri" w:cs="Times New Roman"/>
    </w:rPr>
  </w:style>
  <w:style w:type="character" w:customStyle="1" w:styleId="Exact">
    <w:name w:val="Основной текст Exact"/>
    <w:uiPriority w:val="99"/>
    <w:rsid w:val="00667311"/>
    <w:rPr>
      <w:rFonts w:ascii="Times New Roman" w:hAnsi="Times New Roman" w:cs="Times New Roman"/>
      <w:spacing w:val="2"/>
      <w:sz w:val="20"/>
      <w:szCs w:val="20"/>
      <w:u w:val="none"/>
    </w:rPr>
  </w:style>
  <w:style w:type="paragraph" w:customStyle="1" w:styleId="411">
    <w:name w:val="Основной текст (4)1"/>
    <w:basedOn w:val="a3"/>
    <w:link w:val="45"/>
    <w:qFormat/>
    <w:rsid w:val="00667311"/>
    <w:pPr>
      <w:widowControl w:val="0"/>
      <w:shd w:val="clear" w:color="auto" w:fill="FFFFFF"/>
      <w:spacing w:line="322" w:lineRule="exact"/>
    </w:pPr>
    <w:rPr>
      <w:rFonts w:asciiTheme="minorHAnsi" w:eastAsiaTheme="minorHAnsi" w:hAnsiTheme="minorHAnsi" w:cstheme="minorBidi"/>
      <w:sz w:val="22"/>
      <w:szCs w:val="22"/>
      <w:lang w:eastAsia="en-US"/>
    </w:rPr>
  </w:style>
  <w:style w:type="paragraph" w:customStyle="1" w:styleId="affffffff7">
    <w:name w:val="_АБЗАЦ_"/>
    <w:basedOn w:val="a3"/>
    <w:uiPriority w:val="99"/>
    <w:qFormat/>
    <w:rsid w:val="00667311"/>
    <w:pPr>
      <w:spacing w:line="360" w:lineRule="auto"/>
      <w:ind w:firstLine="567"/>
      <w:jc w:val="both"/>
    </w:pPr>
    <w:rPr>
      <w:szCs w:val="20"/>
    </w:rPr>
  </w:style>
  <w:style w:type="character" w:customStyle="1" w:styleId="ConsNormal1">
    <w:name w:val="ConsNormal Знак1"/>
    <w:rsid w:val="00667311"/>
    <w:rPr>
      <w:rFonts w:ascii="Arial" w:hAnsi="Arial" w:cs="Arial"/>
      <w:lang w:val="ru-RU" w:eastAsia="ru-RU" w:bidi="ar-SA"/>
    </w:rPr>
  </w:style>
  <w:style w:type="character" w:customStyle="1" w:styleId="fill">
    <w:name w:val="fill"/>
    <w:rsid w:val="00667311"/>
    <w:rPr>
      <w:b/>
      <w:bCs/>
      <w:i/>
      <w:iCs/>
      <w:color w:val="FF0000"/>
    </w:rPr>
  </w:style>
  <w:style w:type="character" w:customStyle="1" w:styleId="affffffff8">
    <w:name w:val="Заголовок Знак"/>
    <w:rsid w:val="00667311"/>
    <w:rPr>
      <w:rFonts w:ascii="Liberation Serif" w:eastAsia="Droid Sans Fallback" w:hAnsi="Liberation Serif" w:cs="FreeSans"/>
      <w:i/>
      <w:iCs/>
      <w:color w:val="00000A"/>
      <w:sz w:val="24"/>
      <w:szCs w:val="24"/>
      <w:lang w:eastAsia="zh-CN" w:bidi="hi-IN"/>
    </w:rPr>
  </w:style>
  <w:style w:type="character" w:customStyle="1" w:styleId="3fb">
    <w:name w:val="Основной текст (3)_"/>
    <w:rsid w:val="00667311"/>
    <w:rPr>
      <w:rFonts w:ascii="Times New Roman" w:eastAsia="Times New Roman" w:hAnsi="Times New Roman" w:cs="Times New Roman"/>
      <w:b/>
      <w:bCs/>
      <w:i w:val="0"/>
      <w:iCs w:val="0"/>
      <w:smallCaps w:val="0"/>
      <w:strike w:val="0"/>
      <w:sz w:val="18"/>
      <w:szCs w:val="18"/>
      <w:u w:val="none"/>
    </w:rPr>
  </w:style>
  <w:style w:type="character" w:customStyle="1" w:styleId="3fc">
    <w:name w:val="Основной текст (3)"/>
    <w:rsid w:val="0066731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fff9">
    <w:name w:val="Основной текст + Курсив"/>
    <w:rsid w:val="0066731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table" w:customStyle="1" w:styleId="1521">
    <w:name w:val="Сетка таблицы1521"/>
    <w:basedOn w:val="a5"/>
    <w:next w:val="af5"/>
    <w:uiPriority w:val="59"/>
    <w:rsid w:val="006673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1">
    <w:name w:val="Table Normal241"/>
    <w:uiPriority w:val="2"/>
    <w:qFormat/>
    <w:rsid w:val="0066731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fffffa">
    <w:name w:val="По умолчанию"/>
    <w:uiPriority w:val="99"/>
    <w:qFormat/>
    <w:rsid w:val="0066731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ru-RU"/>
    </w:rPr>
  </w:style>
  <w:style w:type="paragraph" w:customStyle="1" w:styleId="2ff7">
    <w:name w:val="Стиль таблицы 2"/>
    <w:uiPriority w:val="99"/>
    <w:qFormat/>
    <w:rsid w:val="00667311"/>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ru-RU"/>
    </w:rPr>
  </w:style>
  <w:style w:type="character" w:customStyle="1" w:styleId="Hyperlink0">
    <w:name w:val="Hyperlink.0"/>
    <w:rsid w:val="00667311"/>
    <w:rPr>
      <w:rFonts w:cs="Times New Roman"/>
      <w:color w:val="0000FF"/>
      <w:u w:val="single"/>
    </w:rPr>
  </w:style>
  <w:style w:type="table" w:customStyle="1" w:styleId="6221">
    <w:name w:val="Сетка таблицы622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a">
    <w:name w:val="Нет списка521"/>
    <w:next w:val="a6"/>
    <w:uiPriority w:val="99"/>
    <w:semiHidden/>
    <w:unhideWhenUsed/>
    <w:rsid w:val="00667311"/>
  </w:style>
  <w:style w:type="table" w:customStyle="1" w:styleId="10211">
    <w:name w:val="Сетка таблицы1021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6"/>
    <w:uiPriority w:val="99"/>
    <w:semiHidden/>
    <w:unhideWhenUsed/>
    <w:rsid w:val="00667311"/>
  </w:style>
  <w:style w:type="table" w:customStyle="1" w:styleId="1111110">
    <w:name w:val="Сетка таблицы11111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
    <w:name w:val="Нет списка711"/>
    <w:next w:val="a6"/>
    <w:uiPriority w:val="99"/>
    <w:semiHidden/>
    <w:unhideWhenUsed/>
    <w:rsid w:val="00667311"/>
  </w:style>
  <w:style w:type="numbering" w:customStyle="1" w:styleId="1111111">
    <w:name w:val="Нет списка111111"/>
    <w:next w:val="a6"/>
    <w:uiPriority w:val="99"/>
    <w:semiHidden/>
    <w:unhideWhenUsed/>
    <w:rsid w:val="00667311"/>
  </w:style>
  <w:style w:type="numbering" w:customStyle="1" w:styleId="11111110">
    <w:name w:val="Нет списка1111111"/>
    <w:next w:val="a6"/>
    <w:uiPriority w:val="99"/>
    <w:semiHidden/>
    <w:unhideWhenUsed/>
    <w:rsid w:val="00667311"/>
  </w:style>
  <w:style w:type="numbering" w:customStyle="1" w:styleId="211110">
    <w:name w:val="Нет списка21111"/>
    <w:next w:val="a6"/>
    <w:uiPriority w:val="99"/>
    <w:semiHidden/>
    <w:unhideWhenUsed/>
    <w:rsid w:val="00667311"/>
  </w:style>
  <w:style w:type="table" w:customStyle="1" w:styleId="61110">
    <w:name w:val="Сетка таблицы611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6"/>
    <w:uiPriority w:val="99"/>
    <w:semiHidden/>
    <w:unhideWhenUsed/>
    <w:rsid w:val="00667311"/>
  </w:style>
  <w:style w:type="table" w:customStyle="1" w:styleId="71110">
    <w:name w:val="Сетка таблицы711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0">
    <w:name w:val="Нет списка4111"/>
    <w:next w:val="a6"/>
    <w:uiPriority w:val="99"/>
    <w:semiHidden/>
    <w:unhideWhenUsed/>
    <w:rsid w:val="00667311"/>
  </w:style>
  <w:style w:type="table" w:customStyle="1" w:styleId="8111">
    <w:name w:val="Сетка таблицы811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
    <w:name w:val="Нет списка5111"/>
    <w:next w:val="a6"/>
    <w:uiPriority w:val="99"/>
    <w:semiHidden/>
    <w:unhideWhenUsed/>
    <w:rsid w:val="00667311"/>
  </w:style>
  <w:style w:type="table" w:customStyle="1" w:styleId="10111">
    <w:name w:val="Сетка таблицы1011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
    <w:name w:val="Нет списка6111"/>
    <w:next w:val="a6"/>
    <w:uiPriority w:val="99"/>
    <w:semiHidden/>
    <w:unhideWhenUsed/>
    <w:rsid w:val="00667311"/>
  </w:style>
  <w:style w:type="paragraph" w:styleId="affffffffb">
    <w:name w:val="toa heading"/>
    <w:basedOn w:val="a3"/>
    <w:next w:val="a3"/>
    <w:uiPriority w:val="99"/>
    <w:semiHidden/>
    <w:unhideWhenUsed/>
    <w:rsid w:val="00667311"/>
    <w:pPr>
      <w:suppressAutoHyphens/>
      <w:spacing w:before="120"/>
    </w:pPr>
    <w:rPr>
      <w:rFonts w:ascii="Cambria" w:hAnsi="Cambria"/>
      <w:b/>
      <w:bCs/>
      <w:lang w:eastAsia="ar-SA"/>
    </w:rPr>
  </w:style>
  <w:style w:type="character" w:customStyle="1" w:styleId="2Exact">
    <w:name w:val="Основной текст (2) Exact"/>
    <w:rsid w:val="00667311"/>
    <w:rPr>
      <w:rFonts w:ascii="Times New Roman" w:hAnsi="Times New Roman" w:cs="Times New Roman" w:hint="default"/>
      <w:strike w:val="0"/>
      <w:dstrike w:val="0"/>
      <w:sz w:val="22"/>
      <w:szCs w:val="22"/>
      <w:u w:val="none"/>
      <w:effect w:val="none"/>
    </w:rPr>
  </w:style>
  <w:style w:type="numbering" w:customStyle="1" w:styleId="8112">
    <w:name w:val="Нет списка811"/>
    <w:next w:val="a6"/>
    <w:uiPriority w:val="99"/>
    <w:semiHidden/>
    <w:unhideWhenUsed/>
    <w:rsid w:val="00667311"/>
  </w:style>
  <w:style w:type="numbering" w:customStyle="1" w:styleId="22110">
    <w:name w:val="Нет списка2211"/>
    <w:next w:val="a6"/>
    <w:uiPriority w:val="99"/>
    <w:semiHidden/>
    <w:unhideWhenUsed/>
    <w:rsid w:val="00667311"/>
  </w:style>
  <w:style w:type="numbering" w:customStyle="1" w:styleId="32110">
    <w:name w:val="Нет списка3211"/>
    <w:next w:val="a6"/>
    <w:uiPriority w:val="99"/>
    <w:semiHidden/>
    <w:unhideWhenUsed/>
    <w:rsid w:val="00667311"/>
  </w:style>
  <w:style w:type="numbering" w:customStyle="1" w:styleId="42110">
    <w:name w:val="Нет списка4211"/>
    <w:next w:val="a6"/>
    <w:uiPriority w:val="99"/>
    <w:semiHidden/>
    <w:unhideWhenUsed/>
    <w:rsid w:val="00667311"/>
  </w:style>
  <w:style w:type="numbering" w:customStyle="1" w:styleId="52111">
    <w:name w:val="Нет списка5211"/>
    <w:next w:val="a6"/>
    <w:uiPriority w:val="99"/>
    <w:semiHidden/>
    <w:unhideWhenUsed/>
    <w:rsid w:val="00667311"/>
  </w:style>
  <w:style w:type="numbering" w:customStyle="1" w:styleId="6211">
    <w:name w:val="Нет списка6211"/>
    <w:next w:val="a6"/>
    <w:uiPriority w:val="99"/>
    <w:semiHidden/>
    <w:unhideWhenUsed/>
    <w:rsid w:val="00667311"/>
  </w:style>
  <w:style w:type="numbering" w:customStyle="1" w:styleId="71111">
    <w:name w:val="Нет списка7111"/>
    <w:next w:val="a6"/>
    <w:uiPriority w:val="99"/>
    <w:semiHidden/>
    <w:unhideWhenUsed/>
    <w:rsid w:val="00667311"/>
  </w:style>
  <w:style w:type="numbering" w:customStyle="1" w:styleId="11211">
    <w:name w:val="Нет списка11211"/>
    <w:next w:val="a6"/>
    <w:uiPriority w:val="99"/>
    <w:semiHidden/>
    <w:unhideWhenUsed/>
    <w:rsid w:val="00667311"/>
  </w:style>
  <w:style w:type="numbering" w:customStyle="1" w:styleId="11121">
    <w:name w:val="Нет списка11121"/>
    <w:next w:val="a6"/>
    <w:uiPriority w:val="99"/>
    <w:semiHidden/>
    <w:unhideWhenUsed/>
    <w:rsid w:val="00667311"/>
  </w:style>
  <w:style w:type="numbering" w:customStyle="1" w:styleId="21210">
    <w:name w:val="Нет списка2121"/>
    <w:next w:val="a6"/>
    <w:uiPriority w:val="99"/>
    <w:semiHidden/>
    <w:unhideWhenUsed/>
    <w:rsid w:val="00667311"/>
  </w:style>
  <w:style w:type="numbering" w:customStyle="1" w:styleId="31111">
    <w:name w:val="Нет списка31111"/>
    <w:next w:val="a6"/>
    <w:uiPriority w:val="99"/>
    <w:semiHidden/>
    <w:unhideWhenUsed/>
    <w:rsid w:val="00667311"/>
  </w:style>
  <w:style w:type="numbering" w:customStyle="1" w:styleId="41111">
    <w:name w:val="Нет списка41111"/>
    <w:next w:val="a6"/>
    <w:uiPriority w:val="99"/>
    <w:semiHidden/>
    <w:unhideWhenUsed/>
    <w:rsid w:val="00667311"/>
  </w:style>
  <w:style w:type="numbering" w:customStyle="1" w:styleId="511110">
    <w:name w:val="Нет списка51111"/>
    <w:next w:val="a6"/>
    <w:uiPriority w:val="99"/>
    <w:semiHidden/>
    <w:unhideWhenUsed/>
    <w:rsid w:val="00667311"/>
  </w:style>
  <w:style w:type="numbering" w:customStyle="1" w:styleId="611110">
    <w:name w:val="Нет списка61111"/>
    <w:next w:val="a6"/>
    <w:uiPriority w:val="99"/>
    <w:semiHidden/>
    <w:unhideWhenUsed/>
    <w:rsid w:val="00667311"/>
  </w:style>
  <w:style w:type="numbering" w:customStyle="1" w:styleId="1012">
    <w:name w:val="Нет списка101"/>
    <w:next w:val="a6"/>
    <w:uiPriority w:val="99"/>
    <w:semiHidden/>
    <w:unhideWhenUsed/>
    <w:rsid w:val="00667311"/>
  </w:style>
  <w:style w:type="table" w:customStyle="1" w:styleId="1621">
    <w:name w:val="Сетка таблицы1621"/>
    <w:basedOn w:val="a5"/>
    <w:next w:val="af5"/>
    <w:uiPriority w:val="59"/>
    <w:rsid w:val="006673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5"/>
    <w:next w:val="af5"/>
    <w:uiPriority w:val="59"/>
    <w:rsid w:val="006673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31">
    <w:name w:val="Table Normal331"/>
    <w:uiPriority w:val="2"/>
    <w:qFormat/>
    <w:rsid w:val="0066731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21310">
    <w:name w:val="Нет списка2131"/>
    <w:next w:val="a6"/>
    <w:uiPriority w:val="99"/>
    <w:semiHidden/>
    <w:unhideWhenUsed/>
    <w:rsid w:val="00667311"/>
  </w:style>
  <w:style w:type="table" w:customStyle="1" w:styleId="6321">
    <w:name w:val="Сетка таблицы632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Сетка таблицы832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0">
    <w:name w:val="Нет списка721"/>
    <w:next w:val="a6"/>
    <w:uiPriority w:val="99"/>
    <w:semiHidden/>
    <w:unhideWhenUsed/>
    <w:rsid w:val="00667311"/>
  </w:style>
  <w:style w:type="numbering" w:customStyle="1" w:styleId="11131">
    <w:name w:val="Нет списка11131"/>
    <w:next w:val="a6"/>
    <w:uiPriority w:val="99"/>
    <w:semiHidden/>
    <w:unhideWhenUsed/>
    <w:rsid w:val="00667311"/>
  </w:style>
  <w:style w:type="numbering" w:customStyle="1" w:styleId="11112">
    <w:name w:val="Нет списка11112"/>
    <w:next w:val="a6"/>
    <w:uiPriority w:val="99"/>
    <w:semiHidden/>
    <w:unhideWhenUsed/>
    <w:rsid w:val="00667311"/>
  </w:style>
  <w:style w:type="numbering" w:customStyle="1" w:styleId="21120">
    <w:name w:val="Нет списка2112"/>
    <w:next w:val="a6"/>
    <w:uiPriority w:val="99"/>
    <w:semiHidden/>
    <w:unhideWhenUsed/>
    <w:rsid w:val="00667311"/>
  </w:style>
  <w:style w:type="table" w:customStyle="1" w:styleId="6121">
    <w:name w:val="Сетка таблицы612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0">
    <w:name w:val="Нет списка3121"/>
    <w:next w:val="a6"/>
    <w:uiPriority w:val="99"/>
    <w:semiHidden/>
    <w:unhideWhenUsed/>
    <w:rsid w:val="00667311"/>
  </w:style>
  <w:style w:type="table" w:customStyle="1" w:styleId="7121">
    <w:name w:val="Сетка таблицы712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0">
    <w:name w:val="Нет списка4121"/>
    <w:next w:val="a6"/>
    <w:uiPriority w:val="99"/>
    <w:semiHidden/>
    <w:unhideWhenUsed/>
    <w:rsid w:val="00667311"/>
  </w:style>
  <w:style w:type="table" w:customStyle="1" w:styleId="8121">
    <w:name w:val="Сетка таблицы812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9">
    <w:name w:val="Нет списка512"/>
    <w:next w:val="a6"/>
    <w:uiPriority w:val="99"/>
    <w:semiHidden/>
    <w:unhideWhenUsed/>
    <w:rsid w:val="00667311"/>
  </w:style>
  <w:style w:type="table" w:customStyle="1" w:styleId="10120">
    <w:name w:val="Сетка таблицы1012"/>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2">
    <w:name w:val="Нет списка612"/>
    <w:next w:val="a6"/>
    <w:uiPriority w:val="99"/>
    <w:semiHidden/>
    <w:unhideWhenUsed/>
    <w:rsid w:val="00667311"/>
  </w:style>
  <w:style w:type="numbering" w:customStyle="1" w:styleId="8210">
    <w:name w:val="Нет списка821"/>
    <w:next w:val="a6"/>
    <w:uiPriority w:val="99"/>
    <w:semiHidden/>
    <w:unhideWhenUsed/>
    <w:rsid w:val="00667311"/>
  </w:style>
  <w:style w:type="table" w:customStyle="1" w:styleId="TableNormal2221">
    <w:name w:val="Table Normal2221"/>
    <w:uiPriority w:val="2"/>
    <w:semiHidden/>
    <w:unhideWhenUsed/>
    <w:qFormat/>
    <w:rsid w:val="0066731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4211">
    <w:name w:val="Сетка таблицы1421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0">
    <w:name w:val="Нет списка1221"/>
    <w:next w:val="a6"/>
    <w:uiPriority w:val="99"/>
    <w:semiHidden/>
    <w:unhideWhenUsed/>
    <w:rsid w:val="00667311"/>
  </w:style>
  <w:style w:type="numbering" w:customStyle="1" w:styleId="22210">
    <w:name w:val="Нет списка2221"/>
    <w:next w:val="a6"/>
    <w:uiPriority w:val="99"/>
    <w:semiHidden/>
    <w:unhideWhenUsed/>
    <w:rsid w:val="00667311"/>
  </w:style>
  <w:style w:type="numbering" w:customStyle="1" w:styleId="32210">
    <w:name w:val="Нет списка3221"/>
    <w:next w:val="a6"/>
    <w:uiPriority w:val="99"/>
    <w:semiHidden/>
    <w:unhideWhenUsed/>
    <w:rsid w:val="00667311"/>
  </w:style>
  <w:style w:type="numbering" w:customStyle="1" w:styleId="4221">
    <w:name w:val="Нет списка4221"/>
    <w:next w:val="a6"/>
    <w:uiPriority w:val="99"/>
    <w:semiHidden/>
    <w:unhideWhenUsed/>
    <w:rsid w:val="00667311"/>
  </w:style>
  <w:style w:type="numbering" w:customStyle="1" w:styleId="5220">
    <w:name w:val="Нет списка522"/>
    <w:next w:val="a6"/>
    <w:uiPriority w:val="99"/>
    <w:semiHidden/>
    <w:unhideWhenUsed/>
    <w:rsid w:val="00667311"/>
  </w:style>
  <w:style w:type="numbering" w:customStyle="1" w:styleId="6222">
    <w:name w:val="Нет списка622"/>
    <w:next w:val="a6"/>
    <w:uiPriority w:val="99"/>
    <w:semiHidden/>
    <w:unhideWhenUsed/>
    <w:rsid w:val="00667311"/>
  </w:style>
  <w:style w:type="numbering" w:customStyle="1" w:styleId="7122">
    <w:name w:val="Нет списка712"/>
    <w:next w:val="a6"/>
    <w:uiPriority w:val="99"/>
    <w:semiHidden/>
    <w:unhideWhenUsed/>
    <w:rsid w:val="00667311"/>
  </w:style>
  <w:style w:type="numbering" w:customStyle="1" w:styleId="11221">
    <w:name w:val="Нет списка11221"/>
    <w:next w:val="a6"/>
    <w:uiPriority w:val="99"/>
    <w:semiHidden/>
    <w:unhideWhenUsed/>
    <w:rsid w:val="00667311"/>
  </w:style>
  <w:style w:type="numbering" w:customStyle="1" w:styleId="111211">
    <w:name w:val="Нет списка111211"/>
    <w:next w:val="a6"/>
    <w:uiPriority w:val="99"/>
    <w:semiHidden/>
    <w:unhideWhenUsed/>
    <w:rsid w:val="00667311"/>
  </w:style>
  <w:style w:type="numbering" w:customStyle="1" w:styleId="21211">
    <w:name w:val="Нет списка21211"/>
    <w:next w:val="a6"/>
    <w:uiPriority w:val="99"/>
    <w:semiHidden/>
    <w:unhideWhenUsed/>
    <w:rsid w:val="00667311"/>
  </w:style>
  <w:style w:type="numbering" w:customStyle="1" w:styleId="31120">
    <w:name w:val="Нет списка3112"/>
    <w:next w:val="a6"/>
    <w:uiPriority w:val="99"/>
    <w:semiHidden/>
    <w:unhideWhenUsed/>
    <w:rsid w:val="00667311"/>
  </w:style>
  <w:style w:type="numbering" w:customStyle="1" w:styleId="4112">
    <w:name w:val="Нет списка4112"/>
    <w:next w:val="a6"/>
    <w:uiPriority w:val="99"/>
    <w:semiHidden/>
    <w:unhideWhenUsed/>
    <w:rsid w:val="00667311"/>
  </w:style>
  <w:style w:type="numbering" w:customStyle="1" w:styleId="51120">
    <w:name w:val="Нет списка5112"/>
    <w:next w:val="a6"/>
    <w:uiPriority w:val="99"/>
    <w:semiHidden/>
    <w:unhideWhenUsed/>
    <w:rsid w:val="00667311"/>
  </w:style>
  <w:style w:type="numbering" w:customStyle="1" w:styleId="6112">
    <w:name w:val="Нет списка6112"/>
    <w:next w:val="a6"/>
    <w:uiPriority w:val="99"/>
    <w:semiHidden/>
    <w:unhideWhenUsed/>
    <w:rsid w:val="00667311"/>
  </w:style>
  <w:style w:type="paragraph" w:customStyle="1" w:styleId="affffffffc">
    <w:name w:val="Основной"/>
    <w:basedOn w:val="a3"/>
    <w:link w:val="affffffffd"/>
    <w:qFormat/>
    <w:rsid w:val="00667311"/>
    <w:pPr>
      <w:ind w:firstLine="709"/>
      <w:jc w:val="both"/>
    </w:pPr>
    <w:rPr>
      <w:rFonts w:eastAsiaTheme="minorHAnsi" w:cs="Cambria"/>
      <w:bCs/>
      <w:lang w:eastAsia="en-US"/>
    </w:rPr>
  </w:style>
  <w:style w:type="character" w:customStyle="1" w:styleId="affffffffd">
    <w:name w:val="Основной Знак"/>
    <w:basedOn w:val="a4"/>
    <w:link w:val="affffffffc"/>
    <w:rsid w:val="00667311"/>
    <w:rPr>
      <w:rFonts w:ascii="Times New Roman" w:hAnsi="Times New Roman" w:cs="Cambria"/>
      <w:bCs/>
      <w:sz w:val="24"/>
      <w:szCs w:val="24"/>
    </w:rPr>
  </w:style>
  <w:style w:type="numbering" w:customStyle="1" w:styleId="WW8Num1342">
    <w:name w:val="WW8Num1342"/>
    <w:rsid w:val="00667311"/>
    <w:pPr>
      <w:numPr>
        <w:numId w:val="20"/>
      </w:numPr>
    </w:pPr>
  </w:style>
  <w:style w:type="table" w:customStyle="1" w:styleId="1022">
    <w:name w:val="Сетка таблицы1022"/>
    <w:basedOn w:val="a5"/>
    <w:next w:val="af5"/>
    <w:uiPriority w:val="59"/>
    <w:rsid w:val="005C08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
    <w:basedOn w:val="a5"/>
    <w:next w:val="af5"/>
    <w:uiPriority w:val="59"/>
    <w:rsid w:val="005C08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2">
    <w:name w:val="Table Normal162"/>
    <w:uiPriority w:val="2"/>
    <w:semiHidden/>
    <w:unhideWhenUsed/>
    <w:qFormat/>
    <w:rsid w:val="005C08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20">
    <w:name w:val="Сетка таблицы11112"/>
    <w:basedOn w:val="a5"/>
    <w:next w:val="af5"/>
    <w:uiPriority w:val="59"/>
    <w:rsid w:val="005C08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5"/>
    <w:next w:val="af5"/>
    <w:uiPriority w:val="59"/>
    <w:rsid w:val="005C08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5"/>
    <w:next w:val="af5"/>
    <w:uiPriority w:val="59"/>
    <w:rsid w:val="005C08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2">
    <w:name w:val="Table Normal242"/>
    <w:uiPriority w:val="2"/>
    <w:qFormat/>
    <w:rsid w:val="005C08E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62220">
    <w:name w:val="Сетка таблицы622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5"/>
    <w:next w:val="af5"/>
    <w:uiPriority w:val="59"/>
    <w:rsid w:val="005C08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5"/>
    <w:next w:val="af5"/>
    <w:uiPriority w:val="59"/>
    <w:rsid w:val="005C08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32">
    <w:name w:val="Table Normal332"/>
    <w:uiPriority w:val="2"/>
    <w:qFormat/>
    <w:rsid w:val="005C08E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6322">
    <w:name w:val="Сетка таблицы632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2">
    <w:name w:val="Сетка таблицы832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0">
    <w:name w:val="Сетка таблицы612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0">
    <w:name w:val="Сетка таблицы712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22">
    <w:name w:val="Table Normal2222"/>
    <w:uiPriority w:val="2"/>
    <w:semiHidden/>
    <w:unhideWhenUsed/>
    <w:qFormat/>
    <w:rsid w:val="005C08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4212">
    <w:name w:val="Сетка таблицы1421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3421">
    <w:name w:val="WW8Num13421"/>
    <w:rsid w:val="005C08E8"/>
  </w:style>
  <w:style w:type="table" w:customStyle="1" w:styleId="1023">
    <w:name w:val="Сетка таблицы1023"/>
    <w:basedOn w:val="a5"/>
    <w:next w:val="af5"/>
    <w:uiPriority w:val="59"/>
    <w:rsid w:val="007367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0">
    <w:name w:val="Сетка таблицы1143"/>
    <w:basedOn w:val="a5"/>
    <w:next w:val="af5"/>
    <w:uiPriority w:val="59"/>
    <w:rsid w:val="007367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3">
    <w:name w:val="Table Normal163"/>
    <w:uiPriority w:val="2"/>
    <w:semiHidden/>
    <w:unhideWhenUsed/>
    <w:qFormat/>
    <w:rsid w:val="0073670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3">
    <w:name w:val="Сетка таблицы11113"/>
    <w:basedOn w:val="a5"/>
    <w:next w:val="af5"/>
    <w:uiPriority w:val="59"/>
    <w:rsid w:val="007367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3"/>
    <w:basedOn w:val="a5"/>
    <w:next w:val="af5"/>
    <w:uiPriority w:val="59"/>
    <w:rsid w:val="0073670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етка таблицы1523"/>
    <w:basedOn w:val="a5"/>
    <w:next w:val="af5"/>
    <w:uiPriority w:val="59"/>
    <w:rsid w:val="0073670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3">
    <w:name w:val="Table Normal243"/>
    <w:uiPriority w:val="2"/>
    <w:qFormat/>
    <w:rsid w:val="007367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6223">
    <w:name w:val="Сетка таблицы622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Сетка таблицы1623"/>
    <w:basedOn w:val="a5"/>
    <w:next w:val="af5"/>
    <w:uiPriority w:val="59"/>
    <w:rsid w:val="0073670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1723"/>
    <w:basedOn w:val="a5"/>
    <w:next w:val="af5"/>
    <w:uiPriority w:val="59"/>
    <w:rsid w:val="0073670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33">
    <w:name w:val="Table Normal333"/>
    <w:uiPriority w:val="2"/>
    <w:qFormat/>
    <w:rsid w:val="007367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6323">
    <w:name w:val="Сетка таблицы632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3">
    <w:name w:val="Сетка таблицы732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3">
    <w:name w:val="Сетка таблицы832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23">
    <w:name w:val="Table Normal2223"/>
    <w:uiPriority w:val="2"/>
    <w:semiHidden/>
    <w:unhideWhenUsed/>
    <w:qFormat/>
    <w:rsid w:val="0073670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4213">
    <w:name w:val="Сетка таблицы1421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Сетка таблицы1521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3422">
    <w:name w:val="WW8Num13422"/>
    <w:rsid w:val="0073670C"/>
  </w:style>
  <w:style w:type="character" w:customStyle="1" w:styleId="31a">
    <w:name w:val="Заголовок 3 Знак1"/>
    <w:aliases w:val="h3 Знак1,Head 3 Знак1,l3+toc 3 Знак1,CT Знак1,Sub-section Title Знак1,l3 Знак1,Gliederung3 Char Знак1,Gliederung3 Знак1,H3 Знак1,Section Header3 Знак1,OG Heading 3 Знак1"/>
    <w:basedOn w:val="a4"/>
    <w:uiPriority w:val="9"/>
    <w:semiHidden/>
    <w:rsid w:val="00A3029D"/>
    <w:rPr>
      <w:rFonts w:asciiTheme="majorHAnsi" w:eastAsiaTheme="majorEastAsia" w:hAnsiTheme="majorHAnsi" w:cstheme="majorBidi"/>
      <w:b/>
      <w:bCs/>
      <w:color w:val="4F81BD" w:themeColor="accent1"/>
      <w:sz w:val="24"/>
      <w:szCs w:val="24"/>
      <w:lang w:eastAsia="ru-RU"/>
    </w:rPr>
  </w:style>
  <w:style w:type="character" w:customStyle="1" w:styleId="OGHeading41">
    <w:name w:val="OG Heading 4 Знак1"/>
    <w:basedOn w:val="a4"/>
    <w:semiHidden/>
    <w:rsid w:val="00A3029D"/>
    <w:rPr>
      <w:rFonts w:asciiTheme="majorHAnsi" w:eastAsiaTheme="majorEastAsia" w:hAnsiTheme="majorHAnsi" w:cstheme="majorBidi"/>
      <w:b/>
      <w:bCs/>
      <w:i/>
      <w:iCs/>
      <w:color w:val="4F81BD" w:themeColor="accent1"/>
      <w:sz w:val="24"/>
      <w:szCs w:val="24"/>
      <w:lang w:eastAsia="ru-RU"/>
    </w:rPr>
  </w:style>
  <w:style w:type="character" w:customStyle="1" w:styleId="2ff8">
    <w:name w:val="Верхний колонтитул Знак2"/>
    <w:aliases w:val="Aa?oiee eieiioeooe Знак1,Знак Знак1 Знак Знак1,Знак Знак12,??????? ?????????? Знак1,Linie Знак1,header Знак1,Знак8 Знак2"/>
    <w:basedOn w:val="a4"/>
    <w:qFormat/>
    <w:locked/>
    <w:rsid w:val="00A3029D"/>
    <w:rPr>
      <w:rFonts w:ascii="Times New Roman" w:eastAsia="Times New Roman" w:hAnsi="Times New Roman" w:cs="Times New Roman"/>
      <w:sz w:val="24"/>
      <w:szCs w:val="24"/>
      <w:lang w:eastAsia="ru-RU"/>
    </w:rPr>
  </w:style>
  <w:style w:type="table" w:customStyle="1" w:styleId="11a">
    <w:name w:val="Сетка таблицы 11"/>
    <w:basedOn w:val="a5"/>
    <w:next w:val="18"/>
    <w:semiHidden/>
    <w:unhideWhenUsed/>
    <w:rsid w:val="00A3029D"/>
    <w:pPr>
      <w:widowControl w:val="0"/>
      <w:autoSpaceDE w:val="0"/>
      <w:autoSpaceDN w:val="0"/>
      <w:adjustRightInd w:val="0"/>
      <w:spacing w:after="0" w:line="240" w:lineRule="auto"/>
    </w:pPr>
    <w:rPr>
      <w:rFonts w:ascii="Calibri" w:eastAsia="Times New Roman"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990">
    <w:name w:val="Сетка таблицы99"/>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0">
    <w:name w:val="Table Normal220"/>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61120">
    <w:name w:val="Сетка таблицы6112"/>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9">
    <w:name w:val="Сетка таблицы829"/>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120">
    <w:name w:val="Сетка таблицы8112"/>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9">
    <w:name w:val="Сетка таблицы629"/>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9">
    <w:name w:val="Сетка таблицы729"/>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9">
    <w:name w:val="Table Normal129"/>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0">
    <w:name w:val="Table Normal410"/>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639">
    <w:name w:val="Сетка таблицы639"/>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9">
    <w:name w:val="Сетка таблицы739"/>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9">
    <w:name w:val="Сетка таблицы839"/>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9">
    <w:name w:val="Table Normal139"/>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649">
    <w:name w:val="Сетка таблицы649"/>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9">
    <w:name w:val="Сетка таблицы749"/>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9">
    <w:name w:val="Сетка таблицы849"/>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9">
    <w:name w:val="Table Normal149"/>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29">
    <w:name w:val="Table Normal229"/>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9">
    <w:name w:val="Table Normal79"/>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0">
    <w:name w:val="Table Normal5110"/>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9">
    <w:name w:val="Table Normal319"/>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6510">
    <w:name w:val="Сетка таблицы65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0">
    <w:name w:val="Сетка таблицы75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0">
    <w:name w:val="Сетка таблицы85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
    <w:name w:val="Table Normal151"/>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6113">
    <w:name w:val="Сетка таблицы6113"/>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3">
    <w:name w:val="Table Normal1113"/>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62110">
    <w:name w:val="Сетка таблицы621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1">
    <w:name w:val="Table Normal1211"/>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6311">
    <w:name w:val="Сетка таблицы631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1">
    <w:name w:val="Table Normal1311"/>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6411">
    <w:name w:val="Сетка таблицы641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1">
    <w:name w:val="Table Normal1411"/>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211">
    <w:name w:val="Table Normal2211"/>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21">
    <w:name w:val="Table Normal5121"/>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
    <w:name w:val="Table Normal3111"/>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6610">
    <w:name w:val="Сетка таблицы66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0">
    <w:name w:val="Сетка таблицы76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0">
    <w:name w:val="Сетка таблицы86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4">
    <w:name w:val="Table Normal164"/>
    <w:uiPriority w:val="2"/>
    <w:semiHidden/>
    <w:qFormat/>
    <w:rsid w:val="00A3029D"/>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31">
    <w:name w:val="Сетка таблицы813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Сетка таблицы1424"/>
    <w:basedOn w:val="a5"/>
    <w:uiPriority w:val="59"/>
    <w:rsid w:val="00A3029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Сетка таблицы1524"/>
    <w:basedOn w:val="a5"/>
    <w:uiPriority w:val="59"/>
    <w:rsid w:val="00A3029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4">
    <w:name w:val="Table Normal244"/>
    <w:uiPriority w:val="2"/>
    <w:qFormat/>
    <w:rsid w:val="00A3029D"/>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6224">
    <w:name w:val="Сетка таблицы622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4">
    <w:name w:val="Сетка таблицы722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4">
    <w:name w:val="Сетка таблицы822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
    <w:name w:val="Сетка таблицы1021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Сетка таблицы11111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4">
    <w:name w:val="Сетка таблицы1624"/>
    <w:basedOn w:val="a5"/>
    <w:uiPriority w:val="59"/>
    <w:rsid w:val="00A3029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4">
    <w:name w:val="Сетка таблицы1724"/>
    <w:basedOn w:val="a5"/>
    <w:uiPriority w:val="59"/>
    <w:rsid w:val="00A3029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34">
    <w:name w:val="Table Normal334"/>
    <w:uiPriority w:val="2"/>
    <w:qFormat/>
    <w:rsid w:val="00A3029D"/>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6324">
    <w:name w:val="Сетка таблицы632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4">
    <w:name w:val="Сетка таблицы732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4">
    <w:name w:val="Сетка таблицы832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Сетка таблицы1112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4">
    <w:name w:val="Сетка таблицы612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4">
    <w:name w:val="Сетка таблицы712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24">
    <w:name w:val="Table Normal2224"/>
    <w:uiPriority w:val="2"/>
    <w:semiHidden/>
    <w:qFormat/>
    <w:rsid w:val="00A3029D"/>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214">
    <w:name w:val="Сетка таблицы1421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
    <w:name w:val="Сетка таблицы1521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3423">
    <w:name w:val="WW8Num13423"/>
    <w:rsid w:val="00A302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qFormat="1"/>
    <w:lsdException w:name="annotation text" w:qFormat="1"/>
    <w:lsdException w:name="header" w:uiPriority="0" w:qFormat="1"/>
    <w:lsdException w:name="index heading" w:uiPriority="0" w:qFormat="1"/>
    <w:lsdException w:name="caption" w:uiPriority="0" w:qFormat="1"/>
    <w:lsdException w:name="envelope address" w:uiPriority="0"/>
    <w:lsdException w:name="envelope return" w:uiPriority="0"/>
    <w:lsdException w:name="annotation reference" w:qFormat="1"/>
    <w:lsdException w:name="line number" w:qFormat="1"/>
    <w:lsdException w:name="page number" w:uiPriority="0" w:qFormat="1"/>
    <w:lsdException w:name="List" w:uiPriority="0"/>
    <w:lsdException w:name="List Bullet" w:uiPriority="0"/>
    <w:lsdException w:name="List Number"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qFormat="1"/>
    <w:lsdException w:name="Body Text Indent"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qFormat="1"/>
    <w:lsdException w:name="Body Text First Indent" w:uiPriority="0"/>
    <w:lsdException w:name="Body Text First Indent 2" w:uiPriority="0"/>
    <w:lsdException w:name="Body Text 2" w:qFormat="1"/>
    <w:lsdException w:name="Body Text 3" w:uiPriority="0"/>
    <w:lsdException w:name="Body Text Indent 2" w:uiPriority="0" w:qFormat="1"/>
    <w:lsdException w:name="Body Text Indent 3" w:qFormat="1"/>
    <w:lsdException w:name="Block Text" w:uiPriority="0"/>
    <w:lsdException w:name="Hyperlink" w:qFormat="1"/>
    <w:lsdException w:name="Strong" w:semiHidden="0" w:uiPriority="22" w:unhideWhenUsed="0" w:qFormat="1"/>
    <w:lsdException w:name="Emphasis" w:semiHidden="0" w:uiPriority="20" w:unhideWhenUsed="0" w:qFormat="1"/>
    <w:lsdException w:name="Document Map" w:uiPriority="0" w:qFormat="1"/>
    <w:lsdException w:name="E-mail Signature" w:uiPriority="0"/>
    <w:lsdException w:name="Normal (Web)" w:qFormat="1"/>
    <w:lsdException w:name="HTML Address" w:uiPriority="0"/>
    <w:lsdException w:name="HTML Preformatted" w:qFormat="1"/>
    <w:lsdException w:name="annotation subject" w:qFormat="1"/>
    <w:lsdException w:name="Table Grid 1" w:uiPriority="0"/>
    <w:lsdException w:name="Balloon Text"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44EBF"/>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0"/>
    <w:uiPriority w:val="9"/>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OG Heading 3"/>
    <w:basedOn w:val="a3"/>
    <w:link w:val="32"/>
    <w:uiPriority w:val="9"/>
    <w:qFormat/>
    <w:rsid w:val="00E56462"/>
    <w:pPr>
      <w:spacing w:before="100" w:beforeAutospacing="1" w:after="100" w:afterAutospacing="1"/>
      <w:outlineLvl w:val="2"/>
    </w:pPr>
    <w:rPr>
      <w:b/>
      <w:bCs/>
      <w:sz w:val="27"/>
      <w:szCs w:val="27"/>
    </w:rPr>
  </w:style>
  <w:style w:type="paragraph" w:styleId="41">
    <w:name w:val="heading 4"/>
    <w:aliases w:val="OG Heading 4"/>
    <w:basedOn w:val="a3"/>
    <w:link w:val="42"/>
    <w:qFormat/>
    <w:rsid w:val="00E56462"/>
    <w:pPr>
      <w:outlineLvl w:val="3"/>
    </w:pPr>
    <w:rPr>
      <w:b/>
      <w:bCs/>
    </w:rPr>
  </w:style>
  <w:style w:type="paragraph" w:styleId="50">
    <w:name w:val="heading 5"/>
    <w:basedOn w:val="a3"/>
    <w:next w:val="a3"/>
    <w:link w:val="51"/>
    <w:uiPriority w:val="9"/>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
    <w:qFormat/>
    <w:rsid w:val="00E56462"/>
    <w:pPr>
      <w:spacing w:before="240" w:after="60"/>
      <w:outlineLvl w:val="6"/>
    </w:pPr>
    <w:rPr>
      <w:rFonts w:ascii="Calibri" w:hAnsi="Calibri"/>
      <w:lang w:eastAsia="ar-SA"/>
    </w:rPr>
  </w:style>
  <w:style w:type="paragraph" w:styleId="8">
    <w:name w:val="heading 8"/>
    <w:basedOn w:val="a3"/>
    <w:next w:val="a3"/>
    <w:link w:val="80"/>
    <w:uiPriority w:val="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
    <w:uiPriority w:val="9"/>
    <w:qFormat/>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qFormat/>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OG Heading 3 Знак"/>
    <w:basedOn w:val="a4"/>
    <w:link w:val="31"/>
    <w:uiPriority w:val="9"/>
    <w:qFormat/>
    <w:rsid w:val="00E56462"/>
    <w:rPr>
      <w:rFonts w:ascii="Times New Roman" w:eastAsia="Times New Roman" w:hAnsi="Times New Roman" w:cs="Times New Roman"/>
      <w:b/>
      <w:bCs/>
      <w:sz w:val="27"/>
      <w:szCs w:val="27"/>
      <w:lang w:eastAsia="ru-RU"/>
    </w:rPr>
  </w:style>
  <w:style w:type="character" w:customStyle="1" w:styleId="42">
    <w:name w:val="Заголовок 4 Знак"/>
    <w:aliases w:val="OG Heading 4 Знак"/>
    <w:basedOn w:val="a4"/>
    <w:link w:val="41"/>
    <w:qFormat/>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uiPriority w:val="9"/>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qFormat/>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qFormat/>
    <w:rsid w:val="00E56462"/>
    <w:pPr>
      <w:spacing w:before="100" w:beforeAutospacing="1" w:after="100" w:afterAutospacing="1"/>
      <w:ind w:firstLine="709"/>
      <w:jc w:val="right"/>
    </w:pPr>
  </w:style>
  <w:style w:type="paragraph" w:customStyle="1" w:styleId="center">
    <w:name w:val="center"/>
    <w:basedOn w:val="a3"/>
    <w:uiPriority w:val="99"/>
    <w:qFormat/>
    <w:rsid w:val="00E56462"/>
    <w:pPr>
      <w:spacing w:before="100" w:beforeAutospacing="1" w:after="100" w:afterAutospacing="1"/>
      <w:ind w:firstLine="709"/>
      <w:jc w:val="center"/>
    </w:pPr>
  </w:style>
  <w:style w:type="paragraph" w:customStyle="1" w:styleId="insertion">
    <w:name w:val="insertion"/>
    <w:basedOn w:val="a3"/>
    <w:uiPriority w:val="99"/>
    <w:qFormat/>
    <w:rsid w:val="00E56462"/>
    <w:pPr>
      <w:spacing w:before="100" w:beforeAutospacing="1" w:after="100" w:afterAutospacing="1"/>
      <w:ind w:firstLine="709"/>
      <w:jc w:val="both"/>
    </w:pPr>
    <w:rPr>
      <w:color w:val="006600"/>
    </w:rPr>
  </w:style>
  <w:style w:type="paragraph" w:customStyle="1" w:styleId="deletion">
    <w:name w:val="deletion"/>
    <w:basedOn w:val="a3"/>
    <w:uiPriority w:val="99"/>
    <w:qFormat/>
    <w:rsid w:val="00E56462"/>
    <w:pPr>
      <w:spacing w:before="100" w:beforeAutospacing="1" w:after="100" w:afterAutospacing="1"/>
      <w:ind w:firstLine="709"/>
      <w:jc w:val="both"/>
    </w:pPr>
    <w:rPr>
      <w:color w:val="FF0000"/>
    </w:rPr>
  </w:style>
  <w:style w:type="character" w:styleId="a9">
    <w:name w:val="Hyperlink"/>
    <w:uiPriority w:val="99"/>
    <w:qFormat/>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uiPriority w:val="20"/>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3"/>
    <w:link w:val="ae"/>
    <w:uiPriority w:val="99"/>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qFormat/>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uiPriority w:val="99"/>
    <w:rsid w:val="00E56462"/>
    <w:rPr>
      <w:rFonts w:cs="Times New Roman"/>
      <w:vertAlign w:val="superscript"/>
    </w:rPr>
  </w:style>
  <w:style w:type="paragraph" w:styleId="HTML">
    <w:name w:val="HTML Preformatted"/>
    <w:aliases w:val=" Знак1,Body Text Indent 2"/>
    <w:basedOn w:val="a3"/>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4"/>
    <w:link w:val="HTML"/>
    <w:uiPriority w:val="99"/>
    <w:qFormat/>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qFormat/>
    <w:rsid w:val="00E56462"/>
    <w:pPr>
      <w:shd w:val="clear" w:color="auto" w:fill="C0C0C0"/>
      <w:ind w:firstLine="709"/>
      <w:jc w:val="both"/>
    </w:pPr>
  </w:style>
  <w:style w:type="paragraph" w:customStyle="1" w:styleId="required">
    <w:name w:val="required"/>
    <w:basedOn w:val="a3"/>
    <w:uiPriority w:val="99"/>
    <w:qFormat/>
    <w:rsid w:val="00E56462"/>
    <w:pPr>
      <w:shd w:val="clear" w:color="auto" w:fill="FFFF80"/>
      <w:ind w:firstLine="709"/>
      <w:jc w:val="both"/>
    </w:pPr>
  </w:style>
  <w:style w:type="paragraph" w:customStyle="1" w:styleId="computable">
    <w:name w:val="computable"/>
    <w:basedOn w:val="a3"/>
    <w:uiPriority w:val="99"/>
    <w:qFormat/>
    <w:rsid w:val="00E56462"/>
    <w:pPr>
      <w:shd w:val="clear" w:color="auto" w:fill="C0C0C0"/>
      <w:ind w:firstLine="709"/>
      <w:jc w:val="both"/>
    </w:pPr>
  </w:style>
  <w:style w:type="character" w:styleId="af0">
    <w:name w:val="annotation reference"/>
    <w:uiPriority w:val="99"/>
    <w:qFormat/>
    <w:rsid w:val="00E56462"/>
    <w:rPr>
      <w:rFonts w:cs="Times New Roman"/>
      <w:sz w:val="16"/>
    </w:rPr>
  </w:style>
  <w:style w:type="paragraph" w:styleId="af1">
    <w:name w:val="annotation text"/>
    <w:basedOn w:val="a3"/>
    <w:link w:val="af2"/>
    <w:uiPriority w:val="99"/>
    <w:qFormat/>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qFormat/>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rror">
    <w:name w:val="error"/>
    <w:uiPriority w:val="99"/>
    <w:rsid w:val="00E56462"/>
    <w:rPr>
      <w:rFonts w:cs="Times New Roman"/>
    </w:rPr>
  </w:style>
  <w:style w:type="paragraph" w:styleId="af6">
    <w:name w:val="Normal Indent"/>
    <w:basedOn w:val="a3"/>
    <w:link w:val="af7"/>
    <w:qFormat/>
    <w:rsid w:val="00E56462"/>
    <w:pPr>
      <w:ind w:left="708"/>
    </w:pPr>
  </w:style>
  <w:style w:type="paragraph" w:customStyle="1" w:styleId="13">
    <w:name w:val="Стиль Первая строка:  13 см Эд"/>
    <w:basedOn w:val="a3"/>
    <w:uiPriority w:val="99"/>
    <w:qFormat/>
    <w:rsid w:val="00E56462"/>
    <w:pPr>
      <w:ind w:firstLine="737"/>
    </w:pPr>
    <w:rPr>
      <w:szCs w:val="20"/>
    </w:rPr>
  </w:style>
  <w:style w:type="character" w:customStyle="1" w:styleId="af8">
    <w:name w:val="Основной шрифт"/>
    <w:uiPriority w:val="99"/>
    <w:rsid w:val="00E56462"/>
  </w:style>
  <w:style w:type="paragraph" w:styleId="af9">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Знак18,текст"/>
    <w:basedOn w:val="a3"/>
    <w:link w:val="afa"/>
    <w:uiPriority w:val="99"/>
    <w:qFormat/>
    <w:rsid w:val="00E56462"/>
    <w:pPr>
      <w:suppressAutoHyphens/>
      <w:spacing w:after="120"/>
      <w:jc w:val="both"/>
    </w:pPr>
    <w:rPr>
      <w:szCs w:val="20"/>
      <w:lang w:eastAsia="zh-CN"/>
    </w:rPr>
  </w:style>
  <w:style w:type="character" w:customStyle="1" w:styleId="afa">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18 Знак"/>
    <w:basedOn w:val="a4"/>
    <w:link w:val="af9"/>
    <w:uiPriority w:val="99"/>
    <w:qFormat/>
    <w:rsid w:val="00E56462"/>
    <w:rPr>
      <w:rFonts w:ascii="Times New Roman" w:eastAsia="Times New Roman" w:hAnsi="Times New Roman" w:cs="Times New Roman"/>
      <w:sz w:val="24"/>
      <w:szCs w:val="20"/>
      <w:lang w:eastAsia="zh-CN"/>
    </w:rPr>
  </w:style>
  <w:style w:type="character" w:customStyle="1" w:styleId="11">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b">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c"/>
    <w:uiPriority w:val="99"/>
    <w:qFormat/>
    <w:rsid w:val="00E56462"/>
    <w:pPr>
      <w:ind w:firstLine="567"/>
      <w:jc w:val="both"/>
    </w:pPr>
    <w:rPr>
      <w:sz w:val="28"/>
      <w:szCs w:val="28"/>
    </w:rPr>
  </w:style>
  <w:style w:type="character" w:customStyle="1" w:styleId="afc">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b"/>
    <w:qFormat/>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qFormat/>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qFormat/>
    <w:rsid w:val="00E56462"/>
    <w:rPr>
      <w:rFonts w:ascii="Times New Roman" w:eastAsia="Times New Roman" w:hAnsi="Times New Roman" w:cs="Times New Roman"/>
      <w:sz w:val="28"/>
      <w:szCs w:val="28"/>
      <w:lang w:eastAsia="ru-RU"/>
    </w:rPr>
  </w:style>
  <w:style w:type="paragraph" w:styleId="afd">
    <w:name w:val="Title"/>
    <w:basedOn w:val="a3"/>
    <w:link w:val="25"/>
    <w:qFormat/>
    <w:rsid w:val="00E56462"/>
    <w:pPr>
      <w:spacing w:before="240" w:after="60"/>
      <w:jc w:val="center"/>
      <w:outlineLvl w:val="0"/>
    </w:pPr>
    <w:rPr>
      <w:rFonts w:ascii="Cambria" w:hAnsi="Cambria"/>
      <w:b/>
      <w:bCs/>
      <w:kern w:val="28"/>
      <w:sz w:val="32"/>
      <w:szCs w:val="32"/>
    </w:rPr>
  </w:style>
  <w:style w:type="character" w:customStyle="1" w:styleId="25">
    <w:name w:val="Название Знак2"/>
    <w:basedOn w:val="a4"/>
    <w:link w:val="afd"/>
    <w:rsid w:val="00E56462"/>
    <w:rPr>
      <w:rFonts w:ascii="Cambria" w:eastAsia="Times New Roman" w:hAnsi="Cambria" w:cs="Times New Roman"/>
      <w:b/>
      <w:bCs/>
      <w:kern w:val="28"/>
      <w:sz w:val="32"/>
      <w:szCs w:val="32"/>
      <w:lang w:eastAsia="ru-RU"/>
    </w:rPr>
  </w:style>
  <w:style w:type="paragraph" w:customStyle="1" w:styleId="afe">
    <w:name w:val="Пункт"/>
    <w:basedOn w:val="a3"/>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
    <w:name w:val="List Paragraph"/>
    <w:aliases w:val="Абзац списка основной,Bullet List,FooterText,numbered,Paragraphe de liste1,lp1,Num Bullet 1,Table Number Paragraph,Bullet Number,Bulletr List Paragraph,列出段落,列出段落1,List Paragraph2,List Paragraph21,Listeafsnit1,Parágrafo da Lista1,Bullet list"/>
    <w:basedOn w:val="a3"/>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er"/>
    <w:basedOn w:val="a3"/>
    <w:link w:val="aff1"/>
    <w:uiPriority w:val="99"/>
    <w:unhideWhenUsed/>
    <w:rsid w:val="00E56462"/>
    <w:pPr>
      <w:tabs>
        <w:tab w:val="center" w:pos="4677"/>
        <w:tab w:val="right" w:pos="9355"/>
      </w:tabs>
    </w:pPr>
  </w:style>
  <w:style w:type="character" w:customStyle="1" w:styleId="aff1">
    <w:name w:val="Нижний колонтитул Знак"/>
    <w:basedOn w:val="a4"/>
    <w:link w:val="aff0"/>
    <w:uiPriority w:val="99"/>
    <w:qFormat/>
    <w:rsid w:val="00E56462"/>
    <w:rPr>
      <w:rFonts w:ascii="Times New Roman" w:eastAsia="Times New Roman" w:hAnsi="Times New Roman" w:cs="Times New Roman"/>
      <w:sz w:val="24"/>
      <w:szCs w:val="24"/>
      <w:lang w:eastAsia="ru-RU"/>
    </w:rPr>
  </w:style>
  <w:style w:type="character" w:styleId="aff2">
    <w:name w:val="page number"/>
    <w:qFormat/>
    <w:rsid w:val="00E56462"/>
  </w:style>
  <w:style w:type="character" w:customStyle="1" w:styleId="aff3">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6">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4">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5">
    <w:name w:val="header"/>
    <w:aliases w:val="Aa?oiee eieiioeooe,Знак Знак1 Знак, Знак,??????? ??????????,Linie,header, Знак8,Знак8"/>
    <w:basedOn w:val="a3"/>
    <w:link w:val="aff6"/>
    <w:unhideWhenUsed/>
    <w:qFormat/>
    <w:rsid w:val="00E56462"/>
    <w:pPr>
      <w:tabs>
        <w:tab w:val="center" w:pos="4513"/>
        <w:tab w:val="right" w:pos="9026"/>
      </w:tabs>
    </w:pPr>
  </w:style>
  <w:style w:type="character" w:customStyle="1" w:styleId="aff6">
    <w:name w:val="Верхний колонтитул Знак"/>
    <w:aliases w:val="Aa?oiee eieiioeooe Знак,Знак Знак1 Знак Знак, Знак Знак,??????? ?????????? Знак,Linie Знак,header Знак, Знак8 Знак1,Знак8 Знак"/>
    <w:basedOn w:val="a4"/>
    <w:link w:val="aff5"/>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6"/>
    <w:uiPriority w:val="99"/>
    <w:semiHidden/>
    <w:unhideWhenUsed/>
    <w:rsid w:val="00E56462"/>
  </w:style>
  <w:style w:type="numbering" w:customStyle="1" w:styleId="110">
    <w:name w:val="Нет списка11"/>
    <w:next w:val="a6"/>
    <w:uiPriority w:val="99"/>
    <w:semiHidden/>
    <w:unhideWhenUsed/>
    <w:rsid w:val="00E56462"/>
  </w:style>
  <w:style w:type="character" w:customStyle="1" w:styleId="blk">
    <w:name w:val="blk"/>
    <w:rsid w:val="00E56462"/>
  </w:style>
  <w:style w:type="character" w:customStyle="1" w:styleId="ConsPlusNormal0">
    <w:name w:val="ConsPlusNormal Знак"/>
    <w:basedOn w:val="a4"/>
    <w:link w:val="ConsPlusNormal"/>
    <w:uiPriority w:val="99"/>
    <w:qFormat/>
    <w:locked/>
    <w:rsid w:val="00E56462"/>
    <w:rPr>
      <w:rFonts w:ascii="Arial" w:eastAsia="Times New Roman" w:hAnsi="Arial" w:cs="Arial"/>
      <w:sz w:val="20"/>
      <w:szCs w:val="20"/>
      <w:lang w:eastAsia="ru-RU"/>
    </w:rPr>
  </w:style>
  <w:style w:type="character" w:customStyle="1" w:styleId="28">
    <w:name w:val="Основной текст 2 Знак"/>
    <w:aliases w:val="Знак Знак1 Знак1"/>
    <w:uiPriority w:val="99"/>
    <w:rsid w:val="00E56462"/>
    <w:rPr>
      <w:rFonts w:ascii="Times New Roman" w:hAnsi="Times New Roman"/>
      <w:sz w:val="20"/>
    </w:rPr>
  </w:style>
  <w:style w:type="paragraph" w:customStyle="1" w:styleId="14">
    <w:name w:val="Заголовок1"/>
    <w:basedOn w:val="a3"/>
    <w:next w:val="af9"/>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7">
    <w:name w:val="List"/>
    <w:basedOn w:val="af9"/>
    <w:rsid w:val="00E56462"/>
    <w:pPr>
      <w:spacing w:line="276" w:lineRule="auto"/>
      <w:jc w:val="left"/>
    </w:pPr>
    <w:rPr>
      <w:rFonts w:ascii="Calibri" w:hAnsi="Calibri"/>
      <w:kern w:val="1"/>
      <w:sz w:val="22"/>
      <w:szCs w:val="22"/>
      <w:lang w:eastAsia="ar-SA"/>
    </w:rPr>
  </w:style>
  <w:style w:type="paragraph" w:customStyle="1" w:styleId="15">
    <w:name w:val="Название1"/>
    <w:basedOn w:val="a3"/>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8">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Знак Знак Знак1, Знак Знак1, Знак Знак Знак1"/>
    <w:basedOn w:val="a3"/>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Знак Знак Знак1 Знак, Знак Знак1 Знак, Знак Знак Знак1 Знак"/>
    <w:basedOn w:val="a4"/>
    <w:link w:val="29"/>
    <w:uiPriority w:val="99"/>
    <w:rsid w:val="00E56462"/>
    <w:rPr>
      <w:rFonts w:ascii="Calibri" w:eastAsia="Times New Roman" w:hAnsi="Calibri" w:cs="font212"/>
      <w:kern w:val="1"/>
      <w:sz w:val="24"/>
      <w:szCs w:val="20"/>
      <w:lang w:eastAsia="ar-SA"/>
    </w:rPr>
  </w:style>
  <w:style w:type="paragraph" w:customStyle="1" w:styleId="aff9">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qFormat/>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qFormat/>
    <w:rsid w:val="00E56462"/>
    <w:rPr>
      <w:rFonts w:ascii="Calibri" w:eastAsia="Times New Roman" w:hAnsi="Calibri" w:cs="Times New Roman"/>
      <w:kern w:val="1"/>
      <w:sz w:val="16"/>
      <w:szCs w:val="16"/>
      <w:lang w:eastAsia="ar-SA"/>
    </w:rPr>
  </w:style>
  <w:style w:type="character" w:customStyle="1" w:styleId="affa">
    <w:name w:val="Цветовое выделение"/>
    <w:uiPriority w:val="99"/>
    <w:rsid w:val="00E56462"/>
    <w:rPr>
      <w:b/>
      <w:color w:val="000080"/>
      <w:sz w:val="20"/>
    </w:rPr>
  </w:style>
  <w:style w:type="paragraph" w:customStyle="1" w:styleId="CharChar">
    <w:name w:val="Знак Знак Char Char"/>
    <w:basedOn w:val="a3"/>
    <w:uiPriority w:val="99"/>
    <w:qFormat/>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b">
    <w:name w:val="Знак Знак Знак Знак"/>
    <w:basedOn w:val="a3"/>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uiPriority w:val="99"/>
    <w:qFormat/>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c">
    <w:name w:val="annotation subject"/>
    <w:basedOn w:val="af1"/>
    <w:next w:val="af1"/>
    <w:link w:val="affd"/>
    <w:uiPriority w:val="99"/>
    <w:qFormat/>
    <w:rsid w:val="00E56462"/>
    <w:pPr>
      <w:suppressAutoHyphens/>
      <w:spacing w:line="276" w:lineRule="auto"/>
    </w:pPr>
    <w:rPr>
      <w:b/>
      <w:bCs/>
      <w:kern w:val="1"/>
      <w:lang w:eastAsia="ar-SA"/>
    </w:rPr>
  </w:style>
  <w:style w:type="character" w:customStyle="1" w:styleId="affd">
    <w:name w:val="Тема примечания Знак"/>
    <w:basedOn w:val="af2"/>
    <w:link w:val="affc"/>
    <w:uiPriority w:val="99"/>
    <w:qFormat/>
    <w:rsid w:val="00E56462"/>
    <w:rPr>
      <w:rFonts w:ascii="Calibri" w:eastAsia="Times New Roman" w:hAnsi="Calibri" w:cs="Times New Roman"/>
      <w:b/>
      <w:bCs/>
      <w:kern w:val="1"/>
      <w:sz w:val="20"/>
      <w:szCs w:val="20"/>
      <w:lang w:eastAsia="ar-SA"/>
    </w:rPr>
  </w:style>
  <w:style w:type="paragraph" w:customStyle="1" w:styleId="affe">
    <w:name w:val="Знак Знак Знак Знак Знак Знак Знак"/>
    <w:basedOn w:val="a3"/>
    <w:uiPriority w:val="99"/>
    <w:qFormat/>
    <w:rsid w:val="00E5646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3"/>
    <w:uiPriority w:val="99"/>
    <w:qFormat/>
    <w:rsid w:val="00E56462"/>
    <w:pPr>
      <w:spacing w:before="100" w:beforeAutospacing="1" w:after="100" w:afterAutospacing="1"/>
    </w:pPr>
    <w:rPr>
      <w:rFonts w:ascii="Tahoma" w:hAnsi="Tahoma"/>
      <w:sz w:val="20"/>
      <w:szCs w:val="20"/>
      <w:lang w:val="en-US" w:eastAsia="en-US"/>
    </w:rPr>
  </w:style>
  <w:style w:type="paragraph" w:styleId="afff0">
    <w:name w:val="Document Map"/>
    <w:basedOn w:val="a3"/>
    <w:link w:val="afff1"/>
    <w:qFormat/>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1">
    <w:name w:val="Схема документа Знак"/>
    <w:basedOn w:val="a4"/>
    <w:link w:val="afff0"/>
    <w:qFormat/>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uiPriority w:val="99"/>
    <w:qFormat/>
    <w:rsid w:val="00E56462"/>
    <w:pPr>
      <w:spacing w:before="100" w:beforeAutospacing="1" w:after="100" w:afterAutospacing="1"/>
    </w:pPr>
  </w:style>
  <w:style w:type="paragraph" w:customStyle="1" w:styleId="afff2">
    <w:name w:val="обычн БО"/>
    <w:basedOn w:val="a3"/>
    <w:link w:val="afff3"/>
    <w:qFormat/>
    <w:rsid w:val="00E56462"/>
    <w:pPr>
      <w:widowControl w:val="0"/>
      <w:jc w:val="both"/>
    </w:pPr>
    <w:rPr>
      <w:rFonts w:ascii="Arial" w:hAnsi="Arial"/>
      <w:szCs w:val="20"/>
    </w:rPr>
  </w:style>
  <w:style w:type="character" w:customStyle="1" w:styleId="afff3">
    <w:name w:val="обычн БО Знак"/>
    <w:link w:val="afff2"/>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qFormat/>
    <w:rsid w:val="00E56462"/>
    <w:pPr>
      <w:widowControl w:val="0"/>
      <w:autoSpaceDE w:val="0"/>
      <w:autoSpaceDN w:val="0"/>
      <w:adjustRightInd w:val="0"/>
      <w:spacing w:line="274" w:lineRule="exact"/>
      <w:jc w:val="center"/>
    </w:pPr>
  </w:style>
  <w:style w:type="paragraph" w:customStyle="1" w:styleId="Style34">
    <w:name w:val="Style34"/>
    <w:basedOn w:val="a3"/>
    <w:uiPriority w:val="99"/>
    <w:qFormat/>
    <w:rsid w:val="00E56462"/>
    <w:pPr>
      <w:widowControl w:val="0"/>
      <w:autoSpaceDE w:val="0"/>
      <w:autoSpaceDN w:val="0"/>
      <w:adjustRightInd w:val="0"/>
      <w:spacing w:line="281" w:lineRule="exact"/>
      <w:ind w:firstLine="742"/>
      <w:jc w:val="both"/>
    </w:pPr>
  </w:style>
  <w:style w:type="paragraph" w:customStyle="1" w:styleId="Style35">
    <w:name w:val="Style35"/>
    <w:basedOn w:val="a3"/>
    <w:uiPriority w:val="99"/>
    <w:qFormat/>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uiPriority w:val="99"/>
    <w:qFormat/>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uiPriority w:val="99"/>
    <w:qFormat/>
    <w:rsid w:val="00E56462"/>
    <w:pPr>
      <w:widowControl w:val="0"/>
      <w:autoSpaceDE w:val="0"/>
      <w:autoSpaceDN w:val="0"/>
      <w:adjustRightInd w:val="0"/>
      <w:spacing w:line="266" w:lineRule="exact"/>
      <w:jc w:val="both"/>
    </w:pPr>
  </w:style>
  <w:style w:type="paragraph" w:customStyle="1" w:styleId="Style19">
    <w:name w:val="Style19"/>
    <w:basedOn w:val="a3"/>
    <w:uiPriority w:val="99"/>
    <w:qFormat/>
    <w:rsid w:val="00E56462"/>
    <w:pPr>
      <w:widowControl w:val="0"/>
      <w:autoSpaceDE w:val="0"/>
      <w:autoSpaceDN w:val="0"/>
      <w:adjustRightInd w:val="0"/>
    </w:pPr>
  </w:style>
  <w:style w:type="paragraph" w:customStyle="1" w:styleId="Style24">
    <w:name w:val="Style24"/>
    <w:basedOn w:val="a3"/>
    <w:uiPriority w:val="99"/>
    <w:qFormat/>
    <w:rsid w:val="00E56462"/>
    <w:pPr>
      <w:widowControl w:val="0"/>
      <w:autoSpaceDE w:val="0"/>
      <w:autoSpaceDN w:val="0"/>
      <w:adjustRightInd w:val="0"/>
      <w:spacing w:line="281" w:lineRule="exact"/>
      <w:jc w:val="both"/>
    </w:pPr>
  </w:style>
  <w:style w:type="paragraph" w:customStyle="1" w:styleId="Style45">
    <w:name w:val="Style45"/>
    <w:basedOn w:val="a3"/>
    <w:uiPriority w:val="99"/>
    <w:qFormat/>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uiPriority w:val="99"/>
    <w:qFormat/>
    <w:rsid w:val="00E56462"/>
    <w:pPr>
      <w:spacing w:before="120"/>
      <w:jc w:val="center"/>
    </w:pPr>
    <w:rPr>
      <w:szCs w:val="20"/>
    </w:rPr>
  </w:style>
  <w:style w:type="paragraph" w:customStyle="1" w:styleId="FR1">
    <w:name w:val="FR1"/>
    <w:uiPriority w:val="99"/>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4">
    <w:name w:val="Plain Text"/>
    <w:basedOn w:val="a3"/>
    <w:link w:val="afff5"/>
    <w:uiPriority w:val="99"/>
    <w:rsid w:val="00E56462"/>
    <w:rPr>
      <w:rFonts w:ascii="Courier New" w:hAnsi="Courier New"/>
      <w:sz w:val="20"/>
      <w:szCs w:val="20"/>
      <w:lang w:eastAsia="ar-SA"/>
    </w:rPr>
  </w:style>
  <w:style w:type="character" w:customStyle="1" w:styleId="afff5">
    <w:name w:val="Текст Знак"/>
    <w:basedOn w:val="a4"/>
    <w:link w:val="afff4"/>
    <w:uiPriority w:val="99"/>
    <w:rsid w:val="00E56462"/>
    <w:rPr>
      <w:rFonts w:ascii="Courier New" w:eastAsia="Times New Roman" w:hAnsi="Courier New" w:cs="Times New Roman"/>
      <w:sz w:val="20"/>
      <w:szCs w:val="20"/>
      <w:lang w:eastAsia="ar-SA"/>
    </w:rPr>
  </w:style>
  <w:style w:type="paragraph" w:customStyle="1" w:styleId="19">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6">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uiPriority w:val="99"/>
    <w:qFormat/>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uiPriority w:val="99"/>
    <w:qFormat/>
    <w:rsid w:val="00E56462"/>
    <w:pPr>
      <w:autoSpaceDE w:val="0"/>
      <w:autoSpaceDN w:val="0"/>
      <w:spacing w:after="120"/>
      <w:ind w:left="283"/>
    </w:pPr>
  </w:style>
  <w:style w:type="paragraph" w:styleId="afff7">
    <w:name w:val="Subtitle"/>
    <w:basedOn w:val="a3"/>
    <w:link w:val="afff8"/>
    <w:qFormat/>
    <w:rsid w:val="00E56462"/>
    <w:pPr>
      <w:widowControl w:val="0"/>
      <w:autoSpaceDE w:val="0"/>
      <w:autoSpaceDN w:val="0"/>
      <w:adjustRightInd w:val="0"/>
      <w:ind w:firstLine="6946"/>
    </w:pPr>
    <w:rPr>
      <w:rFonts w:ascii="Calibri" w:hAnsi="Calibri"/>
      <w:lang w:eastAsia="ar-SA"/>
    </w:rPr>
  </w:style>
  <w:style w:type="character" w:customStyle="1" w:styleId="afff8">
    <w:name w:val="Подзаголовок Знак"/>
    <w:basedOn w:val="a4"/>
    <w:link w:val="afff7"/>
    <w:qFormat/>
    <w:rsid w:val="00E56462"/>
    <w:rPr>
      <w:rFonts w:ascii="Calibri" w:eastAsia="Times New Roman" w:hAnsi="Calibri" w:cs="Times New Roman"/>
      <w:sz w:val="24"/>
      <w:szCs w:val="24"/>
      <w:lang w:eastAsia="ar-SA"/>
    </w:rPr>
  </w:style>
  <w:style w:type="paragraph" w:styleId="afff9">
    <w:name w:val="Date"/>
    <w:basedOn w:val="a3"/>
    <w:next w:val="a3"/>
    <w:link w:val="afffa"/>
    <w:qFormat/>
    <w:rsid w:val="00E56462"/>
    <w:pPr>
      <w:spacing w:after="60"/>
      <w:jc w:val="both"/>
    </w:pPr>
    <w:rPr>
      <w:rFonts w:ascii="Calibri" w:hAnsi="Calibri"/>
      <w:szCs w:val="20"/>
      <w:lang w:eastAsia="ar-SA"/>
    </w:rPr>
  </w:style>
  <w:style w:type="character" w:customStyle="1" w:styleId="afffa">
    <w:name w:val="Дата Знак"/>
    <w:basedOn w:val="a4"/>
    <w:link w:val="afff9"/>
    <w:qFormat/>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uiPriority w:val="99"/>
    <w:qFormat/>
    <w:rsid w:val="00E56462"/>
    <w:pPr>
      <w:widowControl w:val="0"/>
      <w:spacing w:before="280" w:line="280" w:lineRule="exact"/>
      <w:ind w:firstLine="540"/>
      <w:jc w:val="both"/>
    </w:pPr>
    <w:rPr>
      <w:szCs w:val="20"/>
    </w:rPr>
  </w:style>
  <w:style w:type="paragraph" w:customStyle="1" w:styleId="font5">
    <w:name w:val="font5"/>
    <w:basedOn w:val="a3"/>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3"/>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3"/>
    <w:uiPriority w:val="99"/>
    <w:qFormat/>
    <w:rsid w:val="00E56462"/>
    <w:pPr>
      <w:spacing w:before="100" w:beforeAutospacing="1" w:after="100" w:afterAutospacing="1"/>
    </w:pPr>
    <w:rPr>
      <w:rFonts w:ascii="Arial" w:hAnsi="Arial" w:cs="Arial"/>
    </w:rPr>
  </w:style>
  <w:style w:type="paragraph" w:customStyle="1" w:styleId="xl27">
    <w:name w:val="xl27"/>
    <w:basedOn w:val="a3"/>
    <w:uiPriority w:val="99"/>
    <w:qFormat/>
    <w:rsid w:val="00E56462"/>
    <w:pPr>
      <w:spacing w:before="100" w:beforeAutospacing="1" w:after="100" w:afterAutospacing="1"/>
      <w:jc w:val="center"/>
    </w:pPr>
  </w:style>
  <w:style w:type="paragraph" w:customStyle="1" w:styleId="xl28">
    <w:name w:val="xl28"/>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uiPriority w:val="99"/>
    <w:qFormat/>
    <w:rsid w:val="00E56462"/>
    <w:pPr>
      <w:spacing w:before="100" w:beforeAutospacing="1" w:after="100" w:afterAutospacing="1"/>
    </w:pPr>
  </w:style>
  <w:style w:type="paragraph" w:customStyle="1" w:styleId="xl32">
    <w:name w:val="xl32"/>
    <w:basedOn w:val="a3"/>
    <w:uiPriority w:val="99"/>
    <w:qFormat/>
    <w:rsid w:val="00E56462"/>
    <w:pPr>
      <w:spacing w:before="100" w:beforeAutospacing="1" w:after="100" w:afterAutospacing="1"/>
      <w:jc w:val="center"/>
    </w:pPr>
    <w:rPr>
      <w:b/>
      <w:bCs/>
    </w:rPr>
  </w:style>
  <w:style w:type="paragraph" w:customStyle="1" w:styleId="xl33">
    <w:name w:val="xl33"/>
    <w:basedOn w:val="a3"/>
    <w:uiPriority w:val="99"/>
    <w:qFormat/>
    <w:rsid w:val="00E56462"/>
    <w:pPr>
      <w:spacing w:before="100" w:beforeAutospacing="1" w:after="100" w:afterAutospacing="1"/>
      <w:jc w:val="center"/>
    </w:pPr>
    <w:rPr>
      <w:sz w:val="18"/>
      <w:szCs w:val="18"/>
    </w:rPr>
  </w:style>
  <w:style w:type="paragraph" w:customStyle="1" w:styleId="xl34">
    <w:name w:val="xl34"/>
    <w:basedOn w:val="a3"/>
    <w:uiPriority w:val="99"/>
    <w:qFormat/>
    <w:rsid w:val="00E56462"/>
    <w:pPr>
      <w:spacing w:before="100" w:beforeAutospacing="1" w:after="100" w:afterAutospacing="1"/>
    </w:pPr>
    <w:rPr>
      <w:b/>
      <w:bCs/>
      <w:color w:val="000000"/>
      <w:sz w:val="22"/>
      <w:szCs w:val="22"/>
    </w:rPr>
  </w:style>
  <w:style w:type="paragraph" w:customStyle="1" w:styleId="xl35">
    <w:name w:val="xl35"/>
    <w:basedOn w:val="a3"/>
    <w:uiPriority w:val="99"/>
    <w:qFormat/>
    <w:rsid w:val="00E56462"/>
    <w:pPr>
      <w:spacing w:before="100" w:beforeAutospacing="1" w:after="100" w:afterAutospacing="1"/>
      <w:jc w:val="center"/>
    </w:pPr>
    <w:rPr>
      <w:sz w:val="16"/>
      <w:szCs w:val="16"/>
    </w:rPr>
  </w:style>
  <w:style w:type="paragraph" w:customStyle="1" w:styleId="xl36">
    <w:name w:val="xl36"/>
    <w:basedOn w:val="a3"/>
    <w:uiPriority w:val="99"/>
    <w:qFormat/>
    <w:rsid w:val="00E56462"/>
    <w:pPr>
      <w:spacing w:before="100" w:beforeAutospacing="1" w:after="100" w:afterAutospacing="1"/>
    </w:pPr>
  </w:style>
  <w:style w:type="paragraph" w:customStyle="1" w:styleId="xl37">
    <w:name w:val="xl37"/>
    <w:basedOn w:val="a3"/>
    <w:uiPriority w:val="99"/>
    <w:qFormat/>
    <w:rsid w:val="00E56462"/>
    <w:pPr>
      <w:spacing w:before="100" w:beforeAutospacing="1" w:after="100" w:afterAutospacing="1"/>
      <w:jc w:val="center"/>
    </w:pPr>
    <w:rPr>
      <w:rFonts w:ascii="Arial" w:hAnsi="Arial" w:cs="Arial"/>
      <w:b/>
      <w:bCs/>
    </w:rPr>
  </w:style>
  <w:style w:type="paragraph" w:customStyle="1" w:styleId="xl38">
    <w:name w:val="xl38"/>
    <w:basedOn w:val="a3"/>
    <w:uiPriority w:val="99"/>
    <w:qFormat/>
    <w:rsid w:val="00E56462"/>
    <w:pPr>
      <w:spacing w:before="100" w:beforeAutospacing="1" w:after="100" w:afterAutospacing="1"/>
    </w:pPr>
    <w:rPr>
      <w:rFonts w:ascii="Arial" w:hAnsi="Arial" w:cs="Arial"/>
    </w:rPr>
  </w:style>
  <w:style w:type="paragraph" w:customStyle="1" w:styleId="xl39">
    <w:name w:val="xl39"/>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uiPriority w:val="99"/>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uiPriority w:val="99"/>
    <w:qFormat/>
    <w:rsid w:val="00E56462"/>
    <w:pPr>
      <w:spacing w:before="100" w:beforeAutospacing="1" w:after="100" w:afterAutospacing="1"/>
    </w:pPr>
    <w:rPr>
      <w:rFonts w:ascii="Arial" w:hAnsi="Arial" w:cs="Arial"/>
    </w:rPr>
  </w:style>
  <w:style w:type="paragraph" w:customStyle="1" w:styleId="xl50">
    <w:name w:val="xl50"/>
    <w:basedOn w:val="a3"/>
    <w:uiPriority w:val="99"/>
    <w:qFormat/>
    <w:rsid w:val="00E56462"/>
    <w:pPr>
      <w:spacing w:before="100" w:beforeAutospacing="1" w:after="100" w:afterAutospacing="1"/>
      <w:jc w:val="center"/>
    </w:pPr>
    <w:rPr>
      <w:rFonts w:ascii="Arial" w:hAnsi="Arial" w:cs="Arial"/>
    </w:rPr>
  </w:style>
  <w:style w:type="paragraph" w:customStyle="1" w:styleId="xl51">
    <w:name w:val="xl51"/>
    <w:basedOn w:val="a3"/>
    <w:uiPriority w:val="99"/>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uiPriority w:val="99"/>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uiPriority w:val="99"/>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uiPriority w:val="99"/>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uiPriority w:val="99"/>
    <w:qFormat/>
    <w:rsid w:val="00E56462"/>
    <w:pPr>
      <w:spacing w:before="100" w:beforeAutospacing="1" w:after="100" w:afterAutospacing="1"/>
      <w:jc w:val="center"/>
    </w:pPr>
    <w:rPr>
      <w:b/>
      <w:bCs/>
      <w:sz w:val="16"/>
      <w:szCs w:val="16"/>
    </w:rPr>
  </w:style>
  <w:style w:type="paragraph" w:customStyle="1" w:styleId="xl59">
    <w:name w:val="xl59"/>
    <w:basedOn w:val="a3"/>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uiPriority w:val="99"/>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uiPriority w:val="99"/>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uiPriority w:val="99"/>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uiPriority w:val="99"/>
    <w:qFormat/>
    <w:rsid w:val="00E56462"/>
    <w:pPr>
      <w:pBdr>
        <w:top w:val="single" w:sz="4" w:space="0" w:color="auto"/>
      </w:pBdr>
      <w:spacing w:before="100" w:beforeAutospacing="1" w:after="100" w:afterAutospacing="1"/>
      <w:jc w:val="center"/>
    </w:pPr>
  </w:style>
  <w:style w:type="paragraph" w:customStyle="1" w:styleId="xl64">
    <w:name w:val="xl64"/>
    <w:basedOn w:val="a3"/>
    <w:uiPriority w:val="99"/>
    <w:qFormat/>
    <w:rsid w:val="00E56462"/>
    <w:pPr>
      <w:pBdr>
        <w:bottom w:val="single" w:sz="4" w:space="0" w:color="auto"/>
      </w:pBdr>
      <w:spacing w:before="100" w:beforeAutospacing="1" w:after="100" w:afterAutospacing="1"/>
      <w:jc w:val="center"/>
    </w:pPr>
  </w:style>
  <w:style w:type="paragraph" w:customStyle="1" w:styleId="xl65">
    <w:name w:val="xl65"/>
    <w:basedOn w:val="a3"/>
    <w:uiPriority w:val="9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uiPriority w:val="99"/>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uiPriority w:val="9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uiPriority w:val="99"/>
    <w:qFormat/>
    <w:rsid w:val="00E56462"/>
    <w:pPr>
      <w:spacing w:before="100" w:beforeAutospacing="1" w:after="100" w:afterAutospacing="1"/>
    </w:pPr>
    <w:rPr>
      <w:rFonts w:ascii="Arial" w:hAnsi="Arial" w:cs="Arial"/>
    </w:rPr>
  </w:style>
  <w:style w:type="paragraph" w:customStyle="1" w:styleId="xl69">
    <w:name w:val="xl69"/>
    <w:basedOn w:val="a3"/>
    <w:uiPriority w:val="99"/>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3"/>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3"/>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uiPriority w:val="99"/>
    <w:qFormat/>
    <w:rsid w:val="00E56462"/>
    <w:pPr>
      <w:spacing w:before="100" w:beforeAutospacing="1" w:after="100" w:afterAutospacing="1"/>
    </w:pPr>
    <w:rPr>
      <w:rFonts w:eastAsia="Arial Unicode MS" w:cs="Arial Unicode MS"/>
    </w:rPr>
  </w:style>
  <w:style w:type="paragraph" w:customStyle="1" w:styleId="xl25">
    <w:name w:val="xl25"/>
    <w:basedOn w:val="a3"/>
    <w:uiPriority w:val="99"/>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uiPriority w:val="99"/>
    <w:qFormat/>
    <w:rsid w:val="00E56462"/>
    <w:pPr>
      <w:keepNext/>
      <w:tabs>
        <w:tab w:val="left" w:pos="567"/>
      </w:tabs>
      <w:jc w:val="center"/>
    </w:pPr>
    <w:rPr>
      <w:rFonts w:ascii="Courier" w:hAnsi="Courier"/>
      <w:szCs w:val="20"/>
    </w:rPr>
  </w:style>
  <w:style w:type="paragraph" w:customStyle="1" w:styleId="xl76">
    <w:name w:val="xl76"/>
    <w:basedOn w:val="a3"/>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b">
    <w:name w:val="Основной текст бул"/>
    <w:basedOn w:val="a3"/>
    <w:uiPriority w:val="99"/>
    <w:qFormat/>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uiPriority w:val="99"/>
    <w:qFormat/>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uiPriority w:val="99"/>
    <w:qFormat/>
    <w:rsid w:val="00E56462"/>
    <w:pPr>
      <w:keepNext/>
      <w:widowControl w:val="0"/>
      <w:autoSpaceDE w:val="0"/>
      <w:autoSpaceDN w:val="0"/>
      <w:jc w:val="both"/>
    </w:pPr>
  </w:style>
  <w:style w:type="paragraph" w:customStyle="1" w:styleId="afffc">
    <w:name w:val="Краткий обратный адрес"/>
    <w:basedOn w:val="a3"/>
    <w:uiPriority w:val="99"/>
    <w:qFormat/>
    <w:rsid w:val="00E56462"/>
    <w:pPr>
      <w:snapToGrid w:val="0"/>
    </w:pPr>
    <w:rPr>
      <w:sz w:val="20"/>
      <w:szCs w:val="20"/>
    </w:rPr>
  </w:style>
  <w:style w:type="paragraph" w:customStyle="1" w:styleId="3a">
    <w:name w:val="заголовок 3"/>
    <w:basedOn w:val="a3"/>
    <w:next w:val="a3"/>
    <w:uiPriority w:val="99"/>
    <w:qFormat/>
    <w:rsid w:val="00E56462"/>
    <w:pPr>
      <w:keepNext/>
      <w:autoSpaceDE w:val="0"/>
      <w:autoSpaceDN w:val="0"/>
      <w:spacing w:before="240" w:after="60"/>
      <w:outlineLvl w:val="2"/>
    </w:pPr>
    <w:rPr>
      <w:rFonts w:ascii="Arial" w:hAnsi="Arial" w:cs="Arial"/>
      <w:sz w:val="20"/>
    </w:rPr>
  </w:style>
  <w:style w:type="paragraph" w:customStyle="1" w:styleId="xl23">
    <w:name w:val="xl23"/>
    <w:basedOn w:val="a3"/>
    <w:uiPriority w:val="99"/>
    <w:qFormat/>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d">
    <w:name w:val="caption"/>
    <w:basedOn w:val="a3"/>
    <w:next w:val="a3"/>
    <w:qFormat/>
    <w:rsid w:val="00E56462"/>
    <w:pPr>
      <w:ind w:firstLine="426"/>
      <w:jc w:val="both"/>
    </w:pPr>
    <w:rPr>
      <w:b/>
      <w:szCs w:val="20"/>
    </w:rPr>
  </w:style>
  <w:style w:type="paragraph" w:customStyle="1" w:styleId="1c">
    <w:name w:val="Стиль1"/>
    <w:basedOn w:val="a3"/>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3"/>
    <w:uiPriority w:val="99"/>
    <w:qFormat/>
    <w:rsid w:val="00E56462"/>
    <w:pPr>
      <w:widowControl w:val="0"/>
      <w:autoSpaceDE w:val="0"/>
      <w:autoSpaceDN w:val="0"/>
      <w:adjustRightInd w:val="0"/>
      <w:jc w:val="both"/>
    </w:pPr>
  </w:style>
  <w:style w:type="paragraph" w:customStyle="1" w:styleId="Style10">
    <w:name w:val="Style10"/>
    <w:basedOn w:val="a3"/>
    <w:uiPriority w:val="99"/>
    <w:qFormat/>
    <w:rsid w:val="00E56462"/>
    <w:pPr>
      <w:widowControl w:val="0"/>
      <w:autoSpaceDE w:val="0"/>
      <w:autoSpaceDN w:val="0"/>
      <w:adjustRightInd w:val="0"/>
      <w:spacing w:line="276" w:lineRule="exact"/>
      <w:jc w:val="both"/>
    </w:pPr>
  </w:style>
  <w:style w:type="paragraph" w:customStyle="1" w:styleId="Style12">
    <w:name w:val="Style12"/>
    <w:basedOn w:val="a3"/>
    <w:uiPriority w:val="99"/>
    <w:qFormat/>
    <w:rsid w:val="00E56462"/>
    <w:pPr>
      <w:widowControl w:val="0"/>
      <w:autoSpaceDE w:val="0"/>
      <w:autoSpaceDN w:val="0"/>
      <w:adjustRightInd w:val="0"/>
      <w:spacing w:line="210" w:lineRule="exact"/>
      <w:ind w:firstLine="1308"/>
    </w:pPr>
  </w:style>
  <w:style w:type="paragraph" w:customStyle="1" w:styleId="Style23">
    <w:name w:val="Style23"/>
    <w:basedOn w:val="a3"/>
    <w:uiPriority w:val="99"/>
    <w:qFormat/>
    <w:rsid w:val="00E56462"/>
    <w:pPr>
      <w:widowControl w:val="0"/>
      <w:autoSpaceDE w:val="0"/>
      <w:autoSpaceDN w:val="0"/>
      <w:adjustRightInd w:val="0"/>
      <w:spacing w:line="252" w:lineRule="exact"/>
    </w:pPr>
  </w:style>
  <w:style w:type="paragraph" w:customStyle="1" w:styleId="Style28">
    <w:name w:val="Style28"/>
    <w:basedOn w:val="a3"/>
    <w:uiPriority w:val="99"/>
    <w:qFormat/>
    <w:rsid w:val="00E56462"/>
    <w:pPr>
      <w:widowControl w:val="0"/>
      <w:autoSpaceDE w:val="0"/>
      <w:autoSpaceDN w:val="0"/>
      <w:adjustRightInd w:val="0"/>
      <w:spacing w:line="278" w:lineRule="exact"/>
      <w:jc w:val="both"/>
    </w:pPr>
  </w:style>
  <w:style w:type="paragraph" w:customStyle="1" w:styleId="Style38">
    <w:name w:val="Style38"/>
    <w:basedOn w:val="a3"/>
    <w:uiPriority w:val="99"/>
    <w:qFormat/>
    <w:rsid w:val="00E56462"/>
    <w:pPr>
      <w:widowControl w:val="0"/>
      <w:autoSpaceDE w:val="0"/>
      <w:autoSpaceDN w:val="0"/>
      <w:adjustRightInd w:val="0"/>
    </w:pPr>
  </w:style>
  <w:style w:type="paragraph" w:customStyle="1" w:styleId="Style40">
    <w:name w:val="Style40"/>
    <w:basedOn w:val="a3"/>
    <w:uiPriority w:val="99"/>
    <w:qFormat/>
    <w:rsid w:val="00E56462"/>
    <w:pPr>
      <w:widowControl w:val="0"/>
      <w:autoSpaceDE w:val="0"/>
      <w:autoSpaceDN w:val="0"/>
      <w:adjustRightInd w:val="0"/>
      <w:jc w:val="center"/>
    </w:pPr>
  </w:style>
  <w:style w:type="paragraph" w:customStyle="1" w:styleId="Style55">
    <w:name w:val="Style55"/>
    <w:basedOn w:val="a3"/>
    <w:uiPriority w:val="99"/>
    <w:qFormat/>
    <w:rsid w:val="00E56462"/>
    <w:pPr>
      <w:widowControl w:val="0"/>
      <w:autoSpaceDE w:val="0"/>
      <w:autoSpaceDN w:val="0"/>
      <w:adjustRightInd w:val="0"/>
    </w:pPr>
  </w:style>
  <w:style w:type="paragraph" w:customStyle="1" w:styleId="Style57">
    <w:name w:val="Style57"/>
    <w:basedOn w:val="a3"/>
    <w:uiPriority w:val="99"/>
    <w:qFormat/>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qFormat/>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uiPriority w:val="99"/>
    <w:qFormat/>
    <w:rsid w:val="00E56462"/>
    <w:pPr>
      <w:widowControl w:val="0"/>
      <w:autoSpaceDE w:val="0"/>
      <w:autoSpaceDN w:val="0"/>
      <w:adjustRightInd w:val="0"/>
      <w:spacing w:line="270" w:lineRule="exact"/>
      <w:ind w:firstLine="1414"/>
    </w:pPr>
  </w:style>
  <w:style w:type="paragraph" w:customStyle="1" w:styleId="Style54">
    <w:name w:val="Style54"/>
    <w:basedOn w:val="a3"/>
    <w:uiPriority w:val="99"/>
    <w:qFormat/>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uiPriority w:val="99"/>
    <w:qFormat/>
    <w:rsid w:val="00E56462"/>
    <w:pPr>
      <w:widowControl w:val="0"/>
      <w:autoSpaceDE w:val="0"/>
      <w:autoSpaceDN w:val="0"/>
      <w:adjustRightInd w:val="0"/>
    </w:pPr>
  </w:style>
  <w:style w:type="paragraph" w:customStyle="1" w:styleId="Style3">
    <w:name w:val="Style3"/>
    <w:basedOn w:val="a3"/>
    <w:uiPriority w:val="99"/>
    <w:qFormat/>
    <w:rsid w:val="00E56462"/>
    <w:pPr>
      <w:widowControl w:val="0"/>
      <w:autoSpaceDE w:val="0"/>
      <w:autoSpaceDN w:val="0"/>
      <w:adjustRightInd w:val="0"/>
      <w:spacing w:line="317" w:lineRule="exact"/>
      <w:ind w:hanging="905"/>
    </w:pPr>
  </w:style>
  <w:style w:type="paragraph" w:customStyle="1" w:styleId="Style16">
    <w:name w:val="Style16"/>
    <w:basedOn w:val="a3"/>
    <w:uiPriority w:val="99"/>
    <w:qFormat/>
    <w:rsid w:val="00E56462"/>
    <w:pPr>
      <w:widowControl w:val="0"/>
      <w:autoSpaceDE w:val="0"/>
      <w:autoSpaceDN w:val="0"/>
      <w:adjustRightInd w:val="0"/>
    </w:pPr>
  </w:style>
  <w:style w:type="paragraph" w:customStyle="1" w:styleId="Style22">
    <w:name w:val="Style22"/>
    <w:basedOn w:val="a3"/>
    <w:uiPriority w:val="99"/>
    <w:qFormat/>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uiPriority w:val="99"/>
    <w:qFormat/>
    <w:rsid w:val="00E56462"/>
    <w:pPr>
      <w:widowControl w:val="0"/>
      <w:autoSpaceDE w:val="0"/>
      <w:autoSpaceDN w:val="0"/>
      <w:adjustRightInd w:val="0"/>
    </w:pPr>
  </w:style>
  <w:style w:type="paragraph" w:customStyle="1" w:styleId="Style52">
    <w:name w:val="Style52"/>
    <w:basedOn w:val="a3"/>
    <w:uiPriority w:val="99"/>
    <w:qFormat/>
    <w:rsid w:val="00E56462"/>
    <w:pPr>
      <w:widowControl w:val="0"/>
      <w:autoSpaceDE w:val="0"/>
      <w:autoSpaceDN w:val="0"/>
      <w:adjustRightInd w:val="0"/>
    </w:pPr>
  </w:style>
  <w:style w:type="paragraph" w:customStyle="1" w:styleId="Style53">
    <w:name w:val="Style53"/>
    <w:basedOn w:val="a3"/>
    <w:uiPriority w:val="99"/>
    <w:qFormat/>
    <w:rsid w:val="00E56462"/>
    <w:pPr>
      <w:widowControl w:val="0"/>
      <w:autoSpaceDE w:val="0"/>
      <w:autoSpaceDN w:val="0"/>
      <w:adjustRightInd w:val="0"/>
      <w:spacing w:line="228" w:lineRule="exact"/>
    </w:pPr>
  </w:style>
  <w:style w:type="paragraph" w:customStyle="1" w:styleId="Style59">
    <w:name w:val="Style59"/>
    <w:basedOn w:val="a3"/>
    <w:uiPriority w:val="99"/>
    <w:qFormat/>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qFormat/>
    <w:rsid w:val="00E56462"/>
    <w:pPr>
      <w:widowControl w:val="0"/>
      <w:autoSpaceDE w:val="0"/>
      <w:autoSpaceDN w:val="0"/>
      <w:adjustRightInd w:val="0"/>
    </w:pPr>
  </w:style>
  <w:style w:type="paragraph" w:customStyle="1" w:styleId="Style20">
    <w:name w:val="Style20"/>
    <w:basedOn w:val="a3"/>
    <w:uiPriority w:val="99"/>
    <w:qFormat/>
    <w:rsid w:val="00E56462"/>
    <w:pPr>
      <w:widowControl w:val="0"/>
      <w:autoSpaceDE w:val="0"/>
      <w:autoSpaceDN w:val="0"/>
      <w:adjustRightInd w:val="0"/>
    </w:pPr>
  </w:style>
  <w:style w:type="paragraph" w:customStyle="1" w:styleId="Style25">
    <w:name w:val="Style25"/>
    <w:basedOn w:val="a3"/>
    <w:uiPriority w:val="99"/>
    <w:qFormat/>
    <w:rsid w:val="00E56462"/>
    <w:pPr>
      <w:widowControl w:val="0"/>
      <w:autoSpaceDE w:val="0"/>
      <w:autoSpaceDN w:val="0"/>
      <w:adjustRightInd w:val="0"/>
      <w:spacing w:line="278" w:lineRule="exact"/>
    </w:pPr>
  </w:style>
  <w:style w:type="paragraph" w:customStyle="1" w:styleId="Style26">
    <w:name w:val="Style26"/>
    <w:basedOn w:val="a3"/>
    <w:uiPriority w:val="99"/>
    <w:qFormat/>
    <w:rsid w:val="00E56462"/>
    <w:pPr>
      <w:widowControl w:val="0"/>
      <w:autoSpaceDE w:val="0"/>
      <w:autoSpaceDN w:val="0"/>
      <w:adjustRightInd w:val="0"/>
      <w:spacing w:line="276" w:lineRule="exact"/>
      <w:jc w:val="right"/>
    </w:pPr>
  </w:style>
  <w:style w:type="paragraph" w:customStyle="1" w:styleId="Style43">
    <w:name w:val="Style43"/>
    <w:basedOn w:val="a3"/>
    <w:uiPriority w:val="99"/>
    <w:qFormat/>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uiPriority w:val="99"/>
    <w:qFormat/>
    <w:rsid w:val="00E56462"/>
    <w:pPr>
      <w:widowControl w:val="0"/>
      <w:autoSpaceDE w:val="0"/>
      <w:autoSpaceDN w:val="0"/>
      <w:adjustRightInd w:val="0"/>
      <w:jc w:val="center"/>
    </w:pPr>
  </w:style>
  <w:style w:type="paragraph" w:customStyle="1" w:styleId="Style56">
    <w:name w:val="Style56"/>
    <w:basedOn w:val="a3"/>
    <w:uiPriority w:val="99"/>
    <w:qFormat/>
    <w:rsid w:val="00E56462"/>
    <w:pPr>
      <w:widowControl w:val="0"/>
      <w:autoSpaceDE w:val="0"/>
      <w:autoSpaceDN w:val="0"/>
      <w:adjustRightInd w:val="0"/>
    </w:pPr>
  </w:style>
  <w:style w:type="character" w:customStyle="1" w:styleId="2c">
    <w:name w:val="Знак Знак2"/>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qFormat/>
    <w:rsid w:val="00E56462"/>
    <w:pPr>
      <w:spacing w:before="100" w:beforeAutospacing="1" w:after="100" w:afterAutospacing="1"/>
      <w:jc w:val="center"/>
    </w:pPr>
  </w:style>
  <w:style w:type="paragraph" w:customStyle="1" w:styleId="xl96">
    <w:name w:val="xl96"/>
    <w:basedOn w:val="a3"/>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e">
    <w:name w:val="Таблицы (моноширинный)"/>
    <w:basedOn w:val="a3"/>
    <w:next w:val="a3"/>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uiPriority w:val="99"/>
    <w:qFormat/>
    <w:rsid w:val="00E56462"/>
    <w:pPr>
      <w:spacing w:before="120"/>
      <w:jc w:val="center"/>
    </w:pPr>
    <w:rPr>
      <w:szCs w:val="20"/>
    </w:rPr>
  </w:style>
  <w:style w:type="paragraph" w:customStyle="1" w:styleId="3b">
    <w:name w:val="Обычный3"/>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d">
    <w:name w:val="Основной текст с отступом2"/>
    <w:basedOn w:val="a3"/>
    <w:uiPriority w:val="99"/>
    <w:qFormat/>
    <w:rsid w:val="00E56462"/>
    <w:pPr>
      <w:autoSpaceDE w:val="0"/>
      <w:autoSpaceDN w:val="0"/>
      <w:spacing w:after="120"/>
      <w:ind w:left="283"/>
    </w:pPr>
  </w:style>
  <w:style w:type="paragraph" w:customStyle="1" w:styleId="240">
    <w:name w:val="Основной текст 24"/>
    <w:basedOn w:val="a3"/>
    <w:uiPriority w:val="99"/>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3"/>
    <w:uiPriority w:val="99"/>
    <w:qFormat/>
    <w:rsid w:val="00E56462"/>
    <w:pPr>
      <w:spacing w:before="120"/>
      <w:jc w:val="center"/>
    </w:pPr>
    <w:rPr>
      <w:szCs w:val="20"/>
    </w:rPr>
  </w:style>
  <w:style w:type="paragraph" w:customStyle="1" w:styleId="43">
    <w:name w:val="Обычный4"/>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uiPriority w:val="99"/>
    <w:qFormat/>
    <w:rsid w:val="00E56462"/>
    <w:pPr>
      <w:autoSpaceDE w:val="0"/>
      <w:autoSpaceDN w:val="0"/>
      <w:spacing w:after="120"/>
      <w:ind w:left="283"/>
    </w:pPr>
  </w:style>
  <w:style w:type="paragraph" w:customStyle="1" w:styleId="250">
    <w:name w:val="Основной текст 25"/>
    <w:basedOn w:val="a3"/>
    <w:uiPriority w:val="99"/>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uiPriority w:val="99"/>
    <w:qFormat/>
    <w:rsid w:val="00E56462"/>
    <w:pPr>
      <w:widowControl w:val="0"/>
      <w:spacing w:before="280" w:line="280" w:lineRule="exact"/>
      <w:ind w:firstLine="540"/>
      <w:jc w:val="both"/>
    </w:pPr>
    <w:rPr>
      <w:szCs w:val="20"/>
    </w:rPr>
  </w:style>
  <w:style w:type="character" w:customStyle="1" w:styleId="affff">
    <w:name w:val="Гипертекстовая ссылка"/>
    <w:uiPriority w:val="99"/>
    <w:rsid w:val="00E56462"/>
    <w:rPr>
      <w:color w:val="008000"/>
    </w:rPr>
  </w:style>
  <w:style w:type="paragraph" w:customStyle="1" w:styleId="52">
    <w:name w:val="Обычный5"/>
    <w:uiPriority w:val="99"/>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uiPriority w:val="99"/>
    <w:qFormat/>
    <w:rsid w:val="00E56462"/>
    <w:pPr>
      <w:spacing w:before="120"/>
      <w:jc w:val="center"/>
    </w:pPr>
    <w:rPr>
      <w:szCs w:val="20"/>
    </w:rPr>
  </w:style>
  <w:style w:type="paragraph" w:customStyle="1" w:styleId="1f">
    <w:name w:val="Знак Знак Знак Знак Знак Знак Знак Знак Знак Знак1"/>
    <w:basedOn w:val="a3"/>
    <w:uiPriority w:val="99"/>
    <w:qFormat/>
    <w:rsid w:val="00E56462"/>
    <w:pPr>
      <w:spacing w:before="100" w:beforeAutospacing="1" w:after="100" w:afterAutospacing="1"/>
    </w:pPr>
    <w:rPr>
      <w:rFonts w:ascii="Tahoma" w:hAnsi="Tahoma"/>
      <w:sz w:val="20"/>
      <w:szCs w:val="20"/>
      <w:lang w:val="en-US" w:eastAsia="en-US"/>
    </w:rPr>
  </w:style>
  <w:style w:type="character" w:customStyle="1" w:styleId="affff0">
    <w:name w:val="Опечатки"/>
    <w:rsid w:val="00E56462"/>
    <w:rPr>
      <w:color w:val="FF0000"/>
    </w:rPr>
  </w:style>
  <w:style w:type="character" w:customStyle="1" w:styleId="affff1">
    <w:name w:val="Сравнение редакций. Добавленный фрагмент"/>
    <w:rsid w:val="00E56462"/>
    <w:rPr>
      <w:color w:val="0000FF"/>
    </w:rPr>
  </w:style>
  <w:style w:type="character" w:customStyle="1" w:styleId="affff2">
    <w:name w:val="Сравнение редакций. Удаленный фрагмент"/>
    <w:rsid w:val="00E56462"/>
    <w:rPr>
      <w:strike/>
      <w:color w:val="808000"/>
    </w:rPr>
  </w:style>
  <w:style w:type="character" w:customStyle="1" w:styleId="111">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uiPriority w:val="99"/>
    <w:qFormat/>
    <w:rsid w:val="00E56462"/>
    <w:pPr>
      <w:widowControl w:val="0"/>
      <w:autoSpaceDE w:val="0"/>
      <w:autoSpaceDN w:val="0"/>
      <w:adjustRightInd w:val="0"/>
      <w:spacing w:line="274" w:lineRule="exact"/>
      <w:ind w:firstLine="360"/>
      <w:jc w:val="both"/>
    </w:pPr>
  </w:style>
  <w:style w:type="paragraph" w:customStyle="1" w:styleId="Style39">
    <w:name w:val="Style39"/>
    <w:basedOn w:val="a3"/>
    <w:uiPriority w:val="99"/>
    <w:qFormat/>
    <w:rsid w:val="00E56462"/>
    <w:pPr>
      <w:widowControl w:val="0"/>
      <w:autoSpaceDE w:val="0"/>
      <w:autoSpaceDN w:val="0"/>
      <w:adjustRightInd w:val="0"/>
      <w:jc w:val="both"/>
    </w:pPr>
  </w:style>
  <w:style w:type="paragraph" w:customStyle="1" w:styleId="1f0">
    <w:name w:val="Абзац списка1"/>
    <w:basedOn w:val="a3"/>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affff3">
    <w:name w:val="Нормальный (таблица)"/>
    <w:basedOn w:val="a3"/>
    <w:next w:val="a3"/>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3"/>
    <w:uiPriority w:val="99"/>
    <w:qFormat/>
    <w:rsid w:val="00E56462"/>
    <w:pPr>
      <w:spacing w:after="160" w:line="240" w:lineRule="exact"/>
    </w:pPr>
    <w:rPr>
      <w:rFonts w:ascii="Verdana" w:hAnsi="Verdana"/>
      <w:sz w:val="20"/>
      <w:szCs w:val="20"/>
      <w:lang w:val="en-GB" w:eastAsia="en-US"/>
    </w:rPr>
  </w:style>
  <w:style w:type="paragraph" w:customStyle="1" w:styleId="2e">
    <w:name w:val="Знак Знак Знак Знак2"/>
    <w:basedOn w:val="a3"/>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uiPriority w:val="99"/>
    <w:qFormat/>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uiPriority w:val="99"/>
    <w:qFormat/>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uiPriority w:val="99"/>
    <w:qFormat/>
    <w:rsid w:val="00E56462"/>
    <w:pPr>
      <w:overflowPunct w:val="0"/>
      <w:autoSpaceDE w:val="0"/>
      <w:autoSpaceDN w:val="0"/>
      <w:adjustRightInd w:val="0"/>
      <w:ind w:left="600"/>
      <w:textAlignment w:val="baseline"/>
    </w:pPr>
    <w:rPr>
      <w:kern w:val="2"/>
      <w:sz w:val="26"/>
      <w:szCs w:val="20"/>
    </w:rPr>
  </w:style>
  <w:style w:type="paragraph" w:customStyle="1" w:styleId="affff4">
    <w:name w:val="Комментарий"/>
    <w:basedOn w:val="a3"/>
    <w:next w:val="a3"/>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5">
    <w:name w:val="Информация об изменениях документа"/>
    <w:basedOn w:val="affff4"/>
    <w:next w:val="a3"/>
    <w:uiPriority w:val="99"/>
    <w:qFormat/>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
    <w:name w:val="Абзац списка2"/>
    <w:basedOn w:val="a3"/>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
    <w:uiPriority w:val="99"/>
    <w:qFormat/>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uiPriority w:val="99"/>
    <w:qFormat/>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uiPriority w:val="99"/>
    <w:qFormat/>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uiPriority w:val="99"/>
    <w:qFormat/>
    <w:rsid w:val="00E56462"/>
    <w:pPr>
      <w:numPr>
        <w:numId w:val="6"/>
      </w:numPr>
      <w:tabs>
        <w:tab w:val="left" w:pos="284"/>
      </w:tabs>
      <w:spacing w:line="288" w:lineRule="auto"/>
    </w:pPr>
    <w:rPr>
      <w:sz w:val="22"/>
      <w:szCs w:val="20"/>
    </w:rPr>
  </w:style>
  <w:style w:type="paragraph" w:customStyle="1" w:styleId="82">
    <w:name w:val="Обычный8"/>
    <w:uiPriority w:val="99"/>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6">
    <w:name w:val="Заголовок статьи"/>
    <w:basedOn w:val="a3"/>
    <w:next w:val="a3"/>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uiPriority w:val="99"/>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uiPriority w:val="99"/>
    <w:qFormat/>
    <w:rsid w:val="00E56462"/>
    <w:pPr>
      <w:overflowPunct w:val="0"/>
      <w:autoSpaceDE w:val="0"/>
      <w:autoSpaceDN w:val="0"/>
      <w:adjustRightInd w:val="0"/>
      <w:ind w:left="600"/>
      <w:textAlignment w:val="baseline"/>
    </w:pPr>
    <w:rPr>
      <w:kern w:val="2"/>
      <w:sz w:val="26"/>
      <w:szCs w:val="20"/>
    </w:rPr>
  </w:style>
  <w:style w:type="paragraph" w:customStyle="1" w:styleId="112">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7">
    <w:name w:val="Прижатый влево"/>
    <w:basedOn w:val="a3"/>
    <w:next w:val="a3"/>
    <w:uiPriority w:val="99"/>
    <w:qFormat/>
    <w:rsid w:val="00E56462"/>
    <w:pPr>
      <w:widowControl w:val="0"/>
      <w:autoSpaceDE w:val="0"/>
      <w:autoSpaceDN w:val="0"/>
      <w:adjustRightInd w:val="0"/>
    </w:pPr>
    <w:rPr>
      <w:rFonts w:ascii="Arial" w:hAnsi="Arial" w:cs="Arial"/>
    </w:rPr>
  </w:style>
  <w:style w:type="character" w:customStyle="1" w:styleId="1f4">
    <w:name w:val="Основной шрифт абзаца1"/>
    <w:qFormat/>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rsid w:val="00E56462"/>
    <w:rPr>
      <w:rFonts w:ascii="Calibri" w:hAnsi="Calibri"/>
      <w:kern w:val="1"/>
      <w:sz w:val="22"/>
      <w:szCs w:val="22"/>
      <w:lang w:eastAsia="ar-SA"/>
    </w:rPr>
  </w:style>
  <w:style w:type="paragraph" w:customStyle="1" w:styleId="2f0">
    <w:name w:val="Название2"/>
    <w:basedOn w:val="a3"/>
    <w:uiPriority w:val="99"/>
    <w:qFormat/>
    <w:rsid w:val="00E56462"/>
    <w:pPr>
      <w:suppressLineNumbers/>
      <w:suppressAutoHyphens/>
      <w:spacing w:before="120" w:after="120" w:line="276" w:lineRule="auto"/>
    </w:pPr>
    <w:rPr>
      <w:rFonts w:ascii="Calibri" w:hAnsi="Calibri" w:cs="Mangal"/>
      <w:i/>
      <w:iCs/>
      <w:kern w:val="1"/>
      <w:lang w:eastAsia="ar-SA"/>
    </w:rPr>
  </w:style>
  <w:style w:type="paragraph" w:customStyle="1" w:styleId="2f1">
    <w:name w:val="Указатель2"/>
    <w:basedOn w:val="a3"/>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2">
    <w:name w:val="Обычный (веб)2"/>
    <w:basedOn w:val="a3"/>
    <w:uiPriority w:val="99"/>
    <w:qFormat/>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uiPriority w:val="99"/>
    <w:qFormat/>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uiPriority w:val="99"/>
    <w:qFormat/>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uiPriority w:val="99"/>
    <w:rsid w:val="00E56462"/>
    <w:rPr>
      <w:rFonts w:ascii="Calibri" w:hAnsi="Calibri"/>
      <w:kern w:val="1"/>
      <w:sz w:val="22"/>
      <w:szCs w:val="22"/>
      <w:lang w:eastAsia="ar-SA"/>
    </w:rPr>
  </w:style>
  <w:style w:type="paragraph" w:customStyle="1" w:styleId="215">
    <w:name w:val="Нумерованный список 21"/>
    <w:basedOn w:val="a3"/>
    <w:uiPriority w:val="99"/>
    <w:qFormat/>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4"/>
    <w:uiPriority w:val="99"/>
    <w:qFormat/>
    <w:rsid w:val="00E56462"/>
    <w:rPr>
      <w:rFonts w:ascii="Calibri" w:hAnsi="Calibri"/>
      <w:kern w:val="1"/>
      <w:sz w:val="22"/>
      <w:szCs w:val="22"/>
      <w:lang w:eastAsia="ar-SA"/>
    </w:rPr>
  </w:style>
  <w:style w:type="character" w:customStyle="1" w:styleId="1fc">
    <w:name w:val="Верхний колонтитул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uiPriority w:val="99"/>
    <w:qFormat/>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uiPriority w:val="99"/>
    <w:qFormat/>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uiPriority w:val="99"/>
    <w:qFormat/>
    <w:rsid w:val="00E56462"/>
    <w:rPr>
      <w:b/>
      <w:bCs/>
    </w:rPr>
  </w:style>
  <w:style w:type="paragraph" w:customStyle="1" w:styleId="1ff0">
    <w:name w:val="Текст выноски1"/>
    <w:basedOn w:val="a3"/>
    <w:uiPriority w:val="99"/>
    <w:qFormat/>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uiPriority w:val="99"/>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uiPriority w:val="99"/>
    <w:qFormat/>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uiPriority w:val="99"/>
    <w:qFormat/>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uiPriority w:val="99"/>
    <w:qFormat/>
    <w:rsid w:val="00E56462"/>
    <w:pPr>
      <w:spacing w:line="100" w:lineRule="atLeast"/>
    </w:pPr>
    <w:rPr>
      <w:rFonts w:ascii="Courier New" w:hAnsi="Courier New"/>
      <w:kern w:val="1"/>
      <w:sz w:val="20"/>
      <w:szCs w:val="20"/>
      <w:lang w:eastAsia="ar-SA"/>
    </w:rPr>
  </w:style>
  <w:style w:type="paragraph" w:customStyle="1" w:styleId="1ff5">
    <w:name w:val="Цитата1"/>
    <w:basedOn w:val="a3"/>
    <w:uiPriority w:val="99"/>
    <w:qFormat/>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uiPriority w:val="99"/>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3"/>
    <w:uiPriority w:val="99"/>
    <w:qFormat/>
    <w:rsid w:val="00E56462"/>
    <w:pPr>
      <w:spacing w:line="100" w:lineRule="atLeast"/>
    </w:pPr>
    <w:rPr>
      <w:kern w:val="1"/>
      <w:sz w:val="20"/>
      <w:szCs w:val="20"/>
      <w:lang w:eastAsia="ar-SA"/>
    </w:rPr>
  </w:style>
  <w:style w:type="paragraph" w:customStyle="1" w:styleId="510">
    <w:name w:val="Маркированный список 51"/>
    <w:basedOn w:val="a3"/>
    <w:uiPriority w:val="99"/>
    <w:qFormat/>
    <w:rsid w:val="00E56462"/>
    <w:pPr>
      <w:spacing w:line="100" w:lineRule="atLeast"/>
      <w:ind w:left="1132"/>
      <w:jc w:val="center"/>
    </w:pPr>
    <w:rPr>
      <w:b/>
      <w:kern w:val="1"/>
      <w:lang w:eastAsia="ar-SA"/>
    </w:rPr>
  </w:style>
  <w:style w:type="paragraph" w:customStyle="1" w:styleId="1ff7">
    <w:name w:val="Дата1"/>
    <w:basedOn w:val="a3"/>
    <w:uiPriority w:val="99"/>
    <w:qFormat/>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uiPriority w:val="99"/>
    <w:qFormat/>
    <w:rsid w:val="00E56462"/>
    <w:pPr>
      <w:spacing w:line="100" w:lineRule="atLeast"/>
      <w:ind w:firstLine="426"/>
      <w:jc w:val="both"/>
    </w:pPr>
    <w:rPr>
      <w:b/>
      <w:kern w:val="1"/>
      <w:szCs w:val="20"/>
      <w:lang w:eastAsia="ar-SA"/>
    </w:rPr>
  </w:style>
  <w:style w:type="paragraph" w:customStyle="1" w:styleId="3e">
    <w:name w:val="Абзац списка3"/>
    <w:basedOn w:val="a3"/>
    <w:uiPriority w:val="99"/>
    <w:qFormat/>
    <w:rsid w:val="00E56462"/>
    <w:pPr>
      <w:spacing w:line="100" w:lineRule="atLeast"/>
      <w:ind w:left="720"/>
    </w:pPr>
    <w:rPr>
      <w:kern w:val="1"/>
      <w:lang w:eastAsia="ar-SA"/>
    </w:rPr>
  </w:style>
  <w:style w:type="character" w:customStyle="1" w:styleId="1ff9">
    <w:name w:val="Текст выноски Знак1"/>
    <w:basedOn w:val="a4"/>
    <w:uiPriority w:val="99"/>
    <w:semiHidden/>
    <w:rsid w:val="00E56462"/>
    <w:rPr>
      <w:rFonts w:ascii="Tahoma" w:hAnsi="Tahoma" w:cs="Tahoma"/>
      <w:kern w:val="1"/>
      <w:sz w:val="16"/>
      <w:szCs w:val="16"/>
      <w:lang w:eastAsia="ar-SA"/>
    </w:rPr>
  </w:style>
  <w:style w:type="character" w:customStyle="1" w:styleId="affff8">
    <w:name w:val="Символ сноски"/>
    <w:qFormat/>
    <w:rsid w:val="00A623DC"/>
    <w:rPr>
      <w:vertAlign w:val="superscript"/>
    </w:rPr>
  </w:style>
  <w:style w:type="character" w:customStyle="1" w:styleId="2f3">
    <w:name w:val="Основной текст (2)_"/>
    <w:basedOn w:val="a4"/>
    <w:link w:val="2f4"/>
    <w:qFormat/>
    <w:rsid w:val="00951CF6"/>
    <w:rPr>
      <w:shd w:val="clear" w:color="auto" w:fill="FFFFFF"/>
    </w:rPr>
  </w:style>
  <w:style w:type="paragraph" w:customStyle="1" w:styleId="2f4">
    <w:name w:val="Основной текст (2)"/>
    <w:basedOn w:val="a3"/>
    <w:link w:val="2f3"/>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uiPriority w:val="99"/>
    <w:qFormat/>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9">
    <w:name w:val="Привязка сноски"/>
    <w:rsid w:val="006109F2"/>
    <w:rPr>
      <w:vertAlign w:val="superscript"/>
    </w:rPr>
  </w:style>
  <w:style w:type="character" w:customStyle="1" w:styleId="affffa">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b">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c">
    <w:name w:val="Абзац списка Знак"/>
    <w:aliases w:val="Абзац списка основной Знак,Bullet List Знак,FooterText Знак,numbered Знак,Paragraphe de liste1 Знак,lp1 Знак,Num Bullet 1 Знак,Table Number Paragraph Знак,Bullet Number Знак,Bulletr List Paragraph Знак,列出段落 Знак,列出段落1 Знак"/>
    <w:uiPriority w:val="34"/>
    <w:qFormat/>
    <w:locked/>
    <w:rsid w:val="006109F2"/>
    <w:rPr>
      <w:color w:val="00000A"/>
    </w:rPr>
  </w:style>
  <w:style w:type="character" w:customStyle="1" w:styleId="affff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link w:val="411"/>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rsid w:val="006109F2"/>
    <w:pPr>
      <w:ind w:left="240" w:hanging="240"/>
    </w:pPr>
  </w:style>
  <w:style w:type="paragraph" w:styleId="affffe">
    <w:name w:val="index heading"/>
    <w:basedOn w:val="a3"/>
    <w:qFormat/>
    <w:rsid w:val="006109F2"/>
    <w:pPr>
      <w:suppressLineNumbers/>
    </w:pPr>
  </w:style>
  <w:style w:type="paragraph" w:customStyle="1" w:styleId="afffff">
    <w:name w:val="Заглавие"/>
    <w:basedOn w:val="a3"/>
    <w:uiPriority w:val="99"/>
    <w:qFormat/>
    <w:rsid w:val="006109F2"/>
    <w:pPr>
      <w:suppressLineNumbers/>
      <w:spacing w:before="120" w:after="120"/>
    </w:pPr>
    <w:rPr>
      <w:i/>
      <w:iCs/>
    </w:rPr>
  </w:style>
  <w:style w:type="paragraph" w:styleId="1ffb">
    <w:name w:val="toc 1"/>
    <w:basedOn w:val="a3"/>
    <w:uiPriority w:val="39"/>
    <w:rsid w:val="006109F2"/>
    <w:pPr>
      <w:tabs>
        <w:tab w:val="left" w:pos="709"/>
        <w:tab w:val="right" w:leader="dot" w:pos="10195"/>
      </w:tabs>
      <w:spacing w:before="120" w:after="120"/>
    </w:pPr>
    <w:rPr>
      <w:b/>
      <w:bCs/>
      <w:caps/>
      <w:sz w:val="20"/>
      <w:szCs w:val="20"/>
    </w:rPr>
  </w:style>
  <w:style w:type="paragraph" w:customStyle="1" w:styleId="afffff0">
    <w:name w:val="Содержимое таблицы"/>
    <w:basedOn w:val="a3"/>
    <w:uiPriority w:val="99"/>
    <w:qFormat/>
    <w:rsid w:val="006109F2"/>
    <w:pPr>
      <w:suppressLineNumbers/>
    </w:pPr>
  </w:style>
  <w:style w:type="paragraph" w:customStyle="1" w:styleId="afffff1">
    <w:name w:val="Сноска"/>
    <w:basedOn w:val="a3"/>
    <w:uiPriority w:val="99"/>
    <w:qFormat/>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2">
    <w:name w:val="Заголовок таблицы"/>
    <w:basedOn w:val="afffff0"/>
    <w:uiPriority w:val="99"/>
    <w:qFormat/>
    <w:rsid w:val="006109F2"/>
    <w:pPr>
      <w:jc w:val="center"/>
    </w:pPr>
    <w:rPr>
      <w:b/>
      <w:bCs/>
    </w:rPr>
  </w:style>
  <w:style w:type="paragraph" w:customStyle="1" w:styleId="54">
    <w:name w:val="Основной текст5"/>
    <w:basedOn w:val="a3"/>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3">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3">
    <w:name w:val="Обычный + полужирный"/>
    <w:basedOn w:val="a3"/>
    <w:uiPriority w:val="99"/>
    <w:qFormat/>
    <w:rsid w:val="006109F2"/>
    <w:pPr>
      <w:spacing w:before="120" w:after="120"/>
      <w:jc w:val="both"/>
    </w:pPr>
    <w:rPr>
      <w:b/>
      <w:lang w:eastAsia="ar-SA"/>
    </w:rPr>
  </w:style>
  <w:style w:type="paragraph" w:customStyle="1" w:styleId="46">
    <w:name w:val="Основной текст (4)"/>
    <w:basedOn w:val="a3"/>
    <w:uiPriority w:val="99"/>
    <w:qFormat/>
    <w:rsid w:val="006109F2"/>
    <w:rPr>
      <w:shd w:val="clear" w:color="auto" w:fill="FFFFFF"/>
    </w:rPr>
  </w:style>
  <w:style w:type="paragraph" w:customStyle="1" w:styleId="afffff4">
    <w:name w:val="Содержимое врезки"/>
    <w:basedOn w:val="a3"/>
    <w:uiPriority w:val="99"/>
    <w:qFormat/>
    <w:rsid w:val="006109F2"/>
  </w:style>
  <w:style w:type="character" w:customStyle="1" w:styleId="Normal">
    <w:name w:val="Normal Знак"/>
    <w:link w:val="1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rsid w:val="006109F2"/>
  </w:style>
  <w:style w:type="paragraph" w:styleId="2f5">
    <w:name w:val="List 2"/>
    <w:basedOn w:val="a3"/>
    <w:uiPriority w:val="99"/>
    <w:unhideWhenUsed/>
    <w:rsid w:val="006109F2"/>
    <w:pPr>
      <w:ind w:left="566" w:hanging="283"/>
      <w:contextualSpacing/>
    </w:pPr>
    <w:rPr>
      <w:rFonts w:cs="Mangal"/>
      <w:szCs w:val="21"/>
    </w:rPr>
  </w:style>
  <w:style w:type="paragraph" w:styleId="afffff5">
    <w:name w:val="endnote text"/>
    <w:basedOn w:val="a3"/>
    <w:link w:val="afffff6"/>
    <w:uiPriority w:val="99"/>
    <w:unhideWhenUsed/>
    <w:rsid w:val="006109F2"/>
    <w:rPr>
      <w:rFonts w:ascii="Calibri" w:eastAsia="Calibri" w:hAnsi="Calibri"/>
      <w:sz w:val="20"/>
      <w:szCs w:val="20"/>
      <w:lang w:eastAsia="en-US"/>
    </w:rPr>
  </w:style>
  <w:style w:type="character" w:customStyle="1" w:styleId="afffff6">
    <w:name w:val="Текст концевой сноски Знак"/>
    <w:basedOn w:val="a4"/>
    <w:link w:val="afffff5"/>
    <w:uiPriority w:val="99"/>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qFormat/>
    <w:rsid w:val="006109F2"/>
    <w:rPr>
      <w:color w:val="000000"/>
      <w:spacing w:val="0"/>
      <w:w w:val="100"/>
      <w:position w:val="0"/>
      <w:sz w:val="23"/>
      <w:szCs w:val="23"/>
      <w:shd w:val="clear" w:color="auto" w:fill="FFFFFF"/>
      <w:lang w:val="ru-RU"/>
    </w:rPr>
  </w:style>
  <w:style w:type="paragraph" w:customStyle="1" w:styleId="parametervalue">
    <w:name w:val="parametervalue"/>
    <w:basedOn w:val="a3"/>
    <w:uiPriority w:val="99"/>
    <w:qFormat/>
    <w:rsid w:val="006109F2"/>
    <w:pPr>
      <w:spacing w:before="100" w:beforeAutospacing="1" w:after="100" w:afterAutospacing="1"/>
    </w:pPr>
  </w:style>
  <w:style w:type="paragraph" w:customStyle="1" w:styleId="s1">
    <w:name w:val="s_1"/>
    <w:basedOn w:val="a3"/>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3"/>
    <w:uiPriority w:val="99"/>
    <w:qFormat/>
    <w:rsid w:val="006109F2"/>
    <w:pPr>
      <w:spacing w:before="100" w:beforeAutospacing="1" w:after="100" w:afterAutospacing="1"/>
    </w:pPr>
    <w:rPr>
      <w:rFonts w:ascii="Calibri" w:eastAsia="Calibri" w:hAnsi="Calibri" w:cs="Calibri"/>
      <w:sz w:val="22"/>
      <w:szCs w:val="22"/>
    </w:rPr>
  </w:style>
  <w:style w:type="character" w:customStyle="1" w:styleId="a8">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qFormat/>
    <w:locked/>
    <w:rsid w:val="006109F2"/>
    <w:rPr>
      <w:rFonts w:ascii="Times New Roman" w:eastAsia="Times New Roman" w:hAnsi="Times New Roman" w:cs="Times New Roman"/>
      <w:sz w:val="24"/>
      <w:szCs w:val="24"/>
      <w:lang w:eastAsia="ru-RU"/>
    </w:rPr>
  </w:style>
  <w:style w:type="paragraph" w:customStyle="1" w:styleId="s16">
    <w:name w:val="s_16"/>
    <w:basedOn w:val="a3"/>
    <w:uiPriority w:val="99"/>
    <w:qFormat/>
    <w:rsid w:val="006109F2"/>
    <w:pPr>
      <w:spacing w:before="100" w:beforeAutospacing="1" w:after="100" w:afterAutospacing="1"/>
    </w:pPr>
  </w:style>
  <w:style w:type="paragraph" w:customStyle="1" w:styleId="parameter">
    <w:name w:val="parameter"/>
    <w:basedOn w:val="a3"/>
    <w:uiPriority w:val="99"/>
    <w:qFormat/>
    <w:rsid w:val="006109F2"/>
    <w:pPr>
      <w:spacing w:before="100" w:beforeAutospacing="1" w:after="100" w:afterAutospacing="1"/>
    </w:pPr>
  </w:style>
  <w:style w:type="paragraph" w:customStyle="1" w:styleId="afffff7">
    <w:name w:val="Тендерные данные"/>
    <w:basedOn w:val="a3"/>
    <w:uiPriority w:val="99"/>
    <w:semiHidden/>
    <w:qFormat/>
    <w:rsid w:val="006109F2"/>
    <w:pPr>
      <w:tabs>
        <w:tab w:val="left" w:pos="1985"/>
      </w:tabs>
      <w:spacing w:before="120" w:after="60"/>
      <w:jc w:val="both"/>
    </w:pPr>
    <w:rPr>
      <w:b/>
      <w:bCs/>
    </w:rPr>
  </w:style>
  <w:style w:type="paragraph" w:customStyle="1" w:styleId="afffff8">
    <w:name w:val="Таблица шапка"/>
    <w:basedOn w:val="a3"/>
    <w:uiPriority w:val="99"/>
    <w:qFormat/>
    <w:rsid w:val="006109F2"/>
    <w:pPr>
      <w:keepNext/>
      <w:spacing w:before="40" w:after="40"/>
      <w:ind w:left="57" w:right="57"/>
    </w:pPr>
    <w:rPr>
      <w:sz w:val="18"/>
      <w:szCs w:val="18"/>
    </w:rPr>
  </w:style>
  <w:style w:type="paragraph" w:customStyle="1" w:styleId="83">
    <w:name w:val="Стиль8"/>
    <w:basedOn w:val="a3"/>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qFormat/>
    <w:rsid w:val="006109F2"/>
    <w:rPr>
      <w:rFonts w:ascii="Arial" w:hAnsi="Arial" w:cs="Arial"/>
      <w:color w:val="FFFFFF"/>
      <w:sz w:val="22"/>
      <w:szCs w:val="22"/>
      <w:shd w:val="clear" w:color="auto" w:fill="000000"/>
      <w:lang w:val="en-US"/>
    </w:rPr>
  </w:style>
  <w:style w:type="character" w:customStyle="1" w:styleId="afffff9">
    <w:name w:val="Символ нумерации"/>
    <w:qFormat/>
    <w:rsid w:val="006109F2"/>
  </w:style>
  <w:style w:type="character" w:customStyle="1" w:styleId="afffffa">
    <w:name w:val="Маркеры списка"/>
    <w:qFormat/>
    <w:rsid w:val="006109F2"/>
    <w:rPr>
      <w:rFonts w:ascii="OpenSymbol" w:eastAsia="OpenSymbol" w:hAnsi="OpenSymbol" w:cs="OpenSymbol"/>
    </w:rPr>
  </w:style>
  <w:style w:type="paragraph" w:customStyle="1" w:styleId="2f6">
    <w:name w:val="2"/>
    <w:basedOn w:val="afd"/>
    <w:next w:val="afff7"/>
    <w:link w:val="afffffb"/>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b">
    <w:name w:val="Название Знак"/>
    <w:link w:val="2f6"/>
    <w:qFormat/>
    <w:rsid w:val="006109F2"/>
    <w:rPr>
      <w:rFonts w:ascii="Arial" w:eastAsia="MS Mincho" w:hAnsi="Arial" w:cs="Tahoma"/>
      <w:sz w:val="28"/>
      <w:szCs w:val="28"/>
      <w:lang w:eastAsia="ar-SA"/>
    </w:rPr>
  </w:style>
  <w:style w:type="paragraph" w:customStyle="1" w:styleId="variable">
    <w:name w:val="variable"/>
    <w:basedOn w:val="a3"/>
    <w:uiPriority w:val="99"/>
    <w:qFormat/>
    <w:rsid w:val="006109F2"/>
    <w:rPr>
      <w:b/>
      <w:lang w:eastAsia="ar-SA"/>
    </w:rPr>
  </w:style>
  <w:style w:type="paragraph" w:customStyle="1" w:styleId="afffffc">
    <w:name w:val="Горизонтальная линия"/>
    <w:basedOn w:val="a3"/>
    <w:next w:val="af9"/>
    <w:uiPriority w:val="99"/>
    <w:qFormat/>
    <w:rsid w:val="006109F2"/>
    <w:pPr>
      <w:suppressLineNumbers/>
      <w:pBdr>
        <w:bottom w:val="double" w:sz="1" w:space="0" w:color="808080"/>
      </w:pBdr>
      <w:spacing w:after="283"/>
    </w:pPr>
    <w:rPr>
      <w:sz w:val="12"/>
      <w:szCs w:val="12"/>
      <w:lang w:eastAsia="ar-SA"/>
    </w:rPr>
  </w:style>
  <w:style w:type="paragraph" w:styleId="afffffd">
    <w:name w:val="Body Text First Indent"/>
    <w:basedOn w:val="af9"/>
    <w:link w:val="afffffe"/>
    <w:rsid w:val="006109F2"/>
    <w:pPr>
      <w:suppressAutoHyphens w:val="0"/>
      <w:spacing w:after="0"/>
      <w:ind w:firstLine="283"/>
      <w:jc w:val="left"/>
    </w:pPr>
    <w:rPr>
      <w:szCs w:val="24"/>
      <w:lang w:eastAsia="ar-SA"/>
    </w:rPr>
  </w:style>
  <w:style w:type="character" w:customStyle="1" w:styleId="afffffe">
    <w:name w:val="Красная строка Знак"/>
    <w:basedOn w:val="afa"/>
    <w:link w:val="afffffd"/>
    <w:rsid w:val="006109F2"/>
    <w:rPr>
      <w:rFonts w:ascii="Times New Roman" w:eastAsia="Times New Roman" w:hAnsi="Times New Roman" w:cs="Times New Roman"/>
      <w:sz w:val="24"/>
      <w:szCs w:val="24"/>
      <w:lang w:eastAsia="ar-SA"/>
    </w:rPr>
  </w:style>
  <w:style w:type="paragraph" w:customStyle="1" w:styleId="affffff">
    <w:name w:val="СОтступомПоЛевомуКраю"/>
    <w:basedOn w:val="a3"/>
    <w:uiPriority w:val="99"/>
    <w:qFormat/>
    <w:rsid w:val="006109F2"/>
    <w:pPr>
      <w:ind w:firstLine="705"/>
    </w:pPr>
    <w:rPr>
      <w:lang w:eastAsia="ar-SA"/>
    </w:rPr>
  </w:style>
  <w:style w:type="paragraph" w:customStyle="1" w:styleId="affffff0">
    <w:name w:val="Содержимое списка"/>
    <w:basedOn w:val="a3"/>
    <w:uiPriority w:val="99"/>
    <w:qFormat/>
    <w:rsid w:val="006109F2"/>
    <w:pPr>
      <w:ind w:left="567"/>
    </w:pPr>
    <w:rPr>
      <w:lang w:eastAsia="ar-SA"/>
    </w:rPr>
  </w:style>
  <w:style w:type="paragraph" w:styleId="2f7">
    <w:name w:val="toc 2"/>
    <w:basedOn w:val="a3"/>
    <w:next w:val="a3"/>
    <w:autoRedefine/>
    <w:uiPriority w:val="39"/>
    <w:rsid w:val="006109F2"/>
    <w:pPr>
      <w:ind w:left="240"/>
    </w:pPr>
    <w:rPr>
      <w:smallCaps/>
      <w:sz w:val="20"/>
      <w:szCs w:val="20"/>
    </w:rPr>
  </w:style>
  <w:style w:type="character" w:customStyle="1" w:styleId="tztxt0">
    <w:name w:val="tz_txt Знак"/>
    <w:link w:val="tztxt"/>
    <w:qFormat/>
    <w:locked/>
    <w:rsid w:val="006109F2"/>
    <w:rPr>
      <w:rFonts w:ascii="Times New Roman" w:eastAsia="Times New Roman" w:hAnsi="Times New Roman" w:cs="Times New Roman"/>
      <w:sz w:val="20"/>
      <w:szCs w:val="20"/>
      <w:lang w:eastAsia="ru-RU"/>
    </w:rPr>
  </w:style>
  <w:style w:type="character" w:customStyle="1" w:styleId="js-phone-number">
    <w:name w:val="js-phone-number"/>
    <w:qFormat/>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uiPriority w:val="99"/>
    <w:qFormat/>
    <w:rsid w:val="006109F2"/>
    <w:pPr>
      <w:autoSpaceDE w:val="0"/>
      <w:spacing w:line="274" w:lineRule="exact"/>
      <w:ind w:firstLine="682"/>
    </w:pPr>
    <w:rPr>
      <w:lang w:eastAsia="ar-SA"/>
    </w:rPr>
  </w:style>
  <w:style w:type="paragraph" w:customStyle="1" w:styleId="consplusnormal1">
    <w:name w:val="consplusnormal"/>
    <w:basedOn w:val="a3"/>
    <w:uiPriority w:val="99"/>
    <w:qFormat/>
    <w:rsid w:val="006109F2"/>
    <w:pPr>
      <w:spacing w:before="187" w:after="187"/>
      <w:ind w:left="187" w:right="187"/>
    </w:pPr>
    <w:rPr>
      <w:lang w:eastAsia="ar-SA"/>
    </w:rPr>
  </w:style>
  <w:style w:type="paragraph" w:customStyle="1" w:styleId="1ffe">
    <w:name w:val="Знак1 Знак Знак"/>
    <w:basedOn w:val="a3"/>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qFormat/>
    <w:locked/>
    <w:rsid w:val="006109F2"/>
    <w:rPr>
      <w:spacing w:val="-3"/>
      <w:shd w:val="clear" w:color="auto" w:fill="FFFFFF"/>
    </w:rPr>
  </w:style>
  <w:style w:type="paragraph" w:customStyle="1" w:styleId="Bodytext1">
    <w:name w:val="Body text1"/>
    <w:basedOn w:val="a3"/>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qFormat/>
    <w:locked/>
    <w:rsid w:val="006109F2"/>
    <w:rPr>
      <w:b/>
      <w:bCs/>
      <w:sz w:val="12"/>
      <w:szCs w:val="12"/>
      <w:shd w:val="clear" w:color="auto" w:fill="FFFFFF"/>
    </w:rPr>
  </w:style>
  <w:style w:type="paragraph" w:customStyle="1" w:styleId="65">
    <w:name w:val="Основной текст (6)"/>
    <w:basedOn w:val="a3"/>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1">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1"/>
    <w:next w:val="affffff1"/>
    <w:uiPriority w:val="99"/>
    <w:qFormat/>
    <w:rsid w:val="006109F2"/>
    <w:pPr>
      <w:spacing w:before="240" w:after="60"/>
      <w:ind w:firstLine="0"/>
    </w:pPr>
    <w:rPr>
      <w:rFonts w:ascii="Arial Black" w:hAnsi="Arial Black"/>
      <w:sz w:val="20"/>
    </w:rPr>
  </w:style>
  <w:style w:type="character" w:customStyle="1" w:styleId="Heading8">
    <w:name w:val="Heading #8_"/>
    <w:link w:val="Heading80"/>
    <w:qFormat/>
    <w:locked/>
    <w:rsid w:val="006109F2"/>
    <w:rPr>
      <w:b/>
      <w:bCs/>
      <w:spacing w:val="-2"/>
      <w:sz w:val="21"/>
      <w:szCs w:val="21"/>
      <w:shd w:val="clear" w:color="auto" w:fill="FFFFFF"/>
    </w:rPr>
  </w:style>
  <w:style w:type="paragraph" w:customStyle="1" w:styleId="Heading80">
    <w:name w:val="Heading #8"/>
    <w:basedOn w:val="a3"/>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2">
    <w:name w:val="Перечисление"/>
    <w:basedOn w:val="a3"/>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qFormat/>
    <w:locked/>
    <w:rsid w:val="006109F2"/>
    <w:rPr>
      <w:spacing w:val="-2"/>
      <w:sz w:val="19"/>
      <w:szCs w:val="19"/>
      <w:shd w:val="clear" w:color="auto" w:fill="FFFFFF"/>
    </w:rPr>
  </w:style>
  <w:style w:type="paragraph" w:customStyle="1" w:styleId="Bodytext110">
    <w:name w:val="Body text (11)"/>
    <w:basedOn w:val="a3"/>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qFormat/>
    <w:locked/>
    <w:rsid w:val="006109F2"/>
    <w:rPr>
      <w:b/>
      <w:bCs/>
      <w:spacing w:val="-2"/>
      <w:sz w:val="16"/>
      <w:szCs w:val="16"/>
      <w:shd w:val="clear" w:color="auto" w:fill="FFFFFF"/>
    </w:rPr>
  </w:style>
  <w:style w:type="paragraph" w:customStyle="1" w:styleId="Bodytext120">
    <w:name w:val="Body text (12)"/>
    <w:basedOn w:val="a3"/>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qFormat/>
    <w:locked/>
    <w:rsid w:val="006109F2"/>
    <w:rPr>
      <w:spacing w:val="-2"/>
      <w:sz w:val="19"/>
      <w:szCs w:val="19"/>
      <w:shd w:val="clear" w:color="auto" w:fill="FFFFFF"/>
    </w:rPr>
  </w:style>
  <w:style w:type="paragraph" w:customStyle="1" w:styleId="Tablecaption40">
    <w:name w:val="Table caption (4)"/>
    <w:basedOn w:val="a3"/>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qFormat/>
    <w:rsid w:val="006109F2"/>
    <w:rPr>
      <w:b/>
      <w:bCs/>
    </w:rPr>
  </w:style>
  <w:style w:type="character" w:customStyle="1" w:styleId="enumerated">
    <w:name w:val="enumerated"/>
    <w:qFormat/>
    <w:rsid w:val="006109F2"/>
  </w:style>
  <w:style w:type="character" w:customStyle="1" w:styleId="FontStyle14">
    <w:name w:val="Font Style14"/>
    <w:uiPriority w:val="99"/>
    <w:qFormat/>
    <w:rsid w:val="006109F2"/>
    <w:rPr>
      <w:rFonts w:ascii="Times New Roman" w:hAnsi="Times New Roman" w:cs="Times New Roman" w:hint="default"/>
      <w:sz w:val="22"/>
      <w:szCs w:val="22"/>
    </w:rPr>
  </w:style>
  <w:style w:type="character" w:customStyle="1" w:styleId="1fff0">
    <w:name w:val="Заголовок №1_"/>
    <w:qFormat/>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qForma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qForma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qForma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qFormat/>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qFormat/>
    <w:rsid w:val="006109F2"/>
    <w:rPr>
      <w:rFonts w:ascii="Times New Roman" w:hAnsi="Times New Roman" w:cs="Times New Roman" w:hint="default"/>
      <w:b w:val="0"/>
      <w:bCs w:val="0"/>
    </w:rPr>
  </w:style>
  <w:style w:type="character" w:styleId="affffff3">
    <w:name w:val="Subtle Reference"/>
    <w:uiPriority w:val="31"/>
    <w:qFormat/>
    <w:rsid w:val="006109F2"/>
    <w:rPr>
      <w:smallCaps/>
      <w:color w:val="C0504D"/>
      <w:u w:val="single"/>
    </w:rPr>
  </w:style>
  <w:style w:type="paragraph" w:customStyle="1" w:styleId="2f8">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qFormat/>
    <w:rsid w:val="006109F2"/>
  </w:style>
  <w:style w:type="paragraph" w:customStyle="1" w:styleId="western">
    <w:name w:val="western"/>
    <w:basedOn w:val="a3"/>
    <w:uiPriority w:val="99"/>
    <w:qFormat/>
    <w:rsid w:val="006109F2"/>
    <w:pPr>
      <w:spacing w:before="100" w:beforeAutospacing="1" w:after="119"/>
      <w:jc w:val="both"/>
    </w:pPr>
    <w:rPr>
      <w:color w:val="000000"/>
    </w:rPr>
  </w:style>
  <w:style w:type="paragraph" w:customStyle="1" w:styleId="3f">
    <w:name w:val="Основной текст3"/>
    <w:basedOn w:val="a3"/>
    <w:link w:val="affffff4"/>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9">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a">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uiPriority w:val="99"/>
    <w:qFormat/>
    <w:rsid w:val="006109F2"/>
    <w:pPr>
      <w:suppressLineNumbers/>
      <w:spacing w:line="0" w:lineRule="atLeast"/>
    </w:pPr>
  </w:style>
  <w:style w:type="paragraph" w:customStyle="1" w:styleId="3f1">
    <w:name w:val="Название объекта3"/>
    <w:basedOn w:val="a3"/>
    <w:uiPriority w:val="99"/>
    <w:qFormat/>
    <w:rsid w:val="006109F2"/>
    <w:pPr>
      <w:spacing w:before="240" w:after="60"/>
      <w:jc w:val="center"/>
    </w:pPr>
    <w:rPr>
      <w:b/>
      <w:kern w:val="1"/>
      <w:sz w:val="32"/>
      <w:szCs w:val="20"/>
    </w:rPr>
  </w:style>
  <w:style w:type="paragraph" w:customStyle="1" w:styleId="3f2">
    <w:name w:val="Указатель3"/>
    <w:basedOn w:val="a3"/>
    <w:uiPriority w:val="99"/>
    <w:qFormat/>
    <w:rsid w:val="006109F2"/>
    <w:pPr>
      <w:suppressLineNumbers/>
      <w:spacing w:line="0" w:lineRule="atLeast"/>
    </w:pPr>
  </w:style>
  <w:style w:type="paragraph" w:customStyle="1" w:styleId="2fb">
    <w:name w:val="Название объекта2"/>
    <w:basedOn w:val="a3"/>
    <w:uiPriority w:val="99"/>
    <w:qFormat/>
    <w:rsid w:val="006109F2"/>
    <w:pPr>
      <w:suppressLineNumbers/>
      <w:spacing w:before="120" w:after="120" w:line="0" w:lineRule="atLeast"/>
    </w:pPr>
    <w:rPr>
      <w:i/>
      <w:iCs/>
    </w:rPr>
  </w:style>
  <w:style w:type="character" w:customStyle="1" w:styleId="footercopy">
    <w:name w:val="footercopy"/>
    <w:qFormat/>
    <w:rsid w:val="006109F2"/>
  </w:style>
  <w:style w:type="character" w:customStyle="1" w:styleId="ecattext">
    <w:name w:val="ecattext"/>
    <w:rsid w:val="006109F2"/>
    <w:rPr>
      <w:rFonts w:cs="Times New Roman"/>
    </w:rPr>
  </w:style>
  <w:style w:type="paragraph" w:styleId="affffff5">
    <w:name w:val="Revision"/>
    <w:hidden/>
    <w:uiPriority w:val="99"/>
    <w:semiHidden/>
    <w:qFormat/>
    <w:rsid w:val="006109F2"/>
    <w:pPr>
      <w:spacing w:after="0" w:line="240" w:lineRule="auto"/>
    </w:pPr>
    <w:rPr>
      <w:rFonts w:ascii="Calibri" w:eastAsia="Times New Roman" w:hAnsi="Calibri" w:cs="Times New Roman"/>
    </w:rPr>
  </w:style>
  <w:style w:type="character" w:styleId="affffff6">
    <w:name w:val="Placeholder Text"/>
    <w:uiPriority w:val="99"/>
    <w:semiHidden/>
    <w:qFormat/>
    <w:rsid w:val="006109F2"/>
    <w:rPr>
      <w:color w:val="808080"/>
    </w:rPr>
  </w:style>
  <w:style w:type="paragraph" w:customStyle="1" w:styleId="49">
    <w:name w:val="Основной текст4"/>
    <w:basedOn w:val="a3"/>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7">
    <w:name w:val="line number"/>
    <w:uiPriority w:val="99"/>
    <w:semiHidden/>
    <w:unhideWhenUsed/>
    <w:qFormat/>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8">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9"/>
    <w:qFormat/>
    <w:rsid w:val="006109F2"/>
    <w:pPr>
      <w:spacing w:after="60"/>
      <w:jc w:val="both"/>
    </w:pPr>
    <w:rPr>
      <w:lang w:eastAsia="ar-SA"/>
    </w:rPr>
  </w:style>
  <w:style w:type="character" w:customStyle="1" w:styleId="affffff9">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a">
    <w:name w:val="Таблица текст"/>
    <w:basedOn w:val="a3"/>
    <w:uiPriority w:val="99"/>
    <w:qFormat/>
    <w:rsid w:val="006109F2"/>
    <w:pPr>
      <w:spacing w:before="40" w:after="40"/>
      <w:ind w:left="57" w:right="57"/>
    </w:pPr>
    <w:rPr>
      <w:sz w:val="22"/>
      <w:szCs w:val="22"/>
    </w:rPr>
  </w:style>
  <w:style w:type="paragraph" w:styleId="affffffb">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qFormat/>
    <w:rsid w:val="006109F2"/>
    <w:pPr>
      <w:numPr>
        <w:ilvl w:val="1"/>
        <w:numId w:val="7"/>
      </w:numPr>
      <w:spacing w:before="120" w:after="120"/>
      <w:jc w:val="center"/>
    </w:pPr>
    <w:rPr>
      <w:rFonts w:ascii="Arial Narrow" w:hAnsi="Arial Narrow"/>
      <w:b/>
      <w:sz w:val="28"/>
      <w:szCs w:val="20"/>
    </w:rPr>
  </w:style>
  <w:style w:type="paragraph" w:customStyle="1" w:styleId="30">
    <w:name w:val="Раздел 3"/>
    <w:basedOn w:val="a3"/>
    <w:uiPriority w:val="99"/>
    <w:semiHidden/>
    <w:qFormat/>
    <w:rsid w:val="006109F2"/>
    <w:pPr>
      <w:numPr>
        <w:numId w:val="8"/>
      </w:numPr>
      <w:spacing w:before="120" w:after="120"/>
      <w:jc w:val="center"/>
    </w:pPr>
    <w:rPr>
      <w:b/>
      <w:szCs w:val="20"/>
    </w:rPr>
  </w:style>
  <w:style w:type="paragraph" w:customStyle="1" w:styleId="3f4">
    <w:name w:val="Стиль3"/>
    <w:basedOn w:val="23"/>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c">
    <w:name w:val="пункт"/>
    <w:basedOn w:val="a3"/>
    <w:uiPriority w:val="99"/>
    <w:qFormat/>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qFormat/>
    <w:rsid w:val="006109F2"/>
    <w:pPr>
      <w:spacing w:after="160" w:line="240" w:lineRule="exact"/>
    </w:pPr>
    <w:rPr>
      <w:sz w:val="20"/>
      <w:szCs w:val="20"/>
    </w:rPr>
  </w:style>
  <w:style w:type="paragraph" w:customStyle="1" w:styleId="233">
    <w:name w:val="Знак Знак23 Знак Знак Знак Знак"/>
    <w:basedOn w:val="a3"/>
    <w:uiPriority w:val="99"/>
    <w:qFormat/>
    <w:rsid w:val="006109F2"/>
    <w:pPr>
      <w:spacing w:after="160" w:line="240" w:lineRule="exact"/>
    </w:pPr>
    <w:rPr>
      <w:sz w:val="20"/>
      <w:szCs w:val="20"/>
    </w:rPr>
  </w:style>
  <w:style w:type="paragraph" w:customStyle="1" w:styleId="1fff3">
    <w:name w:val="Список многоуровневый 1"/>
    <w:basedOn w:val="a3"/>
    <w:uiPriority w:val="99"/>
    <w:qFormat/>
    <w:rsid w:val="006109F2"/>
    <w:pPr>
      <w:tabs>
        <w:tab w:val="num" w:pos="432"/>
      </w:tabs>
      <w:spacing w:after="60"/>
      <w:ind w:left="431" w:hanging="431"/>
      <w:jc w:val="both"/>
    </w:pPr>
  </w:style>
  <w:style w:type="paragraph" w:styleId="40">
    <w:name w:val="toc 4"/>
    <w:basedOn w:val="a3"/>
    <w:next w:val="a3"/>
    <w:autoRedefine/>
    <w:semiHidden/>
    <w:rsid w:val="006109F2"/>
    <w:pPr>
      <w:numPr>
        <w:numId w:val="9"/>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d">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c">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e">
    <w:name w:val="Closing"/>
    <w:basedOn w:val="a3"/>
    <w:link w:val="afffffff"/>
    <w:rsid w:val="006109F2"/>
    <w:pPr>
      <w:spacing w:after="60"/>
      <w:ind w:left="4252"/>
      <w:jc w:val="both"/>
    </w:pPr>
  </w:style>
  <w:style w:type="character" w:customStyle="1" w:styleId="afffffff">
    <w:name w:val="Прощание Знак"/>
    <w:basedOn w:val="a4"/>
    <w:link w:val="affffffe"/>
    <w:rsid w:val="006109F2"/>
    <w:rPr>
      <w:rFonts w:ascii="Times New Roman" w:eastAsia="Times New Roman" w:hAnsi="Times New Roman" w:cs="Times New Roman"/>
      <w:sz w:val="24"/>
      <w:szCs w:val="24"/>
      <w:lang w:eastAsia="ru-RU"/>
    </w:rPr>
  </w:style>
  <w:style w:type="paragraph" w:styleId="afffffff0">
    <w:name w:val="Signature"/>
    <w:basedOn w:val="a3"/>
    <w:link w:val="afffffff1"/>
    <w:rsid w:val="006109F2"/>
    <w:pPr>
      <w:spacing w:after="60"/>
      <w:ind w:left="4252"/>
      <w:jc w:val="both"/>
    </w:pPr>
  </w:style>
  <w:style w:type="character" w:customStyle="1" w:styleId="afffffff1">
    <w:name w:val="Подпись Знак"/>
    <w:basedOn w:val="a4"/>
    <w:link w:val="afffffff0"/>
    <w:rsid w:val="006109F2"/>
    <w:rPr>
      <w:rFonts w:ascii="Times New Roman" w:eastAsia="Times New Roman" w:hAnsi="Times New Roman" w:cs="Times New Roman"/>
      <w:sz w:val="24"/>
      <w:szCs w:val="24"/>
      <w:lang w:eastAsia="ru-RU"/>
    </w:rPr>
  </w:style>
  <w:style w:type="paragraph" w:styleId="afffffff2">
    <w:name w:val="List Continue"/>
    <w:basedOn w:val="a3"/>
    <w:rsid w:val="006109F2"/>
    <w:pPr>
      <w:spacing w:after="120"/>
      <w:ind w:left="283"/>
      <w:jc w:val="both"/>
    </w:pPr>
  </w:style>
  <w:style w:type="paragraph" w:styleId="2fd">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3">
    <w:name w:val="Message Header"/>
    <w:basedOn w:val="a3"/>
    <w:link w:val="afffffff4"/>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4">
    <w:name w:val="Шапка Знак"/>
    <w:basedOn w:val="a4"/>
    <w:link w:val="afffffff3"/>
    <w:rsid w:val="006109F2"/>
    <w:rPr>
      <w:rFonts w:ascii="Arial" w:eastAsia="Times New Roman" w:hAnsi="Arial" w:cs="Times New Roman"/>
      <w:sz w:val="24"/>
      <w:szCs w:val="24"/>
      <w:shd w:val="pct20" w:color="auto" w:fill="auto"/>
      <w:lang w:eastAsia="ru-RU"/>
    </w:rPr>
  </w:style>
  <w:style w:type="paragraph" w:styleId="afffffff5">
    <w:name w:val="Salutation"/>
    <w:basedOn w:val="a3"/>
    <w:next w:val="a3"/>
    <w:link w:val="afffffff6"/>
    <w:rsid w:val="006109F2"/>
    <w:pPr>
      <w:spacing w:after="60"/>
      <w:jc w:val="both"/>
    </w:pPr>
  </w:style>
  <w:style w:type="character" w:customStyle="1" w:styleId="afffffff6">
    <w:name w:val="Приветствие Знак"/>
    <w:basedOn w:val="a4"/>
    <w:link w:val="afffffff5"/>
    <w:rsid w:val="006109F2"/>
    <w:rPr>
      <w:rFonts w:ascii="Times New Roman" w:eastAsia="Times New Roman" w:hAnsi="Times New Roman" w:cs="Times New Roman"/>
      <w:sz w:val="24"/>
      <w:szCs w:val="24"/>
      <w:lang w:eastAsia="ru-RU"/>
    </w:rPr>
  </w:style>
  <w:style w:type="paragraph" w:styleId="2fe">
    <w:name w:val="Body Text First Indent 2"/>
    <w:basedOn w:val="afb"/>
    <w:link w:val="2ff"/>
    <w:rsid w:val="006109F2"/>
    <w:pPr>
      <w:spacing w:after="120"/>
      <w:ind w:left="283" w:firstLine="210"/>
    </w:pPr>
    <w:rPr>
      <w:sz w:val="24"/>
      <w:szCs w:val="24"/>
    </w:rPr>
  </w:style>
  <w:style w:type="character" w:customStyle="1" w:styleId="2ff">
    <w:name w:val="Красная строка 2 Знак"/>
    <w:basedOn w:val="afc"/>
    <w:link w:val="2fe"/>
    <w:rsid w:val="006109F2"/>
    <w:rPr>
      <w:rFonts w:ascii="Times New Roman" w:eastAsia="Times New Roman" w:hAnsi="Times New Roman" w:cs="Times New Roman"/>
      <w:sz w:val="24"/>
      <w:szCs w:val="24"/>
      <w:lang w:eastAsia="ru-RU"/>
    </w:rPr>
  </w:style>
  <w:style w:type="character" w:customStyle="1" w:styleId="2ff0">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7">
    <w:name w:val="E-mail Signature"/>
    <w:basedOn w:val="a3"/>
    <w:link w:val="afffffff8"/>
    <w:rsid w:val="006109F2"/>
    <w:pPr>
      <w:spacing w:after="60"/>
      <w:jc w:val="both"/>
    </w:pPr>
  </w:style>
  <w:style w:type="character" w:customStyle="1" w:styleId="afffffff8">
    <w:name w:val="Электронная подпись Знак"/>
    <w:basedOn w:val="a4"/>
    <w:link w:val="afffffff7"/>
    <w:rsid w:val="006109F2"/>
    <w:rPr>
      <w:rFonts w:ascii="Times New Roman" w:eastAsia="Times New Roman" w:hAnsi="Times New Roman" w:cs="Times New Roman"/>
      <w:sz w:val="24"/>
      <w:szCs w:val="24"/>
      <w:lang w:eastAsia="ru-RU"/>
    </w:rPr>
  </w:style>
  <w:style w:type="paragraph" w:customStyle="1" w:styleId="afffffff9">
    <w:name w:val="Пункт Знак"/>
    <w:basedOn w:val="a3"/>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a">
    <w:name w:val="Словарная статья"/>
    <w:basedOn w:val="a3"/>
    <w:next w:val="a3"/>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qFormat/>
    <w:rsid w:val="006109F2"/>
    <w:pPr>
      <w:spacing w:after="160" w:line="240" w:lineRule="exact"/>
    </w:pPr>
    <w:rPr>
      <w:sz w:val="20"/>
      <w:szCs w:val="20"/>
    </w:rPr>
  </w:style>
  <w:style w:type="paragraph" w:customStyle="1" w:styleId="1CharChar">
    <w:name w:val="1 Знак Char Знак Char Знак"/>
    <w:basedOn w:val="a3"/>
    <w:uiPriority w:val="99"/>
    <w:qFormat/>
    <w:rsid w:val="006109F2"/>
    <w:pPr>
      <w:spacing w:after="160" w:line="240" w:lineRule="exact"/>
    </w:pPr>
    <w:rPr>
      <w:sz w:val="20"/>
      <w:szCs w:val="20"/>
    </w:rPr>
  </w:style>
  <w:style w:type="paragraph" w:customStyle="1" w:styleId="afffffffb">
    <w:name w:val="Знак Знак Знак Знак Знак Знак"/>
    <w:basedOn w:val="a3"/>
    <w:uiPriority w:val="99"/>
    <w:qFormat/>
    <w:rsid w:val="006109F2"/>
    <w:pPr>
      <w:spacing w:after="160" w:line="240" w:lineRule="exact"/>
    </w:pPr>
    <w:rPr>
      <w:sz w:val="20"/>
      <w:szCs w:val="20"/>
    </w:rPr>
  </w:style>
  <w:style w:type="character" w:customStyle="1" w:styleId="1fff5">
    <w:name w:val="Замещающий текст1"/>
    <w:rsid w:val="006109F2"/>
    <w:rPr>
      <w:rFonts w:cs="Times New Roman"/>
      <w:color w:val="808080"/>
    </w:rPr>
  </w:style>
  <w:style w:type="paragraph" w:customStyle="1" w:styleId="a1">
    <w:name w:val="Дефис"/>
    <w:basedOn w:val="1f0"/>
    <w:link w:val="afffffffc"/>
    <w:uiPriority w:val="99"/>
    <w:qFormat/>
    <w:rsid w:val="006109F2"/>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qFormat/>
    <w:rsid w:val="006109F2"/>
  </w:style>
  <w:style w:type="character" w:customStyle="1" w:styleId="afffffffc">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d">
    <w:name w:val="endnote reference"/>
    <w:uiPriority w:val="99"/>
    <w:rsid w:val="006109F2"/>
    <w:rPr>
      <w:rFonts w:cs="Times New Roman"/>
      <w:vertAlign w:val="superscript"/>
    </w:rPr>
  </w:style>
  <w:style w:type="paragraph" w:customStyle="1" w:styleId="afffffffe">
    <w:name w:val="Знак Знак Знак"/>
    <w:basedOn w:val="a3"/>
    <w:uiPriority w:val="99"/>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qFormat/>
    <w:rsid w:val="006109F2"/>
    <w:pPr>
      <w:spacing w:before="104" w:after="104"/>
      <w:ind w:left="104" w:right="104"/>
    </w:pPr>
    <w:rPr>
      <w:lang w:eastAsia="ar-SA"/>
    </w:rPr>
  </w:style>
  <w:style w:type="character" w:customStyle="1" w:styleId="FontStyle11">
    <w:name w:val="Font Style11"/>
    <w:uiPriority w:val="99"/>
    <w:qFormat/>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
    <w:name w:val="Таблица"/>
    <w:basedOn w:val="a3"/>
    <w:uiPriority w:val="99"/>
    <w:qFormat/>
    <w:rsid w:val="006109F2"/>
    <w:pPr>
      <w:spacing w:before="60" w:after="60"/>
    </w:pPr>
    <w:rPr>
      <w:rFonts w:eastAsia="Arial"/>
      <w:szCs w:val="20"/>
    </w:rPr>
  </w:style>
  <w:style w:type="paragraph" w:customStyle="1" w:styleId="1fff6">
    <w:name w:val="заголовок 1"/>
    <w:basedOn w:val="a3"/>
    <w:next w:val="a3"/>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qFormat/>
    <w:rsid w:val="006109F2"/>
    <w:pPr>
      <w:autoSpaceDE w:val="0"/>
      <w:autoSpaceDN w:val="0"/>
      <w:adjustRightInd w:val="0"/>
      <w:spacing w:line="427" w:lineRule="exact"/>
      <w:ind w:firstLine="3134"/>
    </w:pPr>
  </w:style>
  <w:style w:type="character" w:customStyle="1" w:styleId="affffff4">
    <w:name w:val="Основной текст_"/>
    <w:link w:val="3f"/>
    <w:qFormat/>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uiPriority w:val="99"/>
    <w:semiHidden/>
    <w:rsid w:val="006109F2"/>
    <w:rPr>
      <w:rFonts w:ascii="Consolas" w:eastAsia="Times New Roman" w:hAnsi="Consolas"/>
      <w:sz w:val="20"/>
      <w:szCs w:val="20"/>
      <w:lang w:eastAsia="ar-SA"/>
    </w:rPr>
  </w:style>
  <w:style w:type="character" w:customStyle="1" w:styleId="1fff8">
    <w:name w:val="Текст примечания Знак1"/>
    <w:uiPriority w:val="99"/>
    <w:semiHidden/>
    <w:rsid w:val="006109F2"/>
    <w:rPr>
      <w:rFonts w:eastAsia="Times New Roman"/>
      <w:sz w:val="20"/>
      <w:szCs w:val="20"/>
      <w:lang w:eastAsia="ar-SA"/>
    </w:rPr>
  </w:style>
  <w:style w:type="character" w:customStyle="1" w:styleId="710">
    <w:name w:val="Заголовок 7 Знак1"/>
    <w:uiPriority w:val="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uiPriority w:val="99"/>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uiPriority w:val="99"/>
    <w:semiHidden/>
    <w:rsid w:val="006109F2"/>
    <w:rPr>
      <w:rFonts w:eastAsia="Times New Roman"/>
      <w:sz w:val="20"/>
      <w:szCs w:val="20"/>
      <w:lang w:eastAsia="ar-SA"/>
    </w:rPr>
  </w:style>
  <w:style w:type="table" w:customStyle="1" w:styleId="TableNormal1">
    <w:name w:val="Table Normal1"/>
    <w:uiPriority w:val="2"/>
    <w:semiHidden/>
    <w:qFormat/>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locked/>
    <w:rsid w:val="006109F2"/>
    <w:rPr>
      <w:rFonts w:ascii="Calibri" w:eastAsia="Calibri" w:hAnsi="Calibri" w:cs="Times New Roman"/>
      <w:lang w:eastAsia="ar-SA"/>
    </w:rPr>
  </w:style>
  <w:style w:type="paragraph" w:customStyle="1" w:styleId="2ff1">
    <w:name w:val="Основной текст2"/>
    <w:basedOn w:val="a3"/>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10,Полужирный,Основной текст (2) + 12 pt,Интервал 0 pt"/>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0">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2">
    <w:name w:val="Основной текст (2) + Полужирный"/>
    <w:aliases w:val="Не курсив"/>
    <w:uiPriority w:val="99"/>
    <w:rsid w:val="006109F2"/>
    <w:rPr>
      <w:rFonts w:ascii="Times New Roman" w:hAnsi="Times New Roman"/>
      <w:b/>
      <w:i/>
      <w:color w:val="000000"/>
      <w:spacing w:val="0"/>
      <w:w w:val="100"/>
      <w:position w:val="0"/>
      <w:sz w:val="23"/>
      <w:u w:val="none"/>
      <w:lang w:val="ru-RU"/>
    </w:rPr>
  </w:style>
  <w:style w:type="character" w:customStyle="1" w:styleId="2ff3">
    <w:name w:val="Текст примечания Знак2"/>
    <w:uiPriority w:val="99"/>
    <w:semiHidden/>
    <w:locked/>
    <w:rsid w:val="006109F2"/>
    <w:rPr>
      <w:rFonts w:ascii="Arial" w:hAnsi="Arial"/>
      <w:sz w:val="20"/>
    </w:rPr>
  </w:style>
  <w:style w:type="paragraph" w:customStyle="1" w:styleId="copyright-info">
    <w:name w:val="copyright-info"/>
    <w:basedOn w:val="a3"/>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9"/>
    <w:uiPriority w:val="99"/>
    <w:qFormat/>
    <w:rsid w:val="006109F2"/>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3"/>
    <w:uiPriority w:val="99"/>
    <w:qFormat/>
    <w:rsid w:val="006109F2"/>
    <w:pPr>
      <w:spacing w:before="100" w:beforeAutospacing="1" w:after="100" w:afterAutospacing="1"/>
    </w:pPr>
    <w:rPr>
      <w:sz w:val="18"/>
      <w:szCs w:val="18"/>
    </w:rPr>
  </w:style>
  <w:style w:type="paragraph" w:customStyle="1" w:styleId="xl127">
    <w:name w:val="xl127"/>
    <w:basedOn w:val="a3"/>
    <w:uiPriority w:val="99"/>
    <w:qFormat/>
    <w:rsid w:val="006109F2"/>
    <w:pPr>
      <w:spacing w:before="100" w:beforeAutospacing="1" w:after="100" w:afterAutospacing="1"/>
      <w:textAlignment w:val="top"/>
    </w:pPr>
    <w:rPr>
      <w:sz w:val="18"/>
      <w:szCs w:val="18"/>
    </w:rPr>
  </w:style>
  <w:style w:type="paragraph" w:customStyle="1" w:styleId="xl128">
    <w:name w:val="xl128"/>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3"/>
    <w:uiPriority w:val="99"/>
    <w:qFormat/>
    <w:rsid w:val="006109F2"/>
    <w:pPr>
      <w:spacing w:before="100" w:beforeAutospacing="1" w:after="100" w:afterAutospacing="1"/>
      <w:textAlignment w:val="top"/>
    </w:pPr>
    <w:rPr>
      <w:sz w:val="18"/>
      <w:szCs w:val="18"/>
    </w:rPr>
  </w:style>
  <w:style w:type="paragraph" w:customStyle="1" w:styleId="xl134">
    <w:name w:val="xl134"/>
    <w:basedOn w:val="a3"/>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3"/>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uiPriority w:val="99"/>
    <w:qFormat/>
    <w:rsid w:val="006109F2"/>
    <w:pPr>
      <w:spacing w:before="100" w:beforeAutospacing="1" w:after="100" w:afterAutospacing="1"/>
      <w:textAlignment w:val="top"/>
    </w:pPr>
    <w:rPr>
      <w:b/>
      <w:bCs/>
      <w:sz w:val="18"/>
      <w:szCs w:val="18"/>
    </w:rPr>
  </w:style>
  <w:style w:type="paragraph" w:customStyle="1" w:styleId="xl138">
    <w:name w:val="xl138"/>
    <w:basedOn w:val="a3"/>
    <w:uiPriority w:val="99"/>
    <w:qFormat/>
    <w:rsid w:val="006109F2"/>
    <w:pPr>
      <w:spacing w:before="100" w:beforeAutospacing="1" w:after="100" w:afterAutospacing="1"/>
      <w:textAlignment w:val="top"/>
    </w:pPr>
    <w:rPr>
      <w:sz w:val="18"/>
      <w:szCs w:val="18"/>
    </w:rPr>
  </w:style>
  <w:style w:type="paragraph" w:customStyle="1" w:styleId="xl139">
    <w:name w:val="xl139"/>
    <w:basedOn w:val="a3"/>
    <w:uiPriority w:val="99"/>
    <w:qFormat/>
    <w:rsid w:val="006109F2"/>
    <w:pPr>
      <w:spacing w:before="100" w:beforeAutospacing="1" w:after="100" w:afterAutospacing="1"/>
      <w:textAlignment w:val="top"/>
    </w:pPr>
    <w:rPr>
      <w:sz w:val="18"/>
      <w:szCs w:val="18"/>
    </w:rPr>
  </w:style>
  <w:style w:type="paragraph" w:customStyle="1" w:styleId="xl140">
    <w:name w:val="xl140"/>
    <w:basedOn w:val="a3"/>
    <w:uiPriority w:val="99"/>
    <w:qFormat/>
    <w:rsid w:val="006109F2"/>
    <w:pPr>
      <w:spacing w:before="100" w:beforeAutospacing="1" w:after="100" w:afterAutospacing="1"/>
      <w:textAlignment w:val="top"/>
    </w:pPr>
    <w:rPr>
      <w:sz w:val="18"/>
      <w:szCs w:val="18"/>
    </w:rPr>
  </w:style>
  <w:style w:type="paragraph" w:customStyle="1" w:styleId="xl141">
    <w:name w:val="xl141"/>
    <w:basedOn w:val="a3"/>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3"/>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3"/>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3"/>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4">
    <w:name w:val="Сетка таблицы2"/>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pleveltext">
    <w:name w:val="topleveltext"/>
    <w:basedOn w:val="a3"/>
    <w:uiPriority w:val="99"/>
    <w:qFormat/>
    <w:rsid w:val="006109F2"/>
    <w:pPr>
      <w:spacing w:before="100" w:beforeAutospacing="1" w:after="100" w:afterAutospacing="1"/>
    </w:pPr>
  </w:style>
  <w:style w:type="paragraph" w:customStyle="1" w:styleId="pj">
    <w:name w:val="pj"/>
    <w:basedOn w:val="a3"/>
    <w:uiPriority w:val="99"/>
    <w:qFormat/>
    <w:rsid w:val="006109F2"/>
    <w:pPr>
      <w:spacing w:before="100" w:beforeAutospacing="1" w:after="100" w:afterAutospacing="1"/>
    </w:pPr>
  </w:style>
  <w:style w:type="paragraph" w:customStyle="1" w:styleId="TableContents">
    <w:name w:val="Table Contents"/>
    <w:basedOn w:val="a3"/>
    <w:uiPriority w:val="99"/>
    <w:qFormat/>
    <w:rsid w:val="006109F2"/>
    <w:pPr>
      <w:suppressLineNumbers/>
      <w:autoSpaceDN w:val="0"/>
      <w:textAlignment w:val="baseline"/>
    </w:pPr>
    <w:rPr>
      <w:rFonts w:eastAsia="Andale Sans UI" w:cs="Tahoma"/>
      <w:kern w:val="3"/>
      <w:lang w:val="en-US" w:eastAsia="en-US" w:bidi="en-US"/>
    </w:rPr>
  </w:style>
  <w:style w:type="table" w:customStyle="1" w:styleId="114">
    <w:name w:val="Сетка таблицы1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qFormat/>
    <w:rsid w:val="006109F2"/>
    <w:rPr>
      <w:rFonts w:ascii="Times New Roman" w:hAnsi="Times New Roman" w:cs="Times New Roman"/>
      <w:b/>
      <w:bCs/>
      <w:sz w:val="18"/>
      <w:szCs w:val="18"/>
    </w:rPr>
  </w:style>
  <w:style w:type="character" w:customStyle="1" w:styleId="FontStyle17">
    <w:name w:val="Font Style17"/>
    <w:uiPriority w:val="99"/>
    <w:qFormat/>
    <w:rsid w:val="006109F2"/>
    <w:rPr>
      <w:rFonts w:ascii="Times New Roman" w:hAnsi="Times New Roman" w:cs="Times New Roman"/>
      <w:sz w:val="20"/>
      <w:szCs w:val="20"/>
    </w:rPr>
  </w:style>
  <w:style w:type="paragraph" w:customStyle="1" w:styleId="p4">
    <w:name w:val="p4"/>
    <w:basedOn w:val="a3"/>
    <w:uiPriority w:val="99"/>
    <w:qFormat/>
    <w:rsid w:val="006109F2"/>
    <w:pPr>
      <w:spacing w:before="100" w:beforeAutospacing="1" w:after="100" w:afterAutospacing="1"/>
    </w:pPr>
  </w:style>
  <w:style w:type="character" w:customStyle="1" w:styleId="s11">
    <w:name w:val="s1"/>
    <w:qFormat/>
    <w:rsid w:val="006109F2"/>
  </w:style>
  <w:style w:type="character" w:customStyle="1" w:styleId="s2">
    <w:name w:val="s2"/>
    <w:qFormat/>
    <w:rsid w:val="006109F2"/>
  </w:style>
  <w:style w:type="paragraph" w:customStyle="1" w:styleId="p5">
    <w:name w:val="p5"/>
    <w:basedOn w:val="a3"/>
    <w:uiPriority w:val="99"/>
    <w:qFormat/>
    <w:rsid w:val="006109F2"/>
    <w:pPr>
      <w:spacing w:before="100" w:beforeAutospacing="1" w:after="100" w:afterAutospacing="1"/>
    </w:pPr>
  </w:style>
  <w:style w:type="character" w:styleId="affffffff1">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Список2(2-х ур)"/>
    <w:basedOn w:val="a3"/>
    <w:uiPriority w:val="99"/>
    <w:qFormat/>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
    <w:name w:val="empty"/>
    <w:basedOn w:val="a3"/>
    <w:uiPriority w:val="99"/>
    <w:qFormat/>
    <w:rsid w:val="006109F2"/>
    <w:pPr>
      <w:spacing w:before="100" w:beforeAutospacing="1" w:after="100" w:afterAutospacing="1"/>
    </w:pPr>
  </w:style>
  <w:style w:type="paragraph" w:customStyle="1" w:styleId="s22">
    <w:name w:val="s_22"/>
    <w:basedOn w:val="a3"/>
    <w:uiPriority w:val="99"/>
    <w:qFormat/>
    <w:rsid w:val="006109F2"/>
    <w:pPr>
      <w:spacing w:before="100" w:beforeAutospacing="1" w:after="100" w:afterAutospacing="1"/>
    </w:pPr>
  </w:style>
  <w:style w:type="paragraph" w:customStyle="1" w:styleId="s3">
    <w:name w:val="s_3"/>
    <w:basedOn w:val="a3"/>
    <w:uiPriority w:val="99"/>
    <w:qFormat/>
    <w:rsid w:val="006109F2"/>
    <w:pPr>
      <w:spacing w:before="100" w:beforeAutospacing="1" w:after="100" w:afterAutospacing="1"/>
    </w:pPr>
  </w:style>
  <w:style w:type="paragraph" w:customStyle="1" w:styleId="msonormal0">
    <w:name w:val="msonormal"/>
    <w:basedOn w:val="a3"/>
    <w:uiPriority w:val="99"/>
    <w:qFormat/>
    <w:rsid w:val="006109F2"/>
    <w:pPr>
      <w:spacing w:before="100" w:beforeAutospacing="1" w:after="100" w:afterAutospacing="1"/>
    </w:pPr>
  </w:style>
  <w:style w:type="paragraph" w:customStyle="1" w:styleId="xl125">
    <w:name w:val="xl125"/>
    <w:basedOn w:val="a3"/>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2">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59"/>
    <w:rsid w:val="006F34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a">
    <w:name w:val="Нет списка3"/>
    <w:next w:val="a6"/>
    <w:uiPriority w:val="99"/>
    <w:semiHidden/>
    <w:unhideWhenUsed/>
    <w:rsid w:val="00D40518"/>
  </w:style>
  <w:style w:type="table" w:customStyle="1" w:styleId="TableNormal2">
    <w:name w:val="Table Normal2"/>
    <w:uiPriority w:val="2"/>
    <w:semiHidden/>
    <w:unhideWhenUsed/>
    <w:qFormat/>
    <w:rsid w:val="00D405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28">
    <w:name w:val="Font Style28"/>
    <w:basedOn w:val="a4"/>
    <w:qFormat/>
    <w:rsid w:val="00D40518"/>
    <w:rPr>
      <w:rFonts w:ascii="Times New Roman" w:hAnsi="Times New Roman" w:cs="Times New Roman" w:hint="default"/>
      <w:b/>
      <w:bCs/>
      <w:sz w:val="26"/>
      <w:szCs w:val="26"/>
    </w:rPr>
  </w:style>
  <w:style w:type="numbering" w:customStyle="1" w:styleId="4f1">
    <w:name w:val="Нет списка4"/>
    <w:next w:val="a6"/>
    <w:uiPriority w:val="99"/>
    <w:semiHidden/>
    <w:unhideWhenUsed/>
    <w:rsid w:val="00521943"/>
  </w:style>
  <w:style w:type="table" w:customStyle="1" w:styleId="TableNormal3">
    <w:name w:val="Table Normal3"/>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
    <w:name w:val="Сетка таблицы10"/>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
    <w:next w:val="a6"/>
    <w:uiPriority w:val="99"/>
    <w:semiHidden/>
    <w:unhideWhenUsed/>
    <w:rsid w:val="00521943"/>
  </w:style>
  <w:style w:type="table" w:customStyle="1" w:styleId="511">
    <w:name w:val="Сетка таблицы5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
    <w:name w:val="Date*"/>
    <w:basedOn w:val="a3"/>
    <w:uiPriority w:val="99"/>
    <w:qFormat/>
    <w:rsid w:val="00521943"/>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numbering" w:customStyle="1" w:styleId="219">
    <w:name w:val="Нет списка21"/>
    <w:next w:val="a6"/>
    <w:uiPriority w:val="99"/>
    <w:semiHidden/>
    <w:unhideWhenUsed/>
    <w:rsid w:val="00521943"/>
  </w:style>
  <w:style w:type="table" w:customStyle="1" w:styleId="610">
    <w:name w:val="Сетка таблицы6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
    <w:next w:val="a6"/>
    <w:uiPriority w:val="99"/>
    <w:semiHidden/>
    <w:unhideWhenUsed/>
    <w:rsid w:val="00521943"/>
  </w:style>
  <w:style w:type="table" w:customStyle="1" w:styleId="520">
    <w:name w:val="Сетка таблицы5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
    <w:next w:val="a6"/>
    <w:uiPriority w:val="99"/>
    <w:semiHidden/>
    <w:unhideWhenUsed/>
    <w:rsid w:val="00521943"/>
  </w:style>
  <w:style w:type="table" w:customStyle="1" w:styleId="530">
    <w:name w:val="Сетка таблицы5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a">
    <w:name w:val="Нет списка5"/>
    <w:next w:val="a6"/>
    <w:uiPriority w:val="99"/>
    <w:semiHidden/>
    <w:unhideWhenUsed/>
    <w:rsid w:val="00521943"/>
  </w:style>
  <w:style w:type="numbering" w:customStyle="1" w:styleId="1110">
    <w:name w:val="Нет списка111"/>
    <w:next w:val="a6"/>
    <w:uiPriority w:val="99"/>
    <w:semiHidden/>
    <w:unhideWhenUsed/>
    <w:rsid w:val="00521943"/>
  </w:style>
  <w:style w:type="table" w:customStyle="1" w:styleId="TableNormal21">
    <w:name w:val="Table Normal2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12">
    <w:name w:val="Сетка таблицы9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6"/>
    <w:uiPriority w:val="99"/>
    <w:semiHidden/>
    <w:unhideWhenUsed/>
    <w:rsid w:val="00521943"/>
  </w:style>
  <w:style w:type="table" w:customStyle="1" w:styleId="540">
    <w:name w:val="Сетка таблицы5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6"/>
    <w:uiPriority w:val="99"/>
    <w:semiHidden/>
    <w:unhideWhenUsed/>
    <w:rsid w:val="00521943"/>
  </w:style>
  <w:style w:type="table" w:customStyle="1" w:styleId="5110">
    <w:name w:val="Сетка таблицы51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
    <w:name w:val="Нет списка311"/>
    <w:next w:val="a6"/>
    <w:uiPriority w:val="99"/>
    <w:semiHidden/>
    <w:unhideWhenUsed/>
    <w:rsid w:val="00521943"/>
  </w:style>
  <w:style w:type="table" w:customStyle="1" w:styleId="521">
    <w:name w:val="Сетка таблицы52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6"/>
    <w:uiPriority w:val="99"/>
    <w:semiHidden/>
    <w:unhideWhenUsed/>
    <w:rsid w:val="00521943"/>
  </w:style>
  <w:style w:type="table" w:customStyle="1" w:styleId="531">
    <w:name w:val="Сетка таблицы53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
    <w:next w:val="a6"/>
    <w:uiPriority w:val="99"/>
    <w:semiHidden/>
    <w:unhideWhenUsed/>
    <w:rsid w:val="00521943"/>
  </w:style>
  <w:style w:type="numbering" w:customStyle="1" w:styleId="1210">
    <w:name w:val="Нет списка121"/>
    <w:next w:val="a6"/>
    <w:uiPriority w:val="99"/>
    <w:semiHidden/>
    <w:unhideWhenUsed/>
    <w:rsid w:val="00521943"/>
  </w:style>
  <w:style w:type="table" w:customStyle="1" w:styleId="224">
    <w:name w:val="Сетка таблицы2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6"/>
    <w:uiPriority w:val="99"/>
    <w:semiHidden/>
    <w:unhideWhenUsed/>
    <w:rsid w:val="00521943"/>
  </w:style>
  <w:style w:type="table" w:customStyle="1" w:styleId="550">
    <w:name w:val="Сетка таблицы55"/>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
    <w:next w:val="a6"/>
    <w:uiPriority w:val="99"/>
    <w:semiHidden/>
    <w:unhideWhenUsed/>
    <w:rsid w:val="00521943"/>
  </w:style>
  <w:style w:type="table" w:customStyle="1" w:styleId="512">
    <w:name w:val="Сетка таблицы51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6"/>
    <w:uiPriority w:val="99"/>
    <w:semiHidden/>
    <w:unhideWhenUsed/>
    <w:rsid w:val="00521943"/>
  </w:style>
  <w:style w:type="table" w:customStyle="1" w:styleId="522">
    <w:name w:val="Сетка таблицы52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6"/>
    <w:uiPriority w:val="99"/>
    <w:semiHidden/>
    <w:unhideWhenUsed/>
    <w:rsid w:val="00521943"/>
  </w:style>
  <w:style w:type="table" w:customStyle="1" w:styleId="532">
    <w:name w:val="Сетка таблицы53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6">
    <w:name w:val="Нет списка7"/>
    <w:next w:val="a6"/>
    <w:uiPriority w:val="99"/>
    <w:semiHidden/>
    <w:unhideWhenUsed/>
    <w:rsid w:val="00521943"/>
  </w:style>
  <w:style w:type="numbering" w:customStyle="1" w:styleId="131">
    <w:name w:val="Нет списка13"/>
    <w:next w:val="a6"/>
    <w:uiPriority w:val="99"/>
    <w:semiHidden/>
    <w:unhideWhenUsed/>
    <w:rsid w:val="00521943"/>
  </w:style>
  <w:style w:type="table" w:customStyle="1" w:styleId="TableNormal5">
    <w:name w:val="Table Normal5"/>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
    <w:name w:val="Сетка таблицы1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6"/>
    <w:uiPriority w:val="99"/>
    <w:semiHidden/>
    <w:unhideWhenUsed/>
    <w:rsid w:val="00521943"/>
  </w:style>
  <w:style w:type="table" w:customStyle="1" w:styleId="560">
    <w:name w:val="Сетка таблицы56"/>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6"/>
    <w:uiPriority w:val="99"/>
    <w:semiHidden/>
    <w:unhideWhenUsed/>
    <w:rsid w:val="00521943"/>
  </w:style>
  <w:style w:type="table" w:customStyle="1" w:styleId="513">
    <w:name w:val="Сетка таблицы51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6"/>
    <w:uiPriority w:val="99"/>
    <w:semiHidden/>
    <w:unhideWhenUsed/>
    <w:rsid w:val="00521943"/>
  </w:style>
  <w:style w:type="table" w:customStyle="1" w:styleId="523">
    <w:name w:val="Сетка таблицы52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6"/>
    <w:uiPriority w:val="99"/>
    <w:semiHidden/>
    <w:unhideWhenUsed/>
    <w:rsid w:val="00521943"/>
  </w:style>
  <w:style w:type="table" w:customStyle="1" w:styleId="533">
    <w:name w:val="Сетка таблицы53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
    <w:next w:val="a6"/>
    <w:uiPriority w:val="99"/>
    <w:semiHidden/>
    <w:unhideWhenUsed/>
    <w:rsid w:val="00521943"/>
  </w:style>
  <w:style w:type="numbering" w:customStyle="1" w:styleId="142">
    <w:name w:val="Нет списка14"/>
    <w:next w:val="a6"/>
    <w:uiPriority w:val="99"/>
    <w:semiHidden/>
    <w:unhideWhenUsed/>
    <w:rsid w:val="00521943"/>
  </w:style>
  <w:style w:type="table" w:customStyle="1" w:styleId="TableNormal6">
    <w:name w:val="Table Normal6"/>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6"/>
    <w:uiPriority w:val="99"/>
    <w:semiHidden/>
    <w:unhideWhenUsed/>
    <w:rsid w:val="00521943"/>
  </w:style>
  <w:style w:type="table" w:customStyle="1" w:styleId="570">
    <w:name w:val="Сетка таблицы57"/>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
    <w:name w:val="Нет списка24"/>
    <w:next w:val="a6"/>
    <w:uiPriority w:val="99"/>
    <w:semiHidden/>
    <w:unhideWhenUsed/>
    <w:rsid w:val="00521943"/>
  </w:style>
  <w:style w:type="table" w:customStyle="1" w:styleId="514">
    <w:name w:val="Сетка таблицы51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Нет списка34"/>
    <w:next w:val="a6"/>
    <w:uiPriority w:val="99"/>
    <w:semiHidden/>
    <w:unhideWhenUsed/>
    <w:rsid w:val="00521943"/>
  </w:style>
  <w:style w:type="table" w:customStyle="1" w:styleId="524">
    <w:name w:val="Сетка таблицы52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
    <w:name w:val="Нет списка44"/>
    <w:next w:val="a6"/>
    <w:uiPriority w:val="99"/>
    <w:semiHidden/>
    <w:unhideWhenUsed/>
    <w:rsid w:val="00521943"/>
  </w:style>
  <w:style w:type="table" w:customStyle="1" w:styleId="534">
    <w:name w:val="Сетка таблицы53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2">
    <w:name w:val="Сетка таблицы17"/>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
    <w:next w:val="a6"/>
    <w:uiPriority w:val="99"/>
    <w:semiHidden/>
    <w:unhideWhenUsed/>
    <w:rsid w:val="00521943"/>
  </w:style>
  <w:style w:type="table" w:customStyle="1" w:styleId="TableNormal7">
    <w:name w:val="Table Normal7"/>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3">
    <w:name w:val="Нет списка10"/>
    <w:next w:val="a6"/>
    <w:uiPriority w:val="99"/>
    <w:semiHidden/>
    <w:unhideWhenUsed/>
    <w:rsid w:val="002F49D6"/>
  </w:style>
  <w:style w:type="table" w:customStyle="1" w:styleId="TableNormal8">
    <w:name w:val="Table Normal8"/>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0">
    <w:name w:val="Сетка таблицы19"/>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
    <w:name w:val="Нет списка15"/>
    <w:next w:val="a6"/>
    <w:uiPriority w:val="99"/>
    <w:semiHidden/>
    <w:unhideWhenUsed/>
    <w:rsid w:val="002F49D6"/>
  </w:style>
  <w:style w:type="table" w:customStyle="1" w:styleId="580">
    <w:name w:val="Сетка таблицы58"/>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3">
    <w:name w:val="Нет списка25"/>
    <w:next w:val="a6"/>
    <w:uiPriority w:val="99"/>
    <w:semiHidden/>
    <w:unhideWhenUsed/>
    <w:rsid w:val="002F49D6"/>
  </w:style>
  <w:style w:type="table" w:customStyle="1" w:styleId="515">
    <w:name w:val="Сетка таблицы51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
    <w:next w:val="a6"/>
    <w:uiPriority w:val="99"/>
    <w:semiHidden/>
    <w:unhideWhenUsed/>
    <w:rsid w:val="002F49D6"/>
  </w:style>
  <w:style w:type="table" w:customStyle="1" w:styleId="525">
    <w:name w:val="Сетка таблицы52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1">
    <w:name w:val="Нет списка45"/>
    <w:next w:val="a6"/>
    <w:uiPriority w:val="99"/>
    <w:semiHidden/>
    <w:unhideWhenUsed/>
    <w:rsid w:val="002F49D6"/>
  </w:style>
  <w:style w:type="table" w:customStyle="1" w:styleId="535">
    <w:name w:val="Сетка таблицы53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16">
    <w:name w:val="Нет списка51"/>
    <w:next w:val="a6"/>
    <w:uiPriority w:val="99"/>
    <w:semiHidden/>
    <w:unhideWhenUsed/>
    <w:rsid w:val="002F49D6"/>
  </w:style>
  <w:style w:type="numbering" w:customStyle="1" w:styleId="115">
    <w:name w:val="Нет списка115"/>
    <w:next w:val="a6"/>
    <w:uiPriority w:val="99"/>
    <w:semiHidden/>
    <w:unhideWhenUsed/>
    <w:rsid w:val="002F49D6"/>
  </w:style>
  <w:style w:type="table" w:customStyle="1" w:styleId="TableNormal23">
    <w:name w:val="Table Normal23"/>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20">
    <w:name w:val="Сетка таблицы9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6"/>
    <w:uiPriority w:val="99"/>
    <w:semiHidden/>
    <w:unhideWhenUsed/>
    <w:rsid w:val="002F49D6"/>
  </w:style>
  <w:style w:type="table" w:customStyle="1" w:styleId="541">
    <w:name w:val="Сетка таблицы5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6"/>
    <w:uiPriority w:val="99"/>
    <w:semiHidden/>
    <w:unhideWhenUsed/>
    <w:rsid w:val="002F49D6"/>
  </w:style>
  <w:style w:type="table" w:customStyle="1" w:styleId="5111">
    <w:name w:val="Сетка таблицы51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
    <w:name w:val="Нет списка312"/>
    <w:next w:val="a6"/>
    <w:uiPriority w:val="99"/>
    <w:semiHidden/>
    <w:unhideWhenUsed/>
    <w:rsid w:val="002F49D6"/>
  </w:style>
  <w:style w:type="table" w:customStyle="1" w:styleId="5211">
    <w:name w:val="Сетка таблицы52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6"/>
    <w:uiPriority w:val="99"/>
    <w:semiHidden/>
    <w:unhideWhenUsed/>
    <w:rsid w:val="002F49D6"/>
  </w:style>
  <w:style w:type="table" w:customStyle="1" w:styleId="5311">
    <w:name w:val="Сетка таблицы53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2">
    <w:name w:val="Нет списка61"/>
    <w:next w:val="a6"/>
    <w:uiPriority w:val="99"/>
    <w:semiHidden/>
    <w:unhideWhenUsed/>
    <w:rsid w:val="002F49D6"/>
  </w:style>
  <w:style w:type="numbering" w:customStyle="1" w:styleId="1220">
    <w:name w:val="Нет списка122"/>
    <w:next w:val="a6"/>
    <w:uiPriority w:val="99"/>
    <w:semiHidden/>
    <w:unhideWhenUsed/>
    <w:rsid w:val="002F49D6"/>
  </w:style>
  <w:style w:type="table" w:customStyle="1" w:styleId="TableNormal32">
    <w:name w:val="Table Normal32"/>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10">
    <w:name w:val="Сетка таблицы10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6"/>
    <w:uiPriority w:val="99"/>
    <w:semiHidden/>
    <w:unhideWhenUsed/>
    <w:rsid w:val="002F49D6"/>
  </w:style>
  <w:style w:type="table" w:customStyle="1" w:styleId="551">
    <w:name w:val="Сетка таблицы55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Нет списка221"/>
    <w:next w:val="a6"/>
    <w:uiPriority w:val="99"/>
    <w:semiHidden/>
    <w:unhideWhenUsed/>
    <w:rsid w:val="002F49D6"/>
  </w:style>
  <w:style w:type="table" w:customStyle="1" w:styleId="5121">
    <w:name w:val="Сетка таблицы51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6"/>
    <w:uiPriority w:val="99"/>
    <w:semiHidden/>
    <w:unhideWhenUsed/>
    <w:rsid w:val="002F49D6"/>
  </w:style>
  <w:style w:type="table" w:customStyle="1" w:styleId="5221">
    <w:name w:val="Сетка таблицы52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
    <w:name w:val="Нет списка421"/>
    <w:next w:val="a6"/>
    <w:uiPriority w:val="99"/>
    <w:semiHidden/>
    <w:unhideWhenUsed/>
    <w:rsid w:val="002F49D6"/>
  </w:style>
  <w:style w:type="table" w:customStyle="1" w:styleId="5321">
    <w:name w:val="Сетка таблицы53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12">
    <w:name w:val="Нет списка71"/>
    <w:next w:val="a6"/>
    <w:uiPriority w:val="99"/>
    <w:semiHidden/>
    <w:unhideWhenUsed/>
    <w:rsid w:val="002F49D6"/>
  </w:style>
  <w:style w:type="numbering" w:customStyle="1" w:styleId="1310">
    <w:name w:val="Нет списка131"/>
    <w:next w:val="a6"/>
    <w:uiPriority w:val="99"/>
    <w:semiHidden/>
    <w:unhideWhenUsed/>
    <w:rsid w:val="002F49D6"/>
  </w:style>
  <w:style w:type="table" w:customStyle="1" w:styleId="TableNormal52">
    <w:name w:val="Table Normal52"/>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11">
    <w:name w:val="Сетка таблицы1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6"/>
    <w:uiPriority w:val="99"/>
    <w:semiHidden/>
    <w:unhideWhenUsed/>
    <w:rsid w:val="002F49D6"/>
  </w:style>
  <w:style w:type="table" w:customStyle="1" w:styleId="561">
    <w:name w:val="Сетка таблицы56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Нет списка231"/>
    <w:next w:val="a6"/>
    <w:uiPriority w:val="99"/>
    <w:semiHidden/>
    <w:unhideWhenUsed/>
    <w:rsid w:val="002F49D6"/>
  </w:style>
  <w:style w:type="table" w:customStyle="1" w:styleId="5131">
    <w:name w:val="Сетка таблицы51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6"/>
    <w:uiPriority w:val="99"/>
    <w:semiHidden/>
    <w:unhideWhenUsed/>
    <w:rsid w:val="002F49D6"/>
  </w:style>
  <w:style w:type="table" w:customStyle="1" w:styleId="5231">
    <w:name w:val="Сетка таблицы52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1">
    <w:name w:val="Нет списка431"/>
    <w:next w:val="a6"/>
    <w:uiPriority w:val="99"/>
    <w:semiHidden/>
    <w:unhideWhenUsed/>
    <w:rsid w:val="002F49D6"/>
  </w:style>
  <w:style w:type="table" w:customStyle="1" w:styleId="5331">
    <w:name w:val="Сетка таблицы53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13">
    <w:name w:val="Нет списка81"/>
    <w:next w:val="a6"/>
    <w:uiPriority w:val="99"/>
    <w:semiHidden/>
    <w:unhideWhenUsed/>
    <w:rsid w:val="002F49D6"/>
  </w:style>
  <w:style w:type="numbering" w:customStyle="1" w:styleId="1411">
    <w:name w:val="Нет списка141"/>
    <w:next w:val="a6"/>
    <w:uiPriority w:val="99"/>
    <w:semiHidden/>
    <w:unhideWhenUsed/>
    <w:rsid w:val="002F49D6"/>
  </w:style>
  <w:style w:type="table" w:customStyle="1" w:styleId="TableNormal61">
    <w:name w:val="Table Normal6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10">
    <w:name w:val="Сетка таблицы15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1"/>
    <w:next w:val="a6"/>
    <w:uiPriority w:val="99"/>
    <w:semiHidden/>
    <w:unhideWhenUsed/>
    <w:rsid w:val="002F49D6"/>
  </w:style>
  <w:style w:type="table" w:customStyle="1" w:styleId="571">
    <w:name w:val="Сетка таблицы57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6"/>
    <w:uiPriority w:val="99"/>
    <w:semiHidden/>
    <w:unhideWhenUsed/>
    <w:rsid w:val="002F49D6"/>
  </w:style>
  <w:style w:type="table" w:customStyle="1" w:styleId="5141">
    <w:name w:val="Сетка таблицы51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6"/>
    <w:uiPriority w:val="99"/>
    <w:semiHidden/>
    <w:unhideWhenUsed/>
    <w:rsid w:val="002F49D6"/>
  </w:style>
  <w:style w:type="table" w:customStyle="1" w:styleId="5241">
    <w:name w:val="Сетка таблицы52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1">
    <w:name w:val="Нет списка441"/>
    <w:next w:val="a6"/>
    <w:uiPriority w:val="99"/>
    <w:semiHidden/>
    <w:unhideWhenUsed/>
    <w:rsid w:val="002F49D6"/>
  </w:style>
  <w:style w:type="table" w:customStyle="1" w:styleId="5341">
    <w:name w:val="Сетка таблицы53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
    <w:name w:val="Table Normal14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10">
    <w:name w:val="Сетка таблицы17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
    <w:name w:val="Нет списка91"/>
    <w:next w:val="a6"/>
    <w:uiPriority w:val="99"/>
    <w:semiHidden/>
    <w:unhideWhenUsed/>
    <w:rsid w:val="002F49D6"/>
  </w:style>
  <w:style w:type="table" w:customStyle="1" w:styleId="TableNormal71">
    <w:name w:val="Table Normal7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1">
    <w:name w:val="Table Normal511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98">
    <w:name w:val="Основной текст (9)_"/>
    <w:link w:val="99"/>
    <w:qFormat/>
    <w:locked/>
    <w:rsid w:val="002F49D6"/>
    <w:rPr>
      <w:sz w:val="15"/>
      <w:szCs w:val="15"/>
      <w:shd w:val="clear" w:color="auto" w:fill="FFFFFF"/>
    </w:rPr>
  </w:style>
  <w:style w:type="paragraph" w:customStyle="1" w:styleId="99">
    <w:name w:val="Основной текст (9)"/>
    <w:basedOn w:val="a3"/>
    <w:link w:val="98"/>
    <w:qFormat/>
    <w:rsid w:val="002F49D6"/>
    <w:pPr>
      <w:shd w:val="clear" w:color="auto" w:fill="FFFFFF"/>
      <w:spacing w:after="60" w:line="240" w:lineRule="atLeast"/>
    </w:pPr>
    <w:rPr>
      <w:rFonts w:asciiTheme="minorHAnsi" w:eastAsiaTheme="minorHAnsi" w:hAnsiTheme="minorHAnsi" w:cstheme="minorBidi"/>
      <w:sz w:val="15"/>
      <w:szCs w:val="15"/>
      <w:lang w:eastAsia="en-US"/>
    </w:rPr>
  </w:style>
  <w:style w:type="character" w:customStyle="1" w:styleId="104">
    <w:name w:val="Основной текст (10)_"/>
    <w:link w:val="105"/>
    <w:qFormat/>
    <w:locked/>
    <w:rsid w:val="002F49D6"/>
    <w:rPr>
      <w:b/>
      <w:bCs/>
      <w:sz w:val="15"/>
      <w:szCs w:val="15"/>
      <w:shd w:val="clear" w:color="auto" w:fill="FFFFFF"/>
    </w:rPr>
  </w:style>
  <w:style w:type="paragraph" w:customStyle="1" w:styleId="105">
    <w:name w:val="Основной текст (10)"/>
    <w:basedOn w:val="a3"/>
    <w:link w:val="104"/>
    <w:qFormat/>
    <w:rsid w:val="002F49D6"/>
    <w:pPr>
      <w:shd w:val="clear" w:color="auto" w:fill="FFFFFF"/>
      <w:spacing w:line="240" w:lineRule="atLeast"/>
    </w:pPr>
    <w:rPr>
      <w:rFonts w:asciiTheme="minorHAnsi" w:eastAsiaTheme="minorHAnsi" w:hAnsiTheme="minorHAnsi" w:cstheme="minorBidi"/>
      <w:b/>
      <w:bCs/>
      <w:sz w:val="15"/>
      <w:szCs w:val="15"/>
      <w:lang w:eastAsia="en-US"/>
    </w:rPr>
  </w:style>
  <w:style w:type="numbering" w:customStyle="1" w:styleId="163">
    <w:name w:val="Нет списка16"/>
    <w:next w:val="a6"/>
    <w:uiPriority w:val="99"/>
    <w:semiHidden/>
    <w:unhideWhenUsed/>
    <w:rsid w:val="00FB2E28"/>
  </w:style>
  <w:style w:type="paragraph" w:customStyle="1" w:styleId="77">
    <w:name w:val="Основной текст7"/>
    <w:basedOn w:val="a3"/>
    <w:rsid w:val="00F91C90"/>
    <w:pPr>
      <w:widowControl w:val="0"/>
      <w:shd w:val="clear" w:color="auto" w:fill="FFFFFF"/>
      <w:spacing w:line="331" w:lineRule="exact"/>
      <w:jc w:val="both"/>
    </w:pPr>
    <w:rPr>
      <w:color w:val="000000"/>
      <w:sz w:val="27"/>
      <w:szCs w:val="27"/>
    </w:rPr>
  </w:style>
  <w:style w:type="numbering" w:customStyle="1" w:styleId="173">
    <w:name w:val="Нет списка17"/>
    <w:next w:val="a6"/>
    <w:uiPriority w:val="99"/>
    <w:semiHidden/>
    <w:unhideWhenUsed/>
    <w:rsid w:val="00F91C90"/>
  </w:style>
  <w:style w:type="table" w:customStyle="1" w:styleId="TableNormal9">
    <w:name w:val="Table Normal9"/>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1">
    <w:name w:val="Сетка таблицы20"/>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
    <w:next w:val="a6"/>
    <w:uiPriority w:val="99"/>
    <w:semiHidden/>
    <w:unhideWhenUsed/>
    <w:rsid w:val="00F91C90"/>
  </w:style>
  <w:style w:type="table" w:customStyle="1" w:styleId="590">
    <w:name w:val="Сетка таблицы59"/>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3">
    <w:name w:val="Нет списка26"/>
    <w:next w:val="a6"/>
    <w:uiPriority w:val="99"/>
    <w:semiHidden/>
    <w:unhideWhenUsed/>
    <w:rsid w:val="00F91C90"/>
  </w:style>
  <w:style w:type="table" w:customStyle="1" w:styleId="5160">
    <w:name w:val="Сетка таблицы51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6"/>
    <w:uiPriority w:val="99"/>
    <w:semiHidden/>
    <w:unhideWhenUsed/>
    <w:rsid w:val="00F91C90"/>
  </w:style>
  <w:style w:type="table" w:customStyle="1" w:styleId="526">
    <w:name w:val="Сетка таблицы52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
    <w:name w:val="Нет списка46"/>
    <w:next w:val="a6"/>
    <w:uiPriority w:val="99"/>
    <w:semiHidden/>
    <w:unhideWhenUsed/>
    <w:rsid w:val="00F91C90"/>
  </w:style>
  <w:style w:type="table" w:customStyle="1" w:styleId="536">
    <w:name w:val="Сетка таблицы53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27">
    <w:name w:val="Нет списка52"/>
    <w:next w:val="a6"/>
    <w:uiPriority w:val="99"/>
    <w:semiHidden/>
    <w:unhideWhenUsed/>
    <w:rsid w:val="00F91C90"/>
  </w:style>
  <w:style w:type="numbering" w:customStyle="1" w:styleId="116">
    <w:name w:val="Нет списка116"/>
    <w:next w:val="a6"/>
    <w:uiPriority w:val="99"/>
    <w:semiHidden/>
    <w:unhideWhenUsed/>
    <w:rsid w:val="00F91C90"/>
  </w:style>
  <w:style w:type="table" w:customStyle="1" w:styleId="TableNormal24">
    <w:name w:val="Table Normal24"/>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30">
    <w:name w:val="Сетка таблицы9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6"/>
    <w:uiPriority w:val="99"/>
    <w:semiHidden/>
    <w:unhideWhenUsed/>
    <w:rsid w:val="00F91C90"/>
  </w:style>
  <w:style w:type="table" w:customStyle="1" w:styleId="542">
    <w:name w:val="Сетка таблицы5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6"/>
    <w:uiPriority w:val="99"/>
    <w:semiHidden/>
    <w:unhideWhenUsed/>
    <w:rsid w:val="00F91C90"/>
  </w:style>
  <w:style w:type="table" w:customStyle="1" w:styleId="5112">
    <w:name w:val="Сетка таблицы51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
    <w:name w:val="Нет списка313"/>
    <w:next w:val="a6"/>
    <w:uiPriority w:val="99"/>
    <w:semiHidden/>
    <w:unhideWhenUsed/>
    <w:rsid w:val="00F91C90"/>
  </w:style>
  <w:style w:type="table" w:customStyle="1" w:styleId="5212">
    <w:name w:val="Сетка таблицы52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0">
    <w:name w:val="Нет списка413"/>
    <w:next w:val="a6"/>
    <w:uiPriority w:val="99"/>
    <w:semiHidden/>
    <w:unhideWhenUsed/>
    <w:rsid w:val="00F91C90"/>
  </w:style>
  <w:style w:type="table" w:customStyle="1" w:styleId="5312">
    <w:name w:val="Сетка таблицы53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Сетка таблицы813"/>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22">
    <w:name w:val="Нет списка62"/>
    <w:next w:val="a6"/>
    <w:uiPriority w:val="99"/>
    <w:semiHidden/>
    <w:unhideWhenUsed/>
    <w:rsid w:val="00F91C90"/>
  </w:style>
  <w:style w:type="numbering" w:customStyle="1" w:styleId="1230">
    <w:name w:val="Нет списка123"/>
    <w:next w:val="a6"/>
    <w:uiPriority w:val="99"/>
    <w:semiHidden/>
    <w:unhideWhenUsed/>
    <w:rsid w:val="00F91C90"/>
  </w:style>
  <w:style w:type="table" w:customStyle="1" w:styleId="TableNormal33">
    <w:name w:val="Table Normal33"/>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0">
    <w:name w:val="Сетка таблицы10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6"/>
    <w:uiPriority w:val="99"/>
    <w:semiHidden/>
    <w:unhideWhenUsed/>
    <w:rsid w:val="00F91C90"/>
  </w:style>
  <w:style w:type="table" w:customStyle="1" w:styleId="552">
    <w:name w:val="Сетка таблицы55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Нет списка222"/>
    <w:next w:val="a6"/>
    <w:uiPriority w:val="99"/>
    <w:semiHidden/>
    <w:unhideWhenUsed/>
    <w:rsid w:val="00F91C90"/>
  </w:style>
  <w:style w:type="table" w:customStyle="1" w:styleId="5122">
    <w:name w:val="Сетка таблицы51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
    <w:name w:val="Нет списка322"/>
    <w:next w:val="a6"/>
    <w:uiPriority w:val="99"/>
    <w:semiHidden/>
    <w:unhideWhenUsed/>
    <w:rsid w:val="00F91C90"/>
  </w:style>
  <w:style w:type="table" w:customStyle="1" w:styleId="5222">
    <w:name w:val="Сетка таблицы52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0">
    <w:name w:val="Нет списка422"/>
    <w:next w:val="a6"/>
    <w:uiPriority w:val="99"/>
    <w:semiHidden/>
    <w:unhideWhenUsed/>
    <w:rsid w:val="00F91C90"/>
  </w:style>
  <w:style w:type="table" w:customStyle="1" w:styleId="5322">
    <w:name w:val="Сетка таблицы53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2">
    <w:name w:val="Table Normal12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23">
    <w:name w:val="Нет списка72"/>
    <w:next w:val="a6"/>
    <w:uiPriority w:val="99"/>
    <w:semiHidden/>
    <w:unhideWhenUsed/>
    <w:rsid w:val="00F91C90"/>
  </w:style>
  <w:style w:type="numbering" w:customStyle="1" w:styleId="1320">
    <w:name w:val="Нет списка132"/>
    <w:next w:val="a6"/>
    <w:uiPriority w:val="99"/>
    <w:semiHidden/>
    <w:unhideWhenUsed/>
    <w:rsid w:val="00F91C90"/>
  </w:style>
  <w:style w:type="table" w:customStyle="1" w:styleId="TableNormal53">
    <w:name w:val="Table Normal53"/>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1">
    <w:name w:val="Сетка таблицы1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0">
    <w:name w:val="Нет списка1132"/>
    <w:next w:val="a6"/>
    <w:uiPriority w:val="99"/>
    <w:semiHidden/>
    <w:unhideWhenUsed/>
    <w:rsid w:val="00F91C90"/>
  </w:style>
  <w:style w:type="table" w:customStyle="1" w:styleId="562">
    <w:name w:val="Сетка таблицы56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1">
    <w:name w:val="Нет списка232"/>
    <w:next w:val="a6"/>
    <w:uiPriority w:val="99"/>
    <w:semiHidden/>
    <w:unhideWhenUsed/>
    <w:rsid w:val="00F91C90"/>
  </w:style>
  <w:style w:type="table" w:customStyle="1" w:styleId="5132">
    <w:name w:val="Сетка таблицы51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1">
    <w:name w:val="Нет списка332"/>
    <w:next w:val="a6"/>
    <w:uiPriority w:val="99"/>
    <w:semiHidden/>
    <w:unhideWhenUsed/>
    <w:rsid w:val="00F91C90"/>
  </w:style>
  <w:style w:type="table" w:customStyle="1" w:styleId="5232">
    <w:name w:val="Сетка таблицы52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20">
    <w:name w:val="Нет списка432"/>
    <w:next w:val="a6"/>
    <w:uiPriority w:val="99"/>
    <w:semiHidden/>
    <w:unhideWhenUsed/>
    <w:rsid w:val="00F91C90"/>
  </w:style>
  <w:style w:type="table" w:customStyle="1" w:styleId="5332">
    <w:name w:val="Сетка таблицы53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23">
    <w:name w:val="Нет списка82"/>
    <w:next w:val="a6"/>
    <w:semiHidden/>
    <w:unhideWhenUsed/>
    <w:rsid w:val="00F91C90"/>
  </w:style>
  <w:style w:type="numbering" w:customStyle="1" w:styleId="1421">
    <w:name w:val="Нет списка142"/>
    <w:next w:val="a6"/>
    <w:uiPriority w:val="99"/>
    <w:semiHidden/>
    <w:unhideWhenUsed/>
    <w:rsid w:val="00F91C90"/>
  </w:style>
  <w:style w:type="table" w:customStyle="1" w:styleId="TableNormal62">
    <w:name w:val="Table Normal6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20">
    <w:name w:val="Сетка таблицы15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Сетка таблицы3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0">
    <w:name w:val="Нет списка1142"/>
    <w:next w:val="a6"/>
    <w:uiPriority w:val="99"/>
    <w:semiHidden/>
    <w:unhideWhenUsed/>
    <w:rsid w:val="00F91C90"/>
  </w:style>
  <w:style w:type="table" w:customStyle="1" w:styleId="572">
    <w:name w:val="Сетка таблицы57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1">
    <w:name w:val="Нет списка242"/>
    <w:next w:val="a6"/>
    <w:uiPriority w:val="99"/>
    <w:semiHidden/>
    <w:unhideWhenUsed/>
    <w:rsid w:val="00F91C90"/>
  </w:style>
  <w:style w:type="table" w:customStyle="1" w:styleId="5142">
    <w:name w:val="Сетка таблицы51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1">
    <w:name w:val="Нет списка342"/>
    <w:next w:val="a6"/>
    <w:uiPriority w:val="99"/>
    <w:semiHidden/>
    <w:unhideWhenUsed/>
    <w:rsid w:val="00F91C90"/>
  </w:style>
  <w:style w:type="table" w:customStyle="1" w:styleId="5242">
    <w:name w:val="Сетка таблицы52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20">
    <w:name w:val="Нет списка442"/>
    <w:next w:val="a6"/>
    <w:uiPriority w:val="99"/>
    <w:semiHidden/>
    <w:unhideWhenUsed/>
    <w:rsid w:val="00F91C90"/>
  </w:style>
  <w:style w:type="table" w:customStyle="1" w:styleId="5342">
    <w:name w:val="Сетка таблицы53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20">
    <w:name w:val="Сетка таблицы17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
    <w:name w:val="Нет списка92"/>
    <w:next w:val="a6"/>
    <w:uiPriority w:val="99"/>
    <w:semiHidden/>
    <w:unhideWhenUsed/>
    <w:rsid w:val="00F91C90"/>
  </w:style>
  <w:style w:type="table" w:customStyle="1" w:styleId="TableNormal72">
    <w:name w:val="Table Normal7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2">
    <w:name w:val="Table Normal511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05pt">
    <w:name w:val="Основной текст + 10;5 pt;Полужирный"/>
    <w:qFormat/>
    <w:rsid w:val="00F91C9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ArialNarrow7pt">
    <w:name w:val="Основной текст + Arial Narrow;7 pt;Полужирный"/>
    <w:qFormat/>
    <w:rsid w:val="00F91C90"/>
    <w:rPr>
      <w:rFonts w:ascii="Arial Narrow" w:eastAsia="Arial Narrow" w:hAnsi="Arial Narrow" w:cs="Arial Narrow"/>
      <w:b/>
      <w:bCs/>
      <w:i w:val="0"/>
      <w:iCs w:val="0"/>
      <w:smallCaps w:val="0"/>
      <w:strike w:val="0"/>
      <w:color w:val="000000"/>
      <w:spacing w:val="0"/>
      <w:w w:val="100"/>
      <w:position w:val="0"/>
      <w:sz w:val="14"/>
      <w:szCs w:val="14"/>
      <w:u w:val="none"/>
      <w:lang w:val="en-US"/>
    </w:rPr>
  </w:style>
  <w:style w:type="character" w:customStyle="1" w:styleId="9pt">
    <w:name w:val="Основной текст + 9 pt;Полужирный"/>
    <w:qFormat/>
    <w:rsid w:val="00F91C9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numbering" w:customStyle="1" w:styleId="191">
    <w:name w:val="Нет списка19"/>
    <w:next w:val="a6"/>
    <w:uiPriority w:val="99"/>
    <w:semiHidden/>
    <w:unhideWhenUsed/>
    <w:rsid w:val="003F1B5D"/>
  </w:style>
  <w:style w:type="table" w:customStyle="1" w:styleId="TableNormal10">
    <w:name w:val="Table Normal10"/>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72">
    <w:name w:val="Сетка таблицы2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
    <w:next w:val="a6"/>
    <w:uiPriority w:val="99"/>
    <w:semiHidden/>
    <w:unhideWhenUsed/>
    <w:rsid w:val="003F1B5D"/>
  </w:style>
  <w:style w:type="table" w:customStyle="1" w:styleId="5100">
    <w:name w:val="Сетка таблицы510"/>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
    <w:next w:val="a6"/>
    <w:uiPriority w:val="99"/>
    <w:semiHidden/>
    <w:unhideWhenUsed/>
    <w:rsid w:val="003F1B5D"/>
  </w:style>
  <w:style w:type="table" w:customStyle="1" w:styleId="517">
    <w:name w:val="Сетка таблицы51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
    <w:next w:val="a6"/>
    <w:uiPriority w:val="99"/>
    <w:semiHidden/>
    <w:unhideWhenUsed/>
    <w:rsid w:val="003F1B5D"/>
  </w:style>
  <w:style w:type="table" w:customStyle="1" w:styleId="5270">
    <w:name w:val="Сетка таблицы52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1">
    <w:name w:val="Нет списка47"/>
    <w:next w:val="a6"/>
    <w:uiPriority w:val="99"/>
    <w:semiHidden/>
    <w:unhideWhenUsed/>
    <w:rsid w:val="003F1B5D"/>
  </w:style>
  <w:style w:type="table" w:customStyle="1" w:styleId="537">
    <w:name w:val="Сетка таблицы53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Сетка таблицы8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
    <w:name w:val="Table Normal17"/>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38">
    <w:name w:val="Нет списка53"/>
    <w:next w:val="a6"/>
    <w:uiPriority w:val="99"/>
    <w:semiHidden/>
    <w:unhideWhenUsed/>
    <w:rsid w:val="003F1B5D"/>
  </w:style>
  <w:style w:type="numbering" w:customStyle="1" w:styleId="117">
    <w:name w:val="Нет списка117"/>
    <w:next w:val="a6"/>
    <w:uiPriority w:val="99"/>
    <w:semiHidden/>
    <w:unhideWhenUsed/>
    <w:rsid w:val="003F1B5D"/>
  </w:style>
  <w:style w:type="table" w:customStyle="1" w:styleId="TableNormal25">
    <w:name w:val="Table Normal25"/>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40">
    <w:name w:val="Сетка таблицы94"/>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6"/>
    <w:uiPriority w:val="99"/>
    <w:semiHidden/>
    <w:unhideWhenUsed/>
    <w:rsid w:val="003F1B5D"/>
  </w:style>
  <w:style w:type="table" w:customStyle="1" w:styleId="543">
    <w:name w:val="Сетка таблицы5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0">
    <w:name w:val="Нет списка214"/>
    <w:next w:val="a6"/>
    <w:uiPriority w:val="99"/>
    <w:semiHidden/>
    <w:unhideWhenUsed/>
    <w:rsid w:val="003F1B5D"/>
  </w:style>
  <w:style w:type="table" w:customStyle="1" w:styleId="5113">
    <w:name w:val="Сетка таблицы51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
    <w:next w:val="a6"/>
    <w:uiPriority w:val="99"/>
    <w:semiHidden/>
    <w:unhideWhenUsed/>
    <w:rsid w:val="003F1B5D"/>
  </w:style>
  <w:style w:type="table" w:customStyle="1" w:styleId="5213">
    <w:name w:val="Сетка таблицы52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6"/>
    <w:uiPriority w:val="99"/>
    <w:semiHidden/>
    <w:unhideWhenUsed/>
    <w:rsid w:val="003F1B5D"/>
  </w:style>
  <w:style w:type="table" w:customStyle="1" w:styleId="5313">
    <w:name w:val="Сетка таблицы53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3">
    <w:name w:val="Нет списка63"/>
    <w:next w:val="a6"/>
    <w:uiPriority w:val="99"/>
    <w:semiHidden/>
    <w:unhideWhenUsed/>
    <w:rsid w:val="003F1B5D"/>
  </w:style>
  <w:style w:type="numbering" w:customStyle="1" w:styleId="1240">
    <w:name w:val="Нет списка124"/>
    <w:next w:val="a6"/>
    <w:uiPriority w:val="99"/>
    <w:semiHidden/>
    <w:unhideWhenUsed/>
    <w:rsid w:val="003F1B5D"/>
  </w:style>
  <w:style w:type="table" w:customStyle="1" w:styleId="TableNormal34">
    <w:name w:val="Table Normal34"/>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30">
    <w:name w:val="Сетка таблицы10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6"/>
    <w:uiPriority w:val="99"/>
    <w:semiHidden/>
    <w:unhideWhenUsed/>
    <w:rsid w:val="003F1B5D"/>
  </w:style>
  <w:style w:type="table" w:customStyle="1" w:styleId="553">
    <w:name w:val="Сетка таблицы55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Нет списка223"/>
    <w:next w:val="a6"/>
    <w:uiPriority w:val="99"/>
    <w:semiHidden/>
    <w:unhideWhenUsed/>
    <w:rsid w:val="003F1B5D"/>
  </w:style>
  <w:style w:type="table" w:customStyle="1" w:styleId="5123">
    <w:name w:val="Сетка таблицы51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
    <w:name w:val="Нет списка323"/>
    <w:next w:val="a6"/>
    <w:uiPriority w:val="99"/>
    <w:semiHidden/>
    <w:unhideWhenUsed/>
    <w:rsid w:val="003F1B5D"/>
  </w:style>
  <w:style w:type="table" w:customStyle="1" w:styleId="5223">
    <w:name w:val="Сетка таблицы52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Сетка таблицы7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0">
    <w:name w:val="Нет списка423"/>
    <w:next w:val="a6"/>
    <w:uiPriority w:val="99"/>
    <w:semiHidden/>
    <w:unhideWhenUsed/>
    <w:rsid w:val="003F1B5D"/>
  </w:style>
  <w:style w:type="table" w:customStyle="1" w:styleId="5323">
    <w:name w:val="Сетка таблицы53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0">
    <w:name w:val="Сетка таблицы8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3">
    <w:name w:val="Table Normal12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33">
    <w:name w:val="Нет списка73"/>
    <w:next w:val="a6"/>
    <w:uiPriority w:val="99"/>
    <w:semiHidden/>
    <w:unhideWhenUsed/>
    <w:rsid w:val="003F1B5D"/>
  </w:style>
  <w:style w:type="numbering" w:customStyle="1" w:styleId="133">
    <w:name w:val="Нет списка133"/>
    <w:next w:val="a6"/>
    <w:uiPriority w:val="99"/>
    <w:semiHidden/>
    <w:unhideWhenUsed/>
    <w:rsid w:val="003F1B5D"/>
  </w:style>
  <w:style w:type="table" w:customStyle="1" w:styleId="TableNormal54">
    <w:name w:val="Table Normal54"/>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30">
    <w:name w:val="Сетка таблицы1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6"/>
    <w:uiPriority w:val="99"/>
    <w:semiHidden/>
    <w:unhideWhenUsed/>
    <w:rsid w:val="003F1B5D"/>
  </w:style>
  <w:style w:type="table" w:customStyle="1" w:styleId="563">
    <w:name w:val="Сетка таблицы56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1">
    <w:name w:val="Нет списка233"/>
    <w:next w:val="a6"/>
    <w:uiPriority w:val="99"/>
    <w:semiHidden/>
    <w:unhideWhenUsed/>
    <w:rsid w:val="003F1B5D"/>
  </w:style>
  <w:style w:type="table" w:customStyle="1" w:styleId="5133">
    <w:name w:val="Сетка таблицы51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0">
    <w:name w:val="Сетка таблицы6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1">
    <w:name w:val="Нет списка333"/>
    <w:next w:val="a6"/>
    <w:uiPriority w:val="99"/>
    <w:semiHidden/>
    <w:unhideWhenUsed/>
    <w:rsid w:val="003F1B5D"/>
  </w:style>
  <w:style w:type="table" w:customStyle="1" w:styleId="5233">
    <w:name w:val="Сетка таблицы52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0">
    <w:name w:val="Сетка таблицы7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30">
    <w:name w:val="Нет списка433"/>
    <w:next w:val="a6"/>
    <w:uiPriority w:val="99"/>
    <w:semiHidden/>
    <w:unhideWhenUsed/>
    <w:rsid w:val="003F1B5D"/>
  </w:style>
  <w:style w:type="table" w:customStyle="1" w:styleId="5333">
    <w:name w:val="Сетка таблицы53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3">
    <w:name w:val="Table Normal13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34">
    <w:name w:val="Нет списка83"/>
    <w:next w:val="a6"/>
    <w:uiPriority w:val="99"/>
    <w:semiHidden/>
    <w:unhideWhenUsed/>
    <w:rsid w:val="003F1B5D"/>
  </w:style>
  <w:style w:type="numbering" w:customStyle="1" w:styleId="1430">
    <w:name w:val="Нет списка143"/>
    <w:next w:val="a6"/>
    <w:uiPriority w:val="99"/>
    <w:semiHidden/>
    <w:unhideWhenUsed/>
    <w:rsid w:val="003F1B5D"/>
  </w:style>
  <w:style w:type="table" w:customStyle="1" w:styleId="TableNormal63">
    <w:name w:val="Table Normal6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30">
    <w:name w:val="Сетка таблицы15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0">
    <w:name w:val="Сетка таблицы3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
    <w:name w:val="Нет списка1143"/>
    <w:next w:val="a6"/>
    <w:uiPriority w:val="99"/>
    <w:semiHidden/>
    <w:unhideWhenUsed/>
    <w:rsid w:val="003F1B5D"/>
  </w:style>
  <w:style w:type="table" w:customStyle="1" w:styleId="573">
    <w:name w:val="Сетка таблицы57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1">
    <w:name w:val="Нет списка243"/>
    <w:next w:val="a6"/>
    <w:uiPriority w:val="99"/>
    <w:semiHidden/>
    <w:unhideWhenUsed/>
    <w:rsid w:val="003F1B5D"/>
  </w:style>
  <w:style w:type="table" w:customStyle="1" w:styleId="5143">
    <w:name w:val="Сетка таблицы51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1">
    <w:name w:val="Нет списка343"/>
    <w:next w:val="a6"/>
    <w:uiPriority w:val="99"/>
    <w:semiHidden/>
    <w:unhideWhenUsed/>
    <w:rsid w:val="003F1B5D"/>
  </w:style>
  <w:style w:type="table" w:customStyle="1" w:styleId="5243">
    <w:name w:val="Сетка таблицы52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30">
    <w:name w:val="Нет списка443"/>
    <w:next w:val="a6"/>
    <w:uiPriority w:val="99"/>
    <w:semiHidden/>
    <w:unhideWhenUsed/>
    <w:rsid w:val="003F1B5D"/>
  </w:style>
  <w:style w:type="table" w:customStyle="1" w:styleId="5343">
    <w:name w:val="Сетка таблицы53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3">
    <w:name w:val="Table Normal14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30">
    <w:name w:val="Сетка таблицы17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6"/>
    <w:uiPriority w:val="99"/>
    <w:semiHidden/>
    <w:unhideWhenUsed/>
    <w:rsid w:val="003F1B5D"/>
  </w:style>
  <w:style w:type="table" w:customStyle="1" w:styleId="TableNormal73">
    <w:name w:val="Table Normal7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3">
    <w:name w:val="Table Normal511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34">
    <w:name w:val="Основной текст13"/>
    <w:basedOn w:val="a3"/>
    <w:rsid w:val="003F1B5D"/>
    <w:pPr>
      <w:widowControl w:val="0"/>
      <w:shd w:val="clear" w:color="auto" w:fill="FFFFFF"/>
      <w:spacing w:line="331" w:lineRule="exact"/>
      <w:jc w:val="both"/>
    </w:pPr>
    <w:rPr>
      <w:color w:val="000000"/>
      <w:sz w:val="26"/>
      <w:szCs w:val="26"/>
    </w:rPr>
  </w:style>
  <w:style w:type="table" w:customStyle="1" w:styleId="TableNormal18">
    <w:name w:val="Table Normal18"/>
    <w:uiPriority w:val="2"/>
    <w:semiHidden/>
    <w:unhideWhenUsed/>
    <w:qFormat/>
    <w:rsid w:val="007B47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02">
    <w:name w:val="Нет списка20"/>
    <w:next w:val="a6"/>
    <w:uiPriority w:val="99"/>
    <w:semiHidden/>
    <w:unhideWhenUsed/>
    <w:rsid w:val="00B41CAC"/>
  </w:style>
  <w:style w:type="table" w:customStyle="1" w:styleId="TableNormal19">
    <w:name w:val="Table Normal19"/>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92">
    <w:name w:val="Сетка таблицы29"/>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Нет списка118"/>
    <w:next w:val="a6"/>
    <w:uiPriority w:val="99"/>
    <w:semiHidden/>
    <w:unhideWhenUsed/>
    <w:rsid w:val="00B41CAC"/>
  </w:style>
  <w:style w:type="table" w:customStyle="1" w:styleId="518">
    <w:name w:val="Сетка таблицы51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Нет списка28"/>
    <w:next w:val="a6"/>
    <w:uiPriority w:val="99"/>
    <w:semiHidden/>
    <w:unhideWhenUsed/>
    <w:rsid w:val="00B41CAC"/>
  </w:style>
  <w:style w:type="table" w:customStyle="1" w:styleId="519">
    <w:name w:val="Сетка таблицы519"/>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етка таблицы6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6"/>
    <w:uiPriority w:val="99"/>
    <w:semiHidden/>
    <w:unhideWhenUsed/>
    <w:rsid w:val="00B41CAC"/>
  </w:style>
  <w:style w:type="table" w:customStyle="1" w:styleId="528">
    <w:name w:val="Сетка таблицы52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1">
    <w:name w:val="Нет списка48"/>
    <w:next w:val="a6"/>
    <w:uiPriority w:val="99"/>
    <w:semiHidden/>
    <w:unhideWhenUsed/>
    <w:rsid w:val="00B41CAC"/>
  </w:style>
  <w:style w:type="table" w:customStyle="1" w:styleId="5380">
    <w:name w:val="Сетка таблицы53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0">
    <w:name w:val="Table Normal110"/>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44">
    <w:name w:val="Нет списка54"/>
    <w:next w:val="a6"/>
    <w:uiPriority w:val="99"/>
    <w:semiHidden/>
    <w:unhideWhenUsed/>
    <w:rsid w:val="00B41CAC"/>
  </w:style>
  <w:style w:type="numbering" w:customStyle="1" w:styleId="119">
    <w:name w:val="Нет списка119"/>
    <w:next w:val="a6"/>
    <w:uiPriority w:val="99"/>
    <w:semiHidden/>
    <w:unhideWhenUsed/>
    <w:rsid w:val="00B41CAC"/>
  </w:style>
  <w:style w:type="table" w:customStyle="1" w:styleId="TableNormal26">
    <w:name w:val="Table Normal26"/>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50">
    <w:name w:val="Сетка таблицы95"/>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6"/>
    <w:uiPriority w:val="99"/>
    <w:semiHidden/>
    <w:unhideWhenUsed/>
    <w:rsid w:val="00B41CAC"/>
  </w:style>
  <w:style w:type="table" w:customStyle="1" w:styleId="5440">
    <w:name w:val="Сетка таблицы5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0">
    <w:name w:val="Нет списка215"/>
    <w:next w:val="a6"/>
    <w:uiPriority w:val="99"/>
    <w:semiHidden/>
    <w:unhideWhenUsed/>
    <w:rsid w:val="00B41CAC"/>
  </w:style>
  <w:style w:type="table" w:customStyle="1" w:styleId="5114">
    <w:name w:val="Сетка таблицы51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
    <w:next w:val="a6"/>
    <w:uiPriority w:val="99"/>
    <w:semiHidden/>
    <w:unhideWhenUsed/>
    <w:rsid w:val="00B41CAC"/>
  </w:style>
  <w:style w:type="table" w:customStyle="1" w:styleId="5214">
    <w:name w:val="Сетка таблицы52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6"/>
    <w:uiPriority w:val="99"/>
    <w:semiHidden/>
    <w:unhideWhenUsed/>
    <w:rsid w:val="00B41CAC"/>
  </w:style>
  <w:style w:type="table" w:customStyle="1" w:styleId="5314">
    <w:name w:val="Сетка таблицы53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4">
    <w:name w:val="Table Normal11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44">
    <w:name w:val="Нет списка64"/>
    <w:next w:val="a6"/>
    <w:uiPriority w:val="99"/>
    <w:semiHidden/>
    <w:unhideWhenUsed/>
    <w:rsid w:val="00B41CAC"/>
  </w:style>
  <w:style w:type="numbering" w:customStyle="1" w:styleId="1250">
    <w:name w:val="Нет списка125"/>
    <w:next w:val="a6"/>
    <w:uiPriority w:val="99"/>
    <w:semiHidden/>
    <w:unhideWhenUsed/>
    <w:rsid w:val="00B41CAC"/>
  </w:style>
  <w:style w:type="table" w:customStyle="1" w:styleId="TableNormal35">
    <w:name w:val="Table Normal35"/>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40">
    <w:name w:val="Сетка таблицы10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6"/>
    <w:uiPriority w:val="99"/>
    <w:semiHidden/>
    <w:unhideWhenUsed/>
    <w:rsid w:val="00B41CAC"/>
  </w:style>
  <w:style w:type="table" w:customStyle="1" w:styleId="554">
    <w:name w:val="Сетка таблицы55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
    <w:name w:val="Нет списка224"/>
    <w:next w:val="a6"/>
    <w:uiPriority w:val="99"/>
    <w:semiHidden/>
    <w:unhideWhenUsed/>
    <w:rsid w:val="00B41CAC"/>
  </w:style>
  <w:style w:type="table" w:customStyle="1" w:styleId="5124">
    <w:name w:val="Сетка таблицы51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0">
    <w:name w:val="Нет списка324"/>
    <w:next w:val="a6"/>
    <w:uiPriority w:val="99"/>
    <w:semiHidden/>
    <w:unhideWhenUsed/>
    <w:rsid w:val="00B41CAC"/>
  </w:style>
  <w:style w:type="table" w:customStyle="1" w:styleId="5224">
    <w:name w:val="Сетка таблицы52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0">
    <w:name w:val="Нет списка424"/>
    <w:next w:val="a6"/>
    <w:uiPriority w:val="99"/>
    <w:semiHidden/>
    <w:unhideWhenUsed/>
    <w:rsid w:val="00B41CAC"/>
  </w:style>
  <w:style w:type="table" w:customStyle="1" w:styleId="5324">
    <w:name w:val="Сетка таблицы53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4">
    <w:name w:val="Table Normal12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44">
    <w:name w:val="Нет списка74"/>
    <w:next w:val="a6"/>
    <w:uiPriority w:val="99"/>
    <w:semiHidden/>
    <w:unhideWhenUsed/>
    <w:rsid w:val="00B41CAC"/>
  </w:style>
  <w:style w:type="numbering" w:customStyle="1" w:styleId="1340">
    <w:name w:val="Нет списка134"/>
    <w:next w:val="a6"/>
    <w:uiPriority w:val="99"/>
    <w:semiHidden/>
    <w:unhideWhenUsed/>
    <w:rsid w:val="00B41CAC"/>
  </w:style>
  <w:style w:type="table" w:customStyle="1" w:styleId="TableNormal55">
    <w:name w:val="Table Normal55"/>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41">
    <w:name w:val="Сетка таблицы1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Сетка таблицы2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6"/>
    <w:uiPriority w:val="99"/>
    <w:semiHidden/>
    <w:unhideWhenUsed/>
    <w:rsid w:val="00B41CAC"/>
  </w:style>
  <w:style w:type="table" w:customStyle="1" w:styleId="564">
    <w:name w:val="Сетка таблицы56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1">
    <w:name w:val="Нет списка234"/>
    <w:next w:val="a6"/>
    <w:uiPriority w:val="99"/>
    <w:semiHidden/>
    <w:unhideWhenUsed/>
    <w:rsid w:val="00B41CAC"/>
  </w:style>
  <w:style w:type="table" w:customStyle="1" w:styleId="5134">
    <w:name w:val="Сетка таблицы51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40">
    <w:name w:val="Нет списка334"/>
    <w:next w:val="a6"/>
    <w:uiPriority w:val="99"/>
    <w:semiHidden/>
    <w:unhideWhenUsed/>
    <w:rsid w:val="00B41CAC"/>
  </w:style>
  <w:style w:type="table" w:customStyle="1" w:styleId="5234">
    <w:name w:val="Сетка таблицы52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40">
    <w:name w:val="Нет списка434"/>
    <w:next w:val="a6"/>
    <w:uiPriority w:val="99"/>
    <w:semiHidden/>
    <w:unhideWhenUsed/>
    <w:rsid w:val="00B41CAC"/>
  </w:style>
  <w:style w:type="table" w:customStyle="1" w:styleId="5334">
    <w:name w:val="Сетка таблицы53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0">
    <w:name w:val="Сетка таблицы8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4">
    <w:name w:val="Table Normal13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44">
    <w:name w:val="Нет списка84"/>
    <w:next w:val="a6"/>
    <w:uiPriority w:val="99"/>
    <w:semiHidden/>
    <w:unhideWhenUsed/>
    <w:rsid w:val="00B41CAC"/>
  </w:style>
  <w:style w:type="numbering" w:customStyle="1" w:styleId="1440">
    <w:name w:val="Нет списка144"/>
    <w:next w:val="a6"/>
    <w:uiPriority w:val="99"/>
    <w:semiHidden/>
    <w:unhideWhenUsed/>
    <w:rsid w:val="00B41CAC"/>
  </w:style>
  <w:style w:type="table" w:customStyle="1" w:styleId="TableNormal64">
    <w:name w:val="Table Normal6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4">
    <w:name w:val="Сетка таблицы15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0">
    <w:name w:val="Сетка таблицы2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
    <w:name w:val="Нет списка1144"/>
    <w:next w:val="a6"/>
    <w:uiPriority w:val="99"/>
    <w:semiHidden/>
    <w:unhideWhenUsed/>
    <w:rsid w:val="00B41CAC"/>
  </w:style>
  <w:style w:type="table" w:customStyle="1" w:styleId="574">
    <w:name w:val="Сетка таблицы57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1">
    <w:name w:val="Нет списка244"/>
    <w:next w:val="a6"/>
    <w:uiPriority w:val="99"/>
    <w:semiHidden/>
    <w:unhideWhenUsed/>
    <w:rsid w:val="00B41CAC"/>
  </w:style>
  <w:style w:type="table" w:customStyle="1" w:styleId="5144">
    <w:name w:val="Сетка таблицы51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0">
    <w:name w:val="Сетка таблицы6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40">
    <w:name w:val="Нет списка344"/>
    <w:next w:val="a6"/>
    <w:uiPriority w:val="99"/>
    <w:semiHidden/>
    <w:unhideWhenUsed/>
    <w:rsid w:val="00B41CAC"/>
  </w:style>
  <w:style w:type="table" w:customStyle="1" w:styleId="5244">
    <w:name w:val="Сетка таблицы52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40">
    <w:name w:val="Сетка таблицы7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40">
    <w:name w:val="Нет списка444"/>
    <w:next w:val="a6"/>
    <w:uiPriority w:val="99"/>
    <w:semiHidden/>
    <w:unhideWhenUsed/>
    <w:rsid w:val="00B41CAC"/>
  </w:style>
  <w:style w:type="table" w:customStyle="1" w:styleId="5344">
    <w:name w:val="Сетка таблицы53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40">
    <w:name w:val="Сетка таблицы8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4">
    <w:name w:val="Table Normal14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4">
    <w:name w:val="Table Normal22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4">
    <w:name w:val="Сетка таблицы17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1">
    <w:name w:val="Нет списка94"/>
    <w:next w:val="a6"/>
    <w:uiPriority w:val="99"/>
    <w:semiHidden/>
    <w:unhideWhenUsed/>
    <w:rsid w:val="00B41CAC"/>
  </w:style>
  <w:style w:type="table" w:customStyle="1" w:styleId="TableNormal74">
    <w:name w:val="Table Normal7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4">
    <w:name w:val="Table Normal511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3">
    <w:name w:val="Нет списка29"/>
    <w:next w:val="a6"/>
    <w:uiPriority w:val="99"/>
    <w:semiHidden/>
    <w:unhideWhenUsed/>
    <w:rsid w:val="001D4438"/>
  </w:style>
  <w:style w:type="table" w:customStyle="1" w:styleId="TableNormal20">
    <w:name w:val="Table Normal20"/>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0">
    <w:name w:val="Сетка таблицы30"/>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6"/>
    <w:uiPriority w:val="99"/>
    <w:semiHidden/>
    <w:unhideWhenUsed/>
    <w:rsid w:val="001D4438"/>
  </w:style>
  <w:style w:type="table" w:customStyle="1" w:styleId="5200">
    <w:name w:val="Сетка таблицы520"/>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6"/>
    <w:uiPriority w:val="99"/>
    <w:semiHidden/>
    <w:unhideWhenUsed/>
    <w:rsid w:val="001D4438"/>
  </w:style>
  <w:style w:type="table" w:customStyle="1" w:styleId="51100">
    <w:name w:val="Сетка таблицы5110"/>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
    <w:next w:val="a6"/>
    <w:uiPriority w:val="99"/>
    <w:semiHidden/>
    <w:unhideWhenUsed/>
    <w:rsid w:val="001D4438"/>
  </w:style>
  <w:style w:type="table" w:customStyle="1" w:styleId="529">
    <w:name w:val="Сетка таблицы529"/>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1">
    <w:name w:val="Нет списка49"/>
    <w:next w:val="a6"/>
    <w:uiPriority w:val="99"/>
    <w:semiHidden/>
    <w:unhideWhenUsed/>
    <w:rsid w:val="001D4438"/>
  </w:style>
  <w:style w:type="table" w:customStyle="1" w:styleId="539">
    <w:name w:val="Сетка таблицы539"/>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5">
    <w:name w:val="Table Normal11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55">
    <w:name w:val="Нет списка55"/>
    <w:next w:val="a6"/>
    <w:uiPriority w:val="99"/>
    <w:semiHidden/>
    <w:unhideWhenUsed/>
    <w:rsid w:val="001D4438"/>
  </w:style>
  <w:style w:type="numbering" w:customStyle="1" w:styleId="11100">
    <w:name w:val="Нет списка1110"/>
    <w:next w:val="a6"/>
    <w:uiPriority w:val="99"/>
    <w:semiHidden/>
    <w:unhideWhenUsed/>
    <w:rsid w:val="001D4438"/>
  </w:style>
  <w:style w:type="table" w:customStyle="1" w:styleId="TableNormal27">
    <w:name w:val="Table Normal27"/>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60">
    <w:name w:val="Сетка таблицы9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6"/>
    <w:uiPriority w:val="99"/>
    <w:semiHidden/>
    <w:unhideWhenUsed/>
    <w:rsid w:val="001D4438"/>
  </w:style>
  <w:style w:type="table" w:customStyle="1" w:styleId="545">
    <w:name w:val="Сетка таблицы5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
    <w:name w:val="Нет списка216"/>
    <w:next w:val="a6"/>
    <w:uiPriority w:val="99"/>
    <w:semiHidden/>
    <w:unhideWhenUsed/>
    <w:rsid w:val="001D4438"/>
  </w:style>
  <w:style w:type="table" w:customStyle="1" w:styleId="5115">
    <w:name w:val="Сетка таблицы51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0">
    <w:name w:val="Нет списка316"/>
    <w:next w:val="a6"/>
    <w:uiPriority w:val="99"/>
    <w:semiHidden/>
    <w:unhideWhenUsed/>
    <w:rsid w:val="001D4438"/>
  </w:style>
  <w:style w:type="table" w:customStyle="1" w:styleId="5215">
    <w:name w:val="Сетка таблицы52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
    <w:name w:val="Нет списка416"/>
    <w:next w:val="a6"/>
    <w:uiPriority w:val="99"/>
    <w:semiHidden/>
    <w:unhideWhenUsed/>
    <w:rsid w:val="001D4438"/>
  </w:style>
  <w:style w:type="table" w:customStyle="1" w:styleId="5315">
    <w:name w:val="Сетка таблицы53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6">
    <w:name w:val="Table Normal1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51">
    <w:name w:val="Нет списка65"/>
    <w:next w:val="a6"/>
    <w:uiPriority w:val="99"/>
    <w:semiHidden/>
    <w:unhideWhenUsed/>
    <w:rsid w:val="001D4438"/>
  </w:style>
  <w:style w:type="numbering" w:customStyle="1" w:styleId="1260">
    <w:name w:val="Нет списка126"/>
    <w:next w:val="a6"/>
    <w:uiPriority w:val="99"/>
    <w:semiHidden/>
    <w:unhideWhenUsed/>
    <w:rsid w:val="001D4438"/>
  </w:style>
  <w:style w:type="table" w:customStyle="1" w:styleId="TableNormal36">
    <w:name w:val="Table Normal36"/>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50">
    <w:name w:val="Сетка таблицы10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2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6"/>
    <w:uiPriority w:val="99"/>
    <w:semiHidden/>
    <w:unhideWhenUsed/>
    <w:rsid w:val="001D4438"/>
  </w:style>
  <w:style w:type="table" w:customStyle="1" w:styleId="5550">
    <w:name w:val="Сетка таблицы55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
    <w:name w:val="Нет списка225"/>
    <w:next w:val="a6"/>
    <w:uiPriority w:val="99"/>
    <w:semiHidden/>
    <w:unhideWhenUsed/>
    <w:rsid w:val="001D4438"/>
  </w:style>
  <w:style w:type="table" w:customStyle="1" w:styleId="5125">
    <w:name w:val="Сетка таблицы51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0">
    <w:name w:val="Нет списка325"/>
    <w:next w:val="a6"/>
    <w:uiPriority w:val="99"/>
    <w:semiHidden/>
    <w:unhideWhenUsed/>
    <w:rsid w:val="001D4438"/>
  </w:style>
  <w:style w:type="table" w:customStyle="1" w:styleId="5225">
    <w:name w:val="Сетка таблицы52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50">
    <w:name w:val="Нет списка425"/>
    <w:next w:val="a6"/>
    <w:uiPriority w:val="99"/>
    <w:semiHidden/>
    <w:unhideWhenUsed/>
    <w:rsid w:val="001D4438"/>
  </w:style>
  <w:style w:type="table" w:customStyle="1" w:styleId="5325">
    <w:name w:val="Сетка таблицы53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5">
    <w:name w:val="Table Normal12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51">
    <w:name w:val="Нет списка75"/>
    <w:next w:val="a6"/>
    <w:uiPriority w:val="99"/>
    <w:semiHidden/>
    <w:unhideWhenUsed/>
    <w:rsid w:val="001D4438"/>
  </w:style>
  <w:style w:type="numbering" w:customStyle="1" w:styleId="135">
    <w:name w:val="Нет списка135"/>
    <w:next w:val="a6"/>
    <w:uiPriority w:val="99"/>
    <w:semiHidden/>
    <w:unhideWhenUsed/>
    <w:rsid w:val="001D4438"/>
  </w:style>
  <w:style w:type="table" w:customStyle="1" w:styleId="TableNormal56">
    <w:name w:val="Table Normal56"/>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50">
    <w:name w:val="Сетка таблицы1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0">
    <w:name w:val="Сетка таблицы2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5">
    <w:name w:val="Нет списка1135"/>
    <w:next w:val="a6"/>
    <w:uiPriority w:val="99"/>
    <w:semiHidden/>
    <w:unhideWhenUsed/>
    <w:rsid w:val="001D4438"/>
  </w:style>
  <w:style w:type="table" w:customStyle="1" w:styleId="565">
    <w:name w:val="Сетка таблицы56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1">
    <w:name w:val="Нет списка235"/>
    <w:next w:val="a6"/>
    <w:uiPriority w:val="99"/>
    <w:semiHidden/>
    <w:unhideWhenUsed/>
    <w:rsid w:val="001D4438"/>
  </w:style>
  <w:style w:type="table" w:customStyle="1" w:styleId="5135">
    <w:name w:val="Сетка таблицы51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50">
    <w:name w:val="Нет списка335"/>
    <w:next w:val="a6"/>
    <w:uiPriority w:val="99"/>
    <w:semiHidden/>
    <w:unhideWhenUsed/>
    <w:rsid w:val="001D4438"/>
  </w:style>
  <w:style w:type="table" w:customStyle="1" w:styleId="5235">
    <w:name w:val="Сетка таблицы52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50">
    <w:name w:val="Нет списка435"/>
    <w:next w:val="a6"/>
    <w:uiPriority w:val="99"/>
    <w:semiHidden/>
    <w:unhideWhenUsed/>
    <w:rsid w:val="001D4438"/>
  </w:style>
  <w:style w:type="table" w:customStyle="1" w:styleId="5335">
    <w:name w:val="Сетка таблицы53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5">
    <w:name w:val="Table Normal13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51">
    <w:name w:val="Нет списка85"/>
    <w:next w:val="a6"/>
    <w:uiPriority w:val="99"/>
    <w:semiHidden/>
    <w:unhideWhenUsed/>
    <w:rsid w:val="001D4438"/>
  </w:style>
  <w:style w:type="numbering" w:customStyle="1" w:styleId="1450">
    <w:name w:val="Нет списка145"/>
    <w:next w:val="a6"/>
    <w:uiPriority w:val="99"/>
    <w:semiHidden/>
    <w:unhideWhenUsed/>
    <w:rsid w:val="001D4438"/>
  </w:style>
  <w:style w:type="table" w:customStyle="1" w:styleId="TableNormal65">
    <w:name w:val="Table Normal6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5">
    <w:name w:val="Сетка таблицы15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5">
    <w:name w:val="Нет списка1145"/>
    <w:next w:val="a6"/>
    <w:uiPriority w:val="99"/>
    <w:semiHidden/>
    <w:unhideWhenUsed/>
    <w:rsid w:val="001D4438"/>
  </w:style>
  <w:style w:type="table" w:customStyle="1" w:styleId="575">
    <w:name w:val="Сетка таблицы57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0">
    <w:name w:val="Нет списка245"/>
    <w:next w:val="a6"/>
    <w:uiPriority w:val="99"/>
    <w:semiHidden/>
    <w:unhideWhenUsed/>
    <w:rsid w:val="001D4438"/>
  </w:style>
  <w:style w:type="table" w:customStyle="1" w:styleId="5145">
    <w:name w:val="Сетка таблицы51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5">
    <w:name w:val="Сетка таблицы6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50">
    <w:name w:val="Нет списка345"/>
    <w:next w:val="a6"/>
    <w:uiPriority w:val="99"/>
    <w:semiHidden/>
    <w:unhideWhenUsed/>
    <w:rsid w:val="001D4438"/>
  </w:style>
  <w:style w:type="table" w:customStyle="1" w:styleId="5245">
    <w:name w:val="Сетка таблицы52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5">
    <w:name w:val="Сетка таблицы7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50">
    <w:name w:val="Нет списка445"/>
    <w:next w:val="a6"/>
    <w:uiPriority w:val="99"/>
    <w:semiHidden/>
    <w:unhideWhenUsed/>
    <w:rsid w:val="001D4438"/>
  </w:style>
  <w:style w:type="table" w:customStyle="1" w:styleId="5345">
    <w:name w:val="Сетка таблицы53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5">
    <w:name w:val="Сетка таблицы8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
    <w:name w:val="Table Normal14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5">
    <w:name w:val="Table Normal22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5">
    <w:name w:val="Сетка таблицы17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1">
    <w:name w:val="Нет списка95"/>
    <w:next w:val="a6"/>
    <w:uiPriority w:val="99"/>
    <w:semiHidden/>
    <w:unhideWhenUsed/>
    <w:rsid w:val="001D4438"/>
  </w:style>
  <w:style w:type="table" w:customStyle="1" w:styleId="TableNormal75">
    <w:name w:val="Table Normal7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6">
    <w:name w:val="Table Normal5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5">
    <w:name w:val="Table Normal511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
    <w:name w:val="Font Style"/>
    <w:rsid w:val="00042AC8"/>
    <w:rPr>
      <w:rFonts w:ascii="Courier New" w:hAnsi="Courier New" w:cs="Courier New" w:hint="default"/>
      <w:color w:val="000000"/>
      <w:sz w:val="20"/>
      <w:szCs w:val="20"/>
    </w:rPr>
  </w:style>
  <w:style w:type="paragraph" w:customStyle="1" w:styleId="dt-p">
    <w:name w:val="dt-p"/>
    <w:basedOn w:val="a3"/>
    <w:qFormat/>
    <w:rsid w:val="00A84386"/>
    <w:pPr>
      <w:spacing w:before="100" w:beforeAutospacing="1" w:after="100" w:afterAutospacing="1"/>
    </w:pPr>
  </w:style>
  <w:style w:type="table" w:customStyle="1" w:styleId="400">
    <w:name w:val="Сетка таблицы40"/>
    <w:basedOn w:val="a5"/>
    <w:next w:val="af5"/>
    <w:uiPriority w:val="39"/>
    <w:rsid w:val="00F701D3"/>
    <w:pPr>
      <w:spacing w:after="0" w:line="240" w:lineRule="auto"/>
      <w:ind w:left="284" w:right="284"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5"/>
    <w:next w:val="af5"/>
    <w:uiPriority w:val="39"/>
    <w:rsid w:val="00AB5226"/>
    <w:pPr>
      <w:spacing w:after="0" w:line="240" w:lineRule="auto"/>
      <w:ind w:left="284" w:right="284"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6"/>
    <w:uiPriority w:val="99"/>
    <w:semiHidden/>
    <w:unhideWhenUsed/>
    <w:rsid w:val="00AB5226"/>
  </w:style>
  <w:style w:type="table" w:customStyle="1" w:styleId="TableNormal28">
    <w:name w:val="Table Normal28"/>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00">
    <w:name w:val="Сетка таблицы60"/>
    <w:basedOn w:val="a5"/>
    <w:next w:val="af5"/>
    <w:uiPriority w:val="3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
    <w:name w:val="Нет списка127"/>
    <w:next w:val="a6"/>
    <w:uiPriority w:val="99"/>
    <w:semiHidden/>
    <w:unhideWhenUsed/>
    <w:rsid w:val="00AB5226"/>
  </w:style>
  <w:style w:type="table" w:customStyle="1" w:styleId="5300">
    <w:name w:val="Сетка таблицы53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1">
    <w:name w:val="Нет списка217"/>
    <w:next w:val="a6"/>
    <w:uiPriority w:val="99"/>
    <w:semiHidden/>
    <w:unhideWhenUsed/>
    <w:rsid w:val="00AB5226"/>
  </w:style>
  <w:style w:type="table" w:customStyle="1" w:styleId="5116">
    <w:name w:val="Сетка таблицы51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
    <w:name w:val="Нет списка310"/>
    <w:next w:val="a6"/>
    <w:uiPriority w:val="99"/>
    <w:semiHidden/>
    <w:unhideWhenUsed/>
    <w:rsid w:val="00AB5226"/>
  </w:style>
  <w:style w:type="table" w:customStyle="1" w:styleId="5210">
    <w:name w:val="Сетка таблицы521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1">
    <w:name w:val="Нет списка410"/>
    <w:next w:val="a6"/>
    <w:uiPriority w:val="99"/>
    <w:semiHidden/>
    <w:unhideWhenUsed/>
    <w:rsid w:val="00AB5226"/>
  </w:style>
  <w:style w:type="table" w:customStyle="1" w:styleId="5310">
    <w:name w:val="Сетка таблицы531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7">
    <w:name w:val="Table Normal1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6">
    <w:name w:val="Нет списка56"/>
    <w:next w:val="a6"/>
    <w:uiPriority w:val="99"/>
    <w:semiHidden/>
    <w:unhideWhenUsed/>
    <w:rsid w:val="00AB5226"/>
  </w:style>
  <w:style w:type="numbering" w:customStyle="1" w:styleId="1117">
    <w:name w:val="Нет списка1117"/>
    <w:next w:val="a6"/>
    <w:uiPriority w:val="99"/>
    <w:semiHidden/>
    <w:unhideWhenUsed/>
    <w:rsid w:val="00AB5226"/>
  </w:style>
  <w:style w:type="table" w:customStyle="1" w:styleId="TableNormal29">
    <w:name w:val="Table Normal29"/>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70">
    <w:name w:val="Сетка таблицы9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6"/>
    <w:uiPriority w:val="99"/>
    <w:semiHidden/>
    <w:unhideWhenUsed/>
    <w:rsid w:val="00AB5226"/>
  </w:style>
  <w:style w:type="table" w:customStyle="1" w:styleId="546">
    <w:name w:val="Сетка таблицы5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1">
    <w:name w:val="Нет списка218"/>
    <w:next w:val="a6"/>
    <w:uiPriority w:val="99"/>
    <w:semiHidden/>
    <w:unhideWhenUsed/>
    <w:rsid w:val="00AB5226"/>
  </w:style>
  <w:style w:type="table" w:customStyle="1" w:styleId="5117">
    <w:name w:val="Сетка таблицы5117"/>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0">
    <w:name w:val="Нет списка317"/>
    <w:next w:val="a6"/>
    <w:uiPriority w:val="99"/>
    <w:semiHidden/>
    <w:unhideWhenUsed/>
    <w:rsid w:val="00AB5226"/>
  </w:style>
  <w:style w:type="table" w:customStyle="1" w:styleId="5216">
    <w:name w:val="Сетка таблицы52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7">
    <w:name w:val="Нет списка417"/>
    <w:next w:val="a6"/>
    <w:uiPriority w:val="99"/>
    <w:semiHidden/>
    <w:unhideWhenUsed/>
    <w:rsid w:val="00AB5226"/>
  </w:style>
  <w:style w:type="table" w:customStyle="1" w:styleId="5316">
    <w:name w:val="Сетка таблицы53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8">
    <w:name w:val="Table Normal118"/>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
    <w:next w:val="a6"/>
    <w:uiPriority w:val="99"/>
    <w:semiHidden/>
    <w:unhideWhenUsed/>
    <w:rsid w:val="00AB5226"/>
  </w:style>
  <w:style w:type="numbering" w:customStyle="1" w:styleId="128">
    <w:name w:val="Нет списка128"/>
    <w:next w:val="a6"/>
    <w:uiPriority w:val="99"/>
    <w:semiHidden/>
    <w:unhideWhenUsed/>
    <w:rsid w:val="00AB5226"/>
  </w:style>
  <w:style w:type="table" w:customStyle="1" w:styleId="TableNormal37">
    <w:name w:val="Table Normal37"/>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6">
    <w:name w:val="Сетка таблицы10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6"/>
    <w:uiPriority w:val="99"/>
    <w:semiHidden/>
    <w:unhideWhenUsed/>
    <w:rsid w:val="00AB5226"/>
  </w:style>
  <w:style w:type="table" w:customStyle="1" w:styleId="556">
    <w:name w:val="Сетка таблицы55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0">
    <w:name w:val="Нет списка226"/>
    <w:next w:val="a6"/>
    <w:uiPriority w:val="99"/>
    <w:semiHidden/>
    <w:unhideWhenUsed/>
    <w:rsid w:val="00AB5226"/>
  </w:style>
  <w:style w:type="table" w:customStyle="1" w:styleId="5126">
    <w:name w:val="Сетка таблицы51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0">
    <w:name w:val="Нет списка326"/>
    <w:next w:val="a6"/>
    <w:uiPriority w:val="99"/>
    <w:semiHidden/>
    <w:unhideWhenUsed/>
    <w:rsid w:val="00AB5226"/>
  </w:style>
  <w:style w:type="table" w:customStyle="1" w:styleId="5226">
    <w:name w:val="Сетка таблицы52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60">
    <w:name w:val="Нет списка426"/>
    <w:next w:val="a6"/>
    <w:uiPriority w:val="99"/>
    <w:semiHidden/>
    <w:unhideWhenUsed/>
    <w:rsid w:val="00AB5226"/>
  </w:style>
  <w:style w:type="table" w:customStyle="1" w:styleId="5326">
    <w:name w:val="Сетка таблицы53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6">
    <w:name w:val="Table Normal12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61">
    <w:name w:val="Нет списка76"/>
    <w:next w:val="a6"/>
    <w:uiPriority w:val="99"/>
    <w:semiHidden/>
    <w:unhideWhenUsed/>
    <w:rsid w:val="00AB5226"/>
  </w:style>
  <w:style w:type="numbering" w:customStyle="1" w:styleId="136">
    <w:name w:val="Нет списка136"/>
    <w:next w:val="a6"/>
    <w:uiPriority w:val="99"/>
    <w:semiHidden/>
    <w:unhideWhenUsed/>
    <w:rsid w:val="00AB5226"/>
  </w:style>
  <w:style w:type="table" w:customStyle="1" w:styleId="TableNormal57">
    <w:name w:val="Table Normal57"/>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60">
    <w:name w:val="Сетка таблицы1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0">
    <w:name w:val="Сетка таблицы2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6">
    <w:name w:val="Нет списка1136"/>
    <w:next w:val="a6"/>
    <w:uiPriority w:val="99"/>
    <w:semiHidden/>
    <w:unhideWhenUsed/>
    <w:rsid w:val="00AB5226"/>
  </w:style>
  <w:style w:type="table" w:customStyle="1" w:styleId="5660">
    <w:name w:val="Сетка таблицы56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1">
    <w:name w:val="Нет списка236"/>
    <w:next w:val="a6"/>
    <w:uiPriority w:val="99"/>
    <w:semiHidden/>
    <w:unhideWhenUsed/>
    <w:rsid w:val="00AB5226"/>
  </w:style>
  <w:style w:type="table" w:customStyle="1" w:styleId="5136">
    <w:name w:val="Сетка таблицы51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60">
    <w:name w:val="Нет списка336"/>
    <w:next w:val="a6"/>
    <w:uiPriority w:val="99"/>
    <w:semiHidden/>
    <w:unhideWhenUsed/>
    <w:rsid w:val="00AB5226"/>
  </w:style>
  <w:style w:type="table" w:customStyle="1" w:styleId="5236">
    <w:name w:val="Сетка таблицы52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60">
    <w:name w:val="Нет списка436"/>
    <w:next w:val="a6"/>
    <w:uiPriority w:val="99"/>
    <w:semiHidden/>
    <w:unhideWhenUsed/>
    <w:rsid w:val="00AB5226"/>
  </w:style>
  <w:style w:type="table" w:customStyle="1" w:styleId="5336">
    <w:name w:val="Сетка таблицы53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6">
    <w:name w:val="Table Normal13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61">
    <w:name w:val="Нет списка86"/>
    <w:next w:val="a6"/>
    <w:uiPriority w:val="99"/>
    <w:semiHidden/>
    <w:unhideWhenUsed/>
    <w:rsid w:val="00AB5226"/>
  </w:style>
  <w:style w:type="numbering" w:customStyle="1" w:styleId="1460">
    <w:name w:val="Нет списка146"/>
    <w:next w:val="a6"/>
    <w:uiPriority w:val="99"/>
    <w:semiHidden/>
    <w:unhideWhenUsed/>
    <w:rsid w:val="00AB5226"/>
  </w:style>
  <w:style w:type="table" w:customStyle="1" w:styleId="TableNormal66">
    <w:name w:val="Table Normal6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6">
    <w:name w:val="Сетка таблицы15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6">
    <w:name w:val="Нет списка1146"/>
    <w:next w:val="a6"/>
    <w:uiPriority w:val="99"/>
    <w:semiHidden/>
    <w:unhideWhenUsed/>
    <w:rsid w:val="00AB5226"/>
  </w:style>
  <w:style w:type="table" w:customStyle="1" w:styleId="576">
    <w:name w:val="Сетка таблицы57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0">
    <w:name w:val="Нет списка246"/>
    <w:next w:val="a6"/>
    <w:uiPriority w:val="99"/>
    <w:semiHidden/>
    <w:unhideWhenUsed/>
    <w:rsid w:val="00AB5226"/>
  </w:style>
  <w:style w:type="table" w:customStyle="1" w:styleId="5146">
    <w:name w:val="Сетка таблицы51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6">
    <w:name w:val="Сетка таблицы6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60">
    <w:name w:val="Нет списка346"/>
    <w:next w:val="a6"/>
    <w:uiPriority w:val="99"/>
    <w:semiHidden/>
    <w:unhideWhenUsed/>
    <w:rsid w:val="00AB5226"/>
  </w:style>
  <w:style w:type="table" w:customStyle="1" w:styleId="5246">
    <w:name w:val="Сетка таблицы52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6">
    <w:name w:val="Сетка таблицы7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60">
    <w:name w:val="Нет списка446"/>
    <w:next w:val="a6"/>
    <w:uiPriority w:val="99"/>
    <w:semiHidden/>
    <w:unhideWhenUsed/>
    <w:rsid w:val="00AB5226"/>
  </w:style>
  <w:style w:type="table" w:customStyle="1" w:styleId="5346">
    <w:name w:val="Сетка таблицы53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6">
    <w:name w:val="Сетка таблицы8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6">
    <w:name w:val="Table Normal14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6">
    <w:name w:val="Table Normal22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6">
    <w:name w:val="Сетка таблицы17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1">
    <w:name w:val="Нет списка96"/>
    <w:next w:val="a6"/>
    <w:uiPriority w:val="99"/>
    <w:semiHidden/>
    <w:unhideWhenUsed/>
    <w:rsid w:val="00AB5226"/>
  </w:style>
  <w:style w:type="table" w:customStyle="1" w:styleId="TableNormal76">
    <w:name w:val="Table Normal7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7">
    <w:name w:val="Table Normal5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6">
    <w:name w:val="Table Normal31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6">
    <w:name w:val="Table Normal41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6">
    <w:name w:val="Table Normal511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01">
    <w:name w:val="Нет списка40"/>
    <w:next w:val="a6"/>
    <w:uiPriority w:val="99"/>
    <w:semiHidden/>
    <w:unhideWhenUsed/>
    <w:rsid w:val="00A879CF"/>
  </w:style>
  <w:style w:type="character" w:customStyle="1" w:styleId="af7">
    <w:name w:val="Обычный отступ Знак"/>
    <w:link w:val="af6"/>
    <w:qFormat/>
    <w:locked/>
    <w:rsid w:val="00A879CF"/>
    <w:rPr>
      <w:rFonts w:ascii="Times New Roman" w:eastAsia="Times New Roman" w:hAnsi="Times New Roman" w:cs="Times New Roman"/>
      <w:sz w:val="24"/>
      <w:szCs w:val="24"/>
      <w:lang w:eastAsia="ru-RU"/>
    </w:rPr>
  </w:style>
  <w:style w:type="paragraph" w:customStyle="1" w:styleId="affffffff3">
    <w:name w:val="Заголовок"/>
    <w:basedOn w:val="a3"/>
    <w:next w:val="af9"/>
    <w:qFormat/>
    <w:rsid w:val="00A879CF"/>
    <w:pPr>
      <w:keepNext/>
      <w:suppressAutoHyphens/>
      <w:spacing w:before="240" w:after="120"/>
    </w:pPr>
    <w:rPr>
      <w:rFonts w:ascii="Liberation Sans" w:eastAsia="Microsoft YaHei" w:hAnsi="Liberation Sans" w:cs="Lucida Sans"/>
      <w:sz w:val="28"/>
      <w:szCs w:val="28"/>
      <w:lang w:eastAsia="ar-SA"/>
    </w:rPr>
  </w:style>
  <w:style w:type="paragraph" w:customStyle="1" w:styleId="affffffff4">
    <w:name w:val="Колонтитул"/>
    <w:basedOn w:val="a3"/>
    <w:qFormat/>
    <w:rsid w:val="00A879CF"/>
    <w:pPr>
      <w:suppressAutoHyphens/>
    </w:pPr>
    <w:rPr>
      <w:lang w:eastAsia="ar-SA"/>
    </w:rPr>
  </w:style>
  <w:style w:type="numbering" w:customStyle="1" w:styleId="129">
    <w:name w:val="Нет списка129"/>
    <w:uiPriority w:val="99"/>
    <w:semiHidden/>
    <w:unhideWhenUsed/>
    <w:qFormat/>
    <w:rsid w:val="00A879CF"/>
  </w:style>
  <w:style w:type="numbering" w:customStyle="1" w:styleId="2190">
    <w:name w:val="Нет списка219"/>
    <w:uiPriority w:val="99"/>
    <w:semiHidden/>
    <w:unhideWhenUsed/>
    <w:qFormat/>
    <w:rsid w:val="00A879CF"/>
  </w:style>
  <w:style w:type="numbering" w:customStyle="1" w:styleId="318">
    <w:name w:val="Нет списка318"/>
    <w:uiPriority w:val="99"/>
    <w:semiHidden/>
    <w:unhideWhenUsed/>
    <w:qFormat/>
    <w:rsid w:val="00A879CF"/>
  </w:style>
  <w:style w:type="numbering" w:customStyle="1" w:styleId="418">
    <w:name w:val="Нет списка418"/>
    <w:uiPriority w:val="99"/>
    <w:semiHidden/>
    <w:unhideWhenUsed/>
    <w:qFormat/>
    <w:rsid w:val="00A879CF"/>
  </w:style>
  <w:style w:type="numbering" w:customStyle="1" w:styleId="577">
    <w:name w:val="Нет списка57"/>
    <w:uiPriority w:val="99"/>
    <w:semiHidden/>
    <w:unhideWhenUsed/>
    <w:qFormat/>
    <w:rsid w:val="00A879CF"/>
  </w:style>
  <w:style w:type="numbering" w:customStyle="1" w:styleId="1119">
    <w:name w:val="Нет списка1119"/>
    <w:uiPriority w:val="99"/>
    <w:semiHidden/>
    <w:unhideWhenUsed/>
    <w:qFormat/>
    <w:rsid w:val="00A879CF"/>
  </w:style>
  <w:style w:type="numbering" w:customStyle="1" w:styleId="111100">
    <w:name w:val="Нет списка11110"/>
    <w:uiPriority w:val="99"/>
    <w:semiHidden/>
    <w:unhideWhenUsed/>
    <w:qFormat/>
    <w:rsid w:val="00A879CF"/>
  </w:style>
  <w:style w:type="numbering" w:customStyle="1" w:styleId="21100">
    <w:name w:val="Нет списка2110"/>
    <w:uiPriority w:val="99"/>
    <w:semiHidden/>
    <w:unhideWhenUsed/>
    <w:qFormat/>
    <w:rsid w:val="00A879CF"/>
  </w:style>
  <w:style w:type="numbering" w:customStyle="1" w:styleId="319">
    <w:name w:val="Нет списка319"/>
    <w:uiPriority w:val="99"/>
    <w:semiHidden/>
    <w:unhideWhenUsed/>
    <w:qFormat/>
    <w:rsid w:val="00A879CF"/>
  </w:style>
  <w:style w:type="numbering" w:customStyle="1" w:styleId="419">
    <w:name w:val="Нет списка419"/>
    <w:uiPriority w:val="99"/>
    <w:semiHidden/>
    <w:unhideWhenUsed/>
    <w:qFormat/>
    <w:rsid w:val="00A879CF"/>
  </w:style>
  <w:style w:type="numbering" w:customStyle="1" w:styleId="671">
    <w:name w:val="Нет списка67"/>
    <w:uiPriority w:val="99"/>
    <w:semiHidden/>
    <w:unhideWhenUsed/>
    <w:qFormat/>
    <w:rsid w:val="00A879CF"/>
  </w:style>
  <w:style w:type="numbering" w:customStyle="1" w:styleId="12100">
    <w:name w:val="Нет списка1210"/>
    <w:uiPriority w:val="99"/>
    <w:semiHidden/>
    <w:unhideWhenUsed/>
    <w:qFormat/>
    <w:rsid w:val="00A879CF"/>
  </w:style>
  <w:style w:type="numbering" w:customStyle="1" w:styleId="1127">
    <w:name w:val="Нет списка1127"/>
    <w:uiPriority w:val="99"/>
    <w:semiHidden/>
    <w:unhideWhenUsed/>
    <w:qFormat/>
    <w:rsid w:val="00A879CF"/>
  </w:style>
  <w:style w:type="numbering" w:customStyle="1" w:styleId="227">
    <w:name w:val="Нет списка227"/>
    <w:uiPriority w:val="99"/>
    <w:semiHidden/>
    <w:unhideWhenUsed/>
    <w:qFormat/>
    <w:rsid w:val="00A879CF"/>
  </w:style>
  <w:style w:type="numbering" w:customStyle="1" w:styleId="327">
    <w:name w:val="Нет списка327"/>
    <w:uiPriority w:val="99"/>
    <w:semiHidden/>
    <w:unhideWhenUsed/>
    <w:qFormat/>
    <w:rsid w:val="00A879CF"/>
  </w:style>
  <w:style w:type="numbering" w:customStyle="1" w:styleId="427">
    <w:name w:val="Нет списка427"/>
    <w:uiPriority w:val="99"/>
    <w:semiHidden/>
    <w:unhideWhenUsed/>
    <w:qFormat/>
    <w:rsid w:val="00A879CF"/>
  </w:style>
  <w:style w:type="numbering" w:customStyle="1" w:styleId="771">
    <w:name w:val="Нет списка77"/>
    <w:uiPriority w:val="99"/>
    <w:semiHidden/>
    <w:unhideWhenUsed/>
    <w:qFormat/>
    <w:rsid w:val="00A879CF"/>
  </w:style>
  <w:style w:type="numbering" w:customStyle="1" w:styleId="137">
    <w:name w:val="Нет списка137"/>
    <w:uiPriority w:val="99"/>
    <w:semiHidden/>
    <w:unhideWhenUsed/>
    <w:qFormat/>
    <w:rsid w:val="00A879CF"/>
  </w:style>
  <w:style w:type="numbering" w:customStyle="1" w:styleId="1137">
    <w:name w:val="Нет списка1137"/>
    <w:uiPriority w:val="99"/>
    <w:semiHidden/>
    <w:unhideWhenUsed/>
    <w:qFormat/>
    <w:rsid w:val="00A879CF"/>
  </w:style>
  <w:style w:type="numbering" w:customStyle="1" w:styleId="237">
    <w:name w:val="Нет списка237"/>
    <w:uiPriority w:val="99"/>
    <w:semiHidden/>
    <w:unhideWhenUsed/>
    <w:qFormat/>
    <w:rsid w:val="00A879CF"/>
  </w:style>
  <w:style w:type="numbering" w:customStyle="1" w:styleId="337">
    <w:name w:val="Нет списка337"/>
    <w:uiPriority w:val="99"/>
    <w:semiHidden/>
    <w:unhideWhenUsed/>
    <w:qFormat/>
    <w:rsid w:val="00A879CF"/>
  </w:style>
  <w:style w:type="numbering" w:customStyle="1" w:styleId="437">
    <w:name w:val="Нет списка437"/>
    <w:uiPriority w:val="99"/>
    <w:semiHidden/>
    <w:unhideWhenUsed/>
    <w:qFormat/>
    <w:rsid w:val="00A879CF"/>
  </w:style>
  <w:style w:type="numbering" w:customStyle="1" w:styleId="871">
    <w:name w:val="Нет списка87"/>
    <w:uiPriority w:val="99"/>
    <w:semiHidden/>
    <w:unhideWhenUsed/>
    <w:qFormat/>
    <w:rsid w:val="00A879CF"/>
  </w:style>
  <w:style w:type="numbering" w:customStyle="1" w:styleId="147">
    <w:name w:val="Нет списка147"/>
    <w:uiPriority w:val="99"/>
    <w:semiHidden/>
    <w:unhideWhenUsed/>
    <w:qFormat/>
    <w:rsid w:val="00A879CF"/>
  </w:style>
  <w:style w:type="numbering" w:customStyle="1" w:styleId="1147">
    <w:name w:val="Нет списка1147"/>
    <w:uiPriority w:val="99"/>
    <w:semiHidden/>
    <w:unhideWhenUsed/>
    <w:qFormat/>
    <w:rsid w:val="00A879CF"/>
  </w:style>
  <w:style w:type="numbering" w:customStyle="1" w:styleId="247">
    <w:name w:val="Нет списка247"/>
    <w:uiPriority w:val="99"/>
    <w:semiHidden/>
    <w:unhideWhenUsed/>
    <w:qFormat/>
    <w:rsid w:val="00A879CF"/>
  </w:style>
  <w:style w:type="numbering" w:customStyle="1" w:styleId="347">
    <w:name w:val="Нет списка347"/>
    <w:uiPriority w:val="99"/>
    <w:semiHidden/>
    <w:unhideWhenUsed/>
    <w:qFormat/>
    <w:rsid w:val="00A879CF"/>
  </w:style>
  <w:style w:type="numbering" w:customStyle="1" w:styleId="447">
    <w:name w:val="Нет списка447"/>
    <w:uiPriority w:val="99"/>
    <w:semiHidden/>
    <w:unhideWhenUsed/>
    <w:qFormat/>
    <w:rsid w:val="00A879CF"/>
  </w:style>
  <w:style w:type="numbering" w:customStyle="1" w:styleId="971">
    <w:name w:val="Нет списка97"/>
    <w:uiPriority w:val="99"/>
    <w:semiHidden/>
    <w:unhideWhenUsed/>
    <w:qFormat/>
    <w:rsid w:val="00A879CF"/>
  </w:style>
  <w:style w:type="table" w:customStyle="1" w:styleId="TableNormal30">
    <w:name w:val="Table Normal30"/>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700">
    <w:name w:val="Сетка таблицы70"/>
    <w:basedOn w:val="a5"/>
    <w:next w:val="af5"/>
    <w:uiPriority w:val="3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Сетка таблицы3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a">
    <w:name w:val="Заголовок 4 Знак1"/>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0">
    <w:name w:val="Сетка таблицы540"/>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8">
    <w:name w:val="Сетка таблицы51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7">
    <w:name w:val="Сетка таблицы52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7">
    <w:name w:val="Сетка таблицы53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8">
    <w:name w:val="Сетка таблицы8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9">
    <w:name w:val="Table Normal119"/>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10">
    <w:name w:val="Table Normal210"/>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1120">
    <w:name w:val="Сетка таблицы1112"/>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7">
    <w:name w:val="Сетка таблицы5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9">
    <w:name w:val="Сетка таблицы51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8">
    <w:name w:val="Сетка таблицы6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8">
    <w:name w:val="Сетка таблицы52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
    <w:name w:val="Сетка таблицы7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8">
    <w:name w:val="Сетка таблицы53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9">
    <w:name w:val="Сетка таблицы819"/>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0">
    <w:name w:val="Table Normal1110"/>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38">
    <w:name w:val="Table Normal38"/>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07">
    <w:name w:val="Сетка таблицы10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0">
    <w:name w:val="Сетка таблицы3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0">
    <w:name w:val="Сетка таблицы4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7">
    <w:name w:val="Сетка таблицы55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7">
    <w:name w:val="Сетка таблицы51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7">
    <w:name w:val="Сетка таблицы52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7">
    <w:name w:val="Сетка таблицы53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7">
    <w:name w:val="Table Normal12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48">
    <w:name w:val="Table Normal4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58">
    <w:name w:val="Table Normal58"/>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370">
    <w:name w:val="Сетка таблицы1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0">
    <w:name w:val="Сетка таблицы2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0">
    <w:name w:val="Сетка таблицы3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0">
    <w:name w:val="Сетка таблицы4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7">
    <w:name w:val="Сетка таблицы56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7">
    <w:name w:val="Сетка таблицы51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7">
    <w:name w:val="Сетка таблицы6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7">
    <w:name w:val="Сетка таблицы52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7">
    <w:name w:val="Сетка таблицы7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7">
    <w:name w:val="Сетка таблицы53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7">
    <w:name w:val="Сетка таблицы8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7">
    <w:name w:val="Table Normal13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18">
    <w:name w:val="Table Normal21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67">
    <w:name w:val="Table Normal6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57">
    <w:name w:val="Сетка таблицы15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0">
    <w:name w:val="Сетка таблицы2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0">
    <w:name w:val="Сетка таблицы3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70">
    <w:name w:val="Сетка таблицы4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70">
    <w:name w:val="Сетка таблицы57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7">
    <w:name w:val="Сетка таблицы51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7">
    <w:name w:val="Сетка таблицы6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7">
    <w:name w:val="Сетка таблицы52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7">
    <w:name w:val="Сетка таблицы7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7">
    <w:name w:val="Сетка таблицы53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7">
    <w:name w:val="Сетка таблицы8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7">
    <w:name w:val="Table Normal14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27">
    <w:name w:val="Table Normal22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177">
    <w:name w:val="Сетка таблицы17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7">
    <w:name w:val="Table Normal7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518">
    <w:name w:val="Table Normal51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317">
    <w:name w:val="Table Normal31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417">
    <w:name w:val="Table Normal41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TableNormal5117">
    <w:name w:val="Table Normal511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numbering" w:customStyle="1" w:styleId="501">
    <w:name w:val="Нет списка50"/>
    <w:next w:val="a6"/>
    <w:uiPriority w:val="99"/>
    <w:semiHidden/>
    <w:unhideWhenUsed/>
    <w:rsid w:val="000504BC"/>
  </w:style>
  <w:style w:type="table" w:customStyle="1" w:styleId="TableNormal39">
    <w:name w:val="Table Normal3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00">
    <w:name w:val="Сетка таблицы80"/>
    <w:basedOn w:val="a5"/>
    <w:next w:val="af5"/>
    <w:uiPriority w:val="3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Сетка таблицы41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6"/>
    <w:uiPriority w:val="99"/>
    <w:semiHidden/>
    <w:unhideWhenUsed/>
    <w:rsid w:val="000504BC"/>
  </w:style>
  <w:style w:type="table" w:customStyle="1" w:styleId="548">
    <w:name w:val="Сетка таблицы5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1">
    <w:name w:val="Нет списка220"/>
    <w:next w:val="a6"/>
    <w:uiPriority w:val="99"/>
    <w:semiHidden/>
    <w:unhideWhenUsed/>
    <w:rsid w:val="000504BC"/>
  </w:style>
  <w:style w:type="table" w:customStyle="1" w:styleId="5120">
    <w:name w:val="Сетка таблицы512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9">
    <w:name w:val="Сетка таблицы619"/>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1">
    <w:name w:val="Нет списка320"/>
    <w:next w:val="a6"/>
    <w:uiPriority w:val="99"/>
    <w:semiHidden/>
    <w:unhideWhenUsed/>
    <w:rsid w:val="000504BC"/>
  </w:style>
  <w:style w:type="table" w:customStyle="1" w:styleId="5219">
    <w:name w:val="Сетка таблицы521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
    <w:name w:val="Сетка таблицы719"/>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0">
    <w:name w:val="Нет списка420"/>
    <w:next w:val="a6"/>
    <w:uiPriority w:val="99"/>
    <w:semiHidden/>
    <w:unhideWhenUsed/>
    <w:rsid w:val="000504BC"/>
  </w:style>
  <w:style w:type="table" w:customStyle="1" w:styleId="5319">
    <w:name w:val="Сетка таблицы531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0">
    <w:name w:val="Сетка таблицы82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0">
    <w:name w:val="Table Normal120"/>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81">
    <w:name w:val="Нет списка58"/>
    <w:next w:val="a6"/>
    <w:uiPriority w:val="99"/>
    <w:semiHidden/>
    <w:unhideWhenUsed/>
    <w:rsid w:val="000504BC"/>
  </w:style>
  <w:style w:type="numbering" w:customStyle="1" w:styleId="11200">
    <w:name w:val="Нет списка1120"/>
    <w:next w:val="a6"/>
    <w:uiPriority w:val="99"/>
    <w:semiHidden/>
    <w:unhideWhenUsed/>
    <w:rsid w:val="000504BC"/>
  </w:style>
  <w:style w:type="table" w:customStyle="1" w:styleId="TableNormal219">
    <w:name w:val="Table Normal21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80">
    <w:name w:val="Сетка таблицы9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0">
    <w:name w:val="Сетка таблицы419"/>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6"/>
    <w:uiPriority w:val="99"/>
    <w:semiHidden/>
    <w:unhideWhenUsed/>
    <w:rsid w:val="000504BC"/>
  </w:style>
  <w:style w:type="table" w:customStyle="1" w:styleId="549">
    <w:name w:val="Сетка таблицы54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
    <w:name w:val="Нет списка2111"/>
    <w:next w:val="a6"/>
    <w:uiPriority w:val="99"/>
    <w:semiHidden/>
    <w:unhideWhenUsed/>
    <w:rsid w:val="000504BC"/>
  </w:style>
  <w:style w:type="table" w:customStyle="1" w:styleId="51110">
    <w:name w:val="Сетка таблицы51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1">
    <w:name w:val="Нет списка3110"/>
    <w:next w:val="a6"/>
    <w:uiPriority w:val="99"/>
    <w:semiHidden/>
    <w:unhideWhenUsed/>
    <w:rsid w:val="000504BC"/>
  </w:style>
  <w:style w:type="table" w:customStyle="1" w:styleId="52110">
    <w:name w:val="Сетка таблицы52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0">
    <w:name w:val="Сетка таблицы7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0">
    <w:name w:val="Нет списка4110"/>
    <w:next w:val="a6"/>
    <w:uiPriority w:val="99"/>
    <w:semiHidden/>
    <w:unhideWhenUsed/>
    <w:rsid w:val="000504BC"/>
  </w:style>
  <w:style w:type="table" w:customStyle="1" w:styleId="53110">
    <w:name w:val="Сетка таблицы53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0">
    <w:name w:val="Сетка таблицы8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81">
    <w:name w:val="Нет списка68"/>
    <w:next w:val="a6"/>
    <w:uiPriority w:val="99"/>
    <w:semiHidden/>
    <w:unhideWhenUsed/>
    <w:rsid w:val="000504BC"/>
  </w:style>
  <w:style w:type="numbering" w:customStyle="1" w:styleId="12110">
    <w:name w:val="Нет списка1211"/>
    <w:next w:val="a6"/>
    <w:uiPriority w:val="99"/>
    <w:semiHidden/>
    <w:unhideWhenUsed/>
    <w:rsid w:val="000504BC"/>
  </w:style>
  <w:style w:type="table" w:customStyle="1" w:styleId="TableNormal310">
    <w:name w:val="Table Normal310"/>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8">
    <w:name w:val="Сетка таблицы10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Сетка таблицы121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Сетка таблицы3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Сетка таблицы4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6"/>
    <w:uiPriority w:val="99"/>
    <w:semiHidden/>
    <w:unhideWhenUsed/>
    <w:rsid w:val="000504BC"/>
  </w:style>
  <w:style w:type="table" w:customStyle="1" w:styleId="558">
    <w:name w:val="Сетка таблицы55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0">
    <w:name w:val="Нет списка228"/>
    <w:next w:val="a6"/>
    <w:uiPriority w:val="99"/>
    <w:semiHidden/>
    <w:unhideWhenUsed/>
    <w:rsid w:val="000504BC"/>
  </w:style>
  <w:style w:type="table" w:customStyle="1" w:styleId="5128">
    <w:name w:val="Сетка таблицы51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8">
    <w:name w:val="Сетка таблицы6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0">
    <w:name w:val="Нет списка328"/>
    <w:next w:val="a6"/>
    <w:uiPriority w:val="99"/>
    <w:semiHidden/>
    <w:unhideWhenUsed/>
    <w:rsid w:val="000504BC"/>
  </w:style>
  <w:style w:type="table" w:customStyle="1" w:styleId="5228">
    <w:name w:val="Сетка таблицы52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8">
    <w:name w:val="Сетка таблицы7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80">
    <w:name w:val="Нет списка428"/>
    <w:next w:val="a6"/>
    <w:uiPriority w:val="99"/>
    <w:semiHidden/>
    <w:unhideWhenUsed/>
    <w:rsid w:val="000504BC"/>
  </w:style>
  <w:style w:type="table" w:customStyle="1" w:styleId="5328">
    <w:name w:val="Сетка таблицы53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8">
    <w:name w:val="Сетка таблицы8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8">
    <w:name w:val="Table Normal12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80">
    <w:name w:val="Нет списка78"/>
    <w:next w:val="a6"/>
    <w:uiPriority w:val="99"/>
    <w:semiHidden/>
    <w:unhideWhenUsed/>
    <w:rsid w:val="000504BC"/>
  </w:style>
  <w:style w:type="numbering" w:customStyle="1" w:styleId="138">
    <w:name w:val="Нет списка138"/>
    <w:next w:val="a6"/>
    <w:uiPriority w:val="99"/>
    <w:semiHidden/>
    <w:unhideWhenUsed/>
    <w:rsid w:val="000504BC"/>
  </w:style>
  <w:style w:type="table" w:customStyle="1" w:styleId="TableNormal59">
    <w:name w:val="Table Normal5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80">
    <w:name w:val="Сетка таблицы1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
    <w:name w:val="Сетка таблицы3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
    <w:name w:val="Сетка таблицы4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8">
    <w:name w:val="Нет списка1138"/>
    <w:next w:val="a6"/>
    <w:uiPriority w:val="99"/>
    <w:semiHidden/>
    <w:unhideWhenUsed/>
    <w:rsid w:val="000504BC"/>
  </w:style>
  <w:style w:type="table" w:customStyle="1" w:styleId="568">
    <w:name w:val="Сетка таблицы56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0">
    <w:name w:val="Нет списка238"/>
    <w:next w:val="a6"/>
    <w:uiPriority w:val="99"/>
    <w:semiHidden/>
    <w:unhideWhenUsed/>
    <w:rsid w:val="000504BC"/>
  </w:style>
  <w:style w:type="table" w:customStyle="1" w:styleId="5138">
    <w:name w:val="Сетка таблицы51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8">
    <w:name w:val="Сетка таблицы6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80">
    <w:name w:val="Нет списка338"/>
    <w:next w:val="a6"/>
    <w:uiPriority w:val="99"/>
    <w:semiHidden/>
    <w:unhideWhenUsed/>
    <w:rsid w:val="000504BC"/>
  </w:style>
  <w:style w:type="table" w:customStyle="1" w:styleId="5238">
    <w:name w:val="Сетка таблицы52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8">
    <w:name w:val="Сетка таблицы7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80">
    <w:name w:val="Нет списка438"/>
    <w:next w:val="a6"/>
    <w:uiPriority w:val="99"/>
    <w:semiHidden/>
    <w:unhideWhenUsed/>
    <w:rsid w:val="000504BC"/>
  </w:style>
  <w:style w:type="table" w:customStyle="1" w:styleId="5338">
    <w:name w:val="Сетка таблицы53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8">
    <w:name w:val="Сетка таблицы8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8">
    <w:name w:val="Table Normal13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0">
    <w:name w:val="Table Normal2110"/>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80">
    <w:name w:val="Нет списка88"/>
    <w:next w:val="a6"/>
    <w:uiPriority w:val="99"/>
    <w:semiHidden/>
    <w:unhideWhenUsed/>
    <w:rsid w:val="000504BC"/>
  </w:style>
  <w:style w:type="numbering" w:customStyle="1" w:styleId="1480">
    <w:name w:val="Нет списка148"/>
    <w:next w:val="a6"/>
    <w:uiPriority w:val="99"/>
    <w:semiHidden/>
    <w:unhideWhenUsed/>
    <w:rsid w:val="000504BC"/>
  </w:style>
  <w:style w:type="table" w:customStyle="1" w:styleId="TableNormal68">
    <w:name w:val="Table Normal6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8">
    <w:name w:val="Сетка таблицы15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
    <w:name w:val="Сетка таблицы16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
    <w:name w:val="Сетка таблицы3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8">
    <w:name w:val="Сетка таблицы4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8">
    <w:name w:val="Нет списка1148"/>
    <w:next w:val="a6"/>
    <w:uiPriority w:val="99"/>
    <w:semiHidden/>
    <w:unhideWhenUsed/>
    <w:rsid w:val="000504BC"/>
  </w:style>
  <w:style w:type="table" w:customStyle="1" w:styleId="578">
    <w:name w:val="Сетка таблицы57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80">
    <w:name w:val="Нет списка248"/>
    <w:next w:val="a6"/>
    <w:uiPriority w:val="99"/>
    <w:semiHidden/>
    <w:unhideWhenUsed/>
    <w:rsid w:val="000504BC"/>
  </w:style>
  <w:style w:type="table" w:customStyle="1" w:styleId="5148">
    <w:name w:val="Сетка таблицы51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8">
    <w:name w:val="Сетка таблицы6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80">
    <w:name w:val="Нет списка348"/>
    <w:next w:val="a6"/>
    <w:uiPriority w:val="99"/>
    <w:semiHidden/>
    <w:unhideWhenUsed/>
    <w:rsid w:val="000504BC"/>
  </w:style>
  <w:style w:type="table" w:customStyle="1" w:styleId="5248">
    <w:name w:val="Сетка таблицы52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8">
    <w:name w:val="Сетка таблицы7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80">
    <w:name w:val="Нет списка448"/>
    <w:next w:val="a6"/>
    <w:uiPriority w:val="99"/>
    <w:semiHidden/>
    <w:unhideWhenUsed/>
    <w:rsid w:val="000504BC"/>
  </w:style>
  <w:style w:type="table" w:customStyle="1" w:styleId="5348">
    <w:name w:val="Сетка таблицы53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8">
    <w:name w:val="Сетка таблицы8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8">
    <w:name w:val="Table Normal14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8">
    <w:name w:val="Table Normal22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8">
    <w:name w:val="Сетка таблицы17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8">
    <w:name w:val="Сетка таблицы18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1">
    <w:name w:val="Нет списка98"/>
    <w:next w:val="a6"/>
    <w:uiPriority w:val="99"/>
    <w:semiHidden/>
    <w:unhideWhenUsed/>
    <w:rsid w:val="000504BC"/>
  </w:style>
  <w:style w:type="table" w:customStyle="1" w:styleId="TableNormal78">
    <w:name w:val="Table Normal7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9">
    <w:name w:val="Table Normal519"/>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8">
    <w:name w:val="Table Normal31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8">
    <w:name w:val="Table Normal41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8">
    <w:name w:val="Table Normal511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1">
    <w:name w:val="Сетка таблицы1021"/>
    <w:basedOn w:val="a5"/>
    <w:next w:val="af5"/>
    <w:uiPriority w:val="59"/>
    <w:rsid w:val="00667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5">
    <w:name w:val="Другое_"/>
    <w:basedOn w:val="a4"/>
    <w:link w:val="affffffff6"/>
    <w:rsid w:val="00667311"/>
    <w:rPr>
      <w:color w:val="3D3D3D"/>
      <w:sz w:val="28"/>
      <w:szCs w:val="28"/>
      <w:shd w:val="clear" w:color="auto" w:fill="FFFFFF"/>
    </w:rPr>
  </w:style>
  <w:style w:type="paragraph" w:customStyle="1" w:styleId="affffffff6">
    <w:name w:val="Другое"/>
    <w:basedOn w:val="a3"/>
    <w:link w:val="affffffff5"/>
    <w:qFormat/>
    <w:rsid w:val="00667311"/>
    <w:pPr>
      <w:widowControl w:val="0"/>
      <w:shd w:val="clear" w:color="auto" w:fill="FFFFFF"/>
      <w:ind w:firstLine="400"/>
    </w:pPr>
    <w:rPr>
      <w:rFonts w:asciiTheme="minorHAnsi" w:eastAsiaTheme="minorHAnsi" w:hAnsiTheme="minorHAnsi" w:cstheme="minorBidi"/>
      <w:color w:val="3D3D3D"/>
      <w:sz w:val="28"/>
      <w:szCs w:val="28"/>
      <w:lang w:eastAsia="en-US"/>
    </w:rPr>
  </w:style>
  <w:style w:type="character" w:customStyle="1" w:styleId="2ff5">
    <w:name w:val="Подпись к таблице (2)"/>
    <w:rsid w:val="00667311"/>
    <w:rPr>
      <w:rFonts w:ascii="Times New Roman" w:hAnsi="Times New Roman" w:cs="Times New Roman"/>
      <w:sz w:val="12"/>
      <w:szCs w:val="12"/>
      <w:u w:val="single"/>
    </w:rPr>
  </w:style>
  <w:style w:type="character" w:customStyle="1" w:styleId="6pt">
    <w:name w:val="Основной текст + 6 pt"/>
    <w:rsid w:val="00667311"/>
    <w:rPr>
      <w:rFonts w:ascii="Times New Roman" w:hAnsi="Times New Roman" w:cs="Times New Roman"/>
      <w:i/>
      <w:iCs/>
      <w:sz w:val="12"/>
      <w:szCs w:val="12"/>
      <w:u w:val="none"/>
    </w:rPr>
  </w:style>
  <w:style w:type="character" w:customStyle="1" w:styleId="6pt1">
    <w:name w:val="Основной текст + 6 pt1"/>
    <w:rsid w:val="00667311"/>
    <w:rPr>
      <w:rFonts w:ascii="Times New Roman" w:hAnsi="Times New Roman" w:cs="Times New Roman"/>
      <w:b/>
      <w:bCs/>
      <w:i/>
      <w:iCs/>
      <w:sz w:val="12"/>
      <w:szCs w:val="12"/>
      <w:u w:val="none"/>
    </w:rPr>
  </w:style>
  <w:style w:type="paragraph" w:customStyle="1" w:styleId="21a">
    <w:name w:val="Подпись к таблице (2)1"/>
    <w:basedOn w:val="a3"/>
    <w:uiPriority w:val="99"/>
    <w:qFormat/>
    <w:rsid w:val="00667311"/>
    <w:pPr>
      <w:shd w:val="clear" w:color="auto" w:fill="FFFFFF"/>
      <w:suppressAutoHyphens/>
      <w:spacing w:after="200" w:line="240" w:lineRule="atLeast"/>
    </w:pPr>
    <w:rPr>
      <w:rFonts w:eastAsia="Calibri"/>
      <w:color w:val="000000"/>
      <w:sz w:val="12"/>
      <w:szCs w:val="12"/>
      <w:lang w:eastAsia="ar-SA"/>
    </w:rPr>
  </w:style>
  <w:style w:type="table" w:customStyle="1" w:styleId="11410">
    <w:name w:val="Сетка таблицы1141"/>
    <w:basedOn w:val="a5"/>
    <w:next w:val="af5"/>
    <w:uiPriority w:val="59"/>
    <w:rsid w:val="00667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1">
    <w:name w:val="Table Normal161"/>
    <w:uiPriority w:val="2"/>
    <w:semiHidden/>
    <w:unhideWhenUsed/>
    <w:qFormat/>
    <w:rsid w:val="0066731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110">
    <w:name w:val="Сетка таблицы911"/>
    <w:basedOn w:val="a5"/>
    <w:next w:val="af5"/>
    <w:uiPriority w:val="59"/>
    <w:rsid w:val="00667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a">
    <w:name w:val="Нет списка511"/>
    <w:next w:val="a6"/>
    <w:uiPriority w:val="99"/>
    <w:semiHidden/>
    <w:unhideWhenUsed/>
    <w:rsid w:val="00667311"/>
  </w:style>
  <w:style w:type="table" w:customStyle="1" w:styleId="1011">
    <w:name w:val="Сетка таблицы1011"/>
    <w:basedOn w:val="a5"/>
    <w:next w:val="af5"/>
    <w:uiPriority w:val="59"/>
    <w:rsid w:val="00667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
    <w:name w:val="Нет списка611"/>
    <w:next w:val="a6"/>
    <w:uiPriority w:val="99"/>
    <w:semiHidden/>
    <w:unhideWhenUsed/>
    <w:rsid w:val="00667311"/>
  </w:style>
  <w:style w:type="table" w:customStyle="1" w:styleId="111111">
    <w:name w:val="Сетка таблицы11111"/>
    <w:basedOn w:val="a5"/>
    <w:next w:val="af5"/>
    <w:uiPriority w:val="59"/>
    <w:rsid w:val="00667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4">
    <w:name w:val="Номер строки1"/>
    <w:basedOn w:val="2f9"/>
    <w:rsid w:val="00667311"/>
  </w:style>
  <w:style w:type="character" w:customStyle="1" w:styleId="1ffff5">
    <w:name w:val="Сильное выделение1"/>
    <w:rsid w:val="00667311"/>
    <w:rPr>
      <w:b/>
      <w:bCs/>
      <w:i/>
      <w:iCs/>
      <w:color w:val="4F81BD"/>
    </w:rPr>
  </w:style>
  <w:style w:type="character" w:customStyle="1" w:styleId="ListLabel10">
    <w:name w:val="ListLabel 10"/>
    <w:rsid w:val="00667311"/>
    <w:rPr>
      <w:rFonts w:eastAsia="Times New Roman" w:cs="Liberation Serif"/>
      <w:b/>
      <w:color w:val="000000"/>
      <w:sz w:val="22"/>
      <w:lang w:eastAsia="ar-SA" w:bidi="ar-SA"/>
    </w:rPr>
  </w:style>
  <w:style w:type="character" w:customStyle="1" w:styleId="ListLabel11">
    <w:name w:val="ListLabel 11"/>
    <w:rsid w:val="00667311"/>
    <w:rPr>
      <w:rFonts w:cs="Courier New"/>
    </w:rPr>
  </w:style>
  <w:style w:type="character" w:customStyle="1" w:styleId="ListLabel12">
    <w:name w:val="ListLabel 12"/>
    <w:rsid w:val="00667311"/>
    <w:rPr>
      <w:sz w:val="16"/>
    </w:rPr>
  </w:style>
  <w:style w:type="character" w:customStyle="1" w:styleId="ListLabel13">
    <w:name w:val="ListLabel 13"/>
    <w:rsid w:val="00667311"/>
    <w:rPr>
      <w:rFonts w:cs="Times New Roman"/>
      <w:sz w:val="16"/>
    </w:rPr>
  </w:style>
  <w:style w:type="paragraph" w:customStyle="1" w:styleId="2ff6">
    <w:name w:val="Заголовок2"/>
    <w:basedOn w:val="a3"/>
    <w:next w:val="af9"/>
    <w:uiPriority w:val="99"/>
    <w:qFormat/>
    <w:rsid w:val="00667311"/>
    <w:pPr>
      <w:keepNext/>
      <w:suppressAutoHyphens/>
      <w:spacing w:before="240" w:after="120" w:line="100" w:lineRule="atLeast"/>
    </w:pPr>
    <w:rPr>
      <w:rFonts w:ascii="Arial" w:eastAsia="Microsoft YaHei" w:hAnsi="Arial" w:cs="Mangal"/>
      <w:kern w:val="1"/>
      <w:sz w:val="28"/>
      <w:szCs w:val="28"/>
      <w:lang w:eastAsia="ar-SA"/>
    </w:rPr>
  </w:style>
  <w:style w:type="paragraph" w:customStyle="1" w:styleId="1ffff6">
    <w:name w:val="Обычный отступ1"/>
    <w:basedOn w:val="a3"/>
    <w:uiPriority w:val="99"/>
    <w:qFormat/>
    <w:rsid w:val="00667311"/>
    <w:pPr>
      <w:suppressAutoHyphens/>
      <w:spacing w:after="60" w:line="100" w:lineRule="atLeast"/>
      <w:ind w:left="708"/>
      <w:jc w:val="both"/>
    </w:pPr>
    <w:rPr>
      <w:kern w:val="1"/>
      <w:lang w:eastAsia="ar-SA"/>
    </w:rPr>
  </w:style>
  <w:style w:type="paragraph" w:customStyle="1" w:styleId="1ffff7">
    <w:name w:val="Рецензия1"/>
    <w:uiPriority w:val="99"/>
    <w:qFormat/>
    <w:rsid w:val="00667311"/>
    <w:pPr>
      <w:suppressAutoHyphens/>
      <w:spacing w:after="0" w:line="100" w:lineRule="atLeast"/>
    </w:pPr>
    <w:rPr>
      <w:rFonts w:ascii="Calibri" w:eastAsia="SimSun" w:hAnsi="Calibri" w:cs="font298"/>
      <w:lang w:eastAsia="ar-SA"/>
    </w:rPr>
  </w:style>
  <w:style w:type="table" w:customStyle="1" w:styleId="14210">
    <w:name w:val="Сетка таблицы1421"/>
    <w:basedOn w:val="a5"/>
    <w:next w:val="af5"/>
    <w:uiPriority w:val="59"/>
    <w:rsid w:val="006673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uiPriority w:val="99"/>
    <w:rsid w:val="00667311"/>
  </w:style>
  <w:style w:type="paragraph" w:customStyle="1" w:styleId="NoSpacing1">
    <w:name w:val="No Spacing1"/>
    <w:uiPriority w:val="99"/>
    <w:qFormat/>
    <w:rsid w:val="00667311"/>
    <w:pPr>
      <w:spacing w:after="0" w:line="240" w:lineRule="auto"/>
    </w:pPr>
    <w:rPr>
      <w:rFonts w:ascii="Calibri" w:eastAsia="Times New Roman" w:hAnsi="Calibri" w:cs="Times New Roman"/>
    </w:rPr>
  </w:style>
  <w:style w:type="character" w:customStyle="1" w:styleId="Tablecaption2">
    <w:name w:val="Table caption (2)_"/>
    <w:link w:val="Tablecaption20"/>
    <w:locked/>
    <w:rsid w:val="00667311"/>
    <w:rPr>
      <w:i/>
      <w:sz w:val="27"/>
      <w:shd w:val="clear" w:color="auto" w:fill="FFFFFF"/>
    </w:rPr>
  </w:style>
  <w:style w:type="paragraph" w:customStyle="1" w:styleId="Tablecaption20">
    <w:name w:val="Table caption (2)"/>
    <w:basedOn w:val="a3"/>
    <w:link w:val="Tablecaption2"/>
    <w:qFormat/>
    <w:rsid w:val="00667311"/>
    <w:pPr>
      <w:shd w:val="clear" w:color="auto" w:fill="FFFFFF"/>
      <w:spacing w:line="643" w:lineRule="exact"/>
    </w:pPr>
    <w:rPr>
      <w:rFonts w:asciiTheme="minorHAnsi" w:eastAsiaTheme="minorHAnsi" w:hAnsiTheme="minorHAnsi" w:cstheme="minorBidi"/>
      <w:i/>
      <w:sz w:val="27"/>
      <w:szCs w:val="22"/>
      <w:shd w:val="clear" w:color="auto" w:fill="FFFFFF"/>
      <w:lang w:eastAsia="en-US"/>
    </w:rPr>
  </w:style>
  <w:style w:type="character" w:customStyle="1" w:styleId="Tablecaption2NotItalic">
    <w:name w:val="Table caption (2) + Not Italic"/>
    <w:rsid w:val="00667311"/>
    <w:rPr>
      <w:rFonts w:ascii="Times New Roman" w:hAnsi="Times New Roman"/>
      <w:i/>
      <w:sz w:val="27"/>
      <w:shd w:val="clear" w:color="auto" w:fill="FFFFFF"/>
    </w:rPr>
  </w:style>
  <w:style w:type="character" w:customStyle="1" w:styleId="gt4">
    <w:name w:val="gt4"/>
    <w:rsid w:val="00667311"/>
    <w:rPr>
      <w:rFonts w:cs="Times New Roman"/>
    </w:rPr>
  </w:style>
  <w:style w:type="character" w:customStyle="1" w:styleId="Tablecaption">
    <w:name w:val="Table caption_"/>
    <w:link w:val="Tablecaption1"/>
    <w:locked/>
    <w:rsid w:val="00667311"/>
    <w:rPr>
      <w:sz w:val="27"/>
      <w:shd w:val="clear" w:color="auto" w:fill="FFFFFF"/>
    </w:rPr>
  </w:style>
  <w:style w:type="paragraph" w:customStyle="1" w:styleId="Tablecaption1">
    <w:name w:val="Table caption1"/>
    <w:basedOn w:val="a3"/>
    <w:link w:val="Tablecaption"/>
    <w:qFormat/>
    <w:rsid w:val="00667311"/>
    <w:pPr>
      <w:shd w:val="clear" w:color="auto" w:fill="FFFFFF"/>
      <w:spacing w:line="240" w:lineRule="atLeast"/>
    </w:pPr>
    <w:rPr>
      <w:rFonts w:asciiTheme="minorHAnsi" w:eastAsiaTheme="minorHAnsi" w:hAnsiTheme="minorHAnsi" w:cstheme="minorBidi"/>
      <w:sz w:val="27"/>
      <w:szCs w:val="22"/>
      <w:shd w:val="clear" w:color="auto" w:fill="FFFFFF"/>
      <w:lang w:eastAsia="en-US"/>
    </w:rPr>
  </w:style>
  <w:style w:type="character" w:customStyle="1" w:styleId="NoSpacingChar1">
    <w:name w:val="No Spacing Char1"/>
    <w:link w:val="2f8"/>
    <w:locked/>
    <w:rsid w:val="00667311"/>
    <w:rPr>
      <w:rFonts w:ascii="Calibri" w:eastAsia="Times New Roman" w:hAnsi="Calibri" w:cs="Times New Roman"/>
    </w:rPr>
  </w:style>
  <w:style w:type="character" w:customStyle="1" w:styleId="Exact">
    <w:name w:val="Основной текст Exact"/>
    <w:uiPriority w:val="99"/>
    <w:rsid w:val="00667311"/>
    <w:rPr>
      <w:rFonts w:ascii="Times New Roman" w:hAnsi="Times New Roman" w:cs="Times New Roman"/>
      <w:spacing w:val="2"/>
      <w:sz w:val="20"/>
      <w:szCs w:val="20"/>
      <w:u w:val="none"/>
    </w:rPr>
  </w:style>
  <w:style w:type="paragraph" w:customStyle="1" w:styleId="411">
    <w:name w:val="Основной текст (4)1"/>
    <w:basedOn w:val="a3"/>
    <w:link w:val="45"/>
    <w:qFormat/>
    <w:rsid w:val="00667311"/>
    <w:pPr>
      <w:widowControl w:val="0"/>
      <w:shd w:val="clear" w:color="auto" w:fill="FFFFFF"/>
      <w:spacing w:line="322" w:lineRule="exact"/>
    </w:pPr>
    <w:rPr>
      <w:rFonts w:asciiTheme="minorHAnsi" w:eastAsiaTheme="minorHAnsi" w:hAnsiTheme="minorHAnsi" w:cstheme="minorBidi"/>
      <w:sz w:val="22"/>
      <w:szCs w:val="22"/>
      <w:lang w:eastAsia="en-US"/>
    </w:rPr>
  </w:style>
  <w:style w:type="paragraph" w:customStyle="1" w:styleId="affffffff7">
    <w:name w:val="_АБЗАЦ_"/>
    <w:basedOn w:val="a3"/>
    <w:uiPriority w:val="99"/>
    <w:qFormat/>
    <w:rsid w:val="00667311"/>
    <w:pPr>
      <w:spacing w:line="360" w:lineRule="auto"/>
      <w:ind w:firstLine="567"/>
      <w:jc w:val="both"/>
    </w:pPr>
    <w:rPr>
      <w:szCs w:val="20"/>
    </w:rPr>
  </w:style>
  <w:style w:type="character" w:customStyle="1" w:styleId="ConsNormal1">
    <w:name w:val="ConsNormal Знак1"/>
    <w:rsid w:val="00667311"/>
    <w:rPr>
      <w:rFonts w:ascii="Arial" w:hAnsi="Arial" w:cs="Arial"/>
      <w:lang w:val="ru-RU" w:eastAsia="ru-RU" w:bidi="ar-SA"/>
    </w:rPr>
  </w:style>
  <w:style w:type="character" w:customStyle="1" w:styleId="fill">
    <w:name w:val="fill"/>
    <w:rsid w:val="00667311"/>
    <w:rPr>
      <w:b/>
      <w:bCs/>
      <w:i/>
      <w:iCs/>
      <w:color w:val="FF0000"/>
    </w:rPr>
  </w:style>
  <w:style w:type="character" w:customStyle="1" w:styleId="affffffff8">
    <w:name w:val="Заголовок Знак"/>
    <w:rsid w:val="00667311"/>
    <w:rPr>
      <w:rFonts w:ascii="Liberation Serif" w:eastAsia="Droid Sans Fallback" w:hAnsi="Liberation Serif" w:cs="FreeSans"/>
      <w:i/>
      <w:iCs/>
      <w:color w:val="00000A"/>
      <w:sz w:val="24"/>
      <w:szCs w:val="24"/>
      <w:lang w:eastAsia="zh-CN" w:bidi="hi-IN"/>
    </w:rPr>
  </w:style>
  <w:style w:type="character" w:customStyle="1" w:styleId="3fb">
    <w:name w:val="Основной текст (3)_"/>
    <w:rsid w:val="00667311"/>
    <w:rPr>
      <w:rFonts w:ascii="Times New Roman" w:eastAsia="Times New Roman" w:hAnsi="Times New Roman" w:cs="Times New Roman"/>
      <w:b/>
      <w:bCs/>
      <w:i w:val="0"/>
      <w:iCs w:val="0"/>
      <w:smallCaps w:val="0"/>
      <w:strike w:val="0"/>
      <w:sz w:val="18"/>
      <w:szCs w:val="18"/>
      <w:u w:val="none"/>
    </w:rPr>
  </w:style>
  <w:style w:type="character" w:customStyle="1" w:styleId="3fc">
    <w:name w:val="Основной текст (3)"/>
    <w:rsid w:val="0066731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fff9">
    <w:name w:val="Основной текст + Курсив"/>
    <w:rsid w:val="0066731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table" w:customStyle="1" w:styleId="1521">
    <w:name w:val="Сетка таблицы1521"/>
    <w:basedOn w:val="a5"/>
    <w:next w:val="af5"/>
    <w:uiPriority w:val="59"/>
    <w:rsid w:val="006673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1">
    <w:name w:val="Table Normal241"/>
    <w:uiPriority w:val="2"/>
    <w:qFormat/>
    <w:rsid w:val="0066731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fffffa">
    <w:name w:val="По умолчанию"/>
    <w:uiPriority w:val="99"/>
    <w:qFormat/>
    <w:rsid w:val="0066731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ru-RU"/>
    </w:rPr>
  </w:style>
  <w:style w:type="paragraph" w:customStyle="1" w:styleId="2ff7">
    <w:name w:val="Стиль таблицы 2"/>
    <w:uiPriority w:val="99"/>
    <w:qFormat/>
    <w:rsid w:val="00667311"/>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ru-RU"/>
    </w:rPr>
  </w:style>
  <w:style w:type="character" w:customStyle="1" w:styleId="Hyperlink0">
    <w:name w:val="Hyperlink.0"/>
    <w:rsid w:val="00667311"/>
    <w:rPr>
      <w:rFonts w:cs="Times New Roman"/>
      <w:color w:val="0000FF"/>
      <w:u w:val="single"/>
    </w:rPr>
  </w:style>
  <w:style w:type="table" w:customStyle="1" w:styleId="6221">
    <w:name w:val="Сетка таблицы622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a">
    <w:name w:val="Нет списка521"/>
    <w:next w:val="a6"/>
    <w:uiPriority w:val="99"/>
    <w:semiHidden/>
    <w:unhideWhenUsed/>
    <w:rsid w:val="00667311"/>
  </w:style>
  <w:style w:type="table" w:customStyle="1" w:styleId="10211">
    <w:name w:val="Сетка таблицы1021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6"/>
    <w:uiPriority w:val="99"/>
    <w:semiHidden/>
    <w:unhideWhenUsed/>
    <w:rsid w:val="00667311"/>
  </w:style>
  <w:style w:type="table" w:customStyle="1" w:styleId="1111110">
    <w:name w:val="Сетка таблицы11111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
    <w:name w:val="Нет списка711"/>
    <w:next w:val="a6"/>
    <w:uiPriority w:val="99"/>
    <w:semiHidden/>
    <w:unhideWhenUsed/>
    <w:rsid w:val="00667311"/>
  </w:style>
  <w:style w:type="numbering" w:customStyle="1" w:styleId="1111111">
    <w:name w:val="Нет списка111111"/>
    <w:next w:val="a6"/>
    <w:uiPriority w:val="99"/>
    <w:semiHidden/>
    <w:unhideWhenUsed/>
    <w:rsid w:val="00667311"/>
  </w:style>
  <w:style w:type="numbering" w:customStyle="1" w:styleId="11111110">
    <w:name w:val="Нет списка1111111"/>
    <w:next w:val="a6"/>
    <w:uiPriority w:val="99"/>
    <w:semiHidden/>
    <w:unhideWhenUsed/>
    <w:rsid w:val="00667311"/>
  </w:style>
  <w:style w:type="numbering" w:customStyle="1" w:styleId="211110">
    <w:name w:val="Нет списка21111"/>
    <w:next w:val="a6"/>
    <w:uiPriority w:val="99"/>
    <w:semiHidden/>
    <w:unhideWhenUsed/>
    <w:rsid w:val="00667311"/>
  </w:style>
  <w:style w:type="table" w:customStyle="1" w:styleId="61110">
    <w:name w:val="Сетка таблицы611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6"/>
    <w:uiPriority w:val="99"/>
    <w:semiHidden/>
    <w:unhideWhenUsed/>
    <w:rsid w:val="00667311"/>
  </w:style>
  <w:style w:type="table" w:customStyle="1" w:styleId="71110">
    <w:name w:val="Сетка таблицы711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0">
    <w:name w:val="Нет списка4111"/>
    <w:next w:val="a6"/>
    <w:uiPriority w:val="99"/>
    <w:semiHidden/>
    <w:unhideWhenUsed/>
    <w:rsid w:val="00667311"/>
  </w:style>
  <w:style w:type="table" w:customStyle="1" w:styleId="8111">
    <w:name w:val="Сетка таблицы811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
    <w:name w:val="Нет списка5111"/>
    <w:next w:val="a6"/>
    <w:uiPriority w:val="99"/>
    <w:semiHidden/>
    <w:unhideWhenUsed/>
    <w:rsid w:val="00667311"/>
  </w:style>
  <w:style w:type="table" w:customStyle="1" w:styleId="10111">
    <w:name w:val="Сетка таблицы1011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
    <w:name w:val="Нет списка6111"/>
    <w:next w:val="a6"/>
    <w:uiPriority w:val="99"/>
    <w:semiHidden/>
    <w:unhideWhenUsed/>
    <w:rsid w:val="00667311"/>
  </w:style>
  <w:style w:type="paragraph" w:styleId="affffffffb">
    <w:name w:val="toa heading"/>
    <w:basedOn w:val="a3"/>
    <w:next w:val="a3"/>
    <w:uiPriority w:val="99"/>
    <w:semiHidden/>
    <w:unhideWhenUsed/>
    <w:rsid w:val="00667311"/>
    <w:pPr>
      <w:suppressAutoHyphens/>
      <w:spacing w:before="120"/>
    </w:pPr>
    <w:rPr>
      <w:rFonts w:ascii="Cambria" w:hAnsi="Cambria"/>
      <w:b/>
      <w:bCs/>
      <w:lang w:eastAsia="ar-SA"/>
    </w:rPr>
  </w:style>
  <w:style w:type="character" w:customStyle="1" w:styleId="2Exact">
    <w:name w:val="Основной текст (2) Exact"/>
    <w:rsid w:val="00667311"/>
    <w:rPr>
      <w:rFonts w:ascii="Times New Roman" w:hAnsi="Times New Roman" w:cs="Times New Roman" w:hint="default"/>
      <w:strike w:val="0"/>
      <w:dstrike w:val="0"/>
      <w:sz w:val="22"/>
      <w:szCs w:val="22"/>
      <w:u w:val="none"/>
      <w:effect w:val="none"/>
    </w:rPr>
  </w:style>
  <w:style w:type="numbering" w:customStyle="1" w:styleId="8112">
    <w:name w:val="Нет списка811"/>
    <w:next w:val="a6"/>
    <w:uiPriority w:val="99"/>
    <w:semiHidden/>
    <w:unhideWhenUsed/>
    <w:rsid w:val="00667311"/>
  </w:style>
  <w:style w:type="numbering" w:customStyle="1" w:styleId="22110">
    <w:name w:val="Нет списка2211"/>
    <w:next w:val="a6"/>
    <w:uiPriority w:val="99"/>
    <w:semiHidden/>
    <w:unhideWhenUsed/>
    <w:rsid w:val="00667311"/>
  </w:style>
  <w:style w:type="numbering" w:customStyle="1" w:styleId="32110">
    <w:name w:val="Нет списка3211"/>
    <w:next w:val="a6"/>
    <w:uiPriority w:val="99"/>
    <w:semiHidden/>
    <w:unhideWhenUsed/>
    <w:rsid w:val="00667311"/>
  </w:style>
  <w:style w:type="numbering" w:customStyle="1" w:styleId="42110">
    <w:name w:val="Нет списка4211"/>
    <w:next w:val="a6"/>
    <w:uiPriority w:val="99"/>
    <w:semiHidden/>
    <w:unhideWhenUsed/>
    <w:rsid w:val="00667311"/>
  </w:style>
  <w:style w:type="numbering" w:customStyle="1" w:styleId="52111">
    <w:name w:val="Нет списка5211"/>
    <w:next w:val="a6"/>
    <w:uiPriority w:val="99"/>
    <w:semiHidden/>
    <w:unhideWhenUsed/>
    <w:rsid w:val="00667311"/>
  </w:style>
  <w:style w:type="numbering" w:customStyle="1" w:styleId="6211">
    <w:name w:val="Нет списка6211"/>
    <w:next w:val="a6"/>
    <w:uiPriority w:val="99"/>
    <w:semiHidden/>
    <w:unhideWhenUsed/>
    <w:rsid w:val="00667311"/>
  </w:style>
  <w:style w:type="numbering" w:customStyle="1" w:styleId="71111">
    <w:name w:val="Нет списка7111"/>
    <w:next w:val="a6"/>
    <w:uiPriority w:val="99"/>
    <w:semiHidden/>
    <w:unhideWhenUsed/>
    <w:rsid w:val="00667311"/>
  </w:style>
  <w:style w:type="numbering" w:customStyle="1" w:styleId="11211">
    <w:name w:val="Нет списка11211"/>
    <w:next w:val="a6"/>
    <w:uiPriority w:val="99"/>
    <w:semiHidden/>
    <w:unhideWhenUsed/>
    <w:rsid w:val="00667311"/>
  </w:style>
  <w:style w:type="numbering" w:customStyle="1" w:styleId="11121">
    <w:name w:val="Нет списка11121"/>
    <w:next w:val="a6"/>
    <w:uiPriority w:val="99"/>
    <w:semiHidden/>
    <w:unhideWhenUsed/>
    <w:rsid w:val="00667311"/>
  </w:style>
  <w:style w:type="numbering" w:customStyle="1" w:styleId="21210">
    <w:name w:val="Нет списка2121"/>
    <w:next w:val="a6"/>
    <w:uiPriority w:val="99"/>
    <w:semiHidden/>
    <w:unhideWhenUsed/>
    <w:rsid w:val="00667311"/>
  </w:style>
  <w:style w:type="numbering" w:customStyle="1" w:styleId="31111">
    <w:name w:val="Нет списка31111"/>
    <w:next w:val="a6"/>
    <w:uiPriority w:val="99"/>
    <w:semiHidden/>
    <w:unhideWhenUsed/>
    <w:rsid w:val="00667311"/>
  </w:style>
  <w:style w:type="numbering" w:customStyle="1" w:styleId="41111">
    <w:name w:val="Нет списка41111"/>
    <w:next w:val="a6"/>
    <w:uiPriority w:val="99"/>
    <w:semiHidden/>
    <w:unhideWhenUsed/>
    <w:rsid w:val="00667311"/>
  </w:style>
  <w:style w:type="numbering" w:customStyle="1" w:styleId="511110">
    <w:name w:val="Нет списка51111"/>
    <w:next w:val="a6"/>
    <w:uiPriority w:val="99"/>
    <w:semiHidden/>
    <w:unhideWhenUsed/>
    <w:rsid w:val="00667311"/>
  </w:style>
  <w:style w:type="numbering" w:customStyle="1" w:styleId="611110">
    <w:name w:val="Нет списка61111"/>
    <w:next w:val="a6"/>
    <w:uiPriority w:val="99"/>
    <w:semiHidden/>
    <w:unhideWhenUsed/>
    <w:rsid w:val="00667311"/>
  </w:style>
  <w:style w:type="numbering" w:customStyle="1" w:styleId="1012">
    <w:name w:val="Нет списка101"/>
    <w:next w:val="a6"/>
    <w:uiPriority w:val="99"/>
    <w:semiHidden/>
    <w:unhideWhenUsed/>
    <w:rsid w:val="00667311"/>
  </w:style>
  <w:style w:type="table" w:customStyle="1" w:styleId="1621">
    <w:name w:val="Сетка таблицы1621"/>
    <w:basedOn w:val="a5"/>
    <w:next w:val="af5"/>
    <w:uiPriority w:val="59"/>
    <w:rsid w:val="006673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5"/>
    <w:next w:val="af5"/>
    <w:uiPriority w:val="59"/>
    <w:rsid w:val="006673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31">
    <w:name w:val="Table Normal331"/>
    <w:uiPriority w:val="2"/>
    <w:qFormat/>
    <w:rsid w:val="0066731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21310">
    <w:name w:val="Нет списка2131"/>
    <w:next w:val="a6"/>
    <w:uiPriority w:val="99"/>
    <w:semiHidden/>
    <w:unhideWhenUsed/>
    <w:rsid w:val="00667311"/>
  </w:style>
  <w:style w:type="table" w:customStyle="1" w:styleId="6321">
    <w:name w:val="Сетка таблицы632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Сетка таблицы832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0">
    <w:name w:val="Нет списка721"/>
    <w:next w:val="a6"/>
    <w:uiPriority w:val="99"/>
    <w:semiHidden/>
    <w:unhideWhenUsed/>
    <w:rsid w:val="00667311"/>
  </w:style>
  <w:style w:type="numbering" w:customStyle="1" w:styleId="11131">
    <w:name w:val="Нет списка11131"/>
    <w:next w:val="a6"/>
    <w:uiPriority w:val="99"/>
    <w:semiHidden/>
    <w:unhideWhenUsed/>
    <w:rsid w:val="00667311"/>
  </w:style>
  <w:style w:type="numbering" w:customStyle="1" w:styleId="11112">
    <w:name w:val="Нет списка11112"/>
    <w:next w:val="a6"/>
    <w:uiPriority w:val="99"/>
    <w:semiHidden/>
    <w:unhideWhenUsed/>
    <w:rsid w:val="00667311"/>
  </w:style>
  <w:style w:type="numbering" w:customStyle="1" w:styleId="21120">
    <w:name w:val="Нет списка2112"/>
    <w:next w:val="a6"/>
    <w:uiPriority w:val="99"/>
    <w:semiHidden/>
    <w:unhideWhenUsed/>
    <w:rsid w:val="00667311"/>
  </w:style>
  <w:style w:type="table" w:customStyle="1" w:styleId="6121">
    <w:name w:val="Сетка таблицы612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0">
    <w:name w:val="Нет списка3121"/>
    <w:next w:val="a6"/>
    <w:uiPriority w:val="99"/>
    <w:semiHidden/>
    <w:unhideWhenUsed/>
    <w:rsid w:val="00667311"/>
  </w:style>
  <w:style w:type="table" w:customStyle="1" w:styleId="7121">
    <w:name w:val="Сетка таблицы712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0">
    <w:name w:val="Нет списка4121"/>
    <w:next w:val="a6"/>
    <w:uiPriority w:val="99"/>
    <w:semiHidden/>
    <w:unhideWhenUsed/>
    <w:rsid w:val="00667311"/>
  </w:style>
  <w:style w:type="table" w:customStyle="1" w:styleId="8121">
    <w:name w:val="Сетка таблицы812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9">
    <w:name w:val="Нет списка512"/>
    <w:next w:val="a6"/>
    <w:uiPriority w:val="99"/>
    <w:semiHidden/>
    <w:unhideWhenUsed/>
    <w:rsid w:val="00667311"/>
  </w:style>
  <w:style w:type="table" w:customStyle="1" w:styleId="10120">
    <w:name w:val="Сетка таблицы1012"/>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2">
    <w:name w:val="Нет списка612"/>
    <w:next w:val="a6"/>
    <w:uiPriority w:val="99"/>
    <w:semiHidden/>
    <w:unhideWhenUsed/>
    <w:rsid w:val="00667311"/>
  </w:style>
  <w:style w:type="numbering" w:customStyle="1" w:styleId="8210">
    <w:name w:val="Нет списка821"/>
    <w:next w:val="a6"/>
    <w:uiPriority w:val="99"/>
    <w:semiHidden/>
    <w:unhideWhenUsed/>
    <w:rsid w:val="00667311"/>
  </w:style>
  <w:style w:type="table" w:customStyle="1" w:styleId="TableNormal2221">
    <w:name w:val="Table Normal2221"/>
    <w:uiPriority w:val="2"/>
    <w:semiHidden/>
    <w:unhideWhenUsed/>
    <w:qFormat/>
    <w:rsid w:val="0066731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4211">
    <w:name w:val="Сетка таблицы1421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5"/>
    <w:next w:val="af5"/>
    <w:uiPriority w:val="59"/>
    <w:rsid w:val="006673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0">
    <w:name w:val="Нет списка1221"/>
    <w:next w:val="a6"/>
    <w:uiPriority w:val="99"/>
    <w:semiHidden/>
    <w:unhideWhenUsed/>
    <w:rsid w:val="00667311"/>
  </w:style>
  <w:style w:type="numbering" w:customStyle="1" w:styleId="22210">
    <w:name w:val="Нет списка2221"/>
    <w:next w:val="a6"/>
    <w:uiPriority w:val="99"/>
    <w:semiHidden/>
    <w:unhideWhenUsed/>
    <w:rsid w:val="00667311"/>
  </w:style>
  <w:style w:type="numbering" w:customStyle="1" w:styleId="32210">
    <w:name w:val="Нет списка3221"/>
    <w:next w:val="a6"/>
    <w:uiPriority w:val="99"/>
    <w:semiHidden/>
    <w:unhideWhenUsed/>
    <w:rsid w:val="00667311"/>
  </w:style>
  <w:style w:type="numbering" w:customStyle="1" w:styleId="4221">
    <w:name w:val="Нет списка4221"/>
    <w:next w:val="a6"/>
    <w:uiPriority w:val="99"/>
    <w:semiHidden/>
    <w:unhideWhenUsed/>
    <w:rsid w:val="00667311"/>
  </w:style>
  <w:style w:type="numbering" w:customStyle="1" w:styleId="5220">
    <w:name w:val="Нет списка522"/>
    <w:next w:val="a6"/>
    <w:uiPriority w:val="99"/>
    <w:semiHidden/>
    <w:unhideWhenUsed/>
    <w:rsid w:val="00667311"/>
  </w:style>
  <w:style w:type="numbering" w:customStyle="1" w:styleId="6222">
    <w:name w:val="Нет списка622"/>
    <w:next w:val="a6"/>
    <w:uiPriority w:val="99"/>
    <w:semiHidden/>
    <w:unhideWhenUsed/>
    <w:rsid w:val="00667311"/>
  </w:style>
  <w:style w:type="numbering" w:customStyle="1" w:styleId="7122">
    <w:name w:val="Нет списка712"/>
    <w:next w:val="a6"/>
    <w:uiPriority w:val="99"/>
    <w:semiHidden/>
    <w:unhideWhenUsed/>
    <w:rsid w:val="00667311"/>
  </w:style>
  <w:style w:type="numbering" w:customStyle="1" w:styleId="11221">
    <w:name w:val="Нет списка11221"/>
    <w:next w:val="a6"/>
    <w:uiPriority w:val="99"/>
    <w:semiHidden/>
    <w:unhideWhenUsed/>
    <w:rsid w:val="00667311"/>
  </w:style>
  <w:style w:type="numbering" w:customStyle="1" w:styleId="111211">
    <w:name w:val="Нет списка111211"/>
    <w:next w:val="a6"/>
    <w:uiPriority w:val="99"/>
    <w:semiHidden/>
    <w:unhideWhenUsed/>
    <w:rsid w:val="00667311"/>
  </w:style>
  <w:style w:type="numbering" w:customStyle="1" w:styleId="21211">
    <w:name w:val="Нет списка21211"/>
    <w:next w:val="a6"/>
    <w:uiPriority w:val="99"/>
    <w:semiHidden/>
    <w:unhideWhenUsed/>
    <w:rsid w:val="00667311"/>
  </w:style>
  <w:style w:type="numbering" w:customStyle="1" w:styleId="31120">
    <w:name w:val="Нет списка3112"/>
    <w:next w:val="a6"/>
    <w:uiPriority w:val="99"/>
    <w:semiHidden/>
    <w:unhideWhenUsed/>
    <w:rsid w:val="00667311"/>
  </w:style>
  <w:style w:type="numbering" w:customStyle="1" w:styleId="4112">
    <w:name w:val="Нет списка4112"/>
    <w:next w:val="a6"/>
    <w:uiPriority w:val="99"/>
    <w:semiHidden/>
    <w:unhideWhenUsed/>
    <w:rsid w:val="00667311"/>
  </w:style>
  <w:style w:type="numbering" w:customStyle="1" w:styleId="51120">
    <w:name w:val="Нет списка5112"/>
    <w:next w:val="a6"/>
    <w:uiPriority w:val="99"/>
    <w:semiHidden/>
    <w:unhideWhenUsed/>
    <w:rsid w:val="00667311"/>
  </w:style>
  <w:style w:type="numbering" w:customStyle="1" w:styleId="6112">
    <w:name w:val="Нет списка6112"/>
    <w:next w:val="a6"/>
    <w:uiPriority w:val="99"/>
    <w:semiHidden/>
    <w:unhideWhenUsed/>
    <w:rsid w:val="00667311"/>
  </w:style>
  <w:style w:type="paragraph" w:customStyle="1" w:styleId="affffffffc">
    <w:name w:val="Основной"/>
    <w:basedOn w:val="a3"/>
    <w:link w:val="affffffffd"/>
    <w:qFormat/>
    <w:rsid w:val="00667311"/>
    <w:pPr>
      <w:ind w:firstLine="709"/>
      <w:jc w:val="both"/>
    </w:pPr>
    <w:rPr>
      <w:rFonts w:eastAsiaTheme="minorHAnsi" w:cs="Cambria"/>
      <w:bCs/>
      <w:lang w:eastAsia="en-US"/>
    </w:rPr>
  </w:style>
  <w:style w:type="character" w:customStyle="1" w:styleId="affffffffd">
    <w:name w:val="Основной Знак"/>
    <w:basedOn w:val="a4"/>
    <w:link w:val="affffffffc"/>
    <w:rsid w:val="00667311"/>
    <w:rPr>
      <w:rFonts w:ascii="Times New Roman" w:hAnsi="Times New Roman" w:cs="Cambria"/>
      <w:bCs/>
      <w:sz w:val="24"/>
      <w:szCs w:val="24"/>
    </w:rPr>
  </w:style>
  <w:style w:type="numbering" w:customStyle="1" w:styleId="WW8Num1342">
    <w:name w:val="WW8Num1342"/>
    <w:rsid w:val="00667311"/>
    <w:pPr>
      <w:numPr>
        <w:numId w:val="20"/>
      </w:numPr>
    </w:pPr>
  </w:style>
  <w:style w:type="table" w:customStyle="1" w:styleId="1022">
    <w:name w:val="Сетка таблицы1022"/>
    <w:basedOn w:val="a5"/>
    <w:next w:val="af5"/>
    <w:uiPriority w:val="59"/>
    <w:rsid w:val="005C08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
    <w:basedOn w:val="a5"/>
    <w:next w:val="af5"/>
    <w:uiPriority w:val="59"/>
    <w:rsid w:val="005C08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2">
    <w:name w:val="Table Normal162"/>
    <w:uiPriority w:val="2"/>
    <w:semiHidden/>
    <w:unhideWhenUsed/>
    <w:qFormat/>
    <w:rsid w:val="005C08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20">
    <w:name w:val="Сетка таблицы11112"/>
    <w:basedOn w:val="a5"/>
    <w:next w:val="af5"/>
    <w:uiPriority w:val="59"/>
    <w:rsid w:val="005C08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5"/>
    <w:next w:val="af5"/>
    <w:uiPriority w:val="59"/>
    <w:rsid w:val="005C08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5"/>
    <w:next w:val="af5"/>
    <w:uiPriority w:val="59"/>
    <w:rsid w:val="005C08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2">
    <w:name w:val="Table Normal242"/>
    <w:uiPriority w:val="2"/>
    <w:qFormat/>
    <w:rsid w:val="005C08E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62220">
    <w:name w:val="Сетка таблицы622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5"/>
    <w:next w:val="af5"/>
    <w:uiPriority w:val="59"/>
    <w:rsid w:val="005C08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5"/>
    <w:next w:val="af5"/>
    <w:uiPriority w:val="59"/>
    <w:rsid w:val="005C08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32">
    <w:name w:val="Table Normal332"/>
    <w:uiPriority w:val="2"/>
    <w:qFormat/>
    <w:rsid w:val="005C08E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6322">
    <w:name w:val="Сетка таблицы632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2">
    <w:name w:val="Сетка таблицы832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0">
    <w:name w:val="Сетка таблицы612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0">
    <w:name w:val="Сетка таблицы712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22">
    <w:name w:val="Table Normal2222"/>
    <w:uiPriority w:val="2"/>
    <w:semiHidden/>
    <w:unhideWhenUsed/>
    <w:qFormat/>
    <w:rsid w:val="005C08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4212">
    <w:name w:val="Сетка таблицы1421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basedOn w:val="a5"/>
    <w:next w:val="af5"/>
    <w:uiPriority w:val="59"/>
    <w:rsid w:val="005C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3421">
    <w:name w:val="WW8Num13421"/>
    <w:rsid w:val="005C08E8"/>
  </w:style>
  <w:style w:type="table" w:customStyle="1" w:styleId="1023">
    <w:name w:val="Сетка таблицы1023"/>
    <w:basedOn w:val="a5"/>
    <w:next w:val="af5"/>
    <w:uiPriority w:val="59"/>
    <w:rsid w:val="007367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0">
    <w:name w:val="Сетка таблицы1143"/>
    <w:basedOn w:val="a5"/>
    <w:next w:val="af5"/>
    <w:uiPriority w:val="59"/>
    <w:rsid w:val="007367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3">
    <w:name w:val="Table Normal163"/>
    <w:uiPriority w:val="2"/>
    <w:semiHidden/>
    <w:unhideWhenUsed/>
    <w:qFormat/>
    <w:rsid w:val="0073670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3">
    <w:name w:val="Сетка таблицы11113"/>
    <w:basedOn w:val="a5"/>
    <w:next w:val="af5"/>
    <w:uiPriority w:val="59"/>
    <w:rsid w:val="007367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3"/>
    <w:basedOn w:val="a5"/>
    <w:next w:val="af5"/>
    <w:uiPriority w:val="59"/>
    <w:rsid w:val="0073670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етка таблицы1523"/>
    <w:basedOn w:val="a5"/>
    <w:next w:val="af5"/>
    <w:uiPriority w:val="59"/>
    <w:rsid w:val="0073670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3">
    <w:name w:val="Table Normal243"/>
    <w:uiPriority w:val="2"/>
    <w:qFormat/>
    <w:rsid w:val="007367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6223">
    <w:name w:val="Сетка таблицы622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Сетка таблицы1623"/>
    <w:basedOn w:val="a5"/>
    <w:next w:val="af5"/>
    <w:uiPriority w:val="59"/>
    <w:rsid w:val="0073670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1723"/>
    <w:basedOn w:val="a5"/>
    <w:next w:val="af5"/>
    <w:uiPriority w:val="59"/>
    <w:rsid w:val="0073670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33">
    <w:name w:val="Table Normal333"/>
    <w:uiPriority w:val="2"/>
    <w:qFormat/>
    <w:rsid w:val="007367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6323">
    <w:name w:val="Сетка таблицы632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3">
    <w:name w:val="Сетка таблицы732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3">
    <w:name w:val="Сетка таблицы832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23">
    <w:name w:val="Table Normal2223"/>
    <w:uiPriority w:val="2"/>
    <w:semiHidden/>
    <w:unhideWhenUsed/>
    <w:qFormat/>
    <w:rsid w:val="0073670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4213">
    <w:name w:val="Сетка таблицы1421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Сетка таблицы15213"/>
    <w:basedOn w:val="a5"/>
    <w:next w:val="af5"/>
    <w:uiPriority w:val="59"/>
    <w:rsid w:val="00736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3422">
    <w:name w:val="WW8Num13422"/>
    <w:rsid w:val="0073670C"/>
  </w:style>
  <w:style w:type="character" w:customStyle="1" w:styleId="31a">
    <w:name w:val="Заголовок 3 Знак1"/>
    <w:aliases w:val="h3 Знак1,Head 3 Знак1,l3+toc 3 Знак1,CT Знак1,Sub-section Title Знак1,l3 Знак1,Gliederung3 Char Знак1,Gliederung3 Знак1,H3 Знак1,Section Header3 Знак1,OG Heading 3 Знак1"/>
    <w:basedOn w:val="a4"/>
    <w:uiPriority w:val="9"/>
    <w:semiHidden/>
    <w:rsid w:val="00A3029D"/>
    <w:rPr>
      <w:rFonts w:asciiTheme="majorHAnsi" w:eastAsiaTheme="majorEastAsia" w:hAnsiTheme="majorHAnsi" w:cstheme="majorBidi"/>
      <w:b/>
      <w:bCs/>
      <w:color w:val="4F81BD" w:themeColor="accent1"/>
      <w:sz w:val="24"/>
      <w:szCs w:val="24"/>
      <w:lang w:eastAsia="ru-RU"/>
    </w:rPr>
  </w:style>
  <w:style w:type="character" w:customStyle="1" w:styleId="OGHeading41">
    <w:name w:val="OG Heading 4 Знак1"/>
    <w:basedOn w:val="a4"/>
    <w:semiHidden/>
    <w:rsid w:val="00A3029D"/>
    <w:rPr>
      <w:rFonts w:asciiTheme="majorHAnsi" w:eastAsiaTheme="majorEastAsia" w:hAnsiTheme="majorHAnsi" w:cstheme="majorBidi"/>
      <w:b/>
      <w:bCs/>
      <w:i/>
      <w:iCs/>
      <w:color w:val="4F81BD" w:themeColor="accent1"/>
      <w:sz w:val="24"/>
      <w:szCs w:val="24"/>
      <w:lang w:eastAsia="ru-RU"/>
    </w:rPr>
  </w:style>
  <w:style w:type="character" w:customStyle="1" w:styleId="2ff8">
    <w:name w:val="Верхний колонтитул Знак2"/>
    <w:aliases w:val="Aa?oiee eieiioeooe Знак1,Знак Знак1 Знак Знак1,Знак Знак12,??????? ?????????? Знак1,Linie Знак1,header Знак1,Знак8 Знак2"/>
    <w:basedOn w:val="a4"/>
    <w:qFormat/>
    <w:locked/>
    <w:rsid w:val="00A3029D"/>
    <w:rPr>
      <w:rFonts w:ascii="Times New Roman" w:eastAsia="Times New Roman" w:hAnsi="Times New Roman" w:cs="Times New Roman"/>
      <w:sz w:val="24"/>
      <w:szCs w:val="24"/>
      <w:lang w:eastAsia="ru-RU"/>
    </w:rPr>
  </w:style>
  <w:style w:type="table" w:customStyle="1" w:styleId="11a">
    <w:name w:val="Сетка таблицы 11"/>
    <w:basedOn w:val="a5"/>
    <w:next w:val="18"/>
    <w:semiHidden/>
    <w:unhideWhenUsed/>
    <w:rsid w:val="00A3029D"/>
    <w:pPr>
      <w:widowControl w:val="0"/>
      <w:autoSpaceDE w:val="0"/>
      <w:autoSpaceDN w:val="0"/>
      <w:adjustRightInd w:val="0"/>
      <w:spacing w:after="0" w:line="240" w:lineRule="auto"/>
    </w:pPr>
    <w:rPr>
      <w:rFonts w:ascii="Calibri" w:eastAsia="Times New Roman"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990">
    <w:name w:val="Сетка таблицы99"/>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0">
    <w:name w:val="Table Normal220"/>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61120">
    <w:name w:val="Сетка таблицы6112"/>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9">
    <w:name w:val="Сетка таблицы829"/>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120">
    <w:name w:val="Сетка таблицы8112"/>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9">
    <w:name w:val="Сетка таблицы629"/>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9">
    <w:name w:val="Сетка таблицы729"/>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9">
    <w:name w:val="Table Normal129"/>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0">
    <w:name w:val="Table Normal410"/>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639">
    <w:name w:val="Сетка таблицы639"/>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9">
    <w:name w:val="Сетка таблицы739"/>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9">
    <w:name w:val="Сетка таблицы839"/>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9">
    <w:name w:val="Table Normal139"/>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649">
    <w:name w:val="Сетка таблицы649"/>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9">
    <w:name w:val="Сетка таблицы749"/>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9">
    <w:name w:val="Сетка таблицы849"/>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9">
    <w:name w:val="Table Normal149"/>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29">
    <w:name w:val="Table Normal229"/>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9">
    <w:name w:val="Table Normal79"/>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0">
    <w:name w:val="Table Normal5110"/>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9">
    <w:name w:val="Table Normal319"/>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6510">
    <w:name w:val="Сетка таблицы65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0">
    <w:name w:val="Сетка таблицы75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0">
    <w:name w:val="Сетка таблицы85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
    <w:name w:val="Table Normal151"/>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6113">
    <w:name w:val="Сетка таблицы6113"/>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3">
    <w:name w:val="Table Normal1113"/>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62110">
    <w:name w:val="Сетка таблицы621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1">
    <w:name w:val="Table Normal1211"/>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6311">
    <w:name w:val="Сетка таблицы631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1">
    <w:name w:val="Table Normal1311"/>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6411">
    <w:name w:val="Сетка таблицы641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1">
    <w:name w:val="Table Normal1411"/>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211">
    <w:name w:val="Table Normal2211"/>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21">
    <w:name w:val="Table Normal5121"/>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
    <w:name w:val="Table Normal3111"/>
    <w:uiPriority w:val="2"/>
    <w:semiHidden/>
    <w:qFormat/>
    <w:rsid w:val="00A3029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6610">
    <w:name w:val="Сетка таблицы66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0">
    <w:name w:val="Сетка таблицы76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0">
    <w:name w:val="Сетка таблицы86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4">
    <w:name w:val="Table Normal164"/>
    <w:uiPriority w:val="2"/>
    <w:semiHidden/>
    <w:qFormat/>
    <w:rsid w:val="00A3029D"/>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31">
    <w:name w:val="Сетка таблицы8131"/>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Сетка таблицы1424"/>
    <w:basedOn w:val="a5"/>
    <w:uiPriority w:val="59"/>
    <w:rsid w:val="00A3029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Сетка таблицы1524"/>
    <w:basedOn w:val="a5"/>
    <w:uiPriority w:val="59"/>
    <w:rsid w:val="00A3029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4">
    <w:name w:val="Table Normal244"/>
    <w:uiPriority w:val="2"/>
    <w:qFormat/>
    <w:rsid w:val="00A3029D"/>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6224">
    <w:name w:val="Сетка таблицы622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4">
    <w:name w:val="Сетка таблицы722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4">
    <w:name w:val="Сетка таблицы822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
    <w:name w:val="Сетка таблицы1021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Сетка таблицы11111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4">
    <w:name w:val="Сетка таблицы1624"/>
    <w:basedOn w:val="a5"/>
    <w:uiPriority w:val="59"/>
    <w:rsid w:val="00A3029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4">
    <w:name w:val="Сетка таблицы1724"/>
    <w:basedOn w:val="a5"/>
    <w:uiPriority w:val="59"/>
    <w:rsid w:val="00A3029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34">
    <w:name w:val="Table Normal334"/>
    <w:uiPriority w:val="2"/>
    <w:qFormat/>
    <w:rsid w:val="00A3029D"/>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6324">
    <w:name w:val="Сетка таблицы632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4">
    <w:name w:val="Сетка таблицы732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4">
    <w:name w:val="Сетка таблицы832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Сетка таблицы1112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4">
    <w:name w:val="Сетка таблицы612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4">
    <w:name w:val="Сетка таблицы712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24">
    <w:name w:val="Table Normal2224"/>
    <w:uiPriority w:val="2"/>
    <w:semiHidden/>
    <w:qFormat/>
    <w:rsid w:val="00A3029D"/>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214">
    <w:name w:val="Сетка таблицы1421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
    <w:name w:val="Сетка таблицы15214"/>
    <w:basedOn w:val="a5"/>
    <w:uiPriority w:val="59"/>
    <w:rsid w:val="00A302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3423">
    <w:name w:val="WW8Num13423"/>
    <w:rsid w:val="00A30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48252413">
      <w:bodyDiv w:val="1"/>
      <w:marLeft w:val="0"/>
      <w:marRight w:val="0"/>
      <w:marTop w:val="0"/>
      <w:marBottom w:val="0"/>
      <w:divBdr>
        <w:top w:val="none" w:sz="0" w:space="0" w:color="auto"/>
        <w:left w:val="none" w:sz="0" w:space="0" w:color="auto"/>
        <w:bottom w:val="none" w:sz="0" w:space="0" w:color="auto"/>
        <w:right w:val="none" w:sz="0" w:space="0" w:color="auto"/>
      </w:divBdr>
    </w:div>
    <w:div w:id="148907337">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198321421">
      <w:bodyDiv w:val="1"/>
      <w:marLeft w:val="0"/>
      <w:marRight w:val="0"/>
      <w:marTop w:val="0"/>
      <w:marBottom w:val="0"/>
      <w:divBdr>
        <w:top w:val="none" w:sz="0" w:space="0" w:color="auto"/>
        <w:left w:val="none" w:sz="0" w:space="0" w:color="auto"/>
        <w:bottom w:val="none" w:sz="0" w:space="0" w:color="auto"/>
        <w:right w:val="none" w:sz="0" w:space="0" w:color="auto"/>
      </w:divBdr>
    </w:div>
    <w:div w:id="235435146">
      <w:bodyDiv w:val="1"/>
      <w:marLeft w:val="0"/>
      <w:marRight w:val="0"/>
      <w:marTop w:val="0"/>
      <w:marBottom w:val="0"/>
      <w:divBdr>
        <w:top w:val="none" w:sz="0" w:space="0" w:color="auto"/>
        <w:left w:val="none" w:sz="0" w:space="0" w:color="auto"/>
        <w:bottom w:val="none" w:sz="0" w:space="0" w:color="auto"/>
        <w:right w:val="none" w:sz="0" w:space="0" w:color="auto"/>
      </w:divBdr>
    </w:div>
    <w:div w:id="241331277">
      <w:bodyDiv w:val="1"/>
      <w:marLeft w:val="0"/>
      <w:marRight w:val="0"/>
      <w:marTop w:val="0"/>
      <w:marBottom w:val="0"/>
      <w:divBdr>
        <w:top w:val="none" w:sz="0" w:space="0" w:color="auto"/>
        <w:left w:val="none" w:sz="0" w:space="0" w:color="auto"/>
        <w:bottom w:val="none" w:sz="0" w:space="0" w:color="auto"/>
        <w:right w:val="none" w:sz="0" w:space="0" w:color="auto"/>
      </w:divBdr>
    </w:div>
    <w:div w:id="266424944">
      <w:bodyDiv w:val="1"/>
      <w:marLeft w:val="0"/>
      <w:marRight w:val="0"/>
      <w:marTop w:val="0"/>
      <w:marBottom w:val="0"/>
      <w:divBdr>
        <w:top w:val="none" w:sz="0" w:space="0" w:color="auto"/>
        <w:left w:val="none" w:sz="0" w:space="0" w:color="auto"/>
        <w:bottom w:val="none" w:sz="0" w:space="0" w:color="auto"/>
        <w:right w:val="none" w:sz="0" w:space="0" w:color="auto"/>
      </w:divBdr>
    </w:div>
    <w:div w:id="289216280">
      <w:bodyDiv w:val="1"/>
      <w:marLeft w:val="0"/>
      <w:marRight w:val="0"/>
      <w:marTop w:val="0"/>
      <w:marBottom w:val="0"/>
      <w:divBdr>
        <w:top w:val="none" w:sz="0" w:space="0" w:color="auto"/>
        <w:left w:val="none" w:sz="0" w:space="0" w:color="auto"/>
        <w:bottom w:val="none" w:sz="0" w:space="0" w:color="auto"/>
        <w:right w:val="none" w:sz="0" w:space="0" w:color="auto"/>
      </w:divBdr>
    </w:div>
    <w:div w:id="368652067">
      <w:bodyDiv w:val="1"/>
      <w:marLeft w:val="0"/>
      <w:marRight w:val="0"/>
      <w:marTop w:val="0"/>
      <w:marBottom w:val="0"/>
      <w:divBdr>
        <w:top w:val="none" w:sz="0" w:space="0" w:color="auto"/>
        <w:left w:val="none" w:sz="0" w:space="0" w:color="auto"/>
        <w:bottom w:val="none" w:sz="0" w:space="0" w:color="auto"/>
        <w:right w:val="none" w:sz="0" w:space="0" w:color="auto"/>
      </w:divBdr>
    </w:div>
    <w:div w:id="374279109">
      <w:bodyDiv w:val="1"/>
      <w:marLeft w:val="0"/>
      <w:marRight w:val="0"/>
      <w:marTop w:val="0"/>
      <w:marBottom w:val="0"/>
      <w:divBdr>
        <w:top w:val="none" w:sz="0" w:space="0" w:color="auto"/>
        <w:left w:val="none" w:sz="0" w:space="0" w:color="auto"/>
        <w:bottom w:val="none" w:sz="0" w:space="0" w:color="auto"/>
        <w:right w:val="none" w:sz="0" w:space="0" w:color="auto"/>
      </w:divBdr>
    </w:div>
    <w:div w:id="409085911">
      <w:bodyDiv w:val="1"/>
      <w:marLeft w:val="0"/>
      <w:marRight w:val="0"/>
      <w:marTop w:val="0"/>
      <w:marBottom w:val="0"/>
      <w:divBdr>
        <w:top w:val="none" w:sz="0" w:space="0" w:color="auto"/>
        <w:left w:val="none" w:sz="0" w:space="0" w:color="auto"/>
        <w:bottom w:val="none" w:sz="0" w:space="0" w:color="auto"/>
        <w:right w:val="none" w:sz="0" w:space="0" w:color="auto"/>
      </w:divBdr>
    </w:div>
    <w:div w:id="426660236">
      <w:bodyDiv w:val="1"/>
      <w:marLeft w:val="0"/>
      <w:marRight w:val="0"/>
      <w:marTop w:val="0"/>
      <w:marBottom w:val="0"/>
      <w:divBdr>
        <w:top w:val="none" w:sz="0" w:space="0" w:color="auto"/>
        <w:left w:val="none" w:sz="0" w:space="0" w:color="auto"/>
        <w:bottom w:val="none" w:sz="0" w:space="0" w:color="auto"/>
        <w:right w:val="none" w:sz="0" w:space="0" w:color="auto"/>
      </w:divBdr>
    </w:div>
    <w:div w:id="439689795">
      <w:bodyDiv w:val="1"/>
      <w:marLeft w:val="0"/>
      <w:marRight w:val="0"/>
      <w:marTop w:val="0"/>
      <w:marBottom w:val="0"/>
      <w:divBdr>
        <w:top w:val="none" w:sz="0" w:space="0" w:color="auto"/>
        <w:left w:val="none" w:sz="0" w:space="0" w:color="auto"/>
        <w:bottom w:val="none" w:sz="0" w:space="0" w:color="auto"/>
        <w:right w:val="none" w:sz="0" w:space="0" w:color="auto"/>
      </w:divBdr>
    </w:div>
    <w:div w:id="531769277">
      <w:bodyDiv w:val="1"/>
      <w:marLeft w:val="0"/>
      <w:marRight w:val="0"/>
      <w:marTop w:val="0"/>
      <w:marBottom w:val="0"/>
      <w:divBdr>
        <w:top w:val="none" w:sz="0" w:space="0" w:color="auto"/>
        <w:left w:val="none" w:sz="0" w:space="0" w:color="auto"/>
        <w:bottom w:val="none" w:sz="0" w:space="0" w:color="auto"/>
        <w:right w:val="none" w:sz="0" w:space="0" w:color="auto"/>
      </w:divBdr>
    </w:div>
    <w:div w:id="542640756">
      <w:bodyDiv w:val="1"/>
      <w:marLeft w:val="0"/>
      <w:marRight w:val="0"/>
      <w:marTop w:val="0"/>
      <w:marBottom w:val="0"/>
      <w:divBdr>
        <w:top w:val="none" w:sz="0" w:space="0" w:color="auto"/>
        <w:left w:val="none" w:sz="0" w:space="0" w:color="auto"/>
        <w:bottom w:val="none" w:sz="0" w:space="0" w:color="auto"/>
        <w:right w:val="none" w:sz="0" w:space="0" w:color="auto"/>
      </w:divBdr>
    </w:div>
    <w:div w:id="620185280">
      <w:bodyDiv w:val="1"/>
      <w:marLeft w:val="0"/>
      <w:marRight w:val="0"/>
      <w:marTop w:val="0"/>
      <w:marBottom w:val="0"/>
      <w:divBdr>
        <w:top w:val="none" w:sz="0" w:space="0" w:color="auto"/>
        <w:left w:val="none" w:sz="0" w:space="0" w:color="auto"/>
        <w:bottom w:val="none" w:sz="0" w:space="0" w:color="auto"/>
        <w:right w:val="none" w:sz="0" w:space="0" w:color="auto"/>
      </w:divBdr>
    </w:div>
    <w:div w:id="642274776">
      <w:bodyDiv w:val="1"/>
      <w:marLeft w:val="0"/>
      <w:marRight w:val="0"/>
      <w:marTop w:val="0"/>
      <w:marBottom w:val="0"/>
      <w:divBdr>
        <w:top w:val="none" w:sz="0" w:space="0" w:color="auto"/>
        <w:left w:val="none" w:sz="0" w:space="0" w:color="auto"/>
        <w:bottom w:val="none" w:sz="0" w:space="0" w:color="auto"/>
        <w:right w:val="none" w:sz="0" w:space="0" w:color="auto"/>
      </w:divBdr>
    </w:div>
    <w:div w:id="647444664">
      <w:bodyDiv w:val="1"/>
      <w:marLeft w:val="0"/>
      <w:marRight w:val="0"/>
      <w:marTop w:val="0"/>
      <w:marBottom w:val="0"/>
      <w:divBdr>
        <w:top w:val="none" w:sz="0" w:space="0" w:color="auto"/>
        <w:left w:val="none" w:sz="0" w:space="0" w:color="auto"/>
        <w:bottom w:val="none" w:sz="0" w:space="0" w:color="auto"/>
        <w:right w:val="none" w:sz="0" w:space="0" w:color="auto"/>
      </w:divBdr>
    </w:div>
    <w:div w:id="664632393">
      <w:bodyDiv w:val="1"/>
      <w:marLeft w:val="0"/>
      <w:marRight w:val="0"/>
      <w:marTop w:val="0"/>
      <w:marBottom w:val="0"/>
      <w:divBdr>
        <w:top w:val="none" w:sz="0" w:space="0" w:color="auto"/>
        <w:left w:val="none" w:sz="0" w:space="0" w:color="auto"/>
        <w:bottom w:val="none" w:sz="0" w:space="0" w:color="auto"/>
        <w:right w:val="none" w:sz="0" w:space="0" w:color="auto"/>
      </w:divBdr>
    </w:div>
    <w:div w:id="786117269">
      <w:bodyDiv w:val="1"/>
      <w:marLeft w:val="0"/>
      <w:marRight w:val="0"/>
      <w:marTop w:val="0"/>
      <w:marBottom w:val="0"/>
      <w:divBdr>
        <w:top w:val="none" w:sz="0" w:space="0" w:color="auto"/>
        <w:left w:val="none" w:sz="0" w:space="0" w:color="auto"/>
        <w:bottom w:val="none" w:sz="0" w:space="0" w:color="auto"/>
        <w:right w:val="none" w:sz="0" w:space="0" w:color="auto"/>
      </w:divBdr>
    </w:div>
    <w:div w:id="786267836">
      <w:bodyDiv w:val="1"/>
      <w:marLeft w:val="0"/>
      <w:marRight w:val="0"/>
      <w:marTop w:val="0"/>
      <w:marBottom w:val="0"/>
      <w:divBdr>
        <w:top w:val="none" w:sz="0" w:space="0" w:color="auto"/>
        <w:left w:val="none" w:sz="0" w:space="0" w:color="auto"/>
        <w:bottom w:val="none" w:sz="0" w:space="0" w:color="auto"/>
        <w:right w:val="none" w:sz="0" w:space="0" w:color="auto"/>
      </w:divBdr>
    </w:div>
    <w:div w:id="794909799">
      <w:bodyDiv w:val="1"/>
      <w:marLeft w:val="0"/>
      <w:marRight w:val="0"/>
      <w:marTop w:val="0"/>
      <w:marBottom w:val="0"/>
      <w:divBdr>
        <w:top w:val="none" w:sz="0" w:space="0" w:color="auto"/>
        <w:left w:val="none" w:sz="0" w:space="0" w:color="auto"/>
        <w:bottom w:val="none" w:sz="0" w:space="0" w:color="auto"/>
        <w:right w:val="none" w:sz="0" w:space="0" w:color="auto"/>
      </w:divBdr>
    </w:div>
    <w:div w:id="823277302">
      <w:bodyDiv w:val="1"/>
      <w:marLeft w:val="0"/>
      <w:marRight w:val="0"/>
      <w:marTop w:val="0"/>
      <w:marBottom w:val="0"/>
      <w:divBdr>
        <w:top w:val="none" w:sz="0" w:space="0" w:color="auto"/>
        <w:left w:val="none" w:sz="0" w:space="0" w:color="auto"/>
        <w:bottom w:val="none" w:sz="0" w:space="0" w:color="auto"/>
        <w:right w:val="none" w:sz="0" w:space="0" w:color="auto"/>
      </w:divBdr>
    </w:div>
    <w:div w:id="825362891">
      <w:bodyDiv w:val="1"/>
      <w:marLeft w:val="0"/>
      <w:marRight w:val="0"/>
      <w:marTop w:val="0"/>
      <w:marBottom w:val="0"/>
      <w:divBdr>
        <w:top w:val="none" w:sz="0" w:space="0" w:color="auto"/>
        <w:left w:val="none" w:sz="0" w:space="0" w:color="auto"/>
        <w:bottom w:val="none" w:sz="0" w:space="0" w:color="auto"/>
        <w:right w:val="none" w:sz="0" w:space="0" w:color="auto"/>
      </w:divBdr>
    </w:div>
    <w:div w:id="827600377">
      <w:bodyDiv w:val="1"/>
      <w:marLeft w:val="0"/>
      <w:marRight w:val="0"/>
      <w:marTop w:val="0"/>
      <w:marBottom w:val="0"/>
      <w:divBdr>
        <w:top w:val="none" w:sz="0" w:space="0" w:color="auto"/>
        <w:left w:val="none" w:sz="0" w:space="0" w:color="auto"/>
        <w:bottom w:val="none" w:sz="0" w:space="0" w:color="auto"/>
        <w:right w:val="none" w:sz="0" w:space="0" w:color="auto"/>
      </w:divBdr>
    </w:div>
    <w:div w:id="847212616">
      <w:bodyDiv w:val="1"/>
      <w:marLeft w:val="0"/>
      <w:marRight w:val="0"/>
      <w:marTop w:val="0"/>
      <w:marBottom w:val="0"/>
      <w:divBdr>
        <w:top w:val="none" w:sz="0" w:space="0" w:color="auto"/>
        <w:left w:val="none" w:sz="0" w:space="0" w:color="auto"/>
        <w:bottom w:val="none" w:sz="0" w:space="0" w:color="auto"/>
        <w:right w:val="none" w:sz="0" w:space="0" w:color="auto"/>
      </w:divBdr>
    </w:div>
    <w:div w:id="874543619">
      <w:bodyDiv w:val="1"/>
      <w:marLeft w:val="0"/>
      <w:marRight w:val="0"/>
      <w:marTop w:val="0"/>
      <w:marBottom w:val="0"/>
      <w:divBdr>
        <w:top w:val="none" w:sz="0" w:space="0" w:color="auto"/>
        <w:left w:val="none" w:sz="0" w:space="0" w:color="auto"/>
        <w:bottom w:val="none" w:sz="0" w:space="0" w:color="auto"/>
        <w:right w:val="none" w:sz="0" w:space="0" w:color="auto"/>
      </w:divBdr>
    </w:div>
    <w:div w:id="917440658">
      <w:bodyDiv w:val="1"/>
      <w:marLeft w:val="0"/>
      <w:marRight w:val="0"/>
      <w:marTop w:val="0"/>
      <w:marBottom w:val="0"/>
      <w:divBdr>
        <w:top w:val="none" w:sz="0" w:space="0" w:color="auto"/>
        <w:left w:val="none" w:sz="0" w:space="0" w:color="auto"/>
        <w:bottom w:val="none" w:sz="0" w:space="0" w:color="auto"/>
        <w:right w:val="none" w:sz="0" w:space="0" w:color="auto"/>
      </w:divBdr>
    </w:div>
    <w:div w:id="978916907">
      <w:bodyDiv w:val="1"/>
      <w:marLeft w:val="0"/>
      <w:marRight w:val="0"/>
      <w:marTop w:val="0"/>
      <w:marBottom w:val="0"/>
      <w:divBdr>
        <w:top w:val="none" w:sz="0" w:space="0" w:color="auto"/>
        <w:left w:val="none" w:sz="0" w:space="0" w:color="auto"/>
        <w:bottom w:val="none" w:sz="0" w:space="0" w:color="auto"/>
        <w:right w:val="none" w:sz="0" w:space="0" w:color="auto"/>
      </w:divBdr>
    </w:div>
    <w:div w:id="1040318833">
      <w:bodyDiv w:val="1"/>
      <w:marLeft w:val="0"/>
      <w:marRight w:val="0"/>
      <w:marTop w:val="0"/>
      <w:marBottom w:val="0"/>
      <w:divBdr>
        <w:top w:val="none" w:sz="0" w:space="0" w:color="auto"/>
        <w:left w:val="none" w:sz="0" w:space="0" w:color="auto"/>
        <w:bottom w:val="none" w:sz="0" w:space="0" w:color="auto"/>
        <w:right w:val="none" w:sz="0" w:space="0" w:color="auto"/>
      </w:divBdr>
    </w:div>
    <w:div w:id="1091511378">
      <w:bodyDiv w:val="1"/>
      <w:marLeft w:val="0"/>
      <w:marRight w:val="0"/>
      <w:marTop w:val="0"/>
      <w:marBottom w:val="0"/>
      <w:divBdr>
        <w:top w:val="none" w:sz="0" w:space="0" w:color="auto"/>
        <w:left w:val="none" w:sz="0" w:space="0" w:color="auto"/>
        <w:bottom w:val="none" w:sz="0" w:space="0" w:color="auto"/>
        <w:right w:val="none" w:sz="0" w:space="0" w:color="auto"/>
      </w:divBdr>
    </w:div>
    <w:div w:id="1105031863">
      <w:bodyDiv w:val="1"/>
      <w:marLeft w:val="0"/>
      <w:marRight w:val="0"/>
      <w:marTop w:val="0"/>
      <w:marBottom w:val="0"/>
      <w:divBdr>
        <w:top w:val="none" w:sz="0" w:space="0" w:color="auto"/>
        <w:left w:val="none" w:sz="0" w:space="0" w:color="auto"/>
        <w:bottom w:val="none" w:sz="0" w:space="0" w:color="auto"/>
        <w:right w:val="none" w:sz="0" w:space="0" w:color="auto"/>
      </w:divBdr>
    </w:div>
    <w:div w:id="1128352953">
      <w:bodyDiv w:val="1"/>
      <w:marLeft w:val="0"/>
      <w:marRight w:val="0"/>
      <w:marTop w:val="0"/>
      <w:marBottom w:val="0"/>
      <w:divBdr>
        <w:top w:val="none" w:sz="0" w:space="0" w:color="auto"/>
        <w:left w:val="none" w:sz="0" w:space="0" w:color="auto"/>
        <w:bottom w:val="none" w:sz="0" w:space="0" w:color="auto"/>
        <w:right w:val="none" w:sz="0" w:space="0" w:color="auto"/>
      </w:divBdr>
    </w:div>
    <w:div w:id="1155949780">
      <w:bodyDiv w:val="1"/>
      <w:marLeft w:val="0"/>
      <w:marRight w:val="0"/>
      <w:marTop w:val="0"/>
      <w:marBottom w:val="0"/>
      <w:divBdr>
        <w:top w:val="none" w:sz="0" w:space="0" w:color="auto"/>
        <w:left w:val="none" w:sz="0" w:space="0" w:color="auto"/>
        <w:bottom w:val="none" w:sz="0" w:space="0" w:color="auto"/>
        <w:right w:val="none" w:sz="0" w:space="0" w:color="auto"/>
      </w:divBdr>
    </w:div>
    <w:div w:id="1194418512">
      <w:bodyDiv w:val="1"/>
      <w:marLeft w:val="0"/>
      <w:marRight w:val="0"/>
      <w:marTop w:val="0"/>
      <w:marBottom w:val="0"/>
      <w:divBdr>
        <w:top w:val="none" w:sz="0" w:space="0" w:color="auto"/>
        <w:left w:val="none" w:sz="0" w:space="0" w:color="auto"/>
        <w:bottom w:val="none" w:sz="0" w:space="0" w:color="auto"/>
        <w:right w:val="none" w:sz="0" w:space="0" w:color="auto"/>
      </w:divBdr>
    </w:div>
    <w:div w:id="1220701241">
      <w:bodyDiv w:val="1"/>
      <w:marLeft w:val="0"/>
      <w:marRight w:val="0"/>
      <w:marTop w:val="0"/>
      <w:marBottom w:val="0"/>
      <w:divBdr>
        <w:top w:val="none" w:sz="0" w:space="0" w:color="auto"/>
        <w:left w:val="none" w:sz="0" w:space="0" w:color="auto"/>
        <w:bottom w:val="none" w:sz="0" w:space="0" w:color="auto"/>
        <w:right w:val="none" w:sz="0" w:space="0" w:color="auto"/>
      </w:divBdr>
    </w:div>
    <w:div w:id="1250231371">
      <w:bodyDiv w:val="1"/>
      <w:marLeft w:val="0"/>
      <w:marRight w:val="0"/>
      <w:marTop w:val="0"/>
      <w:marBottom w:val="0"/>
      <w:divBdr>
        <w:top w:val="none" w:sz="0" w:space="0" w:color="auto"/>
        <w:left w:val="none" w:sz="0" w:space="0" w:color="auto"/>
        <w:bottom w:val="none" w:sz="0" w:space="0" w:color="auto"/>
        <w:right w:val="none" w:sz="0" w:space="0" w:color="auto"/>
      </w:divBdr>
    </w:div>
    <w:div w:id="1279684535">
      <w:bodyDiv w:val="1"/>
      <w:marLeft w:val="0"/>
      <w:marRight w:val="0"/>
      <w:marTop w:val="0"/>
      <w:marBottom w:val="0"/>
      <w:divBdr>
        <w:top w:val="none" w:sz="0" w:space="0" w:color="auto"/>
        <w:left w:val="none" w:sz="0" w:space="0" w:color="auto"/>
        <w:bottom w:val="none" w:sz="0" w:space="0" w:color="auto"/>
        <w:right w:val="none" w:sz="0" w:space="0" w:color="auto"/>
      </w:divBdr>
    </w:div>
    <w:div w:id="1321079564">
      <w:bodyDiv w:val="1"/>
      <w:marLeft w:val="0"/>
      <w:marRight w:val="0"/>
      <w:marTop w:val="0"/>
      <w:marBottom w:val="0"/>
      <w:divBdr>
        <w:top w:val="none" w:sz="0" w:space="0" w:color="auto"/>
        <w:left w:val="none" w:sz="0" w:space="0" w:color="auto"/>
        <w:bottom w:val="none" w:sz="0" w:space="0" w:color="auto"/>
        <w:right w:val="none" w:sz="0" w:space="0" w:color="auto"/>
      </w:divBdr>
    </w:div>
    <w:div w:id="1341469518">
      <w:bodyDiv w:val="1"/>
      <w:marLeft w:val="0"/>
      <w:marRight w:val="0"/>
      <w:marTop w:val="0"/>
      <w:marBottom w:val="0"/>
      <w:divBdr>
        <w:top w:val="none" w:sz="0" w:space="0" w:color="auto"/>
        <w:left w:val="none" w:sz="0" w:space="0" w:color="auto"/>
        <w:bottom w:val="none" w:sz="0" w:space="0" w:color="auto"/>
        <w:right w:val="none" w:sz="0" w:space="0" w:color="auto"/>
      </w:divBdr>
    </w:div>
    <w:div w:id="1342783833">
      <w:bodyDiv w:val="1"/>
      <w:marLeft w:val="0"/>
      <w:marRight w:val="0"/>
      <w:marTop w:val="0"/>
      <w:marBottom w:val="0"/>
      <w:divBdr>
        <w:top w:val="none" w:sz="0" w:space="0" w:color="auto"/>
        <w:left w:val="none" w:sz="0" w:space="0" w:color="auto"/>
        <w:bottom w:val="none" w:sz="0" w:space="0" w:color="auto"/>
        <w:right w:val="none" w:sz="0" w:space="0" w:color="auto"/>
      </w:divBdr>
    </w:div>
    <w:div w:id="1372342516">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19907643">
      <w:bodyDiv w:val="1"/>
      <w:marLeft w:val="0"/>
      <w:marRight w:val="0"/>
      <w:marTop w:val="0"/>
      <w:marBottom w:val="0"/>
      <w:divBdr>
        <w:top w:val="none" w:sz="0" w:space="0" w:color="auto"/>
        <w:left w:val="none" w:sz="0" w:space="0" w:color="auto"/>
        <w:bottom w:val="none" w:sz="0" w:space="0" w:color="auto"/>
        <w:right w:val="none" w:sz="0" w:space="0" w:color="auto"/>
      </w:divBdr>
    </w:div>
    <w:div w:id="1520318564">
      <w:bodyDiv w:val="1"/>
      <w:marLeft w:val="0"/>
      <w:marRight w:val="0"/>
      <w:marTop w:val="0"/>
      <w:marBottom w:val="0"/>
      <w:divBdr>
        <w:top w:val="none" w:sz="0" w:space="0" w:color="auto"/>
        <w:left w:val="none" w:sz="0" w:space="0" w:color="auto"/>
        <w:bottom w:val="none" w:sz="0" w:space="0" w:color="auto"/>
        <w:right w:val="none" w:sz="0" w:space="0" w:color="auto"/>
      </w:divBdr>
    </w:div>
    <w:div w:id="1578400978">
      <w:bodyDiv w:val="1"/>
      <w:marLeft w:val="0"/>
      <w:marRight w:val="0"/>
      <w:marTop w:val="0"/>
      <w:marBottom w:val="0"/>
      <w:divBdr>
        <w:top w:val="none" w:sz="0" w:space="0" w:color="auto"/>
        <w:left w:val="none" w:sz="0" w:space="0" w:color="auto"/>
        <w:bottom w:val="none" w:sz="0" w:space="0" w:color="auto"/>
        <w:right w:val="none" w:sz="0" w:space="0" w:color="auto"/>
      </w:divBdr>
    </w:div>
    <w:div w:id="1596865156">
      <w:bodyDiv w:val="1"/>
      <w:marLeft w:val="0"/>
      <w:marRight w:val="0"/>
      <w:marTop w:val="0"/>
      <w:marBottom w:val="0"/>
      <w:divBdr>
        <w:top w:val="none" w:sz="0" w:space="0" w:color="auto"/>
        <w:left w:val="none" w:sz="0" w:space="0" w:color="auto"/>
        <w:bottom w:val="none" w:sz="0" w:space="0" w:color="auto"/>
        <w:right w:val="none" w:sz="0" w:space="0" w:color="auto"/>
      </w:divBdr>
    </w:div>
    <w:div w:id="1631863764">
      <w:bodyDiv w:val="1"/>
      <w:marLeft w:val="0"/>
      <w:marRight w:val="0"/>
      <w:marTop w:val="0"/>
      <w:marBottom w:val="0"/>
      <w:divBdr>
        <w:top w:val="none" w:sz="0" w:space="0" w:color="auto"/>
        <w:left w:val="none" w:sz="0" w:space="0" w:color="auto"/>
        <w:bottom w:val="none" w:sz="0" w:space="0" w:color="auto"/>
        <w:right w:val="none" w:sz="0" w:space="0" w:color="auto"/>
      </w:divBdr>
    </w:div>
    <w:div w:id="1702853676">
      <w:bodyDiv w:val="1"/>
      <w:marLeft w:val="0"/>
      <w:marRight w:val="0"/>
      <w:marTop w:val="0"/>
      <w:marBottom w:val="0"/>
      <w:divBdr>
        <w:top w:val="none" w:sz="0" w:space="0" w:color="auto"/>
        <w:left w:val="none" w:sz="0" w:space="0" w:color="auto"/>
        <w:bottom w:val="none" w:sz="0" w:space="0" w:color="auto"/>
        <w:right w:val="none" w:sz="0" w:space="0" w:color="auto"/>
      </w:divBdr>
    </w:div>
    <w:div w:id="1715815217">
      <w:bodyDiv w:val="1"/>
      <w:marLeft w:val="0"/>
      <w:marRight w:val="0"/>
      <w:marTop w:val="0"/>
      <w:marBottom w:val="0"/>
      <w:divBdr>
        <w:top w:val="none" w:sz="0" w:space="0" w:color="auto"/>
        <w:left w:val="none" w:sz="0" w:space="0" w:color="auto"/>
        <w:bottom w:val="none" w:sz="0" w:space="0" w:color="auto"/>
        <w:right w:val="none" w:sz="0" w:space="0" w:color="auto"/>
      </w:divBdr>
    </w:div>
    <w:div w:id="1820607328">
      <w:bodyDiv w:val="1"/>
      <w:marLeft w:val="0"/>
      <w:marRight w:val="0"/>
      <w:marTop w:val="0"/>
      <w:marBottom w:val="0"/>
      <w:divBdr>
        <w:top w:val="none" w:sz="0" w:space="0" w:color="auto"/>
        <w:left w:val="none" w:sz="0" w:space="0" w:color="auto"/>
        <w:bottom w:val="none" w:sz="0" w:space="0" w:color="auto"/>
        <w:right w:val="none" w:sz="0" w:space="0" w:color="auto"/>
      </w:divBdr>
    </w:div>
    <w:div w:id="1829008274">
      <w:bodyDiv w:val="1"/>
      <w:marLeft w:val="0"/>
      <w:marRight w:val="0"/>
      <w:marTop w:val="0"/>
      <w:marBottom w:val="0"/>
      <w:divBdr>
        <w:top w:val="none" w:sz="0" w:space="0" w:color="auto"/>
        <w:left w:val="none" w:sz="0" w:space="0" w:color="auto"/>
        <w:bottom w:val="none" w:sz="0" w:space="0" w:color="auto"/>
        <w:right w:val="none" w:sz="0" w:space="0" w:color="auto"/>
      </w:divBdr>
    </w:div>
    <w:div w:id="1840195235">
      <w:bodyDiv w:val="1"/>
      <w:marLeft w:val="0"/>
      <w:marRight w:val="0"/>
      <w:marTop w:val="0"/>
      <w:marBottom w:val="0"/>
      <w:divBdr>
        <w:top w:val="none" w:sz="0" w:space="0" w:color="auto"/>
        <w:left w:val="none" w:sz="0" w:space="0" w:color="auto"/>
        <w:bottom w:val="none" w:sz="0" w:space="0" w:color="auto"/>
        <w:right w:val="none" w:sz="0" w:space="0" w:color="auto"/>
      </w:divBdr>
    </w:div>
    <w:div w:id="1844319249">
      <w:bodyDiv w:val="1"/>
      <w:marLeft w:val="0"/>
      <w:marRight w:val="0"/>
      <w:marTop w:val="0"/>
      <w:marBottom w:val="0"/>
      <w:divBdr>
        <w:top w:val="none" w:sz="0" w:space="0" w:color="auto"/>
        <w:left w:val="none" w:sz="0" w:space="0" w:color="auto"/>
        <w:bottom w:val="none" w:sz="0" w:space="0" w:color="auto"/>
        <w:right w:val="none" w:sz="0" w:space="0" w:color="auto"/>
      </w:divBdr>
    </w:div>
    <w:div w:id="1846238381">
      <w:bodyDiv w:val="1"/>
      <w:marLeft w:val="0"/>
      <w:marRight w:val="0"/>
      <w:marTop w:val="0"/>
      <w:marBottom w:val="0"/>
      <w:divBdr>
        <w:top w:val="none" w:sz="0" w:space="0" w:color="auto"/>
        <w:left w:val="none" w:sz="0" w:space="0" w:color="auto"/>
        <w:bottom w:val="none" w:sz="0" w:space="0" w:color="auto"/>
        <w:right w:val="none" w:sz="0" w:space="0" w:color="auto"/>
      </w:divBdr>
    </w:div>
    <w:div w:id="18514825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84898255">
      <w:bodyDiv w:val="1"/>
      <w:marLeft w:val="0"/>
      <w:marRight w:val="0"/>
      <w:marTop w:val="0"/>
      <w:marBottom w:val="0"/>
      <w:divBdr>
        <w:top w:val="none" w:sz="0" w:space="0" w:color="auto"/>
        <w:left w:val="none" w:sz="0" w:space="0" w:color="auto"/>
        <w:bottom w:val="none" w:sz="0" w:space="0" w:color="auto"/>
        <w:right w:val="none" w:sz="0" w:space="0" w:color="auto"/>
      </w:divBdr>
    </w:div>
    <w:div w:id="1918202627">
      <w:bodyDiv w:val="1"/>
      <w:marLeft w:val="0"/>
      <w:marRight w:val="0"/>
      <w:marTop w:val="0"/>
      <w:marBottom w:val="0"/>
      <w:divBdr>
        <w:top w:val="none" w:sz="0" w:space="0" w:color="auto"/>
        <w:left w:val="none" w:sz="0" w:space="0" w:color="auto"/>
        <w:bottom w:val="none" w:sz="0" w:space="0" w:color="auto"/>
        <w:right w:val="none" w:sz="0" w:space="0" w:color="auto"/>
      </w:divBdr>
    </w:div>
    <w:div w:id="1946451461">
      <w:bodyDiv w:val="1"/>
      <w:marLeft w:val="0"/>
      <w:marRight w:val="0"/>
      <w:marTop w:val="0"/>
      <w:marBottom w:val="0"/>
      <w:divBdr>
        <w:top w:val="none" w:sz="0" w:space="0" w:color="auto"/>
        <w:left w:val="none" w:sz="0" w:space="0" w:color="auto"/>
        <w:bottom w:val="none" w:sz="0" w:space="0" w:color="auto"/>
        <w:right w:val="none" w:sz="0" w:space="0" w:color="auto"/>
      </w:divBdr>
    </w:div>
    <w:div w:id="1964771366">
      <w:bodyDiv w:val="1"/>
      <w:marLeft w:val="0"/>
      <w:marRight w:val="0"/>
      <w:marTop w:val="0"/>
      <w:marBottom w:val="0"/>
      <w:divBdr>
        <w:top w:val="none" w:sz="0" w:space="0" w:color="auto"/>
        <w:left w:val="none" w:sz="0" w:space="0" w:color="auto"/>
        <w:bottom w:val="none" w:sz="0" w:space="0" w:color="auto"/>
        <w:right w:val="none" w:sz="0" w:space="0" w:color="auto"/>
      </w:divBdr>
    </w:div>
    <w:div w:id="2075201464">
      <w:bodyDiv w:val="1"/>
      <w:marLeft w:val="0"/>
      <w:marRight w:val="0"/>
      <w:marTop w:val="0"/>
      <w:marBottom w:val="0"/>
      <w:divBdr>
        <w:top w:val="none" w:sz="0" w:space="0" w:color="auto"/>
        <w:left w:val="none" w:sz="0" w:space="0" w:color="auto"/>
        <w:bottom w:val="none" w:sz="0" w:space="0" w:color="auto"/>
        <w:right w:val="none" w:sz="0" w:space="0" w:color="auto"/>
      </w:divBdr>
    </w:div>
    <w:div w:id="2082025383">
      <w:bodyDiv w:val="1"/>
      <w:marLeft w:val="0"/>
      <w:marRight w:val="0"/>
      <w:marTop w:val="0"/>
      <w:marBottom w:val="0"/>
      <w:divBdr>
        <w:top w:val="none" w:sz="0" w:space="0" w:color="auto"/>
        <w:left w:val="none" w:sz="0" w:space="0" w:color="auto"/>
        <w:bottom w:val="none" w:sz="0" w:space="0" w:color="auto"/>
        <w:right w:val="none" w:sz="0" w:space="0" w:color="auto"/>
      </w:divBdr>
    </w:div>
    <w:div w:id="211255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410704/be7f337d9b35705ac035531878c8d15c2b09b36d/" TargetMode="External"/><Relationship Id="rId18" Type="http://schemas.openxmlformats.org/officeDocument/2006/relationships/header" Target="header1.xml"/><Relationship Id="rId26" Type="http://schemas.openxmlformats.org/officeDocument/2006/relationships/hyperlink" Target="kodeks://link/d?nd=573514520" TargetMode="External"/><Relationship Id="rId39" Type="http://schemas.openxmlformats.org/officeDocument/2006/relationships/hyperlink" Target="https://internet.garant.ru/" TargetMode="External"/><Relationship Id="rId21" Type="http://schemas.openxmlformats.org/officeDocument/2006/relationships/hyperlink" Target="kodeks://link/d?nd=902192610&amp;prevdoc=542620215&amp;point=mark=000000000000000000000000000000000000000000000000007DK0KA"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hyperlink" Target="kodeks://link/d?nd=565738494" TargetMode="External"/><Relationship Id="rId68" Type="http://schemas.openxmlformats.org/officeDocument/2006/relationships/hyperlink" Target="kodeks://link/d?nd=553863489" TargetMode="External"/><Relationship Id="rId76" Type="http://schemas.openxmlformats.org/officeDocument/2006/relationships/hyperlink" Target="http://www.consultant.ru/document/cons_doc_LAW_413154/5377b0e3c206aea2e91c9ae02688db5bdc59685c/"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kodeks://link/d?nd=902087949" TargetMode="Externa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kodeks://link/d?nd=553863489" TargetMode="External"/><Relationship Id="rId11" Type="http://schemas.openxmlformats.org/officeDocument/2006/relationships/hyperlink" Target="http://www.consultant.ru/document/cons_doc_LAW_410704/be7f337d9b35705ac035531878c8d15c2b09b36d/" TargetMode="External"/><Relationship Id="rId24" Type="http://schemas.openxmlformats.org/officeDocument/2006/relationships/hyperlink" Target="kodeks://link/d?nd=565738494" TargetMode="External"/><Relationship Id="rId32" Type="http://schemas.openxmlformats.org/officeDocument/2006/relationships/hyperlink" Target="kodeks://link/d?nd=902087949"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kodeks://link/d?nd=902192610&amp;prevdoc=542620215&amp;point=mark=000000000000000000000000000000000000000000000000007DM0KC" TargetMode="External"/><Relationship Id="rId66" Type="http://schemas.openxmlformats.org/officeDocument/2006/relationships/hyperlink" Target="kodeks://link/d?nd=556793894" TargetMode="External"/><Relationship Id="rId74" Type="http://schemas.openxmlformats.org/officeDocument/2006/relationships/hyperlink" Target="http://www.consultant.ru/document/cons_doc_LAW_422609/92c21101873860b815e2a0b883ec15dd4f6bebbe/" TargetMode="External"/><Relationship Id="rId79" Type="http://schemas.openxmlformats.org/officeDocument/2006/relationships/hyperlink" Target="http://www.consultant.ru/document/cons_doc_LAW_436387/0108932a3c6234f73590b25799588ada492deb23/" TargetMode="External"/><Relationship Id="rId5" Type="http://schemas.openxmlformats.org/officeDocument/2006/relationships/settings" Target="settings.xml"/><Relationship Id="rId61" Type="http://schemas.openxmlformats.org/officeDocument/2006/relationships/hyperlink" Target="kodeks://link/d?nd=420243891&amp;prevdoc=542620215&amp;point=mark=0000000000000000000000000000000000000000000000000065C0IR" TargetMode="External"/><Relationship Id="rId82" Type="http://schemas.openxmlformats.org/officeDocument/2006/relationships/header" Target="header3.xml"/><Relationship Id="rId10" Type="http://schemas.openxmlformats.org/officeDocument/2006/relationships/hyperlink" Target="http://www.consultant.ru/document/cons_doc_LAW_410704/be7f337d9b35705ac035531878c8d15c2b09b36d/" TargetMode="External"/><Relationship Id="rId19" Type="http://schemas.openxmlformats.org/officeDocument/2006/relationships/hyperlink" Target="kodeks://link/d?nd=902192610&amp;prevdoc=542620215&amp;point=mark=000000000000000000000000000000000000000000000000007DM0KC" TargetMode="External"/><Relationship Id="rId31" Type="http://schemas.openxmlformats.org/officeDocument/2006/relationships/hyperlink" Target="kodeks://link/d?nd=564543308"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kodeks://link/d?nd=902192610&amp;prevdoc=542620215&amp;point=mark=000000000000000000000000000000000000000000000000007DK0KA" TargetMode="External"/><Relationship Id="rId65" Type="http://schemas.openxmlformats.org/officeDocument/2006/relationships/hyperlink" Target="kodeks://link/d?nd=573514520" TargetMode="External"/><Relationship Id="rId73" Type="http://schemas.openxmlformats.org/officeDocument/2006/relationships/header" Target="header2.xml"/><Relationship Id="rId78" Type="http://schemas.openxmlformats.org/officeDocument/2006/relationships/hyperlink" Target="http://www.consultant.ru/document/cons_doc_LAW_436387/6411e005f539b666d6f360f202cb7b1c23fe27c3/" TargetMode="External"/><Relationship Id="rId81" Type="http://schemas.openxmlformats.org/officeDocument/2006/relationships/hyperlink" Target="http://www.consultant.ru/document/cons_doc_LAW_422609/f61ff313afecf81a91a43d729c2df55c1d6a1533/" TargetMode="External"/><Relationship Id="rId4" Type="http://schemas.microsoft.com/office/2007/relationships/stylesWithEffects" Target="stylesWithEffects.xml"/><Relationship Id="rId9" Type="http://schemas.openxmlformats.org/officeDocument/2006/relationships/hyperlink" Target="http://www.consultant.ru/document/cons_doc_LAW_410704/be7f337d9b35705ac035531878c8d15c2b09b36d/" TargetMode="External"/><Relationship Id="rId14" Type="http://schemas.openxmlformats.org/officeDocument/2006/relationships/hyperlink" Target="http://www.consultant.ru/document/cons_doc_LAW_410704/be7f337d9b35705ac035531878c8d15c2b09b36d/" TargetMode="External"/><Relationship Id="rId22" Type="http://schemas.openxmlformats.org/officeDocument/2006/relationships/hyperlink" Target="kodeks://link/d?nd=420243891&amp;prevdoc=542620215&amp;point=mark=0000000000000000000000000000000000000000000000000065C0IR" TargetMode="External"/><Relationship Id="rId27" Type="http://schemas.openxmlformats.org/officeDocument/2006/relationships/hyperlink" Target="kodeks://link/d?nd=556793894" TargetMode="External"/><Relationship Id="rId30" Type="http://schemas.openxmlformats.org/officeDocument/2006/relationships/hyperlink" Target="kodeks://link/d?nd=555664724"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kodeks://link/d?nd=1200146763" TargetMode="External"/><Relationship Id="rId69" Type="http://schemas.openxmlformats.org/officeDocument/2006/relationships/hyperlink" Target="kodeks://link/d?nd=555664724" TargetMode="External"/><Relationship Id="rId77" Type="http://schemas.openxmlformats.org/officeDocument/2006/relationships/hyperlink" Target="http://www.consultant.ru/document/cons_doc_LAW_436387/7cb5d9b7f75fd72853e0610988cc9f6fdd08802e/" TargetMode="External"/><Relationship Id="rId8" Type="http://schemas.openxmlformats.org/officeDocument/2006/relationships/endnotes" Target="endnotes.xml"/><Relationship Id="rId51" Type="http://schemas.openxmlformats.org/officeDocument/2006/relationships/hyperlink" Target="https://internet.garant.ru/" TargetMode="External"/><Relationship Id="rId72" Type="http://schemas.openxmlformats.org/officeDocument/2006/relationships/hyperlink" Target="kodeks://link/d?nd=1200173797" TargetMode="External"/><Relationship Id="rId80" Type="http://schemas.openxmlformats.org/officeDocument/2006/relationships/hyperlink" Target="http://www.consultant.ru/document/cons_doc_LAW_436387/a74ca4364cb5aa0d95db2b7636907af350ab52c8/" TargetMode="External"/><Relationship Id="rId3" Type="http://schemas.openxmlformats.org/officeDocument/2006/relationships/styles" Target="styles.xml"/><Relationship Id="rId12" Type="http://schemas.openxmlformats.org/officeDocument/2006/relationships/hyperlink" Target="http://www.consultant.ru/document/cons_doc_LAW_410704/be7f337d9b35705ac035531878c8d15c2b09b36d/" TargetMode="External"/><Relationship Id="rId17" Type="http://schemas.openxmlformats.org/officeDocument/2006/relationships/footer" Target="footer2.xml"/><Relationship Id="rId25" Type="http://schemas.openxmlformats.org/officeDocument/2006/relationships/hyperlink" Target="kodeks://link/d?nd=1200146763" TargetMode="External"/><Relationship Id="rId33" Type="http://schemas.openxmlformats.org/officeDocument/2006/relationships/hyperlink" Target="kodeks://link/d?nd=1200173797"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kodeks://link/d?nd=902192610&amp;prevdoc=542620215&amp;point=mark=000000000000000000000000000000000000000000000000008Q40M2" TargetMode="External"/><Relationship Id="rId67" Type="http://schemas.openxmlformats.org/officeDocument/2006/relationships/hyperlink" Target="kodeks://link/d?nd=573514518" TargetMode="External"/><Relationship Id="rId20" Type="http://schemas.openxmlformats.org/officeDocument/2006/relationships/hyperlink" Target="kodeks://link/d?nd=902192610&amp;prevdoc=542620215&amp;point=mark=000000000000000000000000000000000000000000000000008Q40M2" TargetMode="External"/><Relationship Id="rId41" Type="http://schemas.openxmlformats.org/officeDocument/2006/relationships/hyperlink" Target="consultantplus://offline/ref=29F276BE0E4C9061A2955C586A4F6FD63EE61B6B05C9A126881E51EEDABF4E09B80AFDA0E32775516964F49CAEfFd6L" TargetMode="External"/><Relationship Id="rId54" Type="http://schemas.openxmlformats.org/officeDocument/2006/relationships/hyperlink" Target="https://internet.garant.ru/" TargetMode="External"/><Relationship Id="rId62" Type="http://schemas.openxmlformats.org/officeDocument/2006/relationships/hyperlink" Target="kodeks://link/d?nd=420243891&amp;prevdoc=542620215&amp;point=mark=0000000000000000000000000000000000000000000000000064U0IK" TargetMode="External"/><Relationship Id="rId70" Type="http://schemas.openxmlformats.org/officeDocument/2006/relationships/hyperlink" Target="kodeks://link/d?nd=564543308" TargetMode="External"/><Relationship Id="rId75" Type="http://schemas.openxmlformats.org/officeDocument/2006/relationships/hyperlink" Target="http://www.consultant.ru/document/cons_doc_LAW_413154/a142cf846a2c4b405e65e6ee1d847270a8b77ae9/"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onsultant.ru/document/cons_doc_LAW_410704/be7f337d9b35705ac035531878c8d15c2b09b36d/" TargetMode="External"/><Relationship Id="rId23" Type="http://schemas.openxmlformats.org/officeDocument/2006/relationships/hyperlink" Target="kodeks://link/d?nd=420243891&amp;prevdoc=542620215&amp;point=mark=0000000000000000000000000000000000000000000000000064U0IK" TargetMode="External"/><Relationship Id="rId28" Type="http://schemas.openxmlformats.org/officeDocument/2006/relationships/hyperlink" Target="kodeks://link/d?nd=573514518"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mailto:guprk@crimeagas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4269C-EC10-47C1-B1A2-A8669D88B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94</Pages>
  <Words>40149</Words>
  <Characters>228853</Characters>
  <Application>Microsoft Office Word</Application>
  <DocSecurity>0</DocSecurity>
  <Lines>1907</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Грищенюк Евгения Владимировна</cp:lastModifiedBy>
  <cp:revision>87</cp:revision>
  <cp:lastPrinted>2025-05-15T13:34:00Z</cp:lastPrinted>
  <dcterms:created xsi:type="dcterms:W3CDTF">2023-09-08T05:18:00Z</dcterms:created>
  <dcterms:modified xsi:type="dcterms:W3CDTF">2026-04-08T13:42:00Z</dcterms:modified>
</cp:coreProperties>
</file>