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1611C7" w:rsidRDefault="008956F7" w:rsidP="008956F7">
      <w:pPr>
        <w:widowControl w:val="0"/>
        <w:ind w:left="4678" w:firstLine="680"/>
        <w:jc w:val="both"/>
        <w:rPr>
          <w:b/>
          <w:kern w:val="2"/>
        </w:rPr>
      </w:pPr>
      <w:r w:rsidRPr="001611C7">
        <w:rPr>
          <w:b/>
          <w:kern w:val="2"/>
        </w:rPr>
        <w:t>УТВЕРЖДАЮ:</w:t>
      </w:r>
    </w:p>
    <w:p w:rsidR="008956F7" w:rsidRPr="001611C7" w:rsidRDefault="003754B5" w:rsidP="008956F7">
      <w:pPr>
        <w:widowControl w:val="0"/>
        <w:ind w:left="4678" w:firstLine="680"/>
        <w:jc w:val="both"/>
        <w:rPr>
          <w:kern w:val="2"/>
        </w:rPr>
      </w:pPr>
      <w:r w:rsidRPr="001611C7">
        <w:rPr>
          <w:kern w:val="2"/>
        </w:rPr>
        <w:t>Директор</w:t>
      </w:r>
    </w:p>
    <w:p w:rsidR="008956F7" w:rsidRPr="001611C7" w:rsidRDefault="008956F7" w:rsidP="008956F7">
      <w:pPr>
        <w:widowControl w:val="0"/>
        <w:ind w:left="4678" w:firstLine="680"/>
        <w:jc w:val="both"/>
        <w:rPr>
          <w:kern w:val="2"/>
        </w:rPr>
      </w:pPr>
      <w:r w:rsidRPr="001611C7">
        <w:rPr>
          <w:kern w:val="2"/>
        </w:rPr>
        <w:t>ГУП РК "Крымгазсети"</w:t>
      </w:r>
    </w:p>
    <w:p w:rsidR="008956F7" w:rsidRPr="001611C7" w:rsidRDefault="008956F7" w:rsidP="008956F7">
      <w:pPr>
        <w:widowControl w:val="0"/>
        <w:ind w:left="4678" w:firstLine="680"/>
        <w:jc w:val="both"/>
        <w:rPr>
          <w:kern w:val="2"/>
        </w:rPr>
      </w:pPr>
    </w:p>
    <w:p w:rsidR="008956F7" w:rsidRPr="001611C7" w:rsidRDefault="008956F7" w:rsidP="008956F7">
      <w:pPr>
        <w:widowControl w:val="0"/>
        <w:ind w:left="4678" w:firstLine="680"/>
        <w:jc w:val="both"/>
        <w:rPr>
          <w:kern w:val="2"/>
        </w:rPr>
      </w:pPr>
      <w:r w:rsidRPr="001611C7">
        <w:rPr>
          <w:kern w:val="2"/>
        </w:rPr>
        <w:t>_______________/</w:t>
      </w:r>
      <w:r w:rsidR="003754B5" w:rsidRPr="001611C7">
        <w:rPr>
          <w:kern w:val="2"/>
          <w:u w:val="single"/>
        </w:rPr>
        <w:t>Тарасов С.И.</w:t>
      </w:r>
    </w:p>
    <w:p w:rsidR="008956F7" w:rsidRPr="001611C7" w:rsidRDefault="008956F7" w:rsidP="008956F7">
      <w:pPr>
        <w:widowControl w:val="0"/>
        <w:ind w:left="4678" w:firstLine="680"/>
        <w:jc w:val="both"/>
        <w:rPr>
          <w:kern w:val="2"/>
        </w:rPr>
      </w:pPr>
      <w:r w:rsidRPr="001611C7">
        <w:rPr>
          <w:kern w:val="2"/>
        </w:rPr>
        <w:t>«</w:t>
      </w:r>
      <w:r w:rsidR="00A248BC">
        <w:rPr>
          <w:kern w:val="2"/>
        </w:rPr>
        <w:t>28</w:t>
      </w:r>
      <w:r w:rsidRPr="001611C7">
        <w:rPr>
          <w:kern w:val="2"/>
        </w:rPr>
        <w:t xml:space="preserve">» </w:t>
      </w:r>
      <w:r w:rsidR="00A248BC">
        <w:rPr>
          <w:kern w:val="2"/>
        </w:rPr>
        <w:t>августа</w:t>
      </w:r>
      <w:r w:rsidRPr="001611C7">
        <w:rPr>
          <w:kern w:val="2"/>
        </w:rPr>
        <w:t xml:space="preserve"> 2020 года</w:t>
      </w:r>
    </w:p>
    <w:p w:rsidR="008956F7" w:rsidRPr="001611C7" w:rsidRDefault="008956F7" w:rsidP="00E56462">
      <w:pPr>
        <w:jc w:val="center"/>
        <w:rPr>
          <w:b/>
          <w:bCs/>
          <w:sz w:val="28"/>
        </w:rPr>
      </w:pPr>
    </w:p>
    <w:p w:rsidR="00E56462" w:rsidRPr="001611C7" w:rsidRDefault="009A1D58" w:rsidP="00E56462">
      <w:pPr>
        <w:jc w:val="center"/>
        <w:rPr>
          <w:sz w:val="28"/>
          <w:szCs w:val="28"/>
        </w:rPr>
      </w:pPr>
      <w:r w:rsidRPr="001611C7">
        <w:rPr>
          <w:b/>
          <w:bCs/>
          <w:sz w:val="28"/>
        </w:rPr>
        <w:t>ИЗВЕЩЕНИЕ О ПРОВЕДЕНИИ ЗАКУПКИ У ЕДИНСТВЕННОГО ПОСТАВЩИКА (ПОДРЯДЧИКА, ИСПОЛНИТЕЛЯ)</w:t>
      </w:r>
      <w:r w:rsidR="00B36FF2" w:rsidRPr="001611C7">
        <w:rPr>
          <w:b/>
          <w:bCs/>
          <w:sz w:val="28"/>
        </w:rPr>
        <w:t xml:space="preserve"> ОТ </w:t>
      </w:r>
      <w:r w:rsidR="00E40D1A">
        <w:rPr>
          <w:b/>
          <w:bCs/>
          <w:sz w:val="28"/>
        </w:rPr>
        <w:t>28.08.2020</w:t>
      </w:r>
      <w:r w:rsidR="00423BC2" w:rsidRPr="00423BC2">
        <w:rPr>
          <w:b/>
          <w:bCs/>
          <w:sz w:val="28"/>
        </w:rPr>
        <w:t xml:space="preserve"> </w:t>
      </w:r>
      <w:r w:rsidR="00423BC2">
        <w:rPr>
          <w:b/>
          <w:bCs/>
          <w:sz w:val="28"/>
        </w:rPr>
        <w:t>г.</w:t>
      </w:r>
      <w:r w:rsidR="003C6149" w:rsidRPr="001611C7">
        <w:rPr>
          <w:b/>
          <w:bCs/>
          <w:sz w:val="28"/>
        </w:rPr>
        <w:t xml:space="preserve"> </w:t>
      </w:r>
      <w:r w:rsidR="00D05726" w:rsidRPr="001611C7">
        <w:rPr>
          <w:b/>
          <w:bCs/>
          <w:sz w:val="28"/>
        </w:rPr>
        <w:t xml:space="preserve">№ </w:t>
      </w:r>
      <w:r w:rsidR="003754B5" w:rsidRPr="001611C7">
        <w:rPr>
          <w:b/>
          <w:bCs/>
          <w:sz w:val="28"/>
        </w:rPr>
        <w:t>2</w:t>
      </w:r>
    </w:p>
    <w:p w:rsidR="00E56462" w:rsidRPr="001611C7" w:rsidRDefault="00E56462" w:rsidP="00E56462">
      <w:pPr>
        <w:pStyle w:val="a7"/>
        <w:spacing w:before="0" w:beforeAutospacing="0" w:after="0" w:afterAutospacing="0"/>
      </w:pPr>
      <w:r w:rsidRPr="001611C7">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E56462" w:rsidP="00187D3C">
            <w:pPr>
              <w:jc w:val="center"/>
              <w:rPr>
                <w:sz w:val="20"/>
                <w:szCs w:val="20"/>
              </w:rPr>
            </w:pPr>
            <w:r w:rsidRPr="001611C7">
              <w:rPr>
                <w:sz w:val="20"/>
                <w:szCs w:val="20"/>
              </w:rPr>
              <w:t xml:space="preserve">№ </w:t>
            </w:r>
            <w:proofErr w:type="gramStart"/>
            <w:r w:rsidRPr="001611C7">
              <w:rPr>
                <w:sz w:val="20"/>
                <w:szCs w:val="20"/>
              </w:rPr>
              <w:t>п</w:t>
            </w:r>
            <w:proofErr w:type="gramEnd"/>
            <w:r w:rsidRPr="001611C7">
              <w:rPr>
                <w:sz w:val="20"/>
                <w:szCs w:val="20"/>
              </w:rPr>
              <w:t>/п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E56462" w:rsidP="00187D3C">
            <w:pPr>
              <w:jc w:val="center"/>
              <w:rPr>
                <w:sz w:val="20"/>
                <w:szCs w:val="20"/>
              </w:rPr>
            </w:pPr>
            <w:r w:rsidRPr="001611C7">
              <w:rPr>
                <w:rStyle w:val="ab"/>
                <w:bCs/>
                <w:sz w:val="20"/>
                <w:szCs w:val="20"/>
              </w:rPr>
              <w:t>Сведения</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Наименование </w:t>
            </w:r>
            <w:r w:rsidR="009A1D58" w:rsidRPr="001611C7">
              <w:rPr>
                <w:sz w:val="20"/>
                <w:szCs w:val="20"/>
              </w:rPr>
              <w:t xml:space="preserve">Государственного </w:t>
            </w:r>
            <w:r w:rsidRPr="001611C7">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1611C7" w:rsidRDefault="00DD3C9A" w:rsidP="00DD3C9A">
            <w:pPr>
              <w:jc w:val="both"/>
              <w:rPr>
                <w:sz w:val="20"/>
                <w:szCs w:val="20"/>
              </w:rPr>
            </w:pPr>
            <w:r w:rsidRPr="001611C7">
              <w:rPr>
                <w:sz w:val="20"/>
                <w:szCs w:val="20"/>
              </w:rPr>
              <w:t>Наименование: Государственное унитарное предприятие Республики Крым «Крымгазсети»</w:t>
            </w:r>
          </w:p>
          <w:p w:rsidR="00DD3C9A" w:rsidRPr="001611C7" w:rsidRDefault="00DD3C9A" w:rsidP="00DD3C9A">
            <w:pPr>
              <w:jc w:val="both"/>
              <w:rPr>
                <w:sz w:val="20"/>
                <w:szCs w:val="20"/>
              </w:rPr>
            </w:pPr>
            <w:r w:rsidRPr="001611C7">
              <w:rPr>
                <w:sz w:val="20"/>
                <w:szCs w:val="20"/>
              </w:rPr>
              <w:t>Юридический адрес: 295011, Республика Крым, г. Симферополь, ул. Училищная, 42а.</w:t>
            </w:r>
          </w:p>
          <w:p w:rsidR="00DD3C9A" w:rsidRPr="001611C7" w:rsidRDefault="00DD3C9A" w:rsidP="00DD3C9A">
            <w:pPr>
              <w:jc w:val="both"/>
              <w:rPr>
                <w:sz w:val="20"/>
                <w:szCs w:val="20"/>
              </w:rPr>
            </w:pPr>
            <w:r w:rsidRPr="001611C7">
              <w:rPr>
                <w:sz w:val="20"/>
                <w:szCs w:val="20"/>
              </w:rPr>
              <w:t xml:space="preserve">Почтовый адрес: 295011, Республика Крым, г. Симферополь, </w:t>
            </w:r>
          </w:p>
          <w:p w:rsidR="00DD3C9A" w:rsidRPr="001611C7" w:rsidRDefault="00DD3C9A" w:rsidP="00DD3C9A">
            <w:pPr>
              <w:jc w:val="both"/>
              <w:rPr>
                <w:sz w:val="20"/>
                <w:szCs w:val="20"/>
              </w:rPr>
            </w:pPr>
            <w:r w:rsidRPr="001611C7">
              <w:rPr>
                <w:sz w:val="20"/>
                <w:szCs w:val="20"/>
              </w:rPr>
              <w:t>ул. Училищная, 42а.</w:t>
            </w:r>
          </w:p>
          <w:p w:rsidR="00DD3C9A" w:rsidRPr="001611C7" w:rsidRDefault="00DD3C9A" w:rsidP="00DD3C9A">
            <w:pPr>
              <w:jc w:val="both"/>
              <w:rPr>
                <w:sz w:val="20"/>
                <w:szCs w:val="20"/>
              </w:rPr>
            </w:pPr>
            <w:r w:rsidRPr="001611C7">
              <w:rPr>
                <w:sz w:val="20"/>
                <w:szCs w:val="20"/>
              </w:rPr>
              <w:t>Телефон  / факс: +7 (978) 918-53-82, +7 (978) 918-53-96</w:t>
            </w:r>
          </w:p>
          <w:p w:rsidR="00DD3C9A" w:rsidRPr="001611C7" w:rsidRDefault="00DD3C9A" w:rsidP="00DD3C9A">
            <w:pPr>
              <w:jc w:val="both"/>
              <w:rPr>
                <w:sz w:val="20"/>
                <w:szCs w:val="20"/>
              </w:rPr>
            </w:pPr>
            <w:r w:rsidRPr="001611C7">
              <w:rPr>
                <w:sz w:val="20"/>
                <w:szCs w:val="20"/>
              </w:rPr>
              <w:t>Адрес электронной почты: irina_molchanova@crimeagasnet.ru</w:t>
            </w:r>
          </w:p>
          <w:p w:rsidR="00E56462" w:rsidRPr="001611C7" w:rsidRDefault="00DD3C9A" w:rsidP="00DD3C9A">
            <w:pPr>
              <w:pStyle w:val="3"/>
              <w:numPr>
                <w:ilvl w:val="0"/>
                <w:numId w:val="0"/>
              </w:numPr>
              <w:jc w:val="both"/>
              <w:rPr>
                <w:sz w:val="20"/>
                <w:szCs w:val="20"/>
              </w:rPr>
            </w:pPr>
            <w:r w:rsidRPr="001611C7">
              <w:rPr>
                <w:sz w:val="20"/>
                <w:szCs w:val="20"/>
              </w:rPr>
              <w:t>Ответственное должностное лицо</w:t>
            </w:r>
            <w:r w:rsidR="00320564" w:rsidRPr="001611C7">
              <w:rPr>
                <w:sz w:val="20"/>
                <w:szCs w:val="20"/>
              </w:rPr>
              <w:t>:</w:t>
            </w:r>
            <w:r w:rsidRPr="001611C7">
              <w:rPr>
                <w:sz w:val="20"/>
                <w:szCs w:val="20"/>
              </w:rPr>
              <w:t xml:space="preserve"> </w:t>
            </w:r>
            <w:proofErr w:type="spellStart"/>
            <w:r w:rsidRPr="001611C7">
              <w:rPr>
                <w:sz w:val="20"/>
                <w:szCs w:val="20"/>
              </w:rPr>
              <w:t>Лобас</w:t>
            </w:r>
            <w:proofErr w:type="spellEnd"/>
            <w:r w:rsidRPr="001611C7">
              <w:rPr>
                <w:sz w:val="20"/>
                <w:szCs w:val="20"/>
              </w:rPr>
              <w:t xml:space="preserve"> Ирина Викторовна</w:t>
            </w:r>
            <w:r w:rsidR="00320564" w:rsidRPr="001611C7">
              <w:rPr>
                <w:sz w:val="20"/>
                <w:szCs w:val="20"/>
              </w:rPr>
              <w:t>, Березовская Наталья Викторовна</w:t>
            </w:r>
          </w:p>
          <w:p w:rsidR="00320564" w:rsidRPr="001611C7" w:rsidRDefault="00320564" w:rsidP="00DD3C9A">
            <w:pPr>
              <w:pStyle w:val="3"/>
              <w:numPr>
                <w:ilvl w:val="0"/>
                <w:numId w:val="0"/>
              </w:num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9A1D58">
            <w:pPr>
              <w:jc w:val="both"/>
              <w:rPr>
                <w:sz w:val="20"/>
                <w:szCs w:val="20"/>
              </w:rPr>
            </w:pPr>
            <w:r w:rsidRPr="001611C7">
              <w:rPr>
                <w:sz w:val="20"/>
                <w:szCs w:val="20"/>
              </w:rPr>
              <w:t xml:space="preserve">Информация о контрактной службе </w:t>
            </w:r>
            <w:r w:rsidR="009A1D58" w:rsidRPr="001611C7">
              <w:rPr>
                <w:sz w:val="20"/>
                <w:szCs w:val="20"/>
              </w:rPr>
              <w:t xml:space="preserve">Государственного </w:t>
            </w:r>
            <w:r w:rsidRPr="001611C7">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1611C7" w:rsidRDefault="00DD3C9A" w:rsidP="00DD3C9A">
            <w:pPr>
              <w:keepNext/>
              <w:keepLines/>
              <w:suppressLineNumbers/>
              <w:rPr>
                <w:sz w:val="20"/>
                <w:szCs w:val="20"/>
              </w:rPr>
            </w:pPr>
            <w:r w:rsidRPr="001611C7">
              <w:rPr>
                <w:sz w:val="20"/>
                <w:szCs w:val="20"/>
              </w:rPr>
              <w:t xml:space="preserve">Контрактная служба: </w:t>
            </w:r>
          </w:p>
          <w:p w:rsidR="00DD3C9A" w:rsidRPr="001611C7" w:rsidRDefault="00DD3C9A" w:rsidP="00DD3C9A">
            <w:pPr>
              <w:keepNext/>
              <w:keepLines/>
              <w:suppressLineNumbers/>
              <w:rPr>
                <w:sz w:val="20"/>
                <w:szCs w:val="20"/>
              </w:rPr>
            </w:pPr>
            <w:r w:rsidRPr="001611C7">
              <w:rPr>
                <w:sz w:val="20"/>
                <w:szCs w:val="20"/>
              </w:rPr>
              <w:t xml:space="preserve">Начальник контрактной службы – </w:t>
            </w:r>
            <w:proofErr w:type="spellStart"/>
            <w:r w:rsidRPr="001611C7">
              <w:rPr>
                <w:sz w:val="20"/>
                <w:szCs w:val="20"/>
              </w:rPr>
              <w:t>Лобас</w:t>
            </w:r>
            <w:proofErr w:type="spellEnd"/>
            <w:r w:rsidRPr="001611C7">
              <w:rPr>
                <w:sz w:val="20"/>
                <w:szCs w:val="20"/>
              </w:rPr>
              <w:t xml:space="preserve"> Ирина Викторовна;</w:t>
            </w:r>
          </w:p>
          <w:p w:rsidR="00DD3C9A" w:rsidRPr="001611C7" w:rsidRDefault="00DD3C9A" w:rsidP="00DD3C9A">
            <w:pPr>
              <w:keepNext/>
              <w:keepLines/>
              <w:suppressLineNumbers/>
              <w:rPr>
                <w:sz w:val="20"/>
                <w:szCs w:val="20"/>
              </w:rPr>
            </w:pPr>
            <w:r w:rsidRPr="001611C7">
              <w:rPr>
                <w:sz w:val="20"/>
                <w:szCs w:val="20"/>
              </w:rPr>
              <w:t>Сотрудник контрактной службы – Мокрицкая Виолетта Александровна</w:t>
            </w:r>
          </w:p>
          <w:p w:rsidR="00DD3C9A" w:rsidRPr="001611C7" w:rsidRDefault="00DD3C9A" w:rsidP="00DD3C9A">
            <w:pPr>
              <w:keepNext/>
              <w:keepLines/>
              <w:suppressLineNumbers/>
              <w:rPr>
                <w:sz w:val="20"/>
                <w:szCs w:val="20"/>
              </w:rPr>
            </w:pPr>
            <w:r w:rsidRPr="001611C7">
              <w:rPr>
                <w:sz w:val="20"/>
                <w:szCs w:val="20"/>
              </w:rPr>
              <w:t>Место нахождения: 295011, Республика Крым, г. Симферополь, ул. Училищная, 42а.</w:t>
            </w:r>
          </w:p>
          <w:p w:rsidR="00DD3C9A" w:rsidRPr="001611C7" w:rsidRDefault="00DD3C9A" w:rsidP="00DD3C9A">
            <w:pPr>
              <w:keepNext/>
              <w:keepLines/>
              <w:suppressLineNumbers/>
              <w:rPr>
                <w:sz w:val="20"/>
                <w:szCs w:val="20"/>
              </w:rPr>
            </w:pPr>
            <w:r w:rsidRPr="001611C7">
              <w:rPr>
                <w:sz w:val="20"/>
                <w:szCs w:val="20"/>
              </w:rPr>
              <w:t xml:space="preserve">Тел.: +7 (978) 918-53-82, +7 (978) 918-53-96 </w:t>
            </w:r>
          </w:p>
          <w:p w:rsidR="00E56462" w:rsidRPr="001611C7" w:rsidRDefault="00DD3C9A" w:rsidP="00DD3C9A">
            <w:pPr>
              <w:jc w:val="both"/>
              <w:rPr>
                <w:sz w:val="20"/>
                <w:szCs w:val="20"/>
              </w:rPr>
            </w:pPr>
            <w:r w:rsidRPr="001611C7">
              <w:rPr>
                <w:sz w:val="20"/>
                <w:szCs w:val="20"/>
              </w:rPr>
              <w:t>Адрес электронной почты: irina_molchanova@crimeagasnet.ru</w:t>
            </w:r>
          </w:p>
        </w:tc>
      </w:tr>
      <w:tr w:rsidR="00E56462" w:rsidRPr="001611C7" w:rsidTr="00643926">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E56462" w:rsidP="00187D3C">
            <w:pPr>
              <w:rPr>
                <w:sz w:val="20"/>
                <w:szCs w:val="20"/>
              </w:rPr>
            </w:pPr>
            <w:r w:rsidRPr="001611C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617789">
            <w:pPr>
              <w:jc w:val="both"/>
              <w:rPr>
                <w:sz w:val="20"/>
                <w:szCs w:val="20"/>
              </w:rPr>
            </w:pPr>
            <w:r w:rsidRPr="001611C7">
              <w:rPr>
                <w:sz w:val="20"/>
                <w:szCs w:val="20"/>
              </w:rPr>
              <w:t>Наименование</w:t>
            </w:r>
            <w:r w:rsidR="00B908B7" w:rsidRPr="001611C7">
              <w:rPr>
                <w:sz w:val="20"/>
                <w:szCs w:val="20"/>
              </w:rPr>
              <w:t xml:space="preserve"> </w:t>
            </w:r>
            <w:r w:rsidRPr="001611C7">
              <w:rPr>
                <w:sz w:val="20"/>
                <w:szCs w:val="20"/>
              </w:rPr>
              <w:t>должностного лица</w:t>
            </w:r>
            <w:r w:rsidR="00C27C86" w:rsidRPr="001611C7">
              <w:rPr>
                <w:sz w:val="20"/>
                <w:szCs w:val="20"/>
              </w:rPr>
              <w:t xml:space="preserve"> </w:t>
            </w:r>
            <w:r w:rsidR="00617789" w:rsidRPr="001611C7">
              <w:rPr>
                <w:sz w:val="20"/>
                <w:szCs w:val="20"/>
              </w:rPr>
              <w:t xml:space="preserve">ответственного </w:t>
            </w:r>
            <w:r w:rsidR="00C27C86" w:rsidRPr="001611C7">
              <w:rPr>
                <w:sz w:val="20"/>
                <w:szCs w:val="20"/>
              </w:rPr>
              <w:t xml:space="preserve">за заключение </w:t>
            </w:r>
            <w:r w:rsidR="009A1D58" w:rsidRPr="001611C7">
              <w:rPr>
                <w:sz w:val="20"/>
                <w:szCs w:val="20"/>
              </w:rPr>
              <w:t xml:space="preserve">Государственного </w:t>
            </w:r>
            <w:r w:rsidR="00C27C86" w:rsidRPr="001611C7">
              <w:rPr>
                <w:sz w:val="20"/>
                <w:szCs w:val="20"/>
              </w:rPr>
              <w:t>контракта</w:t>
            </w:r>
            <w:r w:rsidRPr="001611C7">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6439B9" w:rsidP="00187D3C">
            <w:pPr>
              <w:jc w:val="both"/>
              <w:rPr>
                <w:sz w:val="20"/>
                <w:szCs w:val="20"/>
              </w:rPr>
            </w:pPr>
            <w:r w:rsidRPr="001611C7">
              <w:rPr>
                <w:sz w:val="20"/>
                <w:szCs w:val="20"/>
              </w:rPr>
              <w:t>Д</w:t>
            </w:r>
            <w:r w:rsidR="009A1D58" w:rsidRPr="001611C7">
              <w:rPr>
                <w:sz w:val="20"/>
                <w:szCs w:val="20"/>
              </w:rPr>
              <w:t xml:space="preserve">иректор: </w:t>
            </w:r>
            <w:r w:rsidRPr="001611C7">
              <w:rPr>
                <w:sz w:val="20"/>
                <w:szCs w:val="20"/>
              </w:rPr>
              <w:t>Тарасов Сергей Иванович</w:t>
            </w:r>
          </w:p>
          <w:p w:rsidR="006439B9" w:rsidRPr="001611C7" w:rsidRDefault="00E56462" w:rsidP="006439B9">
            <w:pPr>
              <w:jc w:val="both"/>
              <w:rPr>
                <w:sz w:val="20"/>
                <w:szCs w:val="20"/>
              </w:rPr>
            </w:pPr>
            <w:r w:rsidRPr="001611C7">
              <w:rPr>
                <w:sz w:val="20"/>
                <w:szCs w:val="20"/>
              </w:rPr>
              <w:t xml:space="preserve">Место нахождения: </w:t>
            </w:r>
            <w:r w:rsidR="006439B9" w:rsidRPr="001611C7">
              <w:rPr>
                <w:sz w:val="20"/>
                <w:szCs w:val="20"/>
              </w:rPr>
              <w:t xml:space="preserve">295011, Республика Крым, г. Симферополь, </w:t>
            </w:r>
          </w:p>
          <w:p w:rsidR="006439B9" w:rsidRPr="001611C7" w:rsidRDefault="006439B9" w:rsidP="006439B9">
            <w:pPr>
              <w:jc w:val="both"/>
              <w:rPr>
                <w:sz w:val="20"/>
                <w:szCs w:val="20"/>
              </w:rPr>
            </w:pPr>
            <w:r w:rsidRPr="001611C7">
              <w:rPr>
                <w:sz w:val="20"/>
                <w:szCs w:val="20"/>
              </w:rPr>
              <w:t>ул. Училищная, 42а.</w:t>
            </w:r>
          </w:p>
          <w:p w:rsidR="009A1D58" w:rsidRPr="001611C7" w:rsidRDefault="009A1D58" w:rsidP="009A1D58">
            <w:pPr>
              <w:jc w:val="both"/>
              <w:rPr>
                <w:sz w:val="20"/>
                <w:szCs w:val="20"/>
              </w:rPr>
            </w:pPr>
            <w:r w:rsidRPr="001611C7">
              <w:rPr>
                <w:sz w:val="20"/>
                <w:szCs w:val="20"/>
              </w:rPr>
              <w:t xml:space="preserve"> </w:t>
            </w:r>
          </w:p>
          <w:p w:rsidR="00E56462" w:rsidRPr="001611C7" w:rsidRDefault="00E56462" w:rsidP="00187D3C">
            <w:pPr>
              <w:jc w:val="both"/>
              <w:rPr>
                <w:sz w:val="20"/>
                <w:szCs w:val="20"/>
              </w:rPr>
            </w:pPr>
          </w:p>
          <w:p w:rsidR="00E56462" w:rsidRPr="001611C7" w:rsidRDefault="00E56462" w:rsidP="00187D3C">
            <w:pPr>
              <w:jc w:val="both"/>
              <w:rPr>
                <w:sz w:val="20"/>
                <w:szCs w:val="20"/>
              </w:rPr>
            </w:pPr>
          </w:p>
        </w:tc>
      </w:tr>
      <w:tr w:rsidR="00E56462" w:rsidRPr="001611C7" w:rsidTr="00643926">
        <w:trPr>
          <w:trHeight w:val="459"/>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E56462" w:rsidRPr="001611C7" w:rsidRDefault="00E56462" w:rsidP="00187D3C">
            <w:pPr>
              <w:rPr>
                <w:sz w:val="20"/>
                <w:szCs w:val="20"/>
              </w:rPr>
            </w:pPr>
            <w:r w:rsidRPr="001611C7">
              <w:rPr>
                <w:sz w:val="20"/>
                <w:szCs w:val="20"/>
              </w:rPr>
              <w:t>4</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531088" w:rsidP="00531088">
            <w:pPr>
              <w:jc w:val="both"/>
              <w:rPr>
                <w:sz w:val="20"/>
                <w:szCs w:val="20"/>
                <w:lang w:val="en-US"/>
              </w:rPr>
            </w:pPr>
            <w:r w:rsidRPr="00531088">
              <w:rPr>
                <w:color w:val="0000FF"/>
                <w:u w:val="single"/>
              </w:rPr>
              <w:t>http://crimeag</w:t>
            </w:r>
            <w:r w:rsidRPr="00531088">
              <w:rPr>
                <w:color w:val="0000FF"/>
                <w:u w:val="single"/>
              </w:rPr>
              <w:t>a</w:t>
            </w:r>
            <w:r>
              <w:rPr>
                <w:color w:val="0000FF"/>
                <w:u w:val="single"/>
              </w:rPr>
              <w:t>snet.ru</w:t>
            </w:r>
          </w:p>
        </w:tc>
        <w:bookmarkStart w:id="0" w:name="_GoBack"/>
        <w:bookmarkEnd w:id="0"/>
      </w:tr>
      <w:tr w:rsidR="00E56462" w:rsidRPr="001611C7" w:rsidTr="00643926">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tcPr>
          <w:p w:rsidR="00E56462" w:rsidRPr="001611C7" w:rsidRDefault="00643926" w:rsidP="00187D3C">
            <w:pPr>
              <w:rPr>
                <w:sz w:val="20"/>
                <w:szCs w:val="20"/>
              </w:rPr>
            </w:pPr>
            <w:r w:rsidRPr="001611C7">
              <w:rPr>
                <w:sz w:val="20"/>
                <w:szCs w:val="20"/>
              </w:rPr>
              <w:t>5</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rsidR="00E56462" w:rsidRPr="001611C7" w:rsidRDefault="00E56462" w:rsidP="00851FB1">
            <w:pPr>
              <w:jc w:val="both"/>
              <w:rPr>
                <w:sz w:val="20"/>
                <w:szCs w:val="20"/>
              </w:rPr>
            </w:pPr>
            <w:r w:rsidRPr="001611C7">
              <w:rPr>
                <w:sz w:val="20"/>
                <w:szCs w:val="20"/>
              </w:rPr>
              <w:t xml:space="preserve">Основание для осуществления закупки товаров, работ и услуг для обеспечения государственных нужд </w:t>
            </w:r>
            <w:r w:rsidR="00851FB1" w:rsidRPr="001611C7">
              <w:rPr>
                <w:sz w:val="20"/>
                <w:szCs w:val="20"/>
              </w:rPr>
              <w:t>Республики Крым</w:t>
            </w:r>
            <w:r w:rsidRPr="001611C7">
              <w:rPr>
                <w:sz w:val="20"/>
                <w:szCs w:val="20"/>
              </w:rPr>
              <w:t xml:space="preserve"> в порядке, установленном постановлением </w:t>
            </w:r>
            <w:r w:rsidR="00851FB1" w:rsidRPr="001611C7">
              <w:rPr>
                <w:sz w:val="20"/>
                <w:szCs w:val="20"/>
              </w:rPr>
              <w:t>Совета министров Республики Крым от 19.05.2020 № 274</w:t>
            </w:r>
            <w:r w:rsidRPr="001611C7">
              <w:rPr>
                <w:sz w:val="20"/>
                <w:szCs w:val="20"/>
              </w:rPr>
              <w:t xml:space="preserve"> «Об утверждении </w:t>
            </w:r>
            <w:proofErr w:type="gramStart"/>
            <w:r w:rsidRPr="001611C7">
              <w:rPr>
                <w:sz w:val="20"/>
                <w:szCs w:val="20"/>
              </w:rPr>
              <w:t xml:space="preserve">порядка осуществления </w:t>
            </w:r>
            <w:r w:rsidR="00851FB1" w:rsidRPr="001611C7">
              <w:rPr>
                <w:sz w:val="20"/>
                <w:szCs w:val="20"/>
              </w:rPr>
              <w:t>выбора способа определения</w:t>
            </w:r>
            <w:proofErr w:type="gramEnd"/>
            <w:r w:rsidR="00851FB1" w:rsidRPr="001611C7">
              <w:rPr>
                <w:sz w:val="20"/>
                <w:szCs w:val="20"/>
              </w:rPr>
              <w:t xml:space="preserve">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611C7">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1611C7" w:rsidRDefault="00B84571" w:rsidP="0034226C">
            <w:pPr>
              <w:jc w:val="both"/>
              <w:rPr>
                <w:sz w:val="20"/>
              </w:rPr>
            </w:pPr>
            <w:proofErr w:type="gramStart"/>
            <w:r w:rsidRPr="001611C7">
              <w:rPr>
                <w:sz w:val="20"/>
                <w:szCs w:val="20"/>
              </w:rPr>
              <w:t>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w:t>
            </w:r>
            <w:proofErr w:type="gramEnd"/>
            <w:r w:rsidRPr="001611C7">
              <w:rPr>
                <w:sz w:val="20"/>
                <w:szCs w:val="20"/>
              </w:rPr>
              <w:t xml:space="preserve"> </w:t>
            </w:r>
            <w:proofErr w:type="gramStart"/>
            <w:r w:rsidRPr="001611C7">
              <w:rPr>
                <w:sz w:val="20"/>
                <w:szCs w:val="20"/>
              </w:rPr>
              <w:t xml:space="preserve">Совета министров Республики Крым от 22.05.2020 № 655-р </w:t>
            </w:r>
            <w:r w:rsidR="00965401" w:rsidRPr="001611C7">
              <w:rPr>
                <w:sz w:val="20"/>
                <w:szCs w:val="20"/>
              </w:rPr>
              <w:br/>
            </w:r>
            <w:r w:rsidRPr="001611C7">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директора </w:t>
            </w:r>
            <w:r w:rsidR="006439B9" w:rsidRPr="001611C7">
              <w:rPr>
                <w:sz w:val="20"/>
                <w:szCs w:val="20"/>
              </w:rPr>
              <w:t xml:space="preserve">ГУП РК «Крымгазсети» </w:t>
            </w:r>
            <w:r w:rsidRPr="001611C7">
              <w:rPr>
                <w:sz w:val="20"/>
                <w:szCs w:val="20"/>
              </w:rPr>
              <w:t xml:space="preserve">от </w:t>
            </w:r>
            <w:r w:rsidR="0034226C" w:rsidRPr="001611C7">
              <w:rPr>
                <w:sz w:val="20"/>
                <w:szCs w:val="20"/>
              </w:rPr>
              <w:t xml:space="preserve">13.08.2020 </w:t>
            </w:r>
            <w:r w:rsidRPr="001611C7">
              <w:rPr>
                <w:sz w:val="20"/>
                <w:szCs w:val="20"/>
              </w:rPr>
              <w:t xml:space="preserve">№ </w:t>
            </w:r>
            <w:r w:rsidR="0034226C" w:rsidRPr="001611C7">
              <w:rPr>
                <w:sz w:val="20"/>
                <w:szCs w:val="20"/>
              </w:rPr>
              <w:t>00431</w:t>
            </w:r>
            <w:r w:rsidR="00965401" w:rsidRPr="001611C7">
              <w:rPr>
                <w:sz w:val="20"/>
                <w:szCs w:val="20"/>
              </w:rPr>
              <w:t xml:space="preserve"> </w:t>
            </w:r>
            <w:r w:rsidRPr="001611C7">
              <w:rPr>
                <w:sz w:val="20"/>
                <w:szCs w:val="20"/>
              </w:rPr>
              <w:t>«Об осуществлении закупок у единственного поставщика (подрядчика, исполнителя)</w:t>
            </w:r>
            <w:r w:rsidR="00965401" w:rsidRPr="001611C7">
              <w:rPr>
                <w:sz w:val="20"/>
                <w:szCs w:val="20"/>
              </w:rPr>
              <w:t>»</w:t>
            </w:r>
            <w:proofErr w:type="gramEnd"/>
          </w:p>
        </w:tc>
      </w:tr>
      <w:tr w:rsidR="00E56462" w:rsidRPr="001611C7" w:rsidTr="00643926">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1611C7" w:rsidRDefault="00643926" w:rsidP="00187D3C">
            <w:pPr>
              <w:rPr>
                <w:sz w:val="20"/>
                <w:szCs w:val="20"/>
              </w:rPr>
            </w:pPr>
            <w:r w:rsidRPr="001611C7">
              <w:rPr>
                <w:sz w:val="20"/>
                <w:szCs w:val="20"/>
              </w:rPr>
              <w:lastRenderedPageBreak/>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420DBD">
            <w:pPr>
              <w:jc w:val="both"/>
              <w:rPr>
                <w:sz w:val="20"/>
                <w:szCs w:val="20"/>
              </w:rPr>
            </w:pPr>
            <w:r w:rsidRPr="001611C7">
              <w:rPr>
                <w:sz w:val="20"/>
                <w:szCs w:val="20"/>
              </w:rPr>
              <w:t xml:space="preserve">Предмет </w:t>
            </w:r>
            <w:r w:rsidR="00420DBD" w:rsidRPr="001611C7">
              <w:rPr>
                <w:sz w:val="20"/>
                <w:szCs w:val="20"/>
              </w:rPr>
              <w:t>закупки</w:t>
            </w:r>
            <w:r w:rsidR="0006534E">
              <w:rPr>
                <w:sz w:val="20"/>
                <w:szCs w:val="20"/>
              </w:rPr>
              <w:t>/</w:t>
            </w:r>
            <w:r w:rsidR="0006534E">
              <w:t xml:space="preserve"> </w:t>
            </w:r>
            <w:r w:rsidR="0006534E" w:rsidRPr="0006534E">
              <w:rPr>
                <w:sz w:val="20"/>
                <w:szCs w:val="20"/>
              </w:rPr>
              <w:t>идентификационный код закупки</w:t>
            </w:r>
            <w:r w:rsidRPr="001611C7">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Default="00256835" w:rsidP="00420DBD">
            <w:pPr>
              <w:jc w:val="both"/>
              <w:rPr>
                <w:sz w:val="20"/>
                <w:szCs w:val="20"/>
              </w:rPr>
            </w:pPr>
            <w:r w:rsidRPr="001611C7">
              <w:rPr>
                <w:sz w:val="20"/>
                <w:szCs w:val="20"/>
              </w:rPr>
              <w:t xml:space="preserve">Выполнение проектно-изыскательских работ по объекту: «Подводящий газопровод к с. Белая Скала, с. </w:t>
            </w:r>
            <w:proofErr w:type="gramStart"/>
            <w:r w:rsidRPr="001611C7">
              <w:rPr>
                <w:sz w:val="20"/>
                <w:szCs w:val="20"/>
              </w:rPr>
              <w:t>Вишенное</w:t>
            </w:r>
            <w:proofErr w:type="gramEnd"/>
            <w:r w:rsidRPr="001611C7">
              <w:rPr>
                <w:sz w:val="20"/>
                <w:szCs w:val="20"/>
              </w:rPr>
              <w:t xml:space="preserve"> Белогорского района Республики Крым»</w:t>
            </w:r>
            <w:r w:rsidR="0006534E">
              <w:rPr>
                <w:sz w:val="20"/>
                <w:szCs w:val="20"/>
              </w:rPr>
              <w:t>.</w:t>
            </w:r>
          </w:p>
          <w:p w:rsidR="0006534E" w:rsidRDefault="0006534E" w:rsidP="00420DBD">
            <w:pPr>
              <w:jc w:val="both"/>
              <w:rPr>
                <w:sz w:val="20"/>
                <w:szCs w:val="20"/>
              </w:rPr>
            </w:pPr>
          </w:p>
          <w:p w:rsidR="0006534E" w:rsidRPr="001611C7" w:rsidRDefault="0006534E" w:rsidP="00420DBD">
            <w:pPr>
              <w:jc w:val="both"/>
              <w:rPr>
                <w:bCs/>
                <w:sz w:val="20"/>
                <w:szCs w:val="20"/>
              </w:rPr>
            </w:pPr>
            <w:r>
              <w:rPr>
                <w:sz w:val="20"/>
                <w:szCs w:val="20"/>
              </w:rPr>
              <w:t>ИКЗ:</w:t>
            </w:r>
            <w:r>
              <w:t xml:space="preserve"> </w:t>
            </w:r>
            <w:r w:rsidRPr="0006534E">
              <w:rPr>
                <w:sz w:val="20"/>
                <w:szCs w:val="20"/>
              </w:rPr>
              <w:t>202910201674391020100100020007112407</w:t>
            </w:r>
            <w:r>
              <w:rPr>
                <w:sz w:val="20"/>
                <w:szCs w:val="20"/>
              </w:rPr>
              <w:t>.</w:t>
            </w:r>
          </w:p>
        </w:tc>
      </w:tr>
      <w:tr w:rsidR="00E56462" w:rsidRPr="001611C7"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643926" w:rsidP="00187D3C">
            <w:pPr>
              <w:rPr>
                <w:sz w:val="20"/>
                <w:szCs w:val="20"/>
              </w:rPr>
            </w:pPr>
            <w:r w:rsidRPr="001611C7">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1611C7" w:rsidRDefault="008055D6" w:rsidP="00187D3C">
            <w:pPr>
              <w:jc w:val="both"/>
              <w:rPr>
                <w:sz w:val="20"/>
                <w:szCs w:val="20"/>
              </w:rPr>
            </w:pPr>
            <w:proofErr w:type="gramStart"/>
            <w:r w:rsidRPr="001611C7">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B390B" w:rsidRPr="001611C7" w:rsidRDefault="00461C4E" w:rsidP="00482DA4">
            <w:pPr>
              <w:jc w:val="both"/>
            </w:pPr>
            <w:r w:rsidRPr="001611C7">
              <w:rPr>
                <w:bCs/>
                <w:sz w:val="20"/>
                <w:szCs w:val="20"/>
              </w:rPr>
              <w:t>Установлено</w:t>
            </w:r>
            <w:r w:rsidR="008B390B" w:rsidRPr="001611C7">
              <w:rPr>
                <w:bCs/>
                <w:sz w:val="20"/>
                <w:szCs w:val="20"/>
              </w:rPr>
              <w:t>.</w:t>
            </w:r>
            <w:r w:rsidR="008B390B" w:rsidRPr="001611C7">
              <w:t xml:space="preserve"> </w:t>
            </w:r>
          </w:p>
          <w:p w:rsidR="00482DA4" w:rsidRPr="001611C7" w:rsidRDefault="008B390B" w:rsidP="00482DA4">
            <w:pPr>
              <w:jc w:val="both"/>
              <w:rPr>
                <w:sz w:val="20"/>
                <w:szCs w:val="20"/>
              </w:rPr>
            </w:pPr>
            <w:r w:rsidRPr="001611C7">
              <w:rPr>
                <w:bCs/>
                <w:sz w:val="20"/>
                <w:szCs w:val="20"/>
              </w:rPr>
              <w:t>Закупка осуществляется в соответствии с пунктом 1 части 1 статьи 30 Федерального закона у субъектов малого предпринимательства, социально ориентированных некоммерческих организаций.</w:t>
            </w:r>
          </w:p>
          <w:p w:rsidR="00E56462" w:rsidRPr="001611C7" w:rsidRDefault="00E56462" w:rsidP="00187D3C">
            <w:pPr>
              <w:jc w:val="both"/>
              <w:rPr>
                <w:sz w:val="20"/>
                <w:szCs w:val="20"/>
              </w:rPr>
            </w:pPr>
          </w:p>
        </w:tc>
      </w:tr>
      <w:tr w:rsidR="00E56462" w:rsidRPr="001611C7"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1611C7" w:rsidRDefault="00643926" w:rsidP="00187D3C">
            <w:pPr>
              <w:rPr>
                <w:sz w:val="20"/>
                <w:szCs w:val="20"/>
              </w:rPr>
            </w:pPr>
            <w:r w:rsidRPr="001611C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26" w:rsidRPr="001611C7" w:rsidRDefault="00643926" w:rsidP="00643926">
            <w:pPr>
              <w:jc w:val="both"/>
              <w:rPr>
                <w:bCs/>
                <w:sz w:val="20"/>
                <w:szCs w:val="20"/>
              </w:rPr>
            </w:pPr>
            <w:r w:rsidRPr="001611C7">
              <w:rPr>
                <w:bCs/>
                <w:sz w:val="20"/>
                <w:szCs w:val="20"/>
              </w:rPr>
              <w:t xml:space="preserve">Изыскательские работы: - </w:t>
            </w:r>
            <w:proofErr w:type="gramStart"/>
            <w:r w:rsidRPr="001611C7">
              <w:rPr>
                <w:bCs/>
                <w:sz w:val="20"/>
                <w:szCs w:val="20"/>
              </w:rPr>
              <w:t>Российская Федерация, Республика Крым, Белогорский район, с. Белая Скала, с. Вишенное.</w:t>
            </w:r>
            <w:proofErr w:type="gramEnd"/>
          </w:p>
          <w:p w:rsidR="00643926" w:rsidRPr="001611C7" w:rsidRDefault="00643926" w:rsidP="00643926">
            <w:pPr>
              <w:jc w:val="both"/>
              <w:rPr>
                <w:bCs/>
                <w:sz w:val="20"/>
                <w:szCs w:val="20"/>
              </w:rPr>
            </w:pPr>
            <w:r w:rsidRPr="001611C7">
              <w:rPr>
                <w:bCs/>
                <w:sz w:val="20"/>
                <w:szCs w:val="20"/>
              </w:rPr>
              <w:t>Проектные работы: по месту нахождения Подрядчика.</w:t>
            </w:r>
          </w:p>
          <w:p w:rsidR="00E56462" w:rsidRPr="001611C7" w:rsidRDefault="00643926" w:rsidP="00643926">
            <w:pPr>
              <w:jc w:val="both"/>
              <w:rPr>
                <w:bCs/>
                <w:sz w:val="20"/>
                <w:szCs w:val="20"/>
              </w:rPr>
            </w:pPr>
            <w:r w:rsidRPr="001611C7">
              <w:rPr>
                <w:bCs/>
                <w:sz w:val="20"/>
                <w:szCs w:val="20"/>
              </w:rPr>
              <w:t>Место сдачи-приемки работ: Подрядчик представляет результат выполненных Работ по месту нахождения Заказчика: 295001</w:t>
            </w:r>
            <w:r w:rsidR="0025524E">
              <w:rPr>
                <w:bCs/>
                <w:sz w:val="20"/>
                <w:szCs w:val="20"/>
              </w:rPr>
              <w:t>,</w:t>
            </w:r>
            <w:r w:rsidRPr="001611C7">
              <w:rPr>
                <w:bCs/>
                <w:sz w:val="20"/>
                <w:szCs w:val="20"/>
              </w:rPr>
              <w:t xml:space="preserve"> Республика Крым, г. Симферополь, ул. Училищная, 42а.</w:t>
            </w:r>
          </w:p>
        </w:tc>
      </w:tr>
      <w:tr w:rsidR="00E56462" w:rsidRPr="001611C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1923EF" w:rsidP="00187D3C">
            <w:pPr>
              <w:rPr>
                <w:sz w:val="20"/>
                <w:szCs w:val="20"/>
              </w:rPr>
            </w:pPr>
            <w:r w:rsidRPr="001611C7">
              <w:rPr>
                <w:sz w:val="20"/>
                <w:szCs w:val="20"/>
              </w:rPr>
              <w:t>9</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643926" w:rsidRPr="001611C7" w:rsidRDefault="00643926" w:rsidP="00643926">
            <w:pPr>
              <w:jc w:val="both"/>
              <w:rPr>
                <w:bCs/>
                <w:sz w:val="20"/>
                <w:szCs w:val="20"/>
              </w:rPr>
            </w:pPr>
            <w:r w:rsidRPr="001611C7">
              <w:rPr>
                <w:bCs/>
                <w:sz w:val="20"/>
                <w:szCs w:val="20"/>
              </w:rPr>
              <w:t>Работы должны быть выполнены Подрядчиком в следующие сроки:</w:t>
            </w:r>
          </w:p>
          <w:p w:rsidR="00643926" w:rsidRPr="001611C7" w:rsidRDefault="00643926" w:rsidP="00643926">
            <w:pPr>
              <w:jc w:val="both"/>
              <w:rPr>
                <w:bCs/>
                <w:sz w:val="20"/>
                <w:szCs w:val="20"/>
              </w:rPr>
            </w:pPr>
            <w:r w:rsidRPr="001611C7">
              <w:rPr>
                <w:bCs/>
                <w:sz w:val="20"/>
                <w:szCs w:val="20"/>
              </w:rPr>
              <w:t xml:space="preserve">-  начало работ: </w:t>
            </w:r>
            <w:proofErr w:type="gramStart"/>
            <w:r w:rsidRPr="001611C7">
              <w:rPr>
                <w:bCs/>
                <w:sz w:val="20"/>
                <w:szCs w:val="20"/>
              </w:rPr>
              <w:t>с даты заключения</w:t>
            </w:r>
            <w:proofErr w:type="gramEnd"/>
            <w:r w:rsidRPr="001611C7">
              <w:rPr>
                <w:bCs/>
                <w:sz w:val="20"/>
                <w:szCs w:val="20"/>
              </w:rPr>
              <w:t xml:space="preserve"> Контракта;</w:t>
            </w:r>
          </w:p>
          <w:p w:rsidR="00643926" w:rsidRPr="001611C7" w:rsidRDefault="00643926" w:rsidP="00643926">
            <w:pPr>
              <w:jc w:val="both"/>
              <w:rPr>
                <w:bCs/>
                <w:sz w:val="20"/>
                <w:szCs w:val="20"/>
              </w:rPr>
            </w:pPr>
            <w:r w:rsidRPr="001611C7">
              <w:rPr>
                <w:bCs/>
                <w:sz w:val="20"/>
                <w:szCs w:val="20"/>
              </w:rPr>
              <w:t>-  окончание работ: не позднее "03"сентября 2021 г.</w:t>
            </w:r>
          </w:p>
          <w:p w:rsidR="00E56462" w:rsidRPr="001611C7" w:rsidRDefault="00643926" w:rsidP="00643926">
            <w:pPr>
              <w:jc w:val="both"/>
              <w:rPr>
                <w:bCs/>
                <w:sz w:val="20"/>
                <w:szCs w:val="20"/>
              </w:rPr>
            </w:pPr>
            <w:r w:rsidRPr="001611C7">
              <w:rPr>
                <w:bCs/>
                <w:sz w:val="20"/>
                <w:szCs w:val="20"/>
              </w:rPr>
              <w:t>В срок выполнения каждого этапа работ, указанного в Графике выполнения работ (Приложение №2 к Контракту) не входит время, затраченное Заказчиком на рассмотрение, согласование и принятие выполненных Работы (результат Работ) в соответствии с п.6.1.6. Контракта.</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187D3C">
            <w:pPr>
              <w:rPr>
                <w:sz w:val="20"/>
                <w:szCs w:val="20"/>
              </w:rPr>
            </w:pPr>
            <w:r w:rsidRPr="001611C7">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482DA4">
            <w:pPr>
              <w:jc w:val="both"/>
              <w:rPr>
                <w:bCs/>
                <w:sz w:val="20"/>
                <w:szCs w:val="20"/>
              </w:rPr>
            </w:pPr>
            <w:r w:rsidRPr="001611C7">
              <w:rPr>
                <w:b/>
                <w:bCs/>
                <w:color w:val="000000" w:themeColor="text1"/>
                <w:sz w:val="20"/>
                <w:szCs w:val="20"/>
              </w:rPr>
              <w:t>9 870 000,00 руб. (девять миллионов восемьсот семьдесят тысяч рублей 00 копеек</w:t>
            </w:r>
            <w:r w:rsidRPr="001611C7">
              <w:rPr>
                <w:bCs/>
                <w:sz w:val="20"/>
                <w:szCs w:val="20"/>
              </w:rPr>
              <w:t>)</w:t>
            </w:r>
            <w:r w:rsidR="00E608EC" w:rsidRPr="001611C7">
              <w:rPr>
                <w:bCs/>
                <w:sz w:val="20"/>
                <w:szCs w:val="20"/>
              </w:rPr>
              <w:t>, в том числе НДС.</w:t>
            </w:r>
          </w:p>
        </w:tc>
      </w:tr>
      <w:tr w:rsidR="00E56462" w:rsidRPr="001611C7" w:rsidTr="001923EF">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1923EF">
            <w:pPr>
              <w:rPr>
                <w:sz w:val="20"/>
                <w:szCs w:val="20"/>
              </w:rPr>
            </w:pPr>
            <w:r w:rsidRPr="001611C7">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26" w:rsidRPr="001611C7" w:rsidRDefault="008A49C1" w:rsidP="00643926">
            <w:pPr>
              <w:widowControl w:val="0"/>
              <w:autoSpaceDE w:val="0"/>
              <w:autoSpaceDN w:val="0"/>
              <w:adjustRightInd w:val="0"/>
              <w:jc w:val="both"/>
              <w:rPr>
                <w:sz w:val="20"/>
                <w:szCs w:val="20"/>
              </w:rPr>
            </w:pPr>
            <w:r w:rsidRPr="001611C7">
              <w:rPr>
                <w:snapToGrid w:val="0"/>
                <w:sz w:val="20"/>
                <w:szCs w:val="20"/>
              </w:rPr>
              <w:t xml:space="preserve">Метод расчета НМЦК: </w:t>
            </w:r>
          </w:p>
          <w:p w:rsidR="00643926" w:rsidRPr="001611C7" w:rsidRDefault="00643926" w:rsidP="00643926">
            <w:pPr>
              <w:jc w:val="both"/>
              <w:rPr>
                <w:sz w:val="20"/>
                <w:szCs w:val="20"/>
                <w:shd w:val="clear" w:color="auto" w:fill="FFFFFF"/>
                <w:lang w:eastAsia="zh-CN"/>
              </w:rPr>
            </w:pPr>
            <w:r w:rsidRPr="001611C7">
              <w:rPr>
                <w:sz w:val="20"/>
                <w:szCs w:val="20"/>
                <w:shd w:val="clear" w:color="auto" w:fill="FFFFFF"/>
                <w:lang w:eastAsia="zh-CN"/>
              </w:rPr>
              <w:t xml:space="preserve">В соответствии с ч.6 ст. 22 </w:t>
            </w:r>
            <w:r w:rsidRPr="001611C7">
              <w:rPr>
                <w:sz w:val="20"/>
                <w:szCs w:val="20"/>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1611C7">
              <w:rPr>
                <w:sz w:val="20"/>
                <w:szCs w:val="20"/>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p w:rsidR="00643926" w:rsidRPr="001611C7" w:rsidRDefault="00643926" w:rsidP="00643926">
            <w:pPr>
              <w:jc w:val="both"/>
              <w:rPr>
                <w:bCs/>
                <w:sz w:val="20"/>
                <w:szCs w:val="20"/>
              </w:rPr>
            </w:pPr>
            <w:r w:rsidRPr="001611C7">
              <w:rPr>
                <w:rFonts w:eastAsia="Calibri"/>
                <w:sz w:val="20"/>
                <w:szCs w:val="20"/>
                <w:lang w:eastAsia="en-US"/>
              </w:rPr>
              <w:t xml:space="preserve">Расчет начальной (максимальной) цены контракта указан в </w:t>
            </w:r>
            <w:r w:rsidR="002E4FC6">
              <w:rPr>
                <w:rFonts w:eastAsia="Calibri"/>
                <w:sz w:val="20"/>
                <w:szCs w:val="20"/>
                <w:lang w:eastAsia="en-US"/>
              </w:rPr>
              <w:t>Приложение №1 к извещению</w:t>
            </w:r>
            <w:r w:rsidRPr="001611C7">
              <w:rPr>
                <w:rFonts w:eastAsia="Calibri"/>
                <w:sz w:val="20"/>
                <w:szCs w:val="20"/>
                <w:lang w:eastAsia="en-US"/>
              </w:rPr>
              <w:t>. «ОБОСНОВАНИЕ НАЧАЛЬНОЙ (МАКСИМАЛЬНОЙ) ЦЕНЫ КОНТРАКТА».</w:t>
            </w:r>
          </w:p>
          <w:p w:rsidR="00E56462" w:rsidRPr="001611C7" w:rsidRDefault="00643926" w:rsidP="00643926">
            <w:pPr>
              <w:jc w:val="both"/>
              <w:rPr>
                <w:bCs/>
                <w:sz w:val="20"/>
                <w:szCs w:val="20"/>
                <w:u w:val="single"/>
              </w:rPr>
            </w:pPr>
            <w:r w:rsidRPr="001611C7">
              <w:rPr>
                <w:bCs/>
                <w:sz w:val="20"/>
                <w:szCs w:val="20"/>
                <w:u w:val="single"/>
              </w:rPr>
              <w:t xml:space="preserve"> </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0F656A" w:rsidP="001923EF">
            <w:pPr>
              <w:jc w:val="both"/>
              <w:rPr>
                <w:sz w:val="20"/>
                <w:szCs w:val="20"/>
              </w:rPr>
            </w:pPr>
            <w:r w:rsidRPr="000F656A">
              <w:rPr>
                <w:sz w:val="20"/>
                <w:szCs w:val="20"/>
              </w:rPr>
              <w:t>Федеральный бюджет Российской Федерации, бюджет Республики Крым</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8A49C1" w:rsidP="00187D3C">
            <w:pPr>
              <w:jc w:val="both"/>
              <w:rPr>
                <w:sz w:val="20"/>
                <w:szCs w:val="20"/>
              </w:rPr>
            </w:pPr>
            <w:r w:rsidRPr="001611C7">
              <w:rPr>
                <w:sz w:val="20"/>
                <w:szCs w:val="20"/>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8A49C1" w:rsidP="00187D3C">
            <w:pPr>
              <w:jc w:val="both"/>
              <w:rPr>
                <w:sz w:val="20"/>
                <w:szCs w:val="20"/>
              </w:rPr>
            </w:pPr>
            <w:r w:rsidRPr="001611C7">
              <w:rPr>
                <w:sz w:val="20"/>
                <w:szCs w:val="20"/>
              </w:rPr>
              <w:t>Российский рубль</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Порядок применения официального курса иностранной валюты к рублю </w:t>
            </w:r>
            <w:r w:rsidRPr="001611C7">
              <w:rPr>
                <w:sz w:val="20"/>
                <w:szCs w:val="20"/>
              </w:rPr>
              <w:lastRenderedPageBreak/>
              <w:t>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923EF" w:rsidP="00187D3C">
            <w:pPr>
              <w:jc w:val="both"/>
              <w:rPr>
                <w:sz w:val="20"/>
                <w:szCs w:val="20"/>
              </w:rPr>
            </w:pPr>
            <w:r w:rsidRPr="001611C7">
              <w:rPr>
                <w:sz w:val="20"/>
                <w:szCs w:val="20"/>
              </w:rPr>
              <w:lastRenderedPageBreak/>
              <w:t>Н</w:t>
            </w:r>
            <w:r w:rsidR="00E56462" w:rsidRPr="001611C7">
              <w:rPr>
                <w:sz w:val="20"/>
                <w:szCs w:val="20"/>
              </w:rPr>
              <w:t>е применяется</w:t>
            </w:r>
          </w:p>
        </w:tc>
      </w:tr>
      <w:tr w:rsidR="00E56462" w:rsidRPr="001611C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lastRenderedPageBreak/>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66CAD" w:rsidRPr="001611C7" w:rsidRDefault="00B66CAD" w:rsidP="00B66CAD">
            <w:pPr>
              <w:jc w:val="both"/>
              <w:rPr>
                <w:color w:val="000000" w:themeColor="text1"/>
                <w:sz w:val="20"/>
                <w:szCs w:val="20"/>
              </w:rPr>
            </w:pPr>
            <w:r w:rsidRPr="001611C7">
              <w:rPr>
                <w:color w:val="000000" w:themeColor="text1"/>
                <w:sz w:val="20"/>
                <w:szCs w:val="20"/>
              </w:rPr>
              <w:t>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w:t>
            </w:r>
          </w:p>
          <w:p w:rsidR="00461C4E" w:rsidRPr="001611C7" w:rsidRDefault="00461C4E" w:rsidP="00461C4E">
            <w:pPr>
              <w:jc w:val="both"/>
              <w:rPr>
                <w:color w:val="000000" w:themeColor="text1"/>
                <w:sz w:val="20"/>
                <w:szCs w:val="20"/>
              </w:rPr>
            </w:pPr>
            <w:r w:rsidRPr="001611C7">
              <w:rPr>
                <w:color w:val="000000" w:themeColor="text1"/>
                <w:sz w:val="20"/>
                <w:szCs w:val="20"/>
              </w:rPr>
              <w:t xml:space="preserve">Оплата за выполненные работы по Контракту осуществляется: </w:t>
            </w:r>
          </w:p>
          <w:p w:rsidR="00461C4E" w:rsidRPr="001611C7" w:rsidRDefault="00461C4E" w:rsidP="00461C4E">
            <w:pPr>
              <w:jc w:val="both"/>
              <w:rPr>
                <w:color w:val="000000" w:themeColor="text1"/>
                <w:sz w:val="20"/>
                <w:szCs w:val="20"/>
              </w:rPr>
            </w:pPr>
            <w:r w:rsidRPr="001611C7">
              <w:rPr>
                <w:color w:val="000000" w:themeColor="text1"/>
                <w:sz w:val="20"/>
                <w:szCs w:val="20"/>
              </w:rPr>
              <w:t>1. Перв</w:t>
            </w:r>
            <w:r w:rsidR="0025524E">
              <w:rPr>
                <w:color w:val="000000" w:themeColor="text1"/>
                <w:sz w:val="20"/>
                <w:szCs w:val="20"/>
              </w:rPr>
              <w:t>ый этап выполнения работ - о</w:t>
            </w:r>
            <w:r w:rsidRPr="001611C7">
              <w:rPr>
                <w:color w:val="000000" w:themeColor="text1"/>
                <w:sz w:val="20"/>
                <w:szCs w:val="20"/>
              </w:rPr>
              <w:t xml:space="preserve">плата в размере 120 000,00 руб. (Сто двадцать тысяч рублей 00 коп.), в соответствии с доведенными лимитами на 2020 год, производится в срок не более 15 (пятнадцати) рабочих дней </w:t>
            </w:r>
            <w:proofErr w:type="gramStart"/>
            <w:r w:rsidRPr="001611C7">
              <w:rPr>
                <w:color w:val="000000" w:themeColor="text1"/>
                <w:sz w:val="20"/>
                <w:szCs w:val="20"/>
              </w:rPr>
              <w:t>с даты подписания</w:t>
            </w:r>
            <w:proofErr w:type="gramEnd"/>
            <w:r w:rsidRPr="001611C7">
              <w:rPr>
                <w:color w:val="000000" w:themeColor="text1"/>
                <w:sz w:val="20"/>
                <w:szCs w:val="20"/>
              </w:rPr>
              <w:t xml:space="preserve"> Сторонами Акта выполненных работ по первому этапу выполнения работ, при наличии счета для оплаты. Акт выполненных работ по первому этапу подписывается Заказчиком после предоставления Подрядчиком:</w:t>
            </w:r>
          </w:p>
          <w:p w:rsidR="00461C4E" w:rsidRPr="001611C7" w:rsidRDefault="00461C4E" w:rsidP="00461C4E">
            <w:pPr>
              <w:jc w:val="both"/>
              <w:rPr>
                <w:color w:val="000000" w:themeColor="text1"/>
                <w:sz w:val="20"/>
                <w:szCs w:val="20"/>
              </w:rPr>
            </w:pPr>
            <w:r w:rsidRPr="001611C7">
              <w:rPr>
                <w:color w:val="000000" w:themeColor="text1"/>
                <w:sz w:val="20"/>
                <w:szCs w:val="20"/>
              </w:rPr>
              <w:t>- отчета о выполненном сборе исходных данных и разрешительной документации, в том числе согласованной схемы размещения Объекта с Заказчиком, органами местного самоуправления, сетевыми и прочими организациями.</w:t>
            </w:r>
          </w:p>
          <w:p w:rsidR="00461C4E" w:rsidRPr="001611C7" w:rsidRDefault="00461C4E" w:rsidP="00461C4E">
            <w:pPr>
              <w:jc w:val="both"/>
              <w:rPr>
                <w:color w:val="000000" w:themeColor="text1"/>
                <w:sz w:val="20"/>
                <w:szCs w:val="20"/>
              </w:rPr>
            </w:pPr>
            <w:r w:rsidRPr="001611C7">
              <w:rPr>
                <w:color w:val="000000" w:themeColor="text1"/>
                <w:sz w:val="20"/>
                <w:szCs w:val="20"/>
              </w:rPr>
              <w:t>2. Второй этап выполнения работ</w:t>
            </w:r>
            <w:r w:rsidR="0025524E">
              <w:rPr>
                <w:color w:val="000000" w:themeColor="text1"/>
                <w:sz w:val="20"/>
                <w:szCs w:val="20"/>
              </w:rPr>
              <w:t xml:space="preserve"> -</w:t>
            </w:r>
            <w:r w:rsidRPr="001611C7">
              <w:rPr>
                <w:color w:val="000000" w:themeColor="text1"/>
                <w:sz w:val="20"/>
                <w:szCs w:val="20"/>
              </w:rPr>
              <w:t xml:space="preserve"> </w:t>
            </w:r>
            <w:r w:rsidR="0025524E">
              <w:rPr>
                <w:color w:val="000000" w:themeColor="text1"/>
                <w:sz w:val="20"/>
                <w:szCs w:val="20"/>
              </w:rPr>
              <w:t>о</w:t>
            </w:r>
            <w:r w:rsidRPr="001611C7">
              <w:rPr>
                <w:color w:val="000000" w:themeColor="text1"/>
                <w:sz w:val="20"/>
                <w:szCs w:val="20"/>
              </w:rPr>
              <w:t xml:space="preserve">плата осуществляется в размере 50% от Цены Работ, указанной в п. 3.1. настоящего Контракта, в срок не более 15 (пятнадцати) рабочих дней </w:t>
            </w:r>
            <w:proofErr w:type="gramStart"/>
            <w:r w:rsidRPr="001611C7">
              <w:rPr>
                <w:color w:val="000000" w:themeColor="text1"/>
                <w:sz w:val="20"/>
                <w:szCs w:val="20"/>
              </w:rPr>
              <w:t>с даты подписания</w:t>
            </w:r>
            <w:proofErr w:type="gramEnd"/>
            <w:r w:rsidRPr="001611C7">
              <w:rPr>
                <w:color w:val="000000" w:themeColor="text1"/>
                <w:sz w:val="20"/>
                <w:szCs w:val="20"/>
              </w:rPr>
              <w:t xml:space="preserve"> Сторонами Акта выполненных работ по второму этапу выполнения работ, при наличии счета для оплаты. Акт выполненных работ по второму этапу подписывается Заказчиком после предоставления Подрядчиком:</w:t>
            </w:r>
          </w:p>
          <w:p w:rsidR="00461C4E" w:rsidRPr="001611C7" w:rsidRDefault="00461C4E" w:rsidP="00461C4E">
            <w:pPr>
              <w:jc w:val="both"/>
              <w:rPr>
                <w:color w:val="000000" w:themeColor="text1"/>
                <w:sz w:val="20"/>
                <w:szCs w:val="20"/>
              </w:rPr>
            </w:pPr>
            <w:r w:rsidRPr="001611C7">
              <w:rPr>
                <w:color w:val="000000" w:themeColor="text1"/>
                <w:sz w:val="20"/>
                <w:szCs w:val="20"/>
              </w:rPr>
              <w:t>- согласованных Заказчиком основных технических решений (далее - ОТР);</w:t>
            </w:r>
          </w:p>
          <w:p w:rsidR="00461C4E" w:rsidRPr="001611C7" w:rsidRDefault="00461C4E" w:rsidP="00461C4E">
            <w:pPr>
              <w:jc w:val="both"/>
              <w:rPr>
                <w:color w:val="000000" w:themeColor="text1"/>
                <w:sz w:val="20"/>
                <w:szCs w:val="20"/>
              </w:rPr>
            </w:pPr>
            <w:r w:rsidRPr="001611C7">
              <w:rPr>
                <w:color w:val="000000" w:themeColor="text1"/>
                <w:sz w:val="20"/>
                <w:szCs w:val="20"/>
              </w:rPr>
              <w:t>- согласований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461C4E" w:rsidRPr="001611C7" w:rsidRDefault="00461C4E" w:rsidP="00461C4E">
            <w:pPr>
              <w:jc w:val="both"/>
              <w:rPr>
                <w:color w:val="000000" w:themeColor="text1"/>
                <w:sz w:val="20"/>
                <w:szCs w:val="20"/>
              </w:rPr>
            </w:pPr>
            <w:r w:rsidRPr="001611C7">
              <w:rPr>
                <w:color w:val="000000" w:themeColor="text1"/>
                <w:sz w:val="20"/>
                <w:szCs w:val="20"/>
              </w:rPr>
              <w:t>- заключенного договора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461C4E" w:rsidRPr="001611C7" w:rsidRDefault="00461C4E" w:rsidP="00461C4E">
            <w:pPr>
              <w:jc w:val="both"/>
              <w:rPr>
                <w:color w:val="000000" w:themeColor="text1"/>
                <w:sz w:val="20"/>
                <w:szCs w:val="20"/>
              </w:rPr>
            </w:pPr>
            <w:r w:rsidRPr="001611C7">
              <w:rPr>
                <w:color w:val="000000" w:themeColor="text1"/>
                <w:sz w:val="20"/>
                <w:szCs w:val="20"/>
              </w:rPr>
              <w:t>3 Третий этап выполнения работ</w:t>
            </w:r>
            <w:r w:rsidR="0025524E">
              <w:rPr>
                <w:color w:val="000000" w:themeColor="text1"/>
                <w:sz w:val="20"/>
                <w:szCs w:val="20"/>
              </w:rPr>
              <w:t xml:space="preserve"> -</w:t>
            </w:r>
            <w:r w:rsidRPr="001611C7">
              <w:rPr>
                <w:color w:val="000000" w:themeColor="text1"/>
                <w:sz w:val="20"/>
                <w:szCs w:val="20"/>
              </w:rPr>
              <w:t xml:space="preserve"> </w:t>
            </w:r>
            <w:r w:rsidR="0025524E">
              <w:rPr>
                <w:color w:val="000000" w:themeColor="text1"/>
                <w:sz w:val="20"/>
                <w:szCs w:val="20"/>
              </w:rPr>
              <w:t>о</w:t>
            </w:r>
            <w:r w:rsidRPr="001611C7">
              <w:rPr>
                <w:color w:val="000000" w:themeColor="text1"/>
                <w:sz w:val="20"/>
                <w:szCs w:val="20"/>
              </w:rPr>
              <w:t xml:space="preserve">кончательный расчёт по Объекту осуществляется в срок не более 15 (пятнадцати) рабочих дней </w:t>
            </w:r>
            <w:proofErr w:type="gramStart"/>
            <w:r w:rsidRPr="001611C7">
              <w:rPr>
                <w:color w:val="000000" w:themeColor="text1"/>
                <w:sz w:val="20"/>
                <w:szCs w:val="20"/>
              </w:rPr>
              <w:t>с даты подписания</w:t>
            </w:r>
            <w:proofErr w:type="gramEnd"/>
            <w:r w:rsidRPr="001611C7">
              <w:rPr>
                <w:color w:val="000000" w:themeColor="text1"/>
                <w:sz w:val="20"/>
                <w:szCs w:val="20"/>
              </w:rPr>
              <w:t xml:space="preserve"> Сторонами Акта выполненных работ по третьему этапу выполнения работ, при наличии счета для оплаты. Стоимость Работ по третьему этапу определяется сводной исполнительной сметой стоимости Работ по Объекту за вычетом стоимости, оплаченной по первому и второму этапам. Акт выполненных работ по т</w:t>
            </w:r>
            <w:r w:rsidR="0038539A">
              <w:rPr>
                <w:color w:val="000000" w:themeColor="text1"/>
                <w:sz w:val="20"/>
                <w:szCs w:val="20"/>
              </w:rPr>
              <w:t>р</w:t>
            </w:r>
            <w:r w:rsidRPr="001611C7">
              <w:rPr>
                <w:color w:val="000000" w:themeColor="text1"/>
                <w:sz w:val="20"/>
                <w:szCs w:val="20"/>
              </w:rPr>
              <w:t>етьему этапу подписывается Заказчиком после предоставления Подрядчиком:</w:t>
            </w:r>
          </w:p>
          <w:p w:rsidR="00461C4E" w:rsidRPr="001611C7" w:rsidRDefault="00461C4E" w:rsidP="00461C4E">
            <w:pPr>
              <w:jc w:val="both"/>
              <w:rPr>
                <w:color w:val="000000" w:themeColor="text1"/>
                <w:sz w:val="20"/>
                <w:szCs w:val="20"/>
              </w:rPr>
            </w:pPr>
            <w:r w:rsidRPr="001611C7">
              <w:rPr>
                <w:color w:val="000000" w:themeColor="text1"/>
                <w:sz w:val="20"/>
                <w:szCs w:val="20"/>
              </w:rPr>
              <w:t>- инженерных изысканий и проектно-сметной документации (стадия «Проектная документация») по каждому этапу строительства Объекта с изменениями, которые вносились по результатам  государственной экспертизы;</w:t>
            </w:r>
          </w:p>
          <w:p w:rsidR="00461C4E" w:rsidRPr="001611C7" w:rsidRDefault="00461C4E" w:rsidP="00461C4E">
            <w:pPr>
              <w:jc w:val="both"/>
              <w:rPr>
                <w:color w:val="000000" w:themeColor="text1"/>
                <w:sz w:val="20"/>
                <w:szCs w:val="20"/>
              </w:rPr>
            </w:pPr>
            <w:r w:rsidRPr="001611C7">
              <w:rPr>
                <w:color w:val="000000" w:themeColor="text1"/>
                <w:sz w:val="20"/>
                <w:szCs w:val="20"/>
              </w:rPr>
              <w:t>- подтверждения  на Объект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461C4E" w:rsidRPr="001611C7" w:rsidRDefault="00461C4E" w:rsidP="00461C4E">
            <w:pPr>
              <w:jc w:val="both"/>
              <w:rPr>
                <w:color w:val="000000" w:themeColor="text1"/>
                <w:sz w:val="20"/>
                <w:szCs w:val="20"/>
              </w:rPr>
            </w:pPr>
            <w:r w:rsidRPr="001611C7">
              <w:rPr>
                <w:color w:val="000000" w:themeColor="text1"/>
                <w:sz w:val="20"/>
                <w:szCs w:val="20"/>
              </w:rPr>
              <w:t>- документации по планировке и межеванию территории разработанная и утвержденная в установленном порядке органами местного самоуправления, на территории которых расположен Объект;</w:t>
            </w:r>
          </w:p>
          <w:p w:rsidR="00461C4E" w:rsidRPr="001611C7" w:rsidRDefault="00461C4E" w:rsidP="00461C4E">
            <w:pPr>
              <w:jc w:val="both"/>
              <w:rPr>
                <w:color w:val="000000" w:themeColor="text1"/>
                <w:sz w:val="20"/>
                <w:szCs w:val="20"/>
              </w:rPr>
            </w:pPr>
            <w:r w:rsidRPr="001611C7">
              <w:rPr>
                <w:color w:val="000000" w:themeColor="text1"/>
                <w:sz w:val="20"/>
                <w:szCs w:val="20"/>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 Объекта;</w:t>
            </w:r>
          </w:p>
          <w:p w:rsidR="00461C4E" w:rsidRPr="001611C7" w:rsidRDefault="00461C4E" w:rsidP="00461C4E">
            <w:pPr>
              <w:jc w:val="both"/>
              <w:rPr>
                <w:color w:val="000000" w:themeColor="text1"/>
                <w:sz w:val="20"/>
                <w:szCs w:val="20"/>
              </w:rPr>
            </w:pPr>
            <w:r w:rsidRPr="001611C7">
              <w:rPr>
                <w:color w:val="000000" w:themeColor="text1"/>
                <w:sz w:val="20"/>
                <w:szCs w:val="20"/>
              </w:rPr>
              <w:t xml:space="preserve">- рабочей документации по каждому этапу строительства проектируемого Объекта по объему, составу и </w:t>
            </w:r>
            <w:proofErr w:type="gramStart"/>
            <w:r w:rsidRPr="001611C7">
              <w:rPr>
                <w:color w:val="000000" w:themeColor="text1"/>
                <w:sz w:val="20"/>
                <w:szCs w:val="20"/>
              </w:rPr>
              <w:t>качеству</w:t>
            </w:r>
            <w:proofErr w:type="gramEnd"/>
            <w:r w:rsidRPr="001611C7">
              <w:rPr>
                <w:color w:val="000000" w:themeColor="text1"/>
                <w:sz w:val="20"/>
                <w:szCs w:val="20"/>
              </w:rPr>
              <w:t xml:space="preserve"> которая </w:t>
            </w:r>
            <w:r w:rsidRPr="001611C7">
              <w:rPr>
                <w:color w:val="000000" w:themeColor="text1"/>
                <w:sz w:val="20"/>
                <w:szCs w:val="20"/>
              </w:rPr>
              <w:lastRenderedPageBreak/>
              <w:t>соответствует проектной документации, получившей положительное заключение государственной экспертизы, и надлежащим образом согласованная со всеми заинтересованными организациями;</w:t>
            </w:r>
          </w:p>
          <w:p w:rsidR="00461C4E" w:rsidRPr="001611C7" w:rsidRDefault="00461C4E" w:rsidP="00461C4E">
            <w:pPr>
              <w:jc w:val="both"/>
              <w:rPr>
                <w:color w:val="000000" w:themeColor="text1"/>
                <w:sz w:val="20"/>
                <w:szCs w:val="20"/>
              </w:rPr>
            </w:pPr>
            <w:r w:rsidRPr="001611C7">
              <w:rPr>
                <w:color w:val="000000" w:themeColor="text1"/>
                <w:sz w:val="20"/>
                <w:szCs w:val="20"/>
              </w:rPr>
              <w:t>- исполнительных смет, прошедших государственную экспертизу на каждый вид инженерных изысканий, на проектную документацию, на рабочую документацию по каждому этапу строительства Объекта;</w:t>
            </w:r>
          </w:p>
          <w:p w:rsidR="00461C4E" w:rsidRPr="001611C7" w:rsidRDefault="00461C4E" w:rsidP="00461C4E">
            <w:pPr>
              <w:jc w:val="both"/>
              <w:rPr>
                <w:color w:val="000000" w:themeColor="text1"/>
                <w:sz w:val="20"/>
                <w:szCs w:val="20"/>
              </w:rPr>
            </w:pPr>
            <w:r w:rsidRPr="001611C7">
              <w:rPr>
                <w:color w:val="000000" w:themeColor="text1"/>
                <w:sz w:val="20"/>
                <w:szCs w:val="20"/>
              </w:rPr>
              <w:t>- исполнительной сметы по отводу земельного участка;</w:t>
            </w:r>
          </w:p>
          <w:p w:rsidR="0094025D" w:rsidRPr="001611C7" w:rsidRDefault="00461C4E" w:rsidP="00461C4E">
            <w:pPr>
              <w:jc w:val="both"/>
              <w:rPr>
                <w:sz w:val="20"/>
                <w:szCs w:val="20"/>
              </w:rPr>
            </w:pPr>
            <w:r w:rsidRPr="001611C7">
              <w:rPr>
                <w:color w:val="000000" w:themeColor="text1"/>
                <w:sz w:val="20"/>
                <w:szCs w:val="20"/>
              </w:rPr>
              <w:t xml:space="preserve">- сводной исполнительной сметы стоимости Работ Объекта, включая исполнительные сметы по отводу земельного участка. Стоимость проведения Государственной экспертизы проектной документации и результатов инженерных изысканий, включая прохождение </w:t>
            </w:r>
            <w:proofErr w:type="gramStart"/>
            <w:r w:rsidRPr="001611C7">
              <w:rPr>
                <w:color w:val="000000" w:themeColor="text1"/>
                <w:sz w:val="20"/>
                <w:szCs w:val="20"/>
              </w:rPr>
              <w:t>проверки достоверности определения сметной стоимости строительства</w:t>
            </w:r>
            <w:proofErr w:type="gramEnd"/>
            <w:r w:rsidRPr="001611C7">
              <w:rPr>
                <w:color w:val="000000" w:themeColor="text1"/>
                <w:sz w:val="20"/>
                <w:szCs w:val="20"/>
              </w:rPr>
              <w:t xml:space="preserve"> по Объекту в Сводной  исполнительной смете принимается в размере стоимости Договоров на проведение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w:t>
            </w:r>
            <w:r w:rsidR="0025524E">
              <w:rPr>
                <w:color w:val="000000" w:themeColor="text1"/>
                <w:sz w:val="20"/>
                <w:szCs w:val="20"/>
              </w:rPr>
              <w:t>.</w:t>
            </w:r>
          </w:p>
        </w:tc>
      </w:tr>
      <w:tr w:rsidR="00B84571" w:rsidRPr="001611C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1611C7" w:rsidRDefault="00312FED" w:rsidP="00187D3C">
            <w:pPr>
              <w:rPr>
                <w:sz w:val="20"/>
                <w:szCs w:val="20"/>
              </w:rPr>
            </w:pPr>
            <w:r w:rsidRPr="001611C7">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1611C7" w:rsidRDefault="00B84571" w:rsidP="00187D3C">
            <w:pPr>
              <w:jc w:val="both"/>
              <w:rPr>
                <w:sz w:val="20"/>
                <w:szCs w:val="20"/>
              </w:rPr>
            </w:pPr>
            <w:r w:rsidRPr="001611C7">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1611C7" w:rsidRDefault="00B66CAD" w:rsidP="00B66CAD">
            <w:pPr>
              <w:jc w:val="both"/>
              <w:rPr>
                <w:sz w:val="20"/>
                <w:szCs w:val="20"/>
              </w:rPr>
            </w:pPr>
            <w:r w:rsidRPr="001611C7">
              <w:rPr>
                <w:sz w:val="20"/>
                <w:szCs w:val="20"/>
              </w:rPr>
              <w:t>Не предусмотрен</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187D3C">
            <w:pPr>
              <w:rPr>
                <w:sz w:val="20"/>
                <w:szCs w:val="20"/>
              </w:rPr>
            </w:pPr>
            <w:r w:rsidRPr="001611C7">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1611C7" w:rsidRDefault="00174CF3" w:rsidP="00174CF3">
            <w:pPr>
              <w:jc w:val="both"/>
              <w:rPr>
                <w:sz w:val="20"/>
                <w:szCs w:val="20"/>
              </w:rPr>
            </w:pPr>
            <w:r w:rsidRPr="001611C7">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1611C7" w:rsidRDefault="00174CF3" w:rsidP="002E4FC6">
            <w:pPr>
              <w:jc w:val="both"/>
              <w:rPr>
                <w:sz w:val="20"/>
                <w:szCs w:val="20"/>
              </w:rPr>
            </w:pPr>
            <w:r w:rsidRPr="001611C7">
              <w:rPr>
                <w:sz w:val="20"/>
                <w:szCs w:val="20"/>
              </w:rPr>
              <w:t xml:space="preserve">Данные показатели указаны в </w:t>
            </w:r>
            <w:r w:rsidR="002E4FC6">
              <w:rPr>
                <w:sz w:val="20"/>
                <w:szCs w:val="20"/>
              </w:rPr>
              <w:t xml:space="preserve">Приложении №2 к извещению </w:t>
            </w:r>
            <w:r w:rsidRPr="001611C7">
              <w:rPr>
                <w:sz w:val="20"/>
                <w:szCs w:val="20"/>
              </w:rPr>
              <w:t xml:space="preserve"> </w:t>
            </w:r>
            <w:r w:rsidR="002E4FC6">
              <w:rPr>
                <w:sz w:val="20"/>
                <w:szCs w:val="20"/>
              </w:rPr>
              <w:t>«</w:t>
            </w:r>
            <w:r w:rsidRPr="001611C7">
              <w:rPr>
                <w:sz w:val="20"/>
                <w:szCs w:val="20"/>
              </w:rPr>
              <w:t xml:space="preserve">ОПИСАНИЕ ОБЪЕКТА ЗАКУПКИ </w:t>
            </w:r>
            <w:r w:rsidR="00FA3976" w:rsidRPr="001611C7">
              <w:rPr>
                <w:sz w:val="20"/>
                <w:szCs w:val="20"/>
              </w:rPr>
              <w:t>(ТЕХНИЧЕСКОЕ ЗАДАНИЕ)» настоящего извещения</w:t>
            </w:r>
            <w:r w:rsidRPr="001611C7">
              <w:rPr>
                <w:sz w:val="20"/>
                <w:szCs w:val="20"/>
              </w:rPr>
              <w:t>.</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187D3C">
            <w:pPr>
              <w:rPr>
                <w:sz w:val="20"/>
                <w:szCs w:val="20"/>
              </w:rPr>
            </w:pPr>
            <w:r w:rsidRPr="001611C7">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EB5C98">
            <w:pPr>
              <w:jc w:val="both"/>
              <w:rPr>
                <w:sz w:val="20"/>
                <w:szCs w:val="20"/>
                <w:lang w:val="en-US"/>
              </w:rPr>
            </w:pPr>
            <w:r w:rsidRPr="001611C7">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524E" w:rsidRPr="001611C7" w:rsidRDefault="00EF678A" w:rsidP="0065421D">
            <w:pPr>
              <w:jc w:val="both"/>
              <w:rPr>
                <w:bCs/>
                <w:sz w:val="20"/>
                <w:szCs w:val="20"/>
              </w:rPr>
            </w:pPr>
            <w:r>
              <w:rPr>
                <w:bCs/>
                <w:sz w:val="20"/>
                <w:szCs w:val="20"/>
              </w:rPr>
              <w:t>Закупка</w:t>
            </w:r>
            <w:r w:rsidRPr="00EF678A">
              <w:rPr>
                <w:bCs/>
                <w:sz w:val="20"/>
                <w:szCs w:val="20"/>
              </w:rPr>
              <w:t xml:space="preserve"> проводится среди субъектов малого предпринимательства, социально ориентированных некоммерческих организаций,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65421D" w:rsidRPr="001611C7" w:rsidRDefault="0065421D" w:rsidP="0065421D">
            <w:pPr>
              <w:jc w:val="both"/>
              <w:rPr>
                <w:bCs/>
                <w:sz w:val="20"/>
                <w:szCs w:val="20"/>
              </w:rPr>
            </w:pPr>
            <w:r w:rsidRPr="001611C7">
              <w:rPr>
                <w:bCs/>
                <w:sz w:val="20"/>
                <w:szCs w:val="20"/>
              </w:rPr>
              <w:t>Требования к участникам закупки:</w:t>
            </w:r>
          </w:p>
          <w:p w:rsidR="00E34C2F" w:rsidRPr="001611C7" w:rsidRDefault="00E34C2F" w:rsidP="00E34C2F">
            <w:pPr>
              <w:jc w:val="both"/>
              <w:rPr>
                <w:bCs/>
                <w:sz w:val="20"/>
                <w:szCs w:val="20"/>
              </w:rPr>
            </w:pPr>
            <w:r w:rsidRPr="001611C7">
              <w:rPr>
                <w:bCs/>
                <w:sz w:val="20"/>
                <w:szCs w:val="20"/>
              </w:rPr>
              <w:t>-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1B2A0B" w:rsidRPr="00F54DA4" w:rsidRDefault="00E34C2F" w:rsidP="00F54DA4">
            <w:pPr>
              <w:pStyle w:val="afe"/>
              <w:numPr>
                <w:ilvl w:val="0"/>
                <w:numId w:val="40"/>
              </w:numPr>
              <w:jc w:val="both"/>
              <w:rPr>
                <w:bCs/>
                <w:sz w:val="20"/>
                <w:szCs w:val="20"/>
              </w:rPr>
            </w:pPr>
            <w:proofErr w:type="gramStart"/>
            <w:r w:rsidRPr="00F54DA4">
              <w:rPr>
                <w:bCs/>
                <w:sz w:val="20"/>
                <w:szCs w:val="20"/>
              </w:rPr>
              <w:t xml:space="preserve">-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roofErr w:type="gramEnd"/>
          </w:p>
          <w:p w:rsidR="00E34C2F" w:rsidRPr="001611C7" w:rsidRDefault="00E34C2F" w:rsidP="00E34C2F">
            <w:pPr>
              <w:jc w:val="both"/>
              <w:rPr>
                <w:bCs/>
                <w:i/>
                <w:sz w:val="20"/>
                <w:szCs w:val="20"/>
              </w:rPr>
            </w:pPr>
            <w:r w:rsidRPr="001611C7">
              <w:rPr>
                <w:bCs/>
                <w:i/>
                <w:sz w:val="20"/>
                <w:szCs w:val="20"/>
              </w:rPr>
              <w:t xml:space="preserve">Членство в СРО не требуется унитарным предприятиям, государственным и муниципальным учреждениям, </w:t>
            </w:r>
            <w:proofErr w:type="spellStart"/>
            <w:r w:rsidRPr="001611C7">
              <w:rPr>
                <w:bCs/>
                <w:i/>
                <w:sz w:val="20"/>
                <w:szCs w:val="20"/>
              </w:rPr>
              <w:t>юрлицам</w:t>
            </w:r>
            <w:proofErr w:type="spellEnd"/>
            <w:r w:rsidRPr="001611C7">
              <w:rPr>
                <w:bCs/>
                <w:i/>
                <w:sz w:val="20"/>
                <w:szCs w:val="20"/>
              </w:rPr>
              <w:t xml:space="preserve"> с </w:t>
            </w:r>
            <w:proofErr w:type="spellStart"/>
            <w:r w:rsidRPr="001611C7">
              <w:rPr>
                <w:bCs/>
                <w:i/>
                <w:sz w:val="20"/>
                <w:szCs w:val="20"/>
              </w:rPr>
              <w:t>госучастием</w:t>
            </w:r>
            <w:proofErr w:type="spellEnd"/>
            <w:r w:rsidRPr="001611C7">
              <w:rPr>
                <w:bCs/>
                <w:i/>
                <w:sz w:val="20"/>
                <w:szCs w:val="20"/>
              </w:rPr>
              <w:t xml:space="preserve"> в случаях, которые перечислены в ч. 2.1 ст. 47 и ч. 4.1 ст. 48 </w:t>
            </w:r>
            <w:proofErr w:type="spellStart"/>
            <w:r w:rsidRPr="001611C7">
              <w:rPr>
                <w:bCs/>
                <w:i/>
                <w:sz w:val="20"/>
                <w:szCs w:val="20"/>
              </w:rPr>
              <w:t>ГрК</w:t>
            </w:r>
            <w:proofErr w:type="spellEnd"/>
            <w:r w:rsidRPr="001611C7">
              <w:rPr>
                <w:bCs/>
                <w:i/>
                <w:sz w:val="20"/>
                <w:szCs w:val="20"/>
              </w:rPr>
              <w:t xml:space="preserve"> РФ;</w:t>
            </w:r>
          </w:p>
          <w:p w:rsidR="00E34C2F" w:rsidRPr="00F54DA4" w:rsidRDefault="00E34C2F" w:rsidP="00F54DA4">
            <w:pPr>
              <w:pStyle w:val="afe"/>
              <w:numPr>
                <w:ilvl w:val="0"/>
                <w:numId w:val="41"/>
              </w:numPr>
              <w:jc w:val="both"/>
              <w:rPr>
                <w:bCs/>
                <w:sz w:val="20"/>
                <w:szCs w:val="20"/>
              </w:rPr>
            </w:pPr>
            <w:r w:rsidRPr="00F54DA4">
              <w:rPr>
                <w:bCs/>
                <w:sz w:val="20"/>
                <w:szCs w:val="20"/>
              </w:rPr>
              <w:t xml:space="preserve">- СРО, в </w:t>
            </w:r>
            <w:proofErr w:type="gramStart"/>
            <w:r w:rsidRPr="00F54DA4">
              <w:rPr>
                <w:bCs/>
                <w:sz w:val="20"/>
                <w:szCs w:val="20"/>
              </w:rPr>
              <w:t>котором</w:t>
            </w:r>
            <w:proofErr w:type="gramEnd"/>
            <w:r w:rsidRPr="00F54DA4">
              <w:rPr>
                <w:bCs/>
                <w:sz w:val="20"/>
                <w:szCs w:val="20"/>
              </w:rPr>
              <w:t xml:space="preserve"> состоит участник, должно иметь компенсационный фонд обеспечения договорных обязательств;</w:t>
            </w:r>
          </w:p>
          <w:p w:rsidR="00E34C2F" w:rsidRPr="00F54DA4" w:rsidRDefault="00E34C2F" w:rsidP="00F54DA4">
            <w:pPr>
              <w:pStyle w:val="afe"/>
              <w:numPr>
                <w:ilvl w:val="0"/>
                <w:numId w:val="42"/>
              </w:numPr>
              <w:jc w:val="both"/>
              <w:rPr>
                <w:bCs/>
                <w:sz w:val="20"/>
                <w:szCs w:val="20"/>
              </w:rPr>
            </w:pPr>
            <w:r w:rsidRPr="00F54DA4">
              <w:rPr>
                <w:bCs/>
                <w:sz w:val="20"/>
                <w:szCs w:val="20"/>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E34C2F" w:rsidRPr="001611C7" w:rsidRDefault="00E34C2F" w:rsidP="00E34C2F">
            <w:pPr>
              <w:jc w:val="both"/>
              <w:rPr>
                <w:bCs/>
                <w:sz w:val="20"/>
                <w:szCs w:val="20"/>
              </w:rPr>
            </w:pPr>
            <w:r w:rsidRPr="001611C7">
              <w:rPr>
                <w:bCs/>
                <w:sz w:val="20"/>
                <w:szCs w:val="20"/>
              </w:rPr>
              <w:t xml:space="preserve">- отсутствие ликвидации участника закупки (юридического лица) и отсутствие решения арбитражного суда о признании </w:t>
            </w:r>
            <w:r w:rsidRPr="001611C7">
              <w:rPr>
                <w:bCs/>
                <w:sz w:val="20"/>
                <w:szCs w:val="20"/>
              </w:rPr>
              <w:lastRenderedPageBreak/>
              <w:t>участника закупки (юридического лица или индивидуального предпринимателя) несостоятельным (банкротом) и об открытии конкурсного производства;</w:t>
            </w:r>
          </w:p>
          <w:p w:rsidR="00E34C2F" w:rsidRPr="001611C7" w:rsidRDefault="00E34C2F" w:rsidP="00E34C2F">
            <w:pPr>
              <w:jc w:val="both"/>
              <w:rPr>
                <w:bCs/>
                <w:sz w:val="20"/>
                <w:szCs w:val="20"/>
              </w:rPr>
            </w:pPr>
            <w:r w:rsidRPr="001611C7">
              <w:rPr>
                <w:bCs/>
                <w:sz w:val="20"/>
                <w:szCs w:val="20"/>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4C2F" w:rsidRPr="001611C7" w:rsidRDefault="00E34C2F" w:rsidP="00E34C2F">
            <w:pPr>
              <w:jc w:val="both"/>
              <w:rPr>
                <w:bCs/>
                <w:sz w:val="20"/>
                <w:szCs w:val="20"/>
              </w:rPr>
            </w:pPr>
            <w:proofErr w:type="gramStart"/>
            <w:r w:rsidRPr="001611C7">
              <w:rPr>
                <w:bCs/>
                <w:sz w:val="20"/>
                <w:szCs w:val="20"/>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1611C7">
              <w:rPr>
                <w:bCs/>
                <w:sz w:val="20"/>
                <w:szCs w:val="20"/>
              </w:rPr>
              <w:t xml:space="preserve"> </w:t>
            </w:r>
            <w:proofErr w:type="gramStart"/>
            <w:r w:rsidRPr="001611C7">
              <w:rPr>
                <w:bCs/>
                <w:sz w:val="20"/>
                <w:szCs w:val="20"/>
              </w:rPr>
              <w:t>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w:t>
            </w:r>
            <w:proofErr w:type="gramEnd"/>
            <w:r w:rsidRPr="001611C7">
              <w:rPr>
                <w:bCs/>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1C7">
              <w:rPr>
                <w:bCs/>
                <w:sz w:val="20"/>
                <w:szCs w:val="20"/>
              </w:rPr>
              <w:t>указанных</w:t>
            </w:r>
            <w:proofErr w:type="gramEnd"/>
            <w:r w:rsidRPr="001611C7">
              <w:rPr>
                <w:bCs/>
                <w:sz w:val="20"/>
                <w:szCs w:val="20"/>
              </w:rPr>
              <w:t xml:space="preserve">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rsidR="00E34C2F" w:rsidRPr="001611C7" w:rsidRDefault="00E34C2F" w:rsidP="00E34C2F">
            <w:pPr>
              <w:jc w:val="both"/>
              <w:rPr>
                <w:bCs/>
                <w:sz w:val="20"/>
                <w:szCs w:val="20"/>
              </w:rPr>
            </w:pPr>
            <w:proofErr w:type="gramStart"/>
            <w:r w:rsidRPr="001611C7">
              <w:rPr>
                <w:bCs/>
                <w:sz w:val="20"/>
                <w:szCs w:val="20"/>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w:t>
            </w:r>
            <w:proofErr w:type="gramEnd"/>
            <w:r w:rsidRPr="001611C7">
              <w:rPr>
                <w:bCs/>
                <w:sz w:val="20"/>
                <w:szCs w:val="20"/>
              </w:rPr>
              <w:t xml:space="preserve"> </w:t>
            </w:r>
            <w:proofErr w:type="gramStart"/>
            <w:r w:rsidRPr="001611C7">
              <w:rPr>
                <w:bCs/>
                <w:sz w:val="20"/>
                <w:szCs w:val="20"/>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34C2F" w:rsidRPr="001611C7" w:rsidRDefault="00E34C2F" w:rsidP="00E34C2F">
            <w:pPr>
              <w:jc w:val="both"/>
              <w:rPr>
                <w:bCs/>
                <w:sz w:val="20"/>
                <w:szCs w:val="20"/>
              </w:rPr>
            </w:pPr>
            <w:r w:rsidRPr="001611C7">
              <w:rPr>
                <w:bCs/>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E34C2F" w:rsidRPr="001611C7" w:rsidRDefault="00E34C2F" w:rsidP="00E34C2F">
            <w:pPr>
              <w:jc w:val="both"/>
              <w:rPr>
                <w:bCs/>
                <w:sz w:val="20"/>
                <w:szCs w:val="20"/>
              </w:rPr>
            </w:pPr>
            <w:r w:rsidRPr="001611C7">
              <w:rPr>
                <w:bCs/>
                <w:sz w:val="20"/>
                <w:szCs w:val="20"/>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34C2F" w:rsidRPr="001611C7" w:rsidRDefault="00E34C2F" w:rsidP="00E34C2F">
            <w:pPr>
              <w:jc w:val="both"/>
              <w:rPr>
                <w:bCs/>
                <w:sz w:val="20"/>
                <w:szCs w:val="20"/>
              </w:rPr>
            </w:pPr>
            <w:proofErr w:type="gramStart"/>
            <w:r w:rsidRPr="001611C7">
              <w:rPr>
                <w:bCs/>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1611C7">
              <w:rPr>
                <w:bCs/>
                <w:sz w:val="20"/>
                <w:szCs w:val="20"/>
              </w:rPr>
              <w:lastRenderedPageBreak/>
              <w:t>исполнительного органа хозяйственного общества, руководителем (директором, генеральным директором) учреждения</w:t>
            </w:r>
            <w:proofErr w:type="gramEnd"/>
            <w:r w:rsidRPr="001611C7">
              <w:rPr>
                <w:bCs/>
                <w:sz w:val="20"/>
                <w:szCs w:val="20"/>
              </w:rPr>
              <w:t xml:space="preserve"> </w:t>
            </w:r>
            <w:proofErr w:type="gramStart"/>
            <w:r w:rsidRPr="001611C7">
              <w:rPr>
                <w:bCs/>
                <w:sz w:val="20"/>
                <w:szCs w:val="20"/>
              </w:rPr>
              <w:t xml:space="preserve">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11C7">
              <w:rPr>
                <w:bCs/>
                <w:sz w:val="20"/>
                <w:szCs w:val="20"/>
              </w:rPr>
              <w:t>неполнородными</w:t>
            </w:r>
            <w:proofErr w:type="spellEnd"/>
            <w:r w:rsidRPr="001611C7">
              <w:rPr>
                <w:bCs/>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611C7">
              <w:rPr>
                <w:bCs/>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4C2F" w:rsidRPr="001611C7" w:rsidRDefault="00E34C2F" w:rsidP="00E34C2F">
            <w:pPr>
              <w:jc w:val="both"/>
              <w:rPr>
                <w:bCs/>
                <w:sz w:val="20"/>
                <w:szCs w:val="20"/>
              </w:rPr>
            </w:pPr>
            <w:r w:rsidRPr="001611C7">
              <w:rPr>
                <w:bCs/>
                <w:sz w:val="20"/>
                <w:szCs w:val="20"/>
              </w:rPr>
              <w:t>- отсутствие сведений об участниках закупки в реестре недобросовестных поставщиков, предусмотренном статьёй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5421D" w:rsidRPr="001611C7" w:rsidRDefault="00E34C2F" w:rsidP="00E34C2F">
            <w:pPr>
              <w:jc w:val="both"/>
              <w:rPr>
                <w:bCs/>
                <w:sz w:val="20"/>
                <w:szCs w:val="20"/>
              </w:rPr>
            </w:pPr>
            <w:r w:rsidRPr="001611C7">
              <w:rPr>
                <w:bCs/>
                <w:sz w:val="20"/>
                <w:szCs w:val="20"/>
              </w:rPr>
              <w:t xml:space="preserve">- </w:t>
            </w:r>
            <w:r w:rsidR="0065421D" w:rsidRPr="001611C7">
              <w:rPr>
                <w:bCs/>
                <w:sz w:val="20"/>
                <w:szCs w:val="20"/>
              </w:rPr>
              <w:t xml:space="preserve"> участник закупки не является офшорной компанией;</w:t>
            </w:r>
          </w:p>
          <w:p w:rsidR="0065421D" w:rsidRPr="001611C7" w:rsidRDefault="00E34C2F" w:rsidP="0065421D">
            <w:pPr>
              <w:jc w:val="both"/>
              <w:rPr>
                <w:bCs/>
                <w:sz w:val="20"/>
                <w:szCs w:val="20"/>
              </w:rPr>
            </w:pPr>
            <w:r w:rsidRPr="001611C7">
              <w:rPr>
                <w:bCs/>
                <w:sz w:val="20"/>
                <w:szCs w:val="20"/>
              </w:rPr>
              <w:t>-</w:t>
            </w:r>
            <w:r w:rsidR="0065421D" w:rsidRPr="001611C7">
              <w:rPr>
                <w:bCs/>
                <w:sz w:val="20"/>
                <w:szCs w:val="20"/>
              </w:rPr>
              <w:t xml:space="preserve"> отсутствие у участника закупки ограничений для участия в закупках, установленных законодательством Российской Федерации.</w:t>
            </w:r>
          </w:p>
          <w:p w:rsidR="00E56462" w:rsidRPr="001611C7" w:rsidRDefault="0065421D" w:rsidP="0065421D">
            <w:pPr>
              <w:jc w:val="both"/>
              <w:rPr>
                <w:bCs/>
                <w:sz w:val="20"/>
                <w:szCs w:val="20"/>
              </w:rPr>
            </w:pPr>
            <w:proofErr w:type="gramStart"/>
            <w:r w:rsidRPr="001611C7">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roofErr w:type="gramEnd"/>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312FED">
            <w:pPr>
              <w:rPr>
                <w:sz w:val="20"/>
                <w:szCs w:val="20"/>
              </w:rPr>
            </w:pPr>
            <w:r w:rsidRPr="001611C7">
              <w:rPr>
                <w:sz w:val="20"/>
                <w:szCs w:val="20"/>
              </w:rPr>
              <w:lastRenderedPageBreak/>
              <w:t>1</w:t>
            </w:r>
            <w:r w:rsidR="00312FED" w:rsidRPr="001611C7">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1611C7" w:rsidRDefault="00420DBD" w:rsidP="00420DBD">
            <w:pPr>
              <w:jc w:val="both"/>
              <w:rPr>
                <w:sz w:val="20"/>
                <w:szCs w:val="20"/>
              </w:rPr>
            </w:pPr>
            <w:proofErr w:type="gramStart"/>
            <w:r w:rsidRPr="001611C7">
              <w:rPr>
                <w:sz w:val="20"/>
                <w:szCs w:val="20"/>
              </w:rPr>
              <w:t>Установлены</w:t>
            </w:r>
            <w:proofErr w:type="gramEnd"/>
          </w:p>
          <w:p w:rsidR="00E56462" w:rsidRPr="001611C7" w:rsidRDefault="00420DBD" w:rsidP="00420DBD">
            <w:pPr>
              <w:jc w:val="both"/>
              <w:rPr>
                <w:sz w:val="20"/>
                <w:szCs w:val="20"/>
              </w:rPr>
            </w:pPr>
            <w:r w:rsidRPr="001611C7">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60024"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1611C7" w:rsidRDefault="00D60024" w:rsidP="00312FED">
            <w:pPr>
              <w:rPr>
                <w:sz w:val="20"/>
                <w:szCs w:val="20"/>
              </w:rPr>
            </w:pPr>
            <w:r w:rsidRPr="001611C7">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1611C7" w:rsidRDefault="00D60024" w:rsidP="00187D3C">
            <w:pPr>
              <w:jc w:val="both"/>
              <w:rPr>
                <w:sz w:val="20"/>
                <w:szCs w:val="20"/>
              </w:rPr>
            </w:pPr>
            <w:r w:rsidRPr="001611C7">
              <w:rPr>
                <w:sz w:val="20"/>
                <w:szCs w:val="20"/>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60024" w:rsidRPr="001611C7" w:rsidRDefault="008D554A" w:rsidP="00D60024">
            <w:pPr>
              <w:jc w:val="both"/>
              <w:rPr>
                <w:sz w:val="20"/>
                <w:szCs w:val="20"/>
              </w:rPr>
            </w:pPr>
            <w:r w:rsidRPr="001611C7">
              <w:rPr>
                <w:sz w:val="20"/>
                <w:szCs w:val="20"/>
              </w:rPr>
              <w:t>Не у</w:t>
            </w:r>
            <w:r w:rsidR="00D60024" w:rsidRPr="001611C7">
              <w:rPr>
                <w:sz w:val="20"/>
                <w:szCs w:val="20"/>
              </w:rPr>
              <w:t>становлено.</w:t>
            </w:r>
          </w:p>
          <w:p w:rsidR="005077CE" w:rsidRPr="001611C7" w:rsidRDefault="005077CE" w:rsidP="005077CE">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5077CE">
            <w:pPr>
              <w:rPr>
                <w:sz w:val="20"/>
                <w:szCs w:val="20"/>
              </w:rPr>
            </w:pPr>
            <w:r w:rsidRPr="001611C7">
              <w:rPr>
                <w:sz w:val="20"/>
                <w:szCs w:val="20"/>
              </w:rPr>
              <w:t>2</w:t>
            </w:r>
            <w:r w:rsidR="005077CE" w:rsidRPr="001611C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420DBD" w:rsidP="00187D3C">
            <w:pPr>
              <w:jc w:val="both"/>
              <w:rPr>
                <w:sz w:val="20"/>
                <w:szCs w:val="20"/>
              </w:rPr>
            </w:pPr>
            <w:r w:rsidRPr="001611C7">
              <w:rPr>
                <w:sz w:val="20"/>
                <w:szCs w:val="20"/>
              </w:rPr>
              <w:t>Установлено</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t>2</w:t>
            </w:r>
            <w:r w:rsidR="005077CE" w:rsidRPr="001611C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proofErr w:type="gramStart"/>
            <w:r w:rsidRPr="001611C7">
              <w:rPr>
                <w:sz w:val="20"/>
                <w:szCs w:val="20"/>
              </w:rPr>
              <w:t xml:space="preserve">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w:t>
            </w:r>
            <w:r w:rsidRPr="001611C7">
              <w:rPr>
                <w:sz w:val="20"/>
                <w:szCs w:val="20"/>
              </w:rPr>
              <w:lastRenderedPageBreak/>
              <w:t>лечению и оздоровлению, услуг по организации отдыха детей и их оздоровления, в том числе по предоставлению путевок)</w:t>
            </w:r>
            <w:proofErr w:type="gramEnd"/>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lastRenderedPageBreak/>
              <w:t>Не предусмотрено.</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lastRenderedPageBreak/>
              <w:t>2</w:t>
            </w:r>
            <w:r w:rsidR="005077CE" w:rsidRPr="001611C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Преимущества, предоставляемые организациям инвалидов </w:t>
            </w:r>
          </w:p>
          <w:p w:rsidR="00E56462" w:rsidRPr="001611C7" w:rsidRDefault="00E56462" w:rsidP="00187D3C">
            <w:pPr>
              <w:jc w:val="both"/>
              <w:rPr>
                <w:sz w:val="20"/>
                <w:szCs w:val="20"/>
              </w:rPr>
            </w:pPr>
            <w:r w:rsidRPr="001611C7">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Не предоставляются.</w:t>
            </w:r>
          </w:p>
          <w:p w:rsidR="00E56462" w:rsidRPr="001611C7" w:rsidRDefault="00E56462" w:rsidP="00187D3C">
            <w:pPr>
              <w:jc w:val="both"/>
              <w:rPr>
                <w:sz w:val="20"/>
                <w:szCs w:val="20"/>
              </w:rPr>
            </w:pPr>
          </w:p>
        </w:tc>
      </w:tr>
      <w:tr w:rsidR="00E56462" w:rsidRPr="001611C7" w:rsidTr="008D554A">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1611C7" w:rsidRDefault="008D554A" w:rsidP="008D554A">
            <w:pPr>
              <w:rPr>
                <w:sz w:val="20"/>
                <w:szCs w:val="20"/>
              </w:rPr>
            </w:pPr>
            <w:r w:rsidRPr="001611C7">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Преимущества, предоставляемые учреждениям и предприятиям уголовно-исполнительной системы </w:t>
            </w:r>
          </w:p>
          <w:p w:rsidR="00E56462" w:rsidRPr="001611C7" w:rsidRDefault="00E56462" w:rsidP="00187D3C">
            <w:pPr>
              <w:jc w:val="both"/>
              <w:rPr>
                <w:sz w:val="20"/>
                <w:szCs w:val="20"/>
              </w:rPr>
            </w:pPr>
            <w:r w:rsidRPr="001611C7">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Не предоставляются.</w:t>
            </w:r>
          </w:p>
          <w:p w:rsidR="00E56462" w:rsidRPr="001611C7" w:rsidRDefault="00E56462" w:rsidP="00187D3C">
            <w:pPr>
              <w:jc w:val="both"/>
              <w:rPr>
                <w:sz w:val="20"/>
                <w:szCs w:val="20"/>
              </w:rPr>
            </w:pPr>
          </w:p>
        </w:tc>
      </w:tr>
      <w:tr w:rsidR="00E56462" w:rsidRPr="001611C7"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t>2</w:t>
            </w:r>
            <w:r w:rsidR="008D554A" w:rsidRPr="001611C7">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420DBD" w:rsidP="00420DBD">
            <w:pPr>
              <w:jc w:val="both"/>
              <w:rPr>
                <w:sz w:val="20"/>
                <w:szCs w:val="20"/>
              </w:rPr>
            </w:pPr>
            <w:r w:rsidRPr="001611C7">
              <w:rPr>
                <w:sz w:val="20"/>
                <w:szCs w:val="20"/>
              </w:rPr>
              <w:t xml:space="preserve">Способы получения </w:t>
            </w:r>
            <w:r w:rsidR="00E56462" w:rsidRPr="001611C7">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86F86" w:rsidP="00F344E6">
            <w:pPr>
              <w:jc w:val="both"/>
              <w:rPr>
                <w:sz w:val="20"/>
                <w:szCs w:val="20"/>
              </w:rPr>
            </w:pPr>
            <w:r w:rsidRPr="001611C7">
              <w:rPr>
                <w:sz w:val="20"/>
                <w:szCs w:val="20"/>
              </w:rPr>
              <w:t>Д</w:t>
            </w:r>
            <w:r w:rsidR="00E56462" w:rsidRPr="001611C7">
              <w:rPr>
                <w:sz w:val="20"/>
                <w:szCs w:val="20"/>
              </w:rPr>
              <w:t xml:space="preserve">окументация для ознакомления доступна в электронном виде на сайте </w:t>
            </w:r>
            <w:r w:rsidR="00F344E6" w:rsidRPr="001611C7">
              <w:rPr>
                <w:sz w:val="20"/>
                <w:szCs w:val="20"/>
              </w:rPr>
              <w:t>http://www. gas.crimea.com</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8D554A" w:rsidP="00187D3C">
            <w:pPr>
              <w:rPr>
                <w:sz w:val="20"/>
                <w:szCs w:val="20"/>
              </w:rPr>
            </w:pPr>
            <w:r w:rsidRPr="001611C7">
              <w:rPr>
                <w:sz w:val="20"/>
                <w:szCs w:val="20"/>
              </w:rP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F344E6">
            <w:pPr>
              <w:jc w:val="both"/>
              <w:rPr>
                <w:sz w:val="20"/>
                <w:szCs w:val="20"/>
              </w:rPr>
            </w:pPr>
            <w:r w:rsidRPr="001611C7">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174CF3" w:rsidP="00187D3C">
            <w:pPr>
              <w:jc w:val="both"/>
              <w:rPr>
                <w:sz w:val="20"/>
                <w:szCs w:val="20"/>
              </w:rPr>
            </w:pPr>
            <w:r w:rsidRPr="001611C7">
              <w:rPr>
                <w:sz w:val="20"/>
                <w:szCs w:val="20"/>
              </w:rPr>
              <w:t>Н</w:t>
            </w:r>
            <w:r w:rsidR="00E56462" w:rsidRPr="001611C7">
              <w:rPr>
                <w:sz w:val="20"/>
                <w:szCs w:val="20"/>
              </w:rPr>
              <w:t xml:space="preserve">е </w:t>
            </w:r>
            <w:proofErr w:type="gramStart"/>
            <w:r w:rsidR="00E56462" w:rsidRPr="001611C7">
              <w:rPr>
                <w:sz w:val="20"/>
                <w:szCs w:val="20"/>
              </w:rPr>
              <w:t>установлена</w:t>
            </w:r>
            <w:proofErr w:type="gramEnd"/>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8D554A" w:rsidP="00187D3C">
            <w:pPr>
              <w:rPr>
                <w:sz w:val="20"/>
                <w:szCs w:val="20"/>
              </w:rPr>
            </w:pPr>
            <w:r w:rsidRPr="001611C7">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Русский</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077CE">
            <w:pPr>
              <w:rPr>
                <w:sz w:val="20"/>
                <w:szCs w:val="20"/>
              </w:rPr>
            </w:pPr>
            <w:r w:rsidRPr="001611C7">
              <w:rPr>
                <w:sz w:val="20"/>
                <w:szCs w:val="20"/>
              </w:rPr>
              <w:t>2</w:t>
            </w:r>
            <w:r w:rsidR="008D554A" w:rsidRPr="001611C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 xml:space="preserve">Требования к содержанию и составу заявки на участие </w:t>
            </w:r>
            <w:r w:rsidR="00A07F8A" w:rsidRPr="001611C7">
              <w:rPr>
                <w:sz w:val="20"/>
                <w:szCs w:val="20"/>
              </w:rPr>
              <w:t xml:space="preserve">в закупке </w:t>
            </w:r>
            <w:r w:rsidRPr="001611C7">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1611C7" w:rsidRDefault="00A40F7B" w:rsidP="00A40F7B">
            <w:pPr>
              <w:ind w:right="75"/>
              <w:jc w:val="both"/>
              <w:rPr>
                <w:sz w:val="20"/>
                <w:szCs w:val="20"/>
              </w:rPr>
            </w:pPr>
            <w:r w:rsidRPr="001611C7">
              <w:rPr>
                <w:sz w:val="20"/>
                <w:szCs w:val="20"/>
              </w:rPr>
              <w:t>1) согласие в отношении объекта закупки (</w:t>
            </w:r>
            <w:r w:rsidR="00401B2B" w:rsidRPr="001611C7">
              <w:rPr>
                <w:sz w:val="20"/>
                <w:szCs w:val="20"/>
              </w:rPr>
              <w:t xml:space="preserve">в соответствии с </w:t>
            </w:r>
            <w:r w:rsidRPr="001611C7">
              <w:rPr>
                <w:sz w:val="20"/>
                <w:szCs w:val="20"/>
              </w:rPr>
              <w:t>форм</w:t>
            </w:r>
            <w:r w:rsidR="00401B2B" w:rsidRPr="001611C7">
              <w:rPr>
                <w:sz w:val="20"/>
                <w:szCs w:val="20"/>
              </w:rPr>
              <w:t>ой</w:t>
            </w:r>
            <w:r w:rsidRPr="001611C7">
              <w:rPr>
                <w:sz w:val="20"/>
                <w:szCs w:val="20"/>
              </w:rPr>
              <w:t xml:space="preserve"> № 1)</w:t>
            </w:r>
            <w:r w:rsidR="00401B2B" w:rsidRPr="001611C7">
              <w:rPr>
                <w:sz w:val="20"/>
                <w:szCs w:val="20"/>
              </w:rPr>
              <w:t>;</w:t>
            </w:r>
          </w:p>
          <w:p w:rsidR="00FA3976" w:rsidRPr="001611C7" w:rsidRDefault="00A40F7B" w:rsidP="00FA3976">
            <w:pPr>
              <w:ind w:right="75"/>
              <w:jc w:val="both"/>
              <w:rPr>
                <w:sz w:val="20"/>
                <w:szCs w:val="20"/>
              </w:rPr>
            </w:pPr>
            <w:proofErr w:type="gramStart"/>
            <w:r w:rsidRPr="001611C7">
              <w:rPr>
                <w:sz w:val="20"/>
                <w:szCs w:val="20"/>
              </w:rPr>
              <w:t>2) </w:t>
            </w:r>
            <w:r w:rsidR="00523939" w:rsidRPr="001611C7">
              <w:rPr>
                <w:sz w:val="20"/>
                <w:szCs w:val="20"/>
              </w:rPr>
              <w:t xml:space="preserve"> </w:t>
            </w:r>
            <w:r w:rsidR="00FA3976" w:rsidRPr="001611C7">
              <w:rPr>
                <w:sz w:val="20"/>
                <w:szCs w:val="20"/>
              </w:rPr>
              <w:t xml:space="preserve">наименование, фирменное наименование (при наличии), место нахождения (для юридического лица), почтовый адрес участника </w:t>
            </w:r>
            <w:r w:rsidR="006534D5" w:rsidRPr="001611C7">
              <w:rPr>
                <w:sz w:val="20"/>
                <w:szCs w:val="20"/>
              </w:rPr>
              <w:t>закупки</w:t>
            </w:r>
            <w:r w:rsidR="00FA3976" w:rsidRPr="001611C7">
              <w:rPr>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6534D5" w:rsidRPr="001611C7">
              <w:rPr>
                <w:sz w:val="20"/>
                <w:szCs w:val="20"/>
              </w:rPr>
              <w:t>логоплательщика участника такой</w:t>
            </w:r>
            <w:r w:rsidR="00FA3976" w:rsidRPr="001611C7">
              <w:rPr>
                <w:sz w:val="20"/>
                <w:szCs w:val="20"/>
              </w:rPr>
              <w:t xml:space="preserve"> </w:t>
            </w:r>
            <w:r w:rsidR="006534D5" w:rsidRPr="001611C7">
              <w:rPr>
                <w:sz w:val="20"/>
                <w:szCs w:val="20"/>
              </w:rPr>
              <w:t>закупки</w:t>
            </w:r>
            <w:r w:rsidR="00FA3976" w:rsidRPr="001611C7">
              <w:rPr>
                <w:sz w:val="20"/>
                <w:szCs w:val="20"/>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w:t>
            </w:r>
            <w:r w:rsidR="006534D5" w:rsidRPr="001611C7">
              <w:rPr>
                <w:sz w:val="20"/>
                <w:szCs w:val="20"/>
              </w:rPr>
              <w:t>й закупки</w:t>
            </w:r>
            <w:r w:rsidR="00FA3976" w:rsidRPr="001611C7">
              <w:rPr>
                <w:sz w:val="20"/>
                <w:szCs w:val="20"/>
              </w:rPr>
              <w:t xml:space="preserve"> (для иностранного лица), идентификационный номер налогоплательщика (при наличии) учредителей</w:t>
            </w:r>
            <w:proofErr w:type="gramEnd"/>
            <w:r w:rsidR="00FA3976" w:rsidRPr="001611C7">
              <w:rPr>
                <w:sz w:val="20"/>
                <w:szCs w:val="20"/>
              </w:rPr>
              <w:t>, членов коллегиального исполнительного органа, лица, исполняющего функции единоличного исполнительного органа участника такой закупки.</w:t>
            </w:r>
          </w:p>
          <w:p w:rsidR="00FA3976" w:rsidRPr="001611C7" w:rsidRDefault="00FA3976" w:rsidP="00FA3976">
            <w:pPr>
              <w:ind w:right="75"/>
              <w:jc w:val="both"/>
              <w:rPr>
                <w:sz w:val="20"/>
                <w:szCs w:val="20"/>
              </w:rPr>
            </w:pPr>
            <w:r w:rsidRPr="001611C7">
              <w:rPr>
                <w:sz w:val="20"/>
                <w:szCs w:val="20"/>
              </w:rPr>
              <w:t>2) документы, или копии этих документов, подтверждающие соответствие участника закупки следующим требованиям:</w:t>
            </w:r>
          </w:p>
          <w:p w:rsidR="00FA3976" w:rsidRPr="001611C7" w:rsidRDefault="00FA3976" w:rsidP="00FA3976">
            <w:pPr>
              <w:ind w:right="75"/>
              <w:jc w:val="both"/>
              <w:rPr>
                <w:sz w:val="20"/>
                <w:szCs w:val="20"/>
              </w:rPr>
            </w:pPr>
            <w:r w:rsidRPr="001611C7">
              <w:rPr>
                <w:sz w:val="20"/>
                <w:szCs w:val="20"/>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FA3976" w:rsidRPr="001611C7" w:rsidRDefault="00FA3976" w:rsidP="00FA3976">
            <w:pPr>
              <w:ind w:right="75"/>
              <w:jc w:val="both"/>
              <w:rPr>
                <w:sz w:val="20"/>
                <w:szCs w:val="20"/>
              </w:rPr>
            </w:pPr>
            <w:proofErr w:type="gramStart"/>
            <w:r w:rsidRPr="001611C7">
              <w:rPr>
                <w:sz w:val="20"/>
                <w:szCs w:val="20"/>
              </w:rPr>
              <w:t xml:space="preserve">- действующая выписка из реестра членов СРО по форме, утвержденной Приказом </w:t>
            </w:r>
            <w:proofErr w:type="spellStart"/>
            <w:r w:rsidRPr="001611C7">
              <w:rPr>
                <w:sz w:val="20"/>
                <w:szCs w:val="20"/>
              </w:rPr>
              <w:t>Ростехнадзора</w:t>
            </w:r>
            <w:proofErr w:type="spellEnd"/>
            <w:r w:rsidRPr="001611C7">
              <w:rPr>
                <w:sz w:val="20"/>
                <w:szCs w:val="20"/>
              </w:rPr>
              <w:t xml:space="preserve"> от 04.03.2019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18 извещения о проведении закупки у единственного поставщика (подрядчика,</w:t>
            </w:r>
            <w:r w:rsidR="0084444A" w:rsidRPr="001611C7">
              <w:rPr>
                <w:sz w:val="20"/>
                <w:szCs w:val="20"/>
              </w:rPr>
              <w:t xml:space="preserve"> </w:t>
            </w:r>
            <w:r w:rsidRPr="001611C7">
              <w:rPr>
                <w:sz w:val="20"/>
                <w:szCs w:val="20"/>
              </w:rPr>
              <w:t>исполнителя)</w:t>
            </w:r>
            <w:proofErr w:type="gramEnd"/>
          </w:p>
          <w:p w:rsidR="00FA3976" w:rsidRPr="001611C7" w:rsidRDefault="00FA3976" w:rsidP="00FA3976">
            <w:pPr>
              <w:ind w:right="75"/>
              <w:jc w:val="both"/>
              <w:rPr>
                <w:i/>
                <w:sz w:val="20"/>
                <w:szCs w:val="20"/>
              </w:rPr>
            </w:pPr>
            <w:r w:rsidRPr="001611C7">
              <w:rPr>
                <w:i/>
                <w:sz w:val="20"/>
                <w:szCs w:val="20"/>
              </w:rPr>
              <w:t>*Перечисленные требования не распространяются:</w:t>
            </w:r>
          </w:p>
          <w:p w:rsidR="00FA3976" w:rsidRPr="001611C7" w:rsidRDefault="00FA3976" w:rsidP="00FA3976">
            <w:pPr>
              <w:ind w:right="75"/>
              <w:jc w:val="both"/>
              <w:rPr>
                <w:i/>
                <w:sz w:val="20"/>
                <w:szCs w:val="20"/>
              </w:rPr>
            </w:pPr>
            <w:r w:rsidRPr="001611C7">
              <w:rPr>
                <w:i/>
                <w:sz w:val="20"/>
                <w:szCs w:val="20"/>
              </w:rPr>
              <w:t xml:space="preserve">- на участников, которые предложат цену контракта 3 </w:t>
            </w:r>
            <w:proofErr w:type="spellStart"/>
            <w:r w:rsidRPr="001611C7">
              <w:rPr>
                <w:i/>
                <w:sz w:val="20"/>
                <w:szCs w:val="20"/>
              </w:rPr>
              <w:t>млн</w:t>
            </w:r>
            <w:proofErr w:type="gramStart"/>
            <w:r w:rsidRPr="001611C7">
              <w:rPr>
                <w:i/>
                <w:sz w:val="20"/>
                <w:szCs w:val="20"/>
              </w:rPr>
              <w:t>.р</w:t>
            </w:r>
            <w:proofErr w:type="gramEnd"/>
            <w:r w:rsidRPr="001611C7">
              <w:rPr>
                <w:i/>
                <w:sz w:val="20"/>
                <w:szCs w:val="20"/>
              </w:rPr>
              <w:t>уб</w:t>
            </w:r>
            <w:proofErr w:type="spellEnd"/>
            <w:r w:rsidRPr="001611C7">
              <w:rPr>
                <w:i/>
                <w:sz w:val="20"/>
                <w:szCs w:val="20"/>
              </w:rPr>
              <w:t xml:space="preserve">. и менее. Такие участники не обязаны быть членами СРО в силу ч.2.1. ст. 52 </w:t>
            </w:r>
            <w:proofErr w:type="spellStart"/>
            <w:r w:rsidRPr="001611C7">
              <w:rPr>
                <w:i/>
                <w:sz w:val="20"/>
                <w:szCs w:val="20"/>
              </w:rPr>
              <w:t>ГрКРФ</w:t>
            </w:r>
            <w:proofErr w:type="spellEnd"/>
            <w:r w:rsidRPr="001611C7">
              <w:rPr>
                <w:i/>
                <w:sz w:val="20"/>
                <w:szCs w:val="20"/>
              </w:rPr>
              <w:t>.</w:t>
            </w:r>
          </w:p>
          <w:p w:rsidR="00FA3976" w:rsidRPr="001611C7" w:rsidRDefault="00FA3976" w:rsidP="00FA3976">
            <w:pPr>
              <w:ind w:right="75"/>
              <w:jc w:val="both"/>
              <w:rPr>
                <w:i/>
                <w:sz w:val="20"/>
                <w:szCs w:val="20"/>
              </w:rPr>
            </w:pPr>
            <w:r w:rsidRPr="001611C7">
              <w:rPr>
                <w:i/>
                <w:sz w:val="20"/>
                <w:szCs w:val="20"/>
              </w:rPr>
              <w:t xml:space="preserve">- на унитарные предприятия, государственные и муниципальные учреждения, юридические лица с </w:t>
            </w:r>
            <w:proofErr w:type="spellStart"/>
            <w:r w:rsidRPr="001611C7">
              <w:rPr>
                <w:i/>
                <w:sz w:val="20"/>
                <w:szCs w:val="20"/>
              </w:rPr>
              <w:t>госучастием</w:t>
            </w:r>
            <w:proofErr w:type="spellEnd"/>
            <w:r w:rsidRPr="001611C7">
              <w:rPr>
                <w:i/>
                <w:sz w:val="20"/>
                <w:szCs w:val="20"/>
              </w:rPr>
              <w:t xml:space="preserve"> в случаях, которые перечислены в ч. 2.2. ст. 52 </w:t>
            </w:r>
            <w:proofErr w:type="spellStart"/>
            <w:r w:rsidRPr="001611C7">
              <w:rPr>
                <w:i/>
                <w:sz w:val="20"/>
                <w:szCs w:val="20"/>
              </w:rPr>
              <w:t>ГрКРФ</w:t>
            </w:r>
            <w:proofErr w:type="spellEnd"/>
            <w:r w:rsidRPr="001611C7">
              <w:rPr>
                <w:i/>
                <w:sz w:val="20"/>
                <w:szCs w:val="20"/>
              </w:rPr>
              <w:t>.</w:t>
            </w:r>
          </w:p>
          <w:p w:rsidR="00FA3976" w:rsidRPr="001611C7" w:rsidRDefault="00FA3976" w:rsidP="00FA3976">
            <w:pPr>
              <w:ind w:right="75"/>
              <w:jc w:val="both"/>
              <w:rPr>
                <w:sz w:val="20"/>
                <w:szCs w:val="20"/>
              </w:rPr>
            </w:pPr>
            <w:r w:rsidRPr="001611C7">
              <w:rPr>
                <w:sz w:val="20"/>
                <w:szCs w:val="20"/>
              </w:rPr>
              <w:t xml:space="preserve">2.2.) декларация о соответствии участника </w:t>
            </w:r>
            <w:r w:rsidR="006534D5" w:rsidRPr="001611C7">
              <w:rPr>
                <w:sz w:val="20"/>
                <w:szCs w:val="20"/>
              </w:rPr>
              <w:t>закупки</w:t>
            </w:r>
            <w:r w:rsidRPr="001611C7">
              <w:rPr>
                <w:sz w:val="20"/>
                <w:szCs w:val="20"/>
              </w:rPr>
              <w:t xml:space="preserve"> следующим требованиям установленным пунктами 3 - 9 части 1 статьи 31</w:t>
            </w:r>
            <w:r w:rsidR="0084444A" w:rsidRPr="001611C7">
              <w:rPr>
                <w:sz w:val="20"/>
                <w:szCs w:val="20"/>
              </w:rPr>
              <w:t xml:space="preserve"> настоящего Федерального закона,</w:t>
            </w:r>
            <w:r w:rsidRPr="001611C7">
              <w:rPr>
                <w:sz w:val="20"/>
                <w:szCs w:val="20"/>
              </w:rPr>
              <w:t xml:space="preserve"> а именно: </w:t>
            </w:r>
          </w:p>
          <w:p w:rsidR="00FA3976" w:rsidRPr="001611C7" w:rsidRDefault="00FA3976" w:rsidP="00FA3976">
            <w:pPr>
              <w:ind w:right="75"/>
              <w:jc w:val="both"/>
              <w:rPr>
                <w:sz w:val="20"/>
                <w:szCs w:val="20"/>
              </w:rPr>
            </w:pPr>
            <w:r w:rsidRPr="001611C7">
              <w:rPr>
                <w:sz w:val="20"/>
                <w:szCs w:val="20"/>
              </w:rPr>
              <w:lastRenderedPageBreak/>
              <w:t xml:space="preserve">- </w:t>
            </w:r>
            <w:proofErr w:type="spellStart"/>
            <w:r w:rsidRPr="001611C7">
              <w:rPr>
                <w:sz w:val="20"/>
                <w:szCs w:val="20"/>
              </w:rPr>
              <w:t>непроведение</w:t>
            </w:r>
            <w:proofErr w:type="spellEnd"/>
            <w:r w:rsidRPr="001611C7">
              <w:rPr>
                <w:sz w:val="20"/>
                <w:szCs w:val="20"/>
              </w:rPr>
              <w:t xml:space="preserve"> ликвидации участника закупки </w:t>
            </w:r>
            <w:proofErr w:type="gramStart"/>
            <w:r w:rsidRPr="001611C7">
              <w:rPr>
                <w:sz w:val="20"/>
                <w:szCs w:val="20"/>
              </w:rPr>
              <w:t>-ю</w:t>
            </w:r>
            <w:proofErr w:type="gramEnd"/>
            <w:r w:rsidRPr="001611C7">
              <w:rPr>
                <w:sz w:val="20"/>
                <w:szCs w:val="20"/>
              </w:rPr>
              <w:t xml:space="preserve">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r w:rsidRPr="001611C7">
              <w:rPr>
                <w:sz w:val="20"/>
                <w:szCs w:val="20"/>
              </w:rPr>
              <w:t xml:space="preserve">- </w:t>
            </w:r>
            <w:proofErr w:type="spellStart"/>
            <w:r w:rsidRPr="001611C7">
              <w:rPr>
                <w:sz w:val="20"/>
                <w:szCs w:val="20"/>
              </w:rPr>
              <w:t>неприостановление</w:t>
            </w:r>
            <w:proofErr w:type="spellEnd"/>
            <w:r w:rsidRPr="001611C7">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proofErr w:type="gramStart"/>
            <w:r w:rsidRPr="001611C7">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84444A" w:rsidRPr="001611C7">
              <w:rPr>
                <w:sz w:val="20"/>
                <w:szCs w:val="20"/>
              </w:rPr>
              <w:t xml:space="preserve"> </w:t>
            </w:r>
            <w:proofErr w:type="gramStart"/>
            <w:r w:rsidRPr="001611C7">
              <w:rPr>
                <w:sz w:val="20"/>
                <w:szCs w:val="20"/>
              </w:rPr>
              <w:t>заявителя</w:t>
            </w:r>
            <w:r w:rsidR="0084444A" w:rsidRPr="001611C7">
              <w:rPr>
                <w:sz w:val="20"/>
                <w:szCs w:val="20"/>
              </w:rPr>
              <w:t xml:space="preserve"> </w:t>
            </w:r>
            <w:r w:rsidRPr="001611C7">
              <w:rPr>
                <w:sz w:val="20"/>
                <w:szCs w:val="20"/>
              </w:rPr>
              <w:t>по</w:t>
            </w:r>
            <w:r w:rsidR="0084444A" w:rsidRPr="001611C7">
              <w:rPr>
                <w:sz w:val="20"/>
                <w:szCs w:val="20"/>
              </w:rPr>
              <w:t xml:space="preserve"> </w:t>
            </w:r>
            <w:r w:rsidRPr="001611C7">
              <w:rPr>
                <w:sz w:val="20"/>
                <w:szCs w:val="20"/>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11C7">
              <w:rPr>
                <w:sz w:val="20"/>
                <w:szCs w:val="20"/>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11C7">
              <w:rPr>
                <w:sz w:val="20"/>
                <w:szCs w:val="20"/>
              </w:rPr>
              <w:t>указанных</w:t>
            </w:r>
            <w:proofErr w:type="gramEnd"/>
            <w:r w:rsidRPr="001611C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proofErr w:type="gramStart"/>
            <w:r w:rsidRPr="001611C7">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11C7">
              <w:rPr>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r w:rsidRPr="001611C7">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611C7">
              <w:rPr>
                <w:b/>
                <w:sz w:val="20"/>
                <w:szCs w:val="20"/>
              </w:rPr>
              <w:t>требуется</w:t>
            </w:r>
            <w:r w:rsidRPr="001611C7">
              <w:rPr>
                <w:sz w:val="20"/>
                <w:szCs w:val="20"/>
              </w:rPr>
              <w:t>;</w:t>
            </w:r>
          </w:p>
          <w:p w:rsidR="00FA3976" w:rsidRPr="001611C7" w:rsidRDefault="00FA3976" w:rsidP="00FA3976">
            <w:pPr>
              <w:ind w:right="75"/>
              <w:jc w:val="both"/>
              <w:rPr>
                <w:sz w:val="20"/>
                <w:szCs w:val="20"/>
              </w:rPr>
            </w:pPr>
            <w:r w:rsidRPr="001611C7">
              <w:rPr>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1611C7">
              <w:rPr>
                <w:b/>
                <w:sz w:val="20"/>
                <w:szCs w:val="20"/>
              </w:rPr>
              <w:t>не требуется</w:t>
            </w:r>
            <w:r w:rsidRPr="001611C7">
              <w:rPr>
                <w:sz w:val="20"/>
                <w:szCs w:val="20"/>
              </w:rPr>
              <w:t>;</w:t>
            </w:r>
          </w:p>
          <w:p w:rsidR="00FA3976" w:rsidRPr="001611C7" w:rsidRDefault="00FA3976" w:rsidP="00FA3976">
            <w:pPr>
              <w:ind w:right="75"/>
              <w:jc w:val="both"/>
              <w:rPr>
                <w:sz w:val="20"/>
                <w:szCs w:val="20"/>
              </w:rPr>
            </w:pPr>
            <w:proofErr w:type="gramStart"/>
            <w:r w:rsidRPr="001611C7">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1611C7">
              <w:rPr>
                <w:sz w:val="20"/>
                <w:szCs w:val="20"/>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A0981" w:rsidRPr="001611C7">
              <w:rPr>
                <w:sz w:val="20"/>
                <w:szCs w:val="20"/>
              </w:rPr>
              <w:t xml:space="preserve"> </w:t>
            </w:r>
            <w:proofErr w:type="gramStart"/>
            <w:r w:rsidRPr="001611C7">
              <w:rPr>
                <w:sz w:val="20"/>
                <w:szCs w:val="20"/>
              </w:rPr>
              <w:t>предприятия</w:t>
            </w:r>
            <w:r w:rsidR="000A0981" w:rsidRPr="001611C7">
              <w:rPr>
                <w:sz w:val="20"/>
                <w:szCs w:val="20"/>
              </w:rPr>
              <w:t xml:space="preserve"> </w:t>
            </w:r>
            <w:r w:rsidRPr="001611C7">
              <w:rPr>
                <w:sz w:val="20"/>
                <w:szCs w:val="20"/>
              </w:rPr>
              <w:t>либо</w:t>
            </w:r>
            <w:r w:rsidR="000A0981" w:rsidRPr="001611C7">
              <w:rPr>
                <w:sz w:val="20"/>
                <w:szCs w:val="20"/>
              </w:rPr>
              <w:t xml:space="preserve"> </w:t>
            </w:r>
            <w:r w:rsidRPr="001611C7">
              <w:rPr>
                <w:sz w:val="20"/>
                <w:szCs w:val="20"/>
              </w:rPr>
              <w:t>иными</w:t>
            </w:r>
            <w:r w:rsidR="000A0981" w:rsidRPr="001611C7">
              <w:rPr>
                <w:sz w:val="20"/>
                <w:szCs w:val="20"/>
              </w:rPr>
              <w:t xml:space="preserve"> </w:t>
            </w:r>
            <w:r w:rsidRPr="001611C7">
              <w:rPr>
                <w:sz w:val="20"/>
                <w:szCs w:val="20"/>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A0981" w:rsidRPr="001611C7">
              <w:rPr>
                <w:sz w:val="20"/>
                <w:szCs w:val="20"/>
              </w:rPr>
              <w:t>не полнородными</w:t>
            </w:r>
            <w:r w:rsidRPr="001611C7">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1611C7">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1611C7">
              <w:rPr>
                <w:b/>
                <w:sz w:val="20"/>
                <w:szCs w:val="20"/>
              </w:rPr>
              <w:t>требуется</w:t>
            </w:r>
            <w:r w:rsidRPr="001611C7">
              <w:rPr>
                <w:sz w:val="20"/>
                <w:szCs w:val="20"/>
              </w:rPr>
              <w:t>.</w:t>
            </w:r>
          </w:p>
          <w:p w:rsidR="00401B2B" w:rsidRPr="001611C7" w:rsidRDefault="00461C4E" w:rsidP="00FA3976">
            <w:pPr>
              <w:ind w:right="75"/>
              <w:jc w:val="both"/>
              <w:rPr>
                <w:sz w:val="20"/>
                <w:szCs w:val="20"/>
              </w:rPr>
            </w:pPr>
            <w:proofErr w:type="gramStart"/>
            <w:r w:rsidRPr="001611C7">
              <w:rPr>
                <w:sz w:val="20"/>
                <w:szCs w:val="20"/>
              </w:rPr>
              <w:t xml:space="preserve">3) </w:t>
            </w:r>
            <w:r w:rsidR="0077269A">
              <w:rPr>
                <w:sz w:val="20"/>
                <w:szCs w:val="20"/>
              </w:rPr>
              <w:t>р</w:t>
            </w:r>
            <w:r w:rsidR="00FA3976" w:rsidRPr="001611C7">
              <w:rPr>
                <w:sz w:val="20"/>
                <w:szCs w:val="20"/>
              </w:rPr>
              <w:t xml:space="preserve">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A0981" w:rsidRPr="001611C7">
              <w:rPr>
                <w:sz w:val="20"/>
                <w:szCs w:val="20"/>
              </w:rPr>
              <w:t>такой закупки</w:t>
            </w:r>
            <w:r w:rsidR="00FA3976" w:rsidRPr="001611C7">
              <w:rPr>
                <w:sz w:val="20"/>
                <w:szCs w:val="20"/>
              </w:rPr>
              <w:t xml:space="preserve"> заключаемый контракт или предоставление обеспечения заявки на участие в </w:t>
            </w:r>
            <w:r w:rsidR="000A0981" w:rsidRPr="001611C7">
              <w:rPr>
                <w:sz w:val="20"/>
                <w:szCs w:val="20"/>
              </w:rPr>
              <w:t>закупки</w:t>
            </w:r>
            <w:r w:rsidR="00FA3976" w:rsidRPr="001611C7">
              <w:rPr>
                <w:sz w:val="20"/>
                <w:szCs w:val="20"/>
              </w:rPr>
              <w:t>, обеспечения исполнения контракта</w:t>
            </w:r>
            <w:proofErr w:type="gramEnd"/>
            <w:r w:rsidR="00FA3976" w:rsidRPr="001611C7">
              <w:rPr>
                <w:sz w:val="20"/>
                <w:szCs w:val="20"/>
              </w:rPr>
              <w:t xml:space="preserve"> является крупной сделкой;</w:t>
            </w:r>
          </w:p>
          <w:p w:rsidR="001B2A0B" w:rsidRPr="001611C7" w:rsidRDefault="001B2A0B" w:rsidP="001B2A0B">
            <w:pPr>
              <w:ind w:right="75"/>
              <w:jc w:val="both"/>
              <w:rPr>
                <w:sz w:val="20"/>
                <w:szCs w:val="20"/>
              </w:rPr>
            </w:pPr>
            <w:r w:rsidRPr="001611C7">
              <w:rPr>
                <w:sz w:val="20"/>
                <w:szCs w:val="20"/>
              </w:rPr>
              <w:t xml:space="preserve">4) </w:t>
            </w:r>
            <w:r w:rsidR="0077269A">
              <w:rPr>
                <w:sz w:val="20"/>
                <w:szCs w:val="20"/>
              </w:rPr>
              <w:t>д</w:t>
            </w:r>
            <w:r w:rsidRPr="001611C7">
              <w:rPr>
                <w:sz w:val="20"/>
                <w:szCs w:val="20"/>
              </w:rPr>
              <w:t>окументы, подтверждающие полномочия лица на осуществление действий от имени Участника закупки:</w:t>
            </w:r>
          </w:p>
          <w:p w:rsidR="001B2A0B" w:rsidRPr="001611C7" w:rsidRDefault="001B2A0B" w:rsidP="001B2A0B">
            <w:pPr>
              <w:ind w:right="75"/>
              <w:jc w:val="both"/>
              <w:rPr>
                <w:sz w:val="20"/>
                <w:szCs w:val="20"/>
              </w:rPr>
            </w:pPr>
            <w:r w:rsidRPr="001611C7">
              <w:rPr>
                <w:sz w:val="20"/>
                <w:szCs w:val="20"/>
              </w:rPr>
              <w:t>-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611C7">
              <w:rPr>
                <w:sz w:val="20"/>
                <w:szCs w:val="20"/>
              </w:rPr>
              <w:t>,</w:t>
            </w:r>
            <w:proofErr w:type="gramEnd"/>
            <w:r w:rsidRPr="001611C7">
              <w:rPr>
                <w:sz w:val="20"/>
                <w:szCs w:val="20"/>
              </w:rPr>
              <w:t xml:space="preserve">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1B2A0B" w:rsidRPr="0077269A" w:rsidRDefault="001B2A0B" w:rsidP="00361D9C">
            <w:pPr>
              <w:ind w:right="75"/>
              <w:jc w:val="both"/>
              <w:rPr>
                <w:sz w:val="20"/>
                <w:szCs w:val="20"/>
                <w:highlight w:val="yellow"/>
              </w:rPr>
            </w:pPr>
            <w:r w:rsidRPr="001611C7">
              <w:rPr>
                <w:sz w:val="20"/>
                <w:szCs w:val="20"/>
              </w:rPr>
              <w:t xml:space="preserve">5)  </w:t>
            </w:r>
            <w:r w:rsidR="00E03D5D" w:rsidRPr="00E03D5D">
              <w:rPr>
                <w:sz w:val="20"/>
                <w:szCs w:val="20"/>
              </w:rPr>
              <w:t xml:space="preserve">копия выписки из ЕГРЮЛ или ЕГРИП, при этом такие выписки должны быть получены </w:t>
            </w:r>
            <w:r w:rsidR="00361D9C" w:rsidRPr="00361D9C">
              <w:rPr>
                <w:sz w:val="20"/>
                <w:szCs w:val="20"/>
              </w:rPr>
              <w:t xml:space="preserve">не ранее чем за </w:t>
            </w:r>
            <w:r w:rsidR="007E0ECA">
              <w:rPr>
                <w:sz w:val="20"/>
                <w:szCs w:val="20"/>
              </w:rPr>
              <w:t>шесть</w:t>
            </w:r>
            <w:r w:rsidR="00361D9C" w:rsidRPr="00361D9C">
              <w:rPr>
                <w:sz w:val="20"/>
                <w:szCs w:val="20"/>
              </w:rPr>
              <w:t xml:space="preserve"> месяцев до даты размещения извещения о проведении закупки</w:t>
            </w:r>
            <w:r w:rsidR="00E03D5D" w:rsidRPr="00E03D5D">
              <w:rPr>
                <w:sz w:val="20"/>
                <w:szCs w:val="20"/>
              </w:rPr>
              <w:t>.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361D9C">
              <w:rPr>
                <w:sz w:val="20"/>
                <w:szCs w:val="20"/>
              </w:rPr>
              <w:t>;</w:t>
            </w:r>
          </w:p>
          <w:p w:rsidR="001B2A0B" w:rsidRPr="001611C7" w:rsidRDefault="009966DA" w:rsidP="001B2A0B">
            <w:pPr>
              <w:ind w:right="75"/>
              <w:jc w:val="both"/>
              <w:rPr>
                <w:sz w:val="20"/>
                <w:szCs w:val="20"/>
              </w:rPr>
            </w:pPr>
            <w:r w:rsidRPr="0077269A">
              <w:rPr>
                <w:sz w:val="20"/>
                <w:szCs w:val="20"/>
              </w:rPr>
              <w:t>6</w:t>
            </w:r>
            <w:r w:rsidR="00461C4E" w:rsidRPr="0077269A">
              <w:rPr>
                <w:sz w:val="20"/>
                <w:szCs w:val="20"/>
              </w:rPr>
              <w:t>)</w:t>
            </w:r>
            <w:r w:rsidR="00EF678A">
              <w:rPr>
                <w:sz w:val="20"/>
                <w:szCs w:val="20"/>
              </w:rPr>
              <w:t xml:space="preserve"> </w:t>
            </w:r>
            <w:r w:rsidR="0077269A">
              <w:rPr>
                <w:sz w:val="20"/>
                <w:szCs w:val="20"/>
              </w:rPr>
              <w:t>к</w:t>
            </w:r>
            <w:r w:rsidR="001B2A0B" w:rsidRPr="0077269A">
              <w:rPr>
                <w:sz w:val="20"/>
                <w:szCs w:val="20"/>
              </w:rPr>
              <w:t xml:space="preserve">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w:t>
            </w:r>
            <w:r w:rsidR="001B2A0B" w:rsidRPr="0077269A">
              <w:rPr>
                <w:sz w:val="20"/>
                <w:szCs w:val="20"/>
              </w:rPr>
              <w:lastRenderedPageBreak/>
              <w:t>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индивидуального предпринимателя);</w:t>
            </w:r>
          </w:p>
          <w:p w:rsidR="00461C4E" w:rsidRPr="001611C7" w:rsidRDefault="00461C4E" w:rsidP="001B2A0B">
            <w:pPr>
              <w:ind w:right="75"/>
              <w:jc w:val="both"/>
              <w:rPr>
                <w:sz w:val="20"/>
                <w:szCs w:val="20"/>
              </w:rPr>
            </w:pPr>
            <w:r w:rsidRPr="001611C7">
              <w:rPr>
                <w:sz w:val="20"/>
                <w:szCs w:val="20"/>
              </w:rPr>
              <w:t xml:space="preserve">7) </w:t>
            </w:r>
            <w:r w:rsidR="0077269A">
              <w:rPr>
                <w:sz w:val="20"/>
                <w:szCs w:val="20"/>
              </w:rPr>
              <w:t>д</w:t>
            </w:r>
            <w:r w:rsidRPr="001611C7">
              <w:rPr>
                <w:sz w:val="20"/>
                <w:szCs w:val="20"/>
              </w:rPr>
              <w:t xml:space="preserve">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Федерального закона № 44-ФЗ) - </w:t>
            </w:r>
            <w:r w:rsidRPr="001611C7">
              <w:rPr>
                <w:b/>
                <w:sz w:val="20"/>
                <w:szCs w:val="20"/>
              </w:rPr>
              <w:t>требуется.</w:t>
            </w:r>
          </w:p>
          <w:p w:rsidR="00401B2B" w:rsidRPr="001611C7" w:rsidRDefault="00401B2B" w:rsidP="00F851C6">
            <w:pPr>
              <w:ind w:right="75"/>
              <w:jc w:val="both"/>
              <w:rPr>
                <w:sz w:val="20"/>
                <w:szCs w:val="20"/>
              </w:rPr>
            </w:pPr>
            <w:r w:rsidRPr="001611C7">
              <w:rPr>
                <w:b/>
                <w:sz w:val="20"/>
                <w:szCs w:val="20"/>
              </w:rPr>
              <w:t xml:space="preserve">Ненадлежащее исполнение участником </w:t>
            </w:r>
            <w:r w:rsidR="00F851C6" w:rsidRPr="001611C7">
              <w:rPr>
                <w:b/>
                <w:sz w:val="20"/>
                <w:szCs w:val="20"/>
              </w:rPr>
              <w:t>закупки</w:t>
            </w:r>
            <w:r w:rsidRPr="001611C7">
              <w:rPr>
                <w:b/>
                <w:sz w:val="20"/>
                <w:szCs w:val="20"/>
              </w:rPr>
              <w:t xml:space="preserve"> требования данного пункта является основанием для отказа в допуске к участию в </w:t>
            </w:r>
            <w:r w:rsidR="00F851C6" w:rsidRPr="001611C7">
              <w:rPr>
                <w:b/>
                <w:sz w:val="20"/>
                <w:szCs w:val="20"/>
              </w:rPr>
              <w:t>закупке</w:t>
            </w:r>
            <w:r w:rsidRPr="001611C7">
              <w:rPr>
                <w:b/>
                <w:sz w:val="20"/>
                <w:szCs w:val="20"/>
              </w:rPr>
              <w:t>.</w:t>
            </w:r>
          </w:p>
        </w:tc>
      </w:tr>
      <w:tr w:rsidR="002A1AD0"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1611C7" w:rsidRDefault="00312FED" w:rsidP="004C1472">
            <w:pPr>
              <w:rPr>
                <w:sz w:val="20"/>
                <w:szCs w:val="20"/>
              </w:rPr>
            </w:pPr>
            <w:r w:rsidRPr="001611C7">
              <w:rPr>
                <w:sz w:val="20"/>
                <w:szCs w:val="20"/>
              </w:rPr>
              <w:lastRenderedPageBreak/>
              <w:t>2</w:t>
            </w:r>
            <w:r w:rsidR="004C1472" w:rsidRPr="001611C7">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1611C7" w:rsidRDefault="002A1AD0" w:rsidP="002A1AD0">
            <w:pPr>
              <w:jc w:val="both"/>
              <w:rPr>
                <w:sz w:val="20"/>
                <w:szCs w:val="20"/>
              </w:rPr>
            </w:pPr>
            <w:r w:rsidRPr="001611C7">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1611C7" w:rsidRDefault="002A1AD0" w:rsidP="002A1AD0">
            <w:pPr>
              <w:ind w:right="75"/>
              <w:jc w:val="both"/>
              <w:rPr>
                <w:sz w:val="20"/>
                <w:szCs w:val="20"/>
              </w:rPr>
            </w:pPr>
            <w:r w:rsidRPr="001611C7">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1611C7" w:rsidRDefault="002A1AD0" w:rsidP="002A1AD0">
            <w:pPr>
              <w:ind w:right="75"/>
              <w:jc w:val="both"/>
              <w:rPr>
                <w:sz w:val="20"/>
                <w:szCs w:val="20"/>
              </w:rPr>
            </w:pPr>
            <w:r w:rsidRPr="001611C7">
              <w:rPr>
                <w:sz w:val="20"/>
                <w:szCs w:val="20"/>
              </w:rPr>
              <w:t>Участник закупки вправе подать только одну заявку на участие в закупке.</w:t>
            </w:r>
          </w:p>
          <w:p w:rsidR="002A1AD0" w:rsidRPr="001611C7" w:rsidRDefault="002A1AD0" w:rsidP="002A1AD0">
            <w:pPr>
              <w:ind w:right="75"/>
              <w:jc w:val="both"/>
              <w:rPr>
                <w:sz w:val="20"/>
                <w:szCs w:val="20"/>
              </w:rPr>
            </w:pPr>
            <w:r w:rsidRPr="001611C7">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4C1472" w:rsidRPr="001611C7" w:rsidRDefault="004C1472" w:rsidP="004C1472">
            <w:pPr>
              <w:ind w:right="75"/>
              <w:jc w:val="both"/>
              <w:rPr>
                <w:sz w:val="20"/>
                <w:szCs w:val="20"/>
              </w:rPr>
            </w:pPr>
            <w:r w:rsidRPr="001611C7">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4C1472" w:rsidRPr="001611C7" w:rsidRDefault="004C1472" w:rsidP="004C1472">
            <w:pPr>
              <w:ind w:right="75"/>
              <w:jc w:val="both"/>
              <w:rPr>
                <w:sz w:val="20"/>
                <w:szCs w:val="20"/>
              </w:rPr>
            </w:pPr>
            <w:r w:rsidRPr="001611C7">
              <w:rPr>
                <w:sz w:val="20"/>
                <w:szCs w:val="20"/>
              </w:rPr>
              <w:t xml:space="preserve">3. Участник закупки готовит заявку </w:t>
            </w:r>
            <w:proofErr w:type="gramStart"/>
            <w:r w:rsidRPr="001611C7">
              <w:rPr>
                <w:sz w:val="20"/>
                <w:szCs w:val="20"/>
              </w:rPr>
              <w:t>на участие в закупке в соответствии с требованиями к содержанию</w:t>
            </w:r>
            <w:proofErr w:type="gramEnd"/>
            <w:r w:rsidRPr="001611C7">
              <w:rPr>
                <w:sz w:val="20"/>
                <w:szCs w:val="20"/>
              </w:rPr>
              <w:t xml:space="preserve"> заявки, установленными в настоящем извещении. </w:t>
            </w:r>
          </w:p>
          <w:p w:rsidR="002A1AD0" w:rsidRPr="001611C7" w:rsidRDefault="002A1AD0" w:rsidP="002A1AD0">
            <w:pPr>
              <w:ind w:right="75"/>
              <w:jc w:val="both"/>
              <w:rPr>
                <w:sz w:val="20"/>
                <w:szCs w:val="20"/>
              </w:rPr>
            </w:pPr>
            <w:r w:rsidRPr="001611C7">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1611C7" w:rsidRDefault="002A1AD0" w:rsidP="002A1AD0">
            <w:pPr>
              <w:ind w:right="75"/>
              <w:jc w:val="both"/>
              <w:rPr>
                <w:sz w:val="20"/>
                <w:szCs w:val="20"/>
              </w:rPr>
            </w:pPr>
            <w:r w:rsidRPr="001611C7">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1611C7" w:rsidRDefault="002A1AD0" w:rsidP="002A1AD0">
            <w:pPr>
              <w:ind w:right="75"/>
              <w:jc w:val="both"/>
              <w:rPr>
                <w:sz w:val="20"/>
                <w:szCs w:val="20"/>
              </w:rPr>
            </w:pPr>
            <w:r w:rsidRPr="001611C7">
              <w:rPr>
                <w:sz w:val="20"/>
                <w:szCs w:val="20"/>
              </w:rPr>
              <w:t xml:space="preserve">Конверт с заявкой на участие в закупке, поступивший в установленный для подачи заявок срок, регистрируется в </w:t>
            </w:r>
            <w:r w:rsidR="009A3766" w:rsidRPr="001611C7">
              <w:rPr>
                <w:sz w:val="20"/>
                <w:szCs w:val="20"/>
              </w:rPr>
              <w:t>отделе делопроизводства.</w:t>
            </w:r>
          </w:p>
          <w:p w:rsidR="002A1AD0" w:rsidRPr="001611C7" w:rsidRDefault="002A1AD0" w:rsidP="002A1AD0">
            <w:pPr>
              <w:ind w:right="75"/>
              <w:jc w:val="both"/>
              <w:rPr>
                <w:sz w:val="20"/>
                <w:szCs w:val="20"/>
              </w:rPr>
            </w:pPr>
            <w:r w:rsidRPr="001611C7">
              <w:rPr>
                <w:sz w:val="20"/>
                <w:szCs w:val="20"/>
              </w:rPr>
              <w:t xml:space="preserve">Заказчик обеспечивает сохранность конвертов с заявками на участие в </w:t>
            </w:r>
            <w:r w:rsidR="007A352B" w:rsidRPr="001611C7">
              <w:rPr>
                <w:sz w:val="20"/>
                <w:szCs w:val="20"/>
              </w:rPr>
              <w:t>закупке.</w:t>
            </w:r>
            <w:r w:rsidRPr="001611C7">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w:t>
            </w:r>
            <w:r w:rsidR="007E04F4" w:rsidRPr="001611C7">
              <w:rPr>
                <w:sz w:val="20"/>
                <w:szCs w:val="20"/>
              </w:rPr>
              <w:t xml:space="preserve">ельством Российской Федерации. </w:t>
            </w:r>
          </w:p>
          <w:p w:rsidR="002A1AD0" w:rsidRPr="001611C7" w:rsidRDefault="00312FED" w:rsidP="002A1AD0">
            <w:pPr>
              <w:ind w:right="75"/>
              <w:jc w:val="both"/>
              <w:rPr>
                <w:sz w:val="20"/>
                <w:szCs w:val="20"/>
              </w:rPr>
            </w:pPr>
            <w:r w:rsidRPr="001611C7">
              <w:rPr>
                <w:sz w:val="20"/>
                <w:szCs w:val="20"/>
              </w:rPr>
              <w:t>4</w:t>
            </w:r>
            <w:r w:rsidR="002A1AD0" w:rsidRPr="001611C7">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1611C7" w:rsidRDefault="00312FED" w:rsidP="002A1AD0">
            <w:pPr>
              <w:ind w:right="75"/>
              <w:jc w:val="both"/>
              <w:rPr>
                <w:sz w:val="20"/>
                <w:szCs w:val="20"/>
              </w:rPr>
            </w:pPr>
            <w:r w:rsidRPr="001611C7">
              <w:rPr>
                <w:sz w:val="20"/>
                <w:szCs w:val="20"/>
              </w:rPr>
              <w:t>5</w:t>
            </w:r>
            <w:r w:rsidR="002A1AD0" w:rsidRPr="001611C7">
              <w:rPr>
                <w:sz w:val="20"/>
                <w:szCs w:val="20"/>
              </w:rPr>
              <w:t xml:space="preserve">. Все листы поданной в письменной форме заявки на участие </w:t>
            </w:r>
            <w:r w:rsidR="007A352B" w:rsidRPr="001611C7">
              <w:rPr>
                <w:sz w:val="20"/>
                <w:szCs w:val="20"/>
              </w:rPr>
              <w:t>закупке должны быть прошиты, пронумерованы и</w:t>
            </w:r>
            <w:r w:rsidR="002A1AD0" w:rsidRPr="001611C7">
              <w:rPr>
                <w:sz w:val="20"/>
                <w:szCs w:val="20"/>
              </w:rPr>
              <w:t xml:space="preserve"> скреплены печатью участника </w:t>
            </w:r>
            <w:r w:rsidR="007A352B" w:rsidRPr="001611C7">
              <w:rPr>
                <w:sz w:val="20"/>
                <w:szCs w:val="20"/>
              </w:rPr>
              <w:t>закупки</w:t>
            </w:r>
            <w:r w:rsidR="002A1AD0" w:rsidRPr="001611C7">
              <w:rPr>
                <w:sz w:val="20"/>
                <w:szCs w:val="20"/>
              </w:rPr>
              <w:t xml:space="preserve"> (для юридического лица) и подписаны участником </w:t>
            </w:r>
            <w:r w:rsidR="007A352B" w:rsidRPr="001611C7">
              <w:rPr>
                <w:sz w:val="20"/>
                <w:szCs w:val="20"/>
              </w:rPr>
              <w:t>закупки</w:t>
            </w:r>
            <w:r w:rsidR="002A1AD0" w:rsidRPr="001611C7">
              <w:rPr>
                <w:sz w:val="20"/>
                <w:szCs w:val="20"/>
              </w:rPr>
              <w:t xml:space="preserve">. Соблюдение участником </w:t>
            </w:r>
            <w:r w:rsidR="007A352B" w:rsidRPr="001611C7">
              <w:rPr>
                <w:sz w:val="20"/>
                <w:szCs w:val="20"/>
              </w:rPr>
              <w:t>закупки</w:t>
            </w:r>
            <w:r w:rsidR="002A1AD0" w:rsidRPr="001611C7">
              <w:rPr>
                <w:sz w:val="20"/>
                <w:szCs w:val="20"/>
              </w:rPr>
              <w:t xml:space="preserve"> указанных требований означает, что информация и документы, входящие в состав заявки на участие в </w:t>
            </w:r>
            <w:r w:rsidR="007A352B" w:rsidRPr="001611C7">
              <w:rPr>
                <w:sz w:val="20"/>
                <w:szCs w:val="20"/>
              </w:rPr>
              <w:t xml:space="preserve">закупке </w:t>
            </w:r>
            <w:r w:rsidR="002A1AD0" w:rsidRPr="001611C7">
              <w:rPr>
                <w:sz w:val="20"/>
                <w:szCs w:val="20"/>
              </w:rPr>
              <w:t>подан</w:t>
            </w:r>
            <w:r w:rsidR="007A352B" w:rsidRPr="001611C7">
              <w:rPr>
                <w:sz w:val="20"/>
                <w:szCs w:val="20"/>
              </w:rPr>
              <w:t>а</w:t>
            </w:r>
            <w:r w:rsidR="002A1AD0" w:rsidRPr="001611C7">
              <w:rPr>
                <w:sz w:val="20"/>
                <w:szCs w:val="20"/>
              </w:rPr>
              <w:t xml:space="preserve"> от имени участника </w:t>
            </w:r>
            <w:r w:rsidR="007A352B" w:rsidRPr="001611C7">
              <w:rPr>
                <w:sz w:val="20"/>
                <w:szCs w:val="20"/>
              </w:rPr>
              <w:t>закупки,</w:t>
            </w:r>
            <w:r w:rsidR="002A1AD0" w:rsidRPr="001611C7">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611C7">
              <w:rPr>
                <w:sz w:val="20"/>
                <w:szCs w:val="20"/>
              </w:rPr>
              <w:t>закупки</w:t>
            </w:r>
            <w:r w:rsidR="002A1AD0" w:rsidRPr="001611C7">
              <w:rPr>
                <w:sz w:val="20"/>
                <w:szCs w:val="20"/>
              </w:rPr>
              <w:t xml:space="preserve"> </w:t>
            </w:r>
            <w:r w:rsidR="002A1AD0" w:rsidRPr="001611C7">
              <w:rPr>
                <w:sz w:val="20"/>
                <w:szCs w:val="20"/>
              </w:rPr>
              <w:lastRenderedPageBreak/>
              <w:t xml:space="preserve">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611C7">
              <w:rPr>
                <w:sz w:val="20"/>
                <w:szCs w:val="20"/>
              </w:rPr>
              <w:t>закупке</w:t>
            </w:r>
            <w:r w:rsidR="002A1AD0" w:rsidRPr="001611C7">
              <w:rPr>
                <w:sz w:val="20"/>
                <w:szCs w:val="20"/>
              </w:rPr>
              <w:t>.</w:t>
            </w:r>
          </w:p>
          <w:p w:rsidR="002A1AD0" w:rsidRPr="001611C7" w:rsidRDefault="00312FED" w:rsidP="002A1AD0">
            <w:pPr>
              <w:ind w:right="75"/>
              <w:jc w:val="both"/>
              <w:rPr>
                <w:sz w:val="20"/>
                <w:szCs w:val="20"/>
              </w:rPr>
            </w:pPr>
            <w:r w:rsidRPr="001611C7">
              <w:rPr>
                <w:sz w:val="20"/>
                <w:szCs w:val="20"/>
              </w:rPr>
              <w:t>6</w:t>
            </w:r>
            <w:r w:rsidR="002A1AD0" w:rsidRPr="001611C7">
              <w:rPr>
                <w:sz w:val="20"/>
                <w:szCs w:val="20"/>
              </w:rPr>
              <w:t>.</w:t>
            </w:r>
            <w:r w:rsidRPr="001611C7">
              <w:rPr>
                <w:sz w:val="20"/>
                <w:szCs w:val="20"/>
              </w:rPr>
              <w:t> </w:t>
            </w:r>
            <w:r w:rsidR="002A1AD0" w:rsidRPr="001611C7">
              <w:rPr>
                <w:sz w:val="20"/>
                <w:szCs w:val="20"/>
              </w:rPr>
              <w:t xml:space="preserve">Верность копий документов, представляемых в составе заявки на участие в </w:t>
            </w:r>
            <w:r w:rsidR="007A352B" w:rsidRPr="001611C7">
              <w:rPr>
                <w:sz w:val="20"/>
                <w:szCs w:val="20"/>
              </w:rPr>
              <w:t>закупке</w:t>
            </w:r>
            <w:r w:rsidR="002A1AD0" w:rsidRPr="001611C7">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611C7">
              <w:rPr>
                <w:sz w:val="20"/>
                <w:szCs w:val="20"/>
              </w:rPr>
              <w:t>извещении</w:t>
            </w:r>
            <w:r w:rsidR="002A1AD0" w:rsidRPr="001611C7">
              <w:rPr>
                <w:sz w:val="20"/>
                <w:szCs w:val="20"/>
              </w:rPr>
              <w:t xml:space="preserve">. </w:t>
            </w:r>
          </w:p>
          <w:p w:rsidR="002A1AD0" w:rsidRPr="001611C7" w:rsidRDefault="002A1AD0" w:rsidP="002A1AD0">
            <w:pPr>
              <w:ind w:right="75"/>
              <w:jc w:val="both"/>
              <w:rPr>
                <w:sz w:val="20"/>
                <w:szCs w:val="20"/>
              </w:rPr>
            </w:pPr>
            <w:r w:rsidRPr="001611C7">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611C7">
              <w:rPr>
                <w:sz w:val="20"/>
                <w:szCs w:val="20"/>
              </w:rPr>
              <w:t xml:space="preserve"> закупке</w:t>
            </w:r>
            <w:r w:rsidRPr="001611C7">
              <w:rPr>
                <w:sz w:val="20"/>
                <w:szCs w:val="20"/>
              </w:rPr>
              <w:t xml:space="preserve"> должна быть написана на русском языке или надлежащим образом заверенный перевод на русский язык. </w:t>
            </w:r>
          </w:p>
          <w:p w:rsidR="002A1AD0" w:rsidRPr="001611C7" w:rsidRDefault="002A1AD0" w:rsidP="002A1AD0">
            <w:pPr>
              <w:ind w:right="75"/>
              <w:jc w:val="both"/>
              <w:rPr>
                <w:sz w:val="20"/>
                <w:szCs w:val="20"/>
              </w:rPr>
            </w:pPr>
            <w:r w:rsidRPr="001611C7">
              <w:rPr>
                <w:sz w:val="20"/>
                <w:szCs w:val="20"/>
              </w:rPr>
              <w:t xml:space="preserve">Все документы, представляемые участниками закупки в составе заявки на участие в </w:t>
            </w:r>
            <w:r w:rsidR="007A352B" w:rsidRPr="001611C7">
              <w:rPr>
                <w:sz w:val="20"/>
                <w:szCs w:val="20"/>
              </w:rPr>
              <w:t>закупке</w:t>
            </w:r>
            <w:r w:rsidRPr="001611C7">
              <w:rPr>
                <w:sz w:val="20"/>
                <w:szCs w:val="20"/>
              </w:rPr>
              <w:t xml:space="preserve">, должны быть заполнены по всем пунктам, за исключением пунктов, носящих рекомендательный характер. </w:t>
            </w:r>
          </w:p>
          <w:p w:rsidR="002A1AD0" w:rsidRPr="001611C7" w:rsidRDefault="002A1AD0" w:rsidP="002A1AD0">
            <w:pPr>
              <w:ind w:right="75"/>
              <w:jc w:val="both"/>
              <w:rPr>
                <w:sz w:val="20"/>
                <w:szCs w:val="20"/>
              </w:rPr>
            </w:pPr>
            <w:r w:rsidRPr="001611C7">
              <w:rPr>
                <w:sz w:val="20"/>
                <w:szCs w:val="20"/>
              </w:rPr>
              <w:t xml:space="preserve">Входящие в заявку на участие в </w:t>
            </w:r>
            <w:r w:rsidR="007A352B" w:rsidRPr="001611C7">
              <w:rPr>
                <w:sz w:val="20"/>
                <w:szCs w:val="20"/>
              </w:rPr>
              <w:t>закупки</w:t>
            </w:r>
            <w:r w:rsidRPr="001611C7">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611C7">
              <w:rPr>
                <w:sz w:val="20"/>
                <w:szCs w:val="20"/>
              </w:rPr>
              <w:t>надлежащим образом,</w:t>
            </w:r>
            <w:r w:rsidRPr="001611C7">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1611C7" w:rsidRDefault="002A1AD0" w:rsidP="002A1AD0">
            <w:pPr>
              <w:ind w:right="75"/>
              <w:jc w:val="both"/>
              <w:rPr>
                <w:sz w:val="20"/>
                <w:szCs w:val="20"/>
              </w:rPr>
            </w:pPr>
            <w:r w:rsidRPr="001611C7">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611C7">
              <w:rPr>
                <w:sz w:val="20"/>
                <w:szCs w:val="20"/>
              </w:rPr>
              <w:t>закупке</w:t>
            </w:r>
            <w:r w:rsidRPr="001611C7">
              <w:rPr>
                <w:sz w:val="20"/>
                <w:szCs w:val="20"/>
              </w:rPr>
              <w:t xml:space="preserve"> требованиям, установленным </w:t>
            </w:r>
            <w:r w:rsidR="007A352B" w:rsidRPr="001611C7">
              <w:rPr>
                <w:sz w:val="20"/>
                <w:szCs w:val="20"/>
              </w:rPr>
              <w:t>извещением</w:t>
            </w:r>
            <w:r w:rsidRPr="001611C7">
              <w:rPr>
                <w:sz w:val="20"/>
                <w:szCs w:val="20"/>
              </w:rPr>
              <w:t xml:space="preserve">. </w:t>
            </w:r>
          </w:p>
          <w:p w:rsidR="002A1AD0" w:rsidRPr="001611C7" w:rsidRDefault="002A1AD0" w:rsidP="002A1AD0">
            <w:pPr>
              <w:ind w:right="75"/>
              <w:jc w:val="both"/>
              <w:rPr>
                <w:sz w:val="20"/>
                <w:szCs w:val="20"/>
              </w:rPr>
            </w:pPr>
            <w:proofErr w:type="gramStart"/>
            <w:r w:rsidRPr="001611C7">
              <w:rPr>
                <w:sz w:val="20"/>
                <w:szCs w:val="20"/>
              </w:rPr>
              <w:t xml:space="preserve">Все суммы денежных средств, указанных в заявке на участие в </w:t>
            </w:r>
            <w:r w:rsidR="007A352B" w:rsidRPr="001611C7">
              <w:rPr>
                <w:sz w:val="20"/>
                <w:szCs w:val="20"/>
              </w:rPr>
              <w:t>закупке</w:t>
            </w:r>
            <w:r w:rsidRPr="001611C7">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611C7">
              <w:rPr>
                <w:sz w:val="20"/>
                <w:szCs w:val="20"/>
              </w:rPr>
              <w:t>закупке</w:t>
            </w:r>
            <w:r w:rsidRPr="001611C7">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roofErr w:type="gramEnd"/>
          </w:p>
          <w:p w:rsidR="002A1AD0" w:rsidRPr="001611C7" w:rsidRDefault="002A1AD0" w:rsidP="002A1AD0">
            <w:pPr>
              <w:ind w:right="75"/>
              <w:jc w:val="both"/>
              <w:rPr>
                <w:sz w:val="20"/>
                <w:szCs w:val="20"/>
              </w:rPr>
            </w:pPr>
            <w:r w:rsidRPr="001611C7">
              <w:rPr>
                <w:sz w:val="20"/>
                <w:szCs w:val="20"/>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sidRPr="001611C7">
              <w:rPr>
                <w:sz w:val="20"/>
                <w:szCs w:val="20"/>
              </w:rPr>
              <w:t>ии на дату размещения извещения</w:t>
            </w:r>
            <w:r w:rsidRPr="001611C7">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611C7">
              <w:rPr>
                <w:sz w:val="20"/>
                <w:szCs w:val="20"/>
              </w:rPr>
              <w:t xml:space="preserve">закупке </w:t>
            </w:r>
            <w:r w:rsidRPr="001611C7">
              <w:rPr>
                <w:sz w:val="20"/>
                <w:szCs w:val="20"/>
              </w:rPr>
              <w:t xml:space="preserve">участника закупки. </w:t>
            </w:r>
          </w:p>
          <w:p w:rsidR="002A1AD0" w:rsidRPr="001611C7" w:rsidRDefault="002A1AD0" w:rsidP="002A1AD0">
            <w:pPr>
              <w:ind w:right="75"/>
              <w:jc w:val="both"/>
              <w:rPr>
                <w:sz w:val="20"/>
                <w:szCs w:val="20"/>
              </w:rPr>
            </w:pPr>
            <w:r w:rsidRPr="001611C7">
              <w:rPr>
                <w:sz w:val="20"/>
                <w:szCs w:val="20"/>
              </w:rPr>
              <w:t xml:space="preserve">Опечатывание и маркировка конвертов с заявками на участие в </w:t>
            </w:r>
            <w:r w:rsidR="007A352B" w:rsidRPr="001611C7">
              <w:rPr>
                <w:sz w:val="20"/>
                <w:szCs w:val="20"/>
              </w:rPr>
              <w:t>закупке</w:t>
            </w:r>
            <w:r w:rsidRPr="001611C7">
              <w:rPr>
                <w:sz w:val="20"/>
                <w:szCs w:val="20"/>
              </w:rPr>
              <w:t>:</w:t>
            </w:r>
          </w:p>
          <w:p w:rsidR="005F50D1" w:rsidRPr="001611C7" w:rsidRDefault="002A1AD0" w:rsidP="002A1AD0">
            <w:pPr>
              <w:ind w:right="75"/>
              <w:jc w:val="both"/>
              <w:rPr>
                <w:sz w:val="20"/>
                <w:szCs w:val="20"/>
              </w:rPr>
            </w:pPr>
            <w:r w:rsidRPr="001611C7">
              <w:rPr>
                <w:sz w:val="20"/>
                <w:szCs w:val="20"/>
              </w:rPr>
              <w:t xml:space="preserve">Участник закупки подает заявку на участие в </w:t>
            </w:r>
            <w:r w:rsidR="007A352B" w:rsidRPr="001611C7">
              <w:rPr>
                <w:sz w:val="20"/>
                <w:szCs w:val="20"/>
              </w:rPr>
              <w:t>закупке</w:t>
            </w:r>
            <w:r w:rsidRPr="001611C7">
              <w:rPr>
                <w:sz w:val="20"/>
                <w:szCs w:val="20"/>
              </w:rPr>
              <w:t xml:space="preserve"> в </w:t>
            </w:r>
            <w:r w:rsidR="007A352B" w:rsidRPr="001611C7">
              <w:rPr>
                <w:sz w:val="20"/>
                <w:szCs w:val="20"/>
              </w:rPr>
              <w:t>запечатанном конверте</w:t>
            </w:r>
            <w:r w:rsidRPr="001611C7">
              <w:rPr>
                <w:sz w:val="20"/>
                <w:szCs w:val="20"/>
              </w:rPr>
              <w:t xml:space="preserve">, оформленном в соответствии с прилагаемой к </w:t>
            </w:r>
            <w:r w:rsidR="007A352B" w:rsidRPr="001611C7">
              <w:rPr>
                <w:sz w:val="20"/>
                <w:szCs w:val="20"/>
              </w:rPr>
              <w:t xml:space="preserve">настоящему извещению Формой № </w:t>
            </w:r>
            <w:r w:rsidR="005F50D1" w:rsidRPr="001611C7">
              <w:rPr>
                <w:sz w:val="20"/>
                <w:szCs w:val="20"/>
              </w:rPr>
              <w:t>4.</w:t>
            </w:r>
          </w:p>
          <w:p w:rsidR="002A1AD0" w:rsidRPr="001611C7" w:rsidRDefault="002A1AD0" w:rsidP="002A1AD0">
            <w:pPr>
              <w:ind w:right="75"/>
              <w:jc w:val="both"/>
              <w:rPr>
                <w:sz w:val="20"/>
                <w:szCs w:val="20"/>
              </w:rPr>
            </w:pPr>
            <w:r w:rsidRPr="001611C7">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1611C7" w:rsidRDefault="002A1AD0" w:rsidP="005F50D1">
            <w:pPr>
              <w:ind w:right="75"/>
              <w:jc w:val="both"/>
              <w:rPr>
                <w:sz w:val="20"/>
                <w:szCs w:val="20"/>
              </w:rPr>
            </w:pPr>
            <w:r w:rsidRPr="001611C7">
              <w:rPr>
                <w:sz w:val="20"/>
                <w:szCs w:val="20"/>
              </w:rPr>
              <w:t xml:space="preserve">Если конверт </w:t>
            </w:r>
            <w:proofErr w:type="gramStart"/>
            <w:r w:rsidRPr="001611C7">
              <w:rPr>
                <w:sz w:val="20"/>
                <w:szCs w:val="20"/>
              </w:rPr>
              <w:t>маркирован с нарушением вышеуказанных требований Заказчик не несет</w:t>
            </w:r>
            <w:proofErr w:type="gramEnd"/>
            <w:r w:rsidRPr="001611C7">
              <w:rPr>
                <w:sz w:val="20"/>
                <w:szCs w:val="20"/>
              </w:rPr>
              <w:t xml:space="preserve"> ответственности в случае его ошибочного вскрытия раньше срока, а также в случае его несвоевременного поступления или не пос</w:t>
            </w:r>
            <w:r w:rsidR="005F50D1" w:rsidRPr="001611C7">
              <w:rPr>
                <w:sz w:val="20"/>
                <w:szCs w:val="20"/>
              </w:rPr>
              <w:t>тупления.</w:t>
            </w:r>
          </w:p>
          <w:p w:rsidR="00B7424D" w:rsidRPr="001611C7" w:rsidRDefault="00B7424D" w:rsidP="005F50D1">
            <w:pPr>
              <w:ind w:right="75"/>
              <w:jc w:val="both"/>
              <w:rPr>
                <w:sz w:val="20"/>
                <w:szCs w:val="20"/>
              </w:rPr>
            </w:pPr>
            <w:r w:rsidRPr="001611C7">
              <w:rPr>
                <w:b/>
                <w:sz w:val="20"/>
                <w:szCs w:val="20"/>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1611C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4C1472">
            <w:pPr>
              <w:rPr>
                <w:sz w:val="20"/>
                <w:szCs w:val="20"/>
              </w:rPr>
            </w:pPr>
            <w:r w:rsidRPr="001611C7">
              <w:rPr>
                <w:sz w:val="20"/>
                <w:szCs w:val="20"/>
              </w:rPr>
              <w:lastRenderedPageBreak/>
              <w:t>2</w:t>
            </w:r>
            <w:r w:rsidR="004C1472" w:rsidRPr="001611C7">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 xml:space="preserve">Срок подачи заявок на участие в </w:t>
            </w:r>
            <w:r w:rsidR="00A07F8A" w:rsidRPr="001611C7">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1611C7" w:rsidRDefault="00A40F7B" w:rsidP="00187D3C">
            <w:pPr>
              <w:jc w:val="both"/>
              <w:rPr>
                <w:b/>
                <w:sz w:val="20"/>
                <w:szCs w:val="20"/>
              </w:rPr>
            </w:pPr>
            <w:r w:rsidRPr="00E40D1A">
              <w:rPr>
                <w:b/>
                <w:sz w:val="20"/>
                <w:szCs w:val="20"/>
              </w:rPr>
              <w:t xml:space="preserve">До </w:t>
            </w:r>
            <w:r w:rsidR="00685EEB" w:rsidRPr="00E40D1A">
              <w:rPr>
                <w:b/>
                <w:sz w:val="20"/>
                <w:szCs w:val="20"/>
              </w:rPr>
              <w:t>0</w:t>
            </w:r>
            <w:r w:rsidR="00B7424D" w:rsidRPr="00E40D1A">
              <w:rPr>
                <w:b/>
                <w:sz w:val="20"/>
                <w:szCs w:val="20"/>
              </w:rPr>
              <w:t>9</w:t>
            </w:r>
            <w:r w:rsidR="007E04F4" w:rsidRPr="00E40D1A">
              <w:rPr>
                <w:b/>
                <w:sz w:val="20"/>
                <w:szCs w:val="20"/>
              </w:rPr>
              <w:t>:</w:t>
            </w:r>
            <w:r w:rsidR="00685EEB" w:rsidRPr="00E40D1A">
              <w:rPr>
                <w:b/>
                <w:sz w:val="20"/>
                <w:szCs w:val="20"/>
              </w:rPr>
              <w:t>00</w:t>
            </w:r>
            <w:r w:rsidRPr="00E40D1A">
              <w:rPr>
                <w:b/>
                <w:sz w:val="20"/>
                <w:szCs w:val="20"/>
              </w:rPr>
              <w:t xml:space="preserve"> </w:t>
            </w:r>
            <w:r w:rsidR="00252ECD" w:rsidRPr="00E40D1A">
              <w:rPr>
                <w:b/>
                <w:sz w:val="20"/>
                <w:szCs w:val="20"/>
              </w:rPr>
              <w:t>«</w:t>
            </w:r>
            <w:r w:rsidR="00E40D1A" w:rsidRPr="00E40D1A">
              <w:rPr>
                <w:b/>
                <w:sz w:val="20"/>
                <w:szCs w:val="20"/>
              </w:rPr>
              <w:t>31</w:t>
            </w:r>
            <w:r w:rsidR="00252ECD" w:rsidRPr="00E40D1A">
              <w:rPr>
                <w:b/>
                <w:sz w:val="20"/>
                <w:szCs w:val="20"/>
              </w:rPr>
              <w:t xml:space="preserve">» </w:t>
            </w:r>
            <w:r w:rsidR="007E7EE3">
              <w:rPr>
                <w:b/>
                <w:sz w:val="20"/>
                <w:szCs w:val="20"/>
              </w:rPr>
              <w:t>августа</w:t>
            </w:r>
            <w:r w:rsidR="00252ECD" w:rsidRPr="00E40D1A">
              <w:rPr>
                <w:b/>
                <w:sz w:val="20"/>
                <w:szCs w:val="20"/>
              </w:rPr>
              <w:t xml:space="preserve"> </w:t>
            </w:r>
            <w:r w:rsidR="00380FA6" w:rsidRPr="00E40D1A">
              <w:rPr>
                <w:b/>
                <w:sz w:val="20"/>
                <w:szCs w:val="20"/>
              </w:rPr>
              <w:t>2020</w:t>
            </w:r>
            <w:r w:rsidR="00252ECD" w:rsidRPr="00E40D1A">
              <w:rPr>
                <w:b/>
                <w:sz w:val="20"/>
                <w:szCs w:val="20"/>
              </w:rPr>
              <w:t xml:space="preserve"> г.</w:t>
            </w:r>
          </w:p>
          <w:p w:rsidR="00E56462" w:rsidRPr="001611C7" w:rsidRDefault="00E56462" w:rsidP="00AA6E9F">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B5C98" w:rsidP="004C1472">
            <w:pPr>
              <w:rPr>
                <w:sz w:val="20"/>
                <w:szCs w:val="20"/>
              </w:rPr>
            </w:pPr>
            <w:r w:rsidRPr="001611C7">
              <w:rPr>
                <w:sz w:val="20"/>
                <w:szCs w:val="20"/>
              </w:rPr>
              <w:t>2</w:t>
            </w:r>
            <w:r w:rsidR="004C1472" w:rsidRPr="001611C7">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5F50D1">
            <w:pPr>
              <w:jc w:val="both"/>
              <w:rPr>
                <w:sz w:val="20"/>
                <w:szCs w:val="20"/>
              </w:rPr>
            </w:pPr>
            <w:r w:rsidRPr="001611C7">
              <w:rPr>
                <w:sz w:val="20"/>
                <w:szCs w:val="20"/>
              </w:rPr>
              <w:t xml:space="preserve">Место подачи заявок на участие в </w:t>
            </w:r>
            <w:r w:rsidR="005F50D1" w:rsidRPr="001611C7">
              <w:rPr>
                <w:sz w:val="20"/>
                <w:szCs w:val="20"/>
              </w:rPr>
              <w:t>закупке</w:t>
            </w:r>
            <w:r w:rsidRPr="001611C7">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1611C7" w:rsidRDefault="00F851C6" w:rsidP="0077269A">
            <w:pPr>
              <w:jc w:val="both"/>
              <w:rPr>
                <w:sz w:val="20"/>
                <w:szCs w:val="20"/>
              </w:rPr>
            </w:pPr>
            <w:r w:rsidRPr="001611C7">
              <w:rPr>
                <w:sz w:val="20"/>
                <w:szCs w:val="20"/>
              </w:rPr>
              <w:t>Заявки на участие в закупке</w:t>
            </w:r>
            <w:r w:rsidR="00DF7D78" w:rsidRPr="001611C7">
              <w:rPr>
                <w:sz w:val="20"/>
                <w:szCs w:val="20"/>
              </w:rPr>
              <w:t xml:space="preserve"> подаются </w:t>
            </w:r>
            <w:r w:rsidR="00946C5E" w:rsidRPr="001611C7">
              <w:rPr>
                <w:sz w:val="20"/>
                <w:szCs w:val="20"/>
              </w:rPr>
              <w:t xml:space="preserve">с </w:t>
            </w:r>
            <w:r w:rsidR="00651F80" w:rsidRPr="001611C7">
              <w:rPr>
                <w:sz w:val="20"/>
                <w:szCs w:val="20"/>
              </w:rPr>
              <w:t>08</w:t>
            </w:r>
            <w:r w:rsidR="00946C5E" w:rsidRPr="001611C7">
              <w:rPr>
                <w:sz w:val="20"/>
                <w:szCs w:val="20"/>
              </w:rPr>
              <w:t>:</w:t>
            </w:r>
            <w:r w:rsidR="00651F80" w:rsidRPr="001611C7">
              <w:rPr>
                <w:sz w:val="20"/>
                <w:szCs w:val="20"/>
              </w:rPr>
              <w:t>00</w:t>
            </w:r>
            <w:r w:rsidR="00946C5E" w:rsidRPr="001611C7">
              <w:rPr>
                <w:sz w:val="20"/>
                <w:szCs w:val="20"/>
              </w:rPr>
              <w:t xml:space="preserve"> часов до </w:t>
            </w:r>
            <w:r w:rsidR="00651F80" w:rsidRPr="001611C7">
              <w:rPr>
                <w:sz w:val="20"/>
                <w:szCs w:val="20"/>
              </w:rPr>
              <w:t>12</w:t>
            </w:r>
            <w:r w:rsidR="00946C5E" w:rsidRPr="001611C7">
              <w:rPr>
                <w:sz w:val="20"/>
                <w:szCs w:val="20"/>
              </w:rPr>
              <w:t>:</w:t>
            </w:r>
            <w:r w:rsidR="00651F80" w:rsidRPr="001611C7">
              <w:rPr>
                <w:sz w:val="20"/>
                <w:szCs w:val="20"/>
              </w:rPr>
              <w:t>00</w:t>
            </w:r>
            <w:r w:rsidR="00946C5E" w:rsidRPr="001611C7">
              <w:rPr>
                <w:sz w:val="20"/>
                <w:szCs w:val="20"/>
              </w:rPr>
              <w:t xml:space="preserve"> часов, с </w:t>
            </w:r>
            <w:r w:rsidR="00651F80" w:rsidRPr="001611C7">
              <w:rPr>
                <w:sz w:val="20"/>
                <w:szCs w:val="20"/>
              </w:rPr>
              <w:t>13</w:t>
            </w:r>
            <w:r w:rsidR="00946C5E" w:rsidRPr="001611C7">
              <w:rPr>
                <w:sz w:val="20"/>
                <w:szCs w:val="20"/>
              </w:rPr>
              <w:t>:</w:t>
            </w:r>
            <w:r w:rsidR="00651F80" w:rsidRPr="001611C7">
              <w:rPr>
                <w:sz w:val="20"/>
                <w:szCs w:val="20"/>
              </w:rPr>
              <w:t>00</w:t>
            </w:r>
            <w:r w:rsidR="00946C5E" w:rsidRPr="001611C7">
              <w:rPr>
                <w:sz w:val="20"/>
                <w:szCs w:val="20"/>
              </w:rPr>
              <w:t xml:space="preserve"> часов до </w:t>
            </w:r>
            <w:r w:rsidR="00651F80" w:rsidRPr="001611C7">
              <w:rPr>
                <w:sz w:val="20"/>
                <w:szCs w:val="20"/>
              </w:rPr>
              <w:t>17</w:t>
            </w:r>
            <w:r w:rsidR="00946C5E" w:rsidRPr="001611C7">
              <w:rPr>
                <w:sz w:val="20"/>
                <w:szCs w:val="20"/>
              </w:rPr>
              <w:t xml:space="preserve">:00 часов (по местному времени) </w:t>
            </w:r>
            <w:r w:rsidR="00DF7D78" w:rsidRPr="001611C7">
              <w:rPr>
                <w:sz w:val="20"/>
                <w:szCs w:val="20"/>
              </w:rPr>
              <w:t xml:space="preserve">(кроме субботы, воскресенья и нерабочих праздничных дней) </w:t>
            </w:r>
            <w:r w:rsidR="00E56462" w:rsidRPr="001611C7">
              <w:rPr>
                <w:sz w:val="20"/>
                <w:szCs w:val="20"/>
              </w:rPr>
              <w:t xml:space="preserve">по адресу: </w:t>
            </w:r>
            <w:r w:rsidR="00252ECD" w:rsidRPr="001611C7">
              <w:rPr>
                <w:sz w:val="20"/>
                <w:szCs w:val="20"/>
              </w:rPr>
              <w:t>295000,</w:t>
            </w:r>
            <w:r w:rsidR="004C6A07" w:rsidRPr="001611C7">
              <w:rPr>
                <w:sz w:val="20"/>
                <w:szCs w:val="20"/>
              </w:rPr>
              <w:t xml:space="preserve"> </w:t>
            </w:r>
            <w:r w:rsidR="00252ECD" w:rsidRPr="001611C7">
              <w:rPr>
                <w:sz w:val="20"/>
                <w:szCs w:val="20"/>
              </w:rPr>
              <w:t xml:space="preserve">г. Симферополь, ул. </w:t>
            </w:r>
            <w:proofErr w:type="gramStart"/>
            <w:r w:rsidR="00651F80" w:rsidRPr="001611C7">
              <w:rPr>
                <w:sz w:val="20"/>
                <w:szCs w:val="20"/>
              </w:rPr>
              <w:t>Учили</w:t>
            </w:r>
            <w:r w:rsidR="0077269A">
              <w:rPr>
                <w:sz w:val="20"/>
                <w:szCs w:val="20"/>
              </w:rPr>
              <w:t>щ</w:t>
            </w:r>
            <w:r w:rsidR="00651F80" w:rsidRPr="001611C7">
              <w:rPr>
                <w:sz w:val="20"/>
                <w:szCs w:val="20"/>
              </w:rPr>
              <w:t>ная</w:t>
            </w:r>
            <w:proofErr w:type="gramEnd"/>
            <w:r w:rsidR="00651F80" w:rsidRPr="001611C7">
              <w:rPr>
                <w:sz w:val="20"/>
                <w:szCs w:val="20"/>
              </w:rPr>
              <w:t xml:space="preserve"> 42</w:t>
            </w:r>
            <w:r w:rsidR="00A40F7B" w:rsidRPr="001611C7">
              <w:rPr>
                <w:sz w:val="20"/>
                <w:szCs w:val="20"/>
              </w:rPr>
              <w:t>, кабинет</w:t>
            </w:r>
            <w:r w:rsidR="009A3766" w:rsidRPr="001611C7">
              <w:rPr>
                <w:sz w:val="20"/>
                <w:szCs w:val="20"/>
              </w:rPr>
              <w:t>. 17</w:t>
            </w:r>
          </w:p>
        </w:tc>
      </w:tr>
      <w:tr w:rsidR="00E56462" w:rsidRPr="001611C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312FED" w:rsidP="004C1472">
            <w:pPr>
              <w:rPr>
                <w:sz w:val="20"/>
                <w:szCs w:val="20"/>
              </w:rPr>
            </w:pPr>
            <w:r w:rsidRPr="001611C7">
              <w:rPr>
                <w:sz w:val="20"/>
                <w:szCs w:val="20"/>
              </w:rPr>
              <w:t>2</w:t>
            </w:r>
            <w:r w:rsidR="004C1472" w:rsidRPr="001611C7">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E5294" w:rsidRPr="001611C7" w:rsidRDefault="00E40D1A" w:rsidP="004E5294">
            <w:pPr>
              <w:pStyle w:val="31"/>
              <w:ind w:firstLine="459"/>
              <w:jc w:val="both"/>
              <w:rPr>
                <w:bCs w:val="0"/>
                <w:sz w:val="20"/>
                <w:szCs w:val="20"/>
              </w:rPr>
            </w:pPr>
            <w:r>
              <w:rPr>
                <w:bCs w:val="0"/>
                <w:sz w:val="20"/>
                <w:szCs w:val="20"/>
              </w:rPr>
              <w:t>30</w:t>
            </w:r>
            <w:r w:rsidR="004E5294" w:rsidRPr="001611C7">
              <w:rPr>
                <w:bCs w:val="0"/>
                <w:sz w:val="20"/>
                <w:szCs w:val="20"/>
              </w:rPr>
              <w:t>% от цены, по которой заключается контракт.</w:t>
            </w:r>
          </w:p>
          <w:p w:rsidR="004E5294" w:rsidRPr="001611C7" w:rsidRDefault="004E5294" w:rsidP="004E5294">
            <w:pPr>
              <w:pStyle w:val="31"/>
              <w:ind w:firstLine="459"/>
              <w:jc w:val="both"/>
              <w:rPr>
                <w:b w:val="0"/>
                <w:bCs w:val="0"/>
                <w:sz w:val="20"/>
                <w:szCs w:val="20"/>
              </w:rPr>
            </w:pPr>
            <w:proofErr w:type="gramStart"/>
            <w:r w:rsidRPr="001611C7">
              <w:rPr>
                <w:b w:val="0"/>
                <w:bCs w:val="0"/>
                <w:sz w:val="20"/>
                <w:szCs w:val="20"/>
              </w:rPr>
              <w:t>В случае заключения контракта по результатам определения поставщиков (подрядчиков, исполнителей) в соответствии с пунктом 1 части 1 статьи 30 Федерального закона предусмотренный настоящим пунктом размер обеспечения исполнения контракта, в том числе предоставляемого с учетом положений статьи 37 Федерального закона, устанавливается от цены, по которой в соответствии с настоящим Федеральным законом заключается контракт, но не может составлять менее чем размер аванса.</w:t>
            </w:r>
            <w:proofErr w:type="gramEnd"/>
          </w:p>
          <w:p w:rsidR="00E56462" w:rsidRPr="001611C7" w:rsidRDefault="004E5294" w:rsidP="004E5294">
            <w:pPr>
              <w:jc w:val="both"/>
              <w:rPr>
                <w:bCs/>
                <w:sz w:val="20"/>
                <w:szCs w:val="20"/>
              </w:rPr>
            </w:pPr>
            <w:proofErr w:type="gramStart"/>
            <w:r w:rsidRPr="001611C7">
              <w:rPr>
                <w:sz w:val="20"/>
                <w:szCs w:val="20"/>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освобождается от предоставления обеспечения исполнения контракта, в том числе с учетом положений статьи 37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w:t>
            </w:r>
            <w:proofErr w:type="gramEnd"/>
            <w:r w:rsidRPr="001611C7">
              <w:rPr>
                <w:sz w:val="20"/>
                <w:szCs w:val="20"/>
              </w:rPr>
              <w:t xml:space="preserve">)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w:t>
            </w:r>
            <w:proofErr w:type="gramStart"/>
            <w:r w:rsidRPr="001611C7">
              <w:rPr>
                <w:sz w:val="20"/>
                <w:szCs w:val="20"/>
              </w:rPr>
              <w:t>менее начальной</w:t>
            </w:r>
            <w:proofErr w:type="gramEnd"/>
            <w:r w:rsidRPr="001611C7">
              <w:rPr>
                <w:sz w:val="20"/>
                <w:szCs w:val="20"/>
              </w:rPr>
              <w:t xml:space="preserve"> (максимальной) цены контракта, указанной в извещении об осуществлении закупки и документации о закупке.</w:t>
            </w:r>
          </w:p>
        </w:tc>
      </w:tr>
      <w:tr w:rsidR="00E56462" w:rsidRPr="001611C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1611C7"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9A11CD" w:rsidP="00187D3C">
            <w:pPr>
              <w:jc w:val="both"/>
              <w:rPr>
                <w:sz w:val="20"/>
                <w:szCs w:val="20"/>
              </w:rPr>
            </w:pPr>
            <w:r w:rsidRPr="001611C7">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D6A5C" w:rsidRPr="001611C7" w:rsidRDefault="001D6A5C" w:rsidP="001D6A5C">
            <w:pPr>
              <w:jc w:val="both"/>
              <w:rPr>
                <w:sz w:val="20"/>
                <w:szCs w:val="20"/>
              </w:rPr>
            </w:pPr>
            <w:r w:rsidRPr="001611C7">
              <w:rPr>
                <w:sz w:val="20"/>
                <w:szCs w:val="20"/>
              </w:rPr>
              <w:t xml:space="preserve">Контракт заключается только после предоставления участником </w:t>
            </w:r>
            <w:r w:rsidR="006534D5" w:rsidRPr="001611C7">
              <w:rPr>
                <w:sz w:val="20"/>
                <w:szCs w:val="20"/>
              </w:rPr>
              <w:t>закупки</w:t>
            </w:r>
            <w:r w:rsidRPr="001611C7">
              <w:rPr>
                <w:sz w:val="20"/>
                <w:szCs w:val="20"/>
              </w:rPr>
              <w:t>, с которым заключается контракт обеспечения исполнения контракта.</w:t>
            </w:r>
          </w:p>
          <w:p w:rsidR="001D6A5C" w:rsidRPr="001611C7" w:rsidRDefault="001D6A5C" w:rsidP="001D6A5C">
            <w:pPr>
              <w:jc w:val="both"/>
              <w:rPr>
                <w:sz w:val="20"/>
                <w:szCs w:val="20"/>
              </w:rPr>
            </w:pPr>
            <w:r w:rsidRPr="001611C7">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1D6A5C" w:rsidRPr="001611C7" w:rsidRDefault="001D6A5C" w:rsidP="001D6A5C">
            <w:pPr>
              <w:jc w:val="both"/>
              <w:rPr>
                <w:sz w:val="20"/>
                <w:szCs w:val="20"/>
              </w:rPr>
            </w:pPr>
            <w:proofErr w:type="gramStart"/>
            <w:r w:rsidRPr="001611C7">
              <w:rPr>
                <w:sz w:val="20"/>
                <w:szCs w:val="20"/>
              </w:rPr>
              <w:t>Исполнение контракта, может обеспечиваться предоставлением банковской гарантии, выданной банком и соответствующей требованиям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w:t>
            </w:r>
            <w:proofErr w:type="gramEnd"/>
            <w:r w:rsidRPr="001611C7">
              <w:rPr>
                <w:sz w:val="20"/>
                <w:szCs w:val="20"/>
              </w:rPr>
              <w:t xml:space="preserve">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w:t>
            </w:r>
            <w:r w:rsidRPr="001611C7">
              <w:rPr>
                <w:sz w:val="20"/>
                <w:szCs w:val="20"/>
              </w:rPr>
              <w:lastRenderedPageBreak/>
              <w:t xml:space="preserve">один месяц, в том числе в случае его изменения в соответствии </w:t>
            </w:r>
            <w:r w:rsidR="00075584" w:rsidRPr="001611C7">
              <w:rPr>
                <w:sz w:val="20"/>
                <w:szCs w:val="20"/>
              </w:rPr>
              <w:t>со статьей 95</w:t>
            </w:r>
            <w:r w:rsidRPr="001611C7">
              <w:rPr>
                <w:sz w:val="20"/>
                <w:szCs w:val="20"/>
              </w:rPr>
              <w:t xml:space="preserve">  Федерального закона.</w:t>
            </w:r>
          </w:p>
          <w:p w:rsidR="001D6A5C" w:rsidRPr="001611C7" w:rsidRDefault="001D6A5C" w:rsidP="001D6A5C">
            <w:pPr>
              <w:jc w:val="both"/>
              <w:rPr>
                <w:sz w:val="20"/>
                <w:szCs w:val="20"/>
              </w:rPr>
            </w:pPr>
            <w:r w:rsidRPr="001611C7">
              <w:rPr>
                <w:sz w:val="20"/>
                <w:szCs w:val="20"/>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D6A5C" w:rsidRPr="001611C7" w:rsidRDefault="001D6A5C" w:rsidP="001D6A5C">
            <w:pPr>
              <w:jc w:val="both"/>
              <w:rPr>
                <w:sz w:val="20"/>
                <w:szCs w:val="20"/>
              </w:rPr>
            </w:pPr>
            <w:r w:rsidRPr="001611C7">
              <w:rPr>
                <w:sz w:val="20"/>
                <w:szCs w:val="20"/>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1D6A5C" w:rsidRPr="001611C7" w:rsidRDefault="001D6A5C" w:rsidP="001D6A5C">
            <w:pPr>
              <w:jc w:val="both"/>
              <w:rPr>
                <w:sz w:val="20"/>
                <w:szCs w:val="20"/>
              </w:rPr>
            </w:pPr>
            <w:r w:rsidRPr="001611C7">
              <w:rPr>
                <w:sz w:val="20"/>
                <w:szCs w:val="20"/>
              </w:rPr>
              <w:t xml:space="preserve">1) заключения контракта с участником закупки, который является казенным учреждением; </w:t>
            </w:r>
          </w:p>
          <w:p w:rsidR="001D6A5C" w:rsidRPr="001611C7" w:rsidRDefault="001D6A5C" w:rsidP="001D6A5C">
            <w:pPr>
              <w:jc w:val="both"/>
              <w:rPr>
                <w:sz w:val="20"/>
                <w:szCs w:val="20"/>
              </w:rPr>
            </w:pPr>
            <w:r w:rsidRPr="001611C7">
              <w:rPr>
                <w:sz w:val="20"/>
                <w:szCs w:val="20"/>
              </w:rPr>
              <w:t>2) осуществления закупки услуги по предоставлению кредита;</w:t>
            </w:r>
          </w:p>
          <w:p w:rsidR="001D6A5C" w:rsidRPr="001611C7" w:rsidRDefault="001D6A5C" w:rsidP="001D6A5C">
            <w:pPr>
              <w:jc w:val="both"/>
              <w:rPr>
                <w:sz w:val="20"/>
                <w:szCs w:val="20"/>
              </w:rPr>
            </w:pPr>
            <w:r w:rsidRPr="001611C7">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1611C7" w:rsidRDefault="001D6A5C" w:rsidP="006534D5">
            <w:pPr>
              <w:jc w:val="both"/>
              <w:rPr>
                <w:sz w:val="20"/>
                <w:szCs w:val="20"/>
              </w:rPr>
            </w:pPr>
            <w:r w:rsidRPr="001611C7">
              <w:rPr>
                <w:sz w:val="20"/>
                <w:szCs w:val="20"/>
              </w:rPr>
              <w:t xml:space="preserve">Банковская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w:t>
            </w:r>
            <w:r w:rsidR="009035C6" w:rsidRPr="001611C7">
              <w:rPr>
                <w:sz w:val="20"/>
                <w:szCs w:val="20"/>
              </w:rPr>
              <w:t>из реестра банковских гарантий.</w:t>
            </w:r>
            <w:r w:rsidRPr="001611C7">
              <w:rPr>
                <w:sz w:val="20"/>
                <w:szCs w:val="20"/>
              </w:rPr>
              <w:t xml:space="preserve"> </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4C1472" w:rsidP="00187D3C">
            <w:pPr>
              <w:rPr>
                <w:sz w:val="20"/>
                <w:szCs w:val="20"/>
                <w:lang w:val="en-US"/>
              </w:rPr>
            </w:pPr>
            <w:r w:rsidRPr="001611C7">
              <w:rPr>
                <w:sz w:val="20"/>
                <w:szCs w:val="20"/>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9A11CD" w:rsidP="00187D3C">
            <w:pPr>
              <w:jc w:val="both"/>
              <w:rPr>
                <w:sz w:val="20"/>
                <w:szCs w:val="20"/>
              </w:rPr>
            </w:pPr>
            <w:r w:rsidRPr="001611C7">
              <w:rPr>
                <w:sz w:val="20"/>
                <w:szCs w:val="20"/>
              </w:rPr>
              <w:t xml:space="preserve">Срок и порядок предоставления обеспечения исполнения контракта, </w:t>
            </w:r>
            <w:proofErr w:type="gramStart"/>
            <w:r w:rsidRPr="001611C7">
              <w:rPr>
                <w:sz w:val="20"/>
                <w:szCs w:val="20"/>
              </w:rPr>
              <w:t>предоставляемому</w:t>
            </w:r>
            <w:proofErr w:type="gramEnd"/>
            <w:r w:rsidRPr="001611C7">
              <w:rPr>
                <w:sz w:val="20"/>
                <w:szCs w:val="20"/>
              </w:rPr>
              <w:t xml:space="preserve">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1611C7" w:rsidRDefault="00C37184" w:rsidP="00C37184">
            <w:pPr>
              <w:jc w:val="both"/>
              <w:rPr>
                <w:sz w:val="20"/>
                <w:szCs w:val="20"/>
              </w:rPr>
            </w:pPr>
            <w:r w:rsidRPr="001611C7">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4C1472" w:rsidRPr="001611C7">
              <w:rPr>
                <w:sz w:val="20"/>
                <w:szCs w:val="20"/>
              </w:rPr>
              <w:t>1</w:t>
            </w:r>
            <w:r w:rsidRPr="001611C7">
              <w:rPr>
                <w:sz w:val="20"/>
                <w:szCs w:val="20"/>
              </w:rPr>
              <w:t xml:space="preserve"> настоящего </w:t>
            </w:r>
            <w:r w:rsidR="009C38DF" w:rsidRPr="001611C7">
              <w:rPr>
                <w:sz w:val="20"/>
                <w:szCs w:val="20"/>
              </w:rPr>
              <w:t>извещения</w:t>
            </w:r>
            <w:r w:rsidRPr="001611C7">
              <w:rPr>
                <w:sz w:val="20"/>
                <w:szCs w:val="20"/>
              </w:rPr>
              <w:t>.</w:t>
            </w:r>
          </w:p>
          <w:p w:rsidR="00C37184" w:rsidRPr="001611C7" w:rsidRDefault="00C37184" w:rsidP="00C37184">
            <w:pPr>
              <w:jc w:val="both"/>
              <w:rPr>
                <w:sz w:val="20"/>
                <w:szCs w:val="20"/>
              </w:rPr>
            </w:pPr>
            <w:r w:rsidRPr="001611C7">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r w:rsidR="009F648A">
              <w:rPr>
                <w:sz w:val="20"/>
                <w:szCs w:val="20"/>
              </w:rPr>
              <w:t>Приложение №3 к извещению</w:t>
            </w:r>
            <w:r w:rsidRPr="001611C7">
              <w:rPr>
                <w:sz w:val="20"/>
                <w:szCs w:val="20"/>
              </w:rPr>
              <w:t xml:space="preserve"> «</w:t>
            </w:r>
            <w:r w:rsidRPr="001611C7">
              <w:rPr>
                <w:caps/>
                <w:sz w:val="20"/>
                <w:szCs w:val="20"/>
              </w:rPr>
              <w:t>Проект контракта</w:t>
            </w:r>
            <w:r w:rsidRPr="001611C7">
              <w:rPr>
                <w:sz w:val="20"/>
                <w:szCs w:val="20"/>
              </w:rPr>
              <w:t>» настоящ</w:t>
            </w:r>
            <w:r w:rsidR="009C38DF" w:rsidRPr="001611C7">
              <w:rPr>
                <w:sz w:val="20"/>
                <w:szCs w:val="20"/>
              </w:rPr>
              <w:t>его извещения</w:t>
            </w:r>
            <w:r w:rsidRPr="001611C7">
              <w:rPr>
                <w:sz w:val="20"/>
                <w:szCs w:val="20"/>
              </w:rPr>
              <w:t>).</w:t>
            </w:r>
          </w:p>
          <w:p w:rsidR="00E56462" w:rsidRPr="001611C7" w:rsidRDefault="00C37184" w:rsidP="00C37184">
            <w:pPr>
              <w:jc w:val="both"/>
              <w:rPr>
                <w:sz w:val="20"/>
                <w:szCs w:val="20"/>
              </w:rPr>
            </w:pPr>
            <w:r w:rsidRPr="001611C7">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1611C7" w:rsidRDefault="00312FED" w:rsidP="004C1472">
            <w:pPr>
              <w:rPr>
                <w:sz w:val="20"/>
                <w:szCs w:val="20"/>
              </w:rPr>
            </w:pPr>
            <w:r w:rsidRPr="001611C7">
              <w:rPr>
                <w:sz w:val="20"/>
                <w:szCs w:val="20"/>
                <w:lang w:val="en-US"/>
              </w:rPr>
              <w:t>3</w:t>
            </w:r>
            <w:r w:rsidR="004C1472" w:rsidRPr="001611C7">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1611C7" w:rsidRDefault="009A11CD" w:rsidP="00187D3C">
            <w:pPr>
              <w:jc w:val="both"/>
              <w:rPr>
                <w:sz w:val="20"/>
                <w:szCs w:val="20"/>
              </w:rPr>
            </w:pPr>
            <w:r w:rsidRPr="001611C7">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C38DF" w:rsidRPr="001611C7" w:rsidRDefault="009C38DF" w:rsidP="009C38DF">
            <w:pPr>
              <w:jc w:val="both"/>
              <w:rPr>
                <w:sz w:val="20"/>
                <w:szCs w:val="20"/>
              </w:rPr>
            </w:pPr>
            <w:r w:rsidRPr="001611C7">
              <w:rPr>
                <w:sz w:val="20"/>
                <w:szCs w:val="20"/>
              </w:rPr>
              <w:t>ГУП РК «Крымгазсети» (без учёта филиалов)</w:t>
            </w:r>
          </w:p>
          <w:p w:rsidR="009C38DF" w:rsidRPr="001611C7" w:rsidRDefault="009C38DF" w:rsidP="009C38DF">
            <w:pPr>
              <w:jc w:val="both"/>
              <w:rPr>
                <w:sz w:val="20"/>
                <w:szCs w:val="20"/>
              </w:rPr>
            </w:pPr>
            <w:r w:rsidRPr="001611C7">
              <w:rPr>
                <w:sz w:val="20"/>
                <w:szCs w:val="20"/>
              </w:rPr>
              <w:t>ИНН ГУП РК «Крымгазсети» 9102016743</w:t>
            </w:r>
          </w:p>
          <w:p w:rsidR="009C38DF" w:rsidRPr="001611C7" w:rsidRDefault="009C38DF" w:rsidP="009C38DF">
            <w:pPr>
              <w:jc w:val="both"/>
              <w:rPr>
                <w:sz w:val="20"/>
                <w:szCs w:val="20"/>
              </w:rPr>
            </w:pPr>
            <w:r w:rsidRPr="001611C7">
              <w:rPr>
                <w:sz w:val="20"/>
                <w:szCs w:val="20"/>
              </w:rPr>
              <w:t>КПП ГУП РК «Крымгазсети» 910201001</w:t>
            </w:r>
          </w:p>
          <w:p w:rsidR="009C38DF" w:rsidRPr="001611C7" w:rsidRDefault="009C38DF" w:rsidP="009C38DF">
            <w:pPr>
              <w:jc w:val="both"/>
              <w:rPr>
                <w:sz w:val="20"/>
                <w:szCs w:val="20"/>
              </w:rPr>
            </w:pPr>
            <w:r w:rsidRPr="001611C7">
              <w:rPr>
                <w:sz w:val="20"/>
                <w:szCs w:val="20"/>
              </w:rPr>
              <w:t>АО «ГЕНБАНК»  г. Симферополя</w:t>
            </w:r>
          </w:p>
          <w:p w:rsidR="009C38DF" w:rsidRPr="001611C7" w:rsidRDefault="009C38DF" w:rsidP="009C38DF">
            <w:pPr>
              <w:jc w:val="both"/>
              <w:rPr>
                <w:sz w:val="20"/>
                <w:szCs w:val="20"/>
              </w:rPr>
            </w:pPr>
            <w:r w:rsidRPr="001611C7">
              <w:rPr>
                <w:sz w:val="20"/>
                <w:szCs w:val="20"/>
              </w:rPr>
              <w:t>БИК 043510123</w:t>
            </w:r>
          </w:p>
          <w:p w:rsidR="009C38DF" w:rsidRPr="001611C7" w:rsidRDefault="009C38DF" w:rsidP="009C38DF">
            <w:pPr>
              <w:jc w:val="both"/>
              <w:rPr>
                <w:sz w:val="20"/>
                <w:szCs w:val="20"/>
              </w:rPr>
            </w:pPr>
            <w:r w:rsidRPr="001611C7">
              <w:rPr>
                <w:sz w:val="20"/>
                <w:szCs w:val="20"/>
              </w:rPr>
              <w:t>Кор./с: 30101810835100000123</w:t>
            </w:r>
          </w:p>
          <w:p w:rsidR="009C38DF" w:rsidRPr="001611C7" w:rsidRDefault="009C38DF" w:rsidP="009C38DF">
            <w:pPr>
              <w:jc w:val="both"/>
              <w:rPr>
                <w:sz w:val="20"/>
                <w:szCs w:val="20"/>
              </w:rPr>
            </w:pPr>
            <w:r w:rsidRPr="001611C7">
              <w:rPr>
                <w:sz w:val="20"/>
                <w:szCs w:val="20"/>
              </w:rPr>
              <w:t>Расчётный счёт для обеспечительных взносов 40602810100230030002</w:t>
            </w:r>
          </w:p>
          <w:p w:rsidR="00A07F8A" w:rsidRPr="001611C7" w:rsidRDefault="009C38DF" w:rsidP="00EF78F4">
            <w:pPr>
              <w:jc w:val="both"/>
              <w:rPr>
                <w:sz w:val="20"/>
                <w:szCs w:val="20"/>
              </w:rPr>
            </w:pPr>
            <w:r w:rsidRPr="001611C7">
              <w:rPr>
                <w:sz w:val="20"/>
                <w:szCs w:val="20"/>
              </w:rPr>
              <w:t xml:space="preserve">Назначение платежа: Средства для обеспечения исполнения Контракта на выполнение </w:t>
            </w:r>
            <w:r w:rsidR="00EF78F4" w:rsidRPr="001611C7">
              <w:rPr>
                <w:sz w:val="20"/>
                <w:szCs w:val="20"/>
              </w:rPr>
              <w:t xml:space="preserve">проектно-изыскательских работ по объекту: «Подводящий газопровод к с. Белая Скала, с. </w:t>
            </w:r>
            <w:proofErr w:type="gramStart"/>
            <w:r w:rsidR="00EF78F4" w:rsidRPr="001611C7">
              <w:rPr>
                <w:sz w:val="20"/>
                <w:szCs w:val="20"/>
              </w:rPr>
              <w:t>Вишенное</w:t>
            </w:r>
            <w:proofErr w:type="gramEnd"/>
            <w:r w:rsidR="00EF78F4" w:rsidRPr="001611C7">
              <w:rPr>
                <w:sz w:val="20"/>
                <w:szCs w:val="20"/>
              </w:rPr>
              <w:t xml:space="preserve"> Белогорского района Республики Крым»</w:t>
            </w:r>
            <w:r w:rsidRPr="001611C7">
              <w:rPr>
                <w:sz w:val="20"/>
                <w:szCs w:val="20"/>
              </w:rPr>
              <w:t xml:space="preserve"> №____ от «___» _________20__года.</w:t>
            </w:r>
          </w:p>
        </w:tc>
      </w:tr>
      <w:tr w:rsidR="009A11CD"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312FED" w:rsidP="009035C6">
            <w:pPr>
              <w:rPr>
                <w:sz w:val="20"/>
                <w:szCs w:val="20"/>
              </w:rPr>
            </w:pPr>
            <w:r w:rsidRPr="001611C7">
              <w:rPr>
                <w:sz w:val="20"/>
                <w:szCs w:val="20"/>
                <w:lang w:val="en-US"/>
              </w:rPr>
              <w:t>3</w:t>
            </w:r>
            <w:r w:rsidR="009035C6" w:rsidRPr="001611C7">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9A11CD" w:rsidP="00187D3C">
            <w:pPr>
              <w:jc w:val="both"/>
              <w:rPr>
                <w:sz w:val="20"/>
                <w:szCs w:val="20"/>
              </w:rPr>
            </w:pPr>
            <w:r w:rsidRPr="001611C7">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1611C7" w:rsidRDefault="00611DE3" w:rsidP="00611DE3">
            <w:pPr>
              <w:jc w:val="both"/>
              <w:rPr>
                <w:sz w:val="20"/>
                <w:szCs w:val="20"/>
              </w:rPr>
            </w:pPr>
            <w:r w:rsidRPr="001611C7">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1611C7" w:rsidRDefault="00611DE3" w:rsidP="00611DE3">
            <w:pPr>
              <w:jc w:val="both"/>
              <w:rPr>
                <w:sz w:val="20"/>
                <w:szCs w:val="20"/>
              </w:rPr>
            </w:pPr>
            <w:r w:rsidRPr="001611C7">
              <w:rPr>
                <w:sz w:val="20"/>
                <w:szCs w:val="20"/>
              </w:rPr>
              <w:t xml:space="preserve">В качестве обеспечения исполнения контракта принимаются банковские гарантии, выданные банками, одновременно </w:t>
            </w:r>
            <w:r w:rsidRPr="001611C7">
              <w:rPr>
                <w:sz w:val="20"/>
                <w:szCs w:val="20"/>
              </w:rPr>
              <w:lastRenderedPageBreak/>
              <w:t>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1611C7" w:rsidRDefault="00611DE3" w:rsidP="00611DE3">
            <w:pPr>
              <w:jc w:val="both"/>
              <w:rPr>
                <w:sz w:val="20"/>
                <w:szCs w:val="20"/>
              </w:rPr>
            </w:pPr>
            <w:r w:rsidRPr="001611C7">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1611C7" w:rsidRDefault="00611DE3" w:rsidP="00611DE3">
            <w:pPr>
              <w:jc w:val="both"/>
              <w:rPr>
                <w:sz w:val="20"/>
                <w:szCs w:val="20"/>
              </w:rPr>
            </w:pPr>
            <w:r w:rsidRPr="001611C7">
              <w:rPr>
                <w:sz w:val="20"/>
                <w:szCs w:val="20"/>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1611C7" w:rsidRDefault="00611DE3" w:rsidP="00611DE3">
            <w:pPr>
              <w:jc w:val="both"/>
              <w:rPr>
                <w:sz w:val="20"/>
                <w:szCs w:val="20"/>
              </w:rPr>
            </w:pPr>
            <w:proofErr w:type="gramStart"/>
            <w:r w:rsidRPr="001611C7">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1611C7">
              <w:rPr>
                <w:sz w:val="20"/>
                <w:szCs w:val="20"/>
              </w:rPr>
              <w:t xml:space="preserve"> не </w:t>
            </w:r>
            <w:proofErr w:type="gramStart"/>
            <w:r w:rsidRPr="001611C7">
              <w:rPr>
                <w:sz w:val="20"/>
                <w:szCs w:val="20"/>
              </w:rPr>
              <w:t>превышающем</w:t>
            </w:r>
            <w:proofErr w:type="gramEnd"/>
            <w:r w:rsidRPr="001611C7">
              <w:rPr>
                <w:sz w:val="20"/>
                <w:szCs w:val="20"/>
              </w:rPr>
              <w:t xml:space="preserve"> размер обеспечения исполнения контракта;</w:t>
            </w:r>
          </w:p>
          <w:p w:rsidR="00611DE3" w:rsidRPr="001611C7" w:rsidRDefault="00611DE3" w:rsidP="00611DE3">
            <w:pPr>
              <w:jc w:val="both"/>
              <w:rPr>
                <w:sz w:val="20"/>
                <w:szCs w:val="20"/>
              </w:rPr>
            </w:pPr>
            <w:r w:rsidRPr="001611C7">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1611C7" w:rsidRDefault="00611DE3" w:rsidP="00611DE3">
            <w:pPr>
              <w:jc w:val="both"/>
              <w:rPr>
                <w:sz w:val="20"/>
                <w:szCs w:val="20"/>
              </w:rPr>
            </w:pPr>
            <w:r w:rsidRPr="001611C7">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1611C7" w:rsidRDefault="00611DE3" w:rsidP="00611DE3">
            <w:pPr>
              <w:jc w:val="both"/>
              <w:rPr>
                <w:sz w:val="20"/>
                <w:szCs w:val="20"/>
              </w:rPr>
            </w:pPr>
            <w:r w:rsidRPr="001611C7">
              <w:rPr>
                <w:sz w:val="20"/>
                <w:szCs w:val="20"/>
              </w:rPr>
              <w:t>Банковская гарантия должна быть безотзывной и должна содержать:</w:t>
            </w:r>
          </w:p>
          <w:p w:rsidR="00611DE3" w:rsidRPr="001611C7" w:rsidRDefault="00611DE3" w:rsidP="00611DE3">
            <w:pPr>
              <w:jc w:val="both"/>
              <w:rPr>
                <w:sz w:val="20"/>
                <w:szCs w:val="20"/>
              </w:rPr>
            </w:pPr>
            <w:r w:rsidRPr="001611C7">
              <w:rPr>
                <w:sz w:val="20"/>
                <w:szCs w:val="20"/>
              </w:rPr>
              <w:t>1) сумму банковской гарантии, подлежащую уплате гарантом заказчику в случае ненадлежащего исполнения обязатель</w:t>
            </w:r>
            <w:proofErr w:type="gramStart"/>
            <w:r w:rsidRPr="001611C7">
              <w:rPr>
                <w:sz w:val="20"/>
                <w:szCs w:val="20"/>
              </w:rPr>
              <w:t>ств пр</w:t>
            </w:r>
            <w:proofErr w:type="gramEnd"/>
            <w:r w:rsidRPr="001611C7">
              <w:rPr>
                <w:sz w:val="20"/>
                <w:szCs w:val="20"/>
              </w:rPr>
              <w:t>инципалом в соответствии со статьей 96 настоящего Федерального закона;</w:t>
            </w:r>
          </w:p>
          <w:p w:rsidR="00611DE3" w:rsidRPr="001611C7" w:rsidRDefault="00611DE3" w:rsidP="00611DE3">
            <w:pPr>
              <w:jc w:val="both"/>
              <w:rPr>
                <w:sz w:val="20"/>
                <w:szCs w:val="20"/>
              </w:rPr>
            </w:pPr>
            <w:r w:rsidRPr="001611C7">
              <w:rPr>
                <w:sz w:val="20"/>
                <w:szCs w:val="20"/>
              </w:rPr>
              <w:t>2) обязательства принципала, надлежащее исполнение которых обеспечивается банковской гарантией;</w:t>
            </w:r>
          </w:p>
          <w:p w:rsidR="00611DE3" w:rsidRPr="001611C7" w:rsidRDefault="00611DE3" w:rsidP="00611DE3">
            <w:pPr>
              <w:jc w:val="both"/>
              <w:rPr>
                <w:sz w:val="20"/>
                <w:szCs w:val="20"/>
              </w:rPr>
            </w:pPr>
            <w:r w:rsidRPr="001611C7">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1611C7" w:rsidRDefault="00611DE3" w:rsidP="00611DE3">
            <w:pPr>
              <w:jc w:val="both"/>
              <w:rPr>
                <w:sz w:val="20"/>
                <w:szCs w:val="20"/>
              </w:rPr>
            </w:pPr>
            <w:r w:rsidRPr="001611C7">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1611C7" w:rsidRDefault="00611DE3" w:rsidP="00611DE3">
            <w:pPr>
              <w:jc w:val="both"/>
              <w:rPr>
                <w:sz w:val="20"/>
                <w:szCs w:val="20"/>
              </w:rPr>
            </w:pPr>
            <w:r w:rsidRPr="001611C7">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1611C7" w:rsidRDefault="00611DE3" w:rsidP="00611DE3">
            <w:pPr>
              <w:jc w:val="both"/>
              <w:rPr>
                <w:sz w:val="20"/>
                <w:szCs w:val="20"/>
              </w:rPr>
            </w:pPr>
            <w:r w:rsidRPr="001611C7">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1611C7" w:rsidRDefault="00611DE3" w:rsidP="00611DE3">
            <w:pPr>
              <w:jc w:val="both"/>
              <w:rPr>
                <w:sz w:val="20"/>
                <w:szCs w:val="20"/>
              </w:rPr>
            </w:pPr>
            <w:r w:rsidRPr="001611C7">
              <w:rPr>
                <w:sz w:val="20"/>
                <w:szCs w:val="20"/>
              </w:rPr>
              <w:t>7) установленный Постановлением Правительства Российской Федерации от 08.11.2013 № 1005</w:t>
            </w:r>
            <w:proofErr w:type="gramStart"/>
            <w:r w:rsidRPr="001611C7">
              <w:rPr>
                <w:sz w:val="20"/>
                <w:szCs w:val="20"/>
              </w:rPr>
              <w:t xml:space="preserve"> О</w:t>
            </w:r>
            <w:proofErr w:type="gramEnd"/>
            <w:r w:rsidRPr="001611C7">
              <w:rPr>
                <w:sz w:val="20"/>
                <w:szCs w:val="20"/>
              </w:rPr>
              <w:t xml:space="preserve">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1611C7" w:rsidRDefault="00611DE3" w:rsidP="00611DE3">
            <w:pPr>
              <w:jc w:val="both"/>
              <w:rPr>
                <w:sz w:val="20"/>
                <w:szCs w:val="20"/>
              </w:rPr>
            </w:pPr>
            <w:r w:rsidRPr="001611C7">
              <w:rPr>
                <w:sz w:val="20"/>
                <w:szCs w:val="20"/>
              </w:rPr>
              <w:t>а) расчет суммы, включаемой в требование по банковской гарантии;</w:t>
            </w:r>
          </w:p>
          <w:p w:rsidR="00611DE3" w:rsidRPr="001611C7" w:rsidRDefault="00611DE3" w:rsidP="00611DE3">
            <w:pPr>
              <w:jc w:val="both"/>
              <w:rPr>
                <w:sz w:val="20"/>
                <w:szCs w:val="20"/>
              </w:rPr>
            </w:pPr>
            <w:r w:rsidRPr="001611C7">
              <w:rPr>
                <w:sz w:val="20"/>
                <w:szCs w:val="20"/>
              </w:rPr>
              <w:lastRenderedPageBreak/>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1611C7" w:rsidRDefault="00611DE3" w:rsidP="00611DE3">
            <w:pPr>
              <w:jc w:val="both"/>
              <w:rPr>
                <w:sz w:val="20"/>
                <w:szCs w:val="20"/>
              </w:rPr>
            </w:pPr>
            <w:r w:rsidRPr="001611C7">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1611C7" w:rsidRDefault="00611DE3" w:rsidP="00611DE3">
            <w:pPr>
              <w:jc w:val="both"/>
              <w:rPr>
                <w:sz w:val="20"/>
                <w:szCs w:val="20"/>
              </w:rPr>
            </w:pPr>
            <w:r w:rsidRPr="001611C7">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1611C7" w:rsidRDefault="00611DE3" w:rsidP="00611DE3">
            <w:pPr>
              <w:jc w:val="both"/>
              <w:rPr>
                <w:sz w:val="20"/>
                <w:szCs w:val="20"/>
              </w:rPr>
            </w:pPr>
            <w:r w:rsidRPr="001611C7">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1611C7" w:rsidRDefault="00611DE3" w:rsidP="00611DE3">
            <w:pPr>
              <w:jc w:val="both"/>
              <w:rPr>
                <w:sz w:val="20"/>
                <w:szCs w:val="20"/>
              </w:rPr>
            </w:pPr>
            <w:r w:rsidRPr="001611C7">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1611C7" w:rsidRDefault="00611DE3" w:rsidP="00611DE3">
            <w:pPr>
              <w:jc w:val="both"/>
              <w:rPr>
                <w:sz w:val="20"/>
                <w:szCs w:val="20"/>
              </w:rPr>
            </w:pPr>
            <w:r w:rsidRPr="001611C7">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312FED" w:rsidP="009035C6">
            <w:pPr>
              <w:rPr>
                <w:sz w:val="20"/>
                <w:szCs w:val="20"/>
              </w:rPr>
            </w:pPr>
            <w:r w:rsidRPr="001611C7">
              <w:rPr>
                <w:sz w:val="20"/>
                <w:szCs w:val="20"/>
                <w:lang w:val="en-US"/>
              </w:rPr>
              <w:lastRenderedPageBreak/>
              <w:t>3</w:t>
            </w:r>
            <w:r w:rsidR="009035C6" w:rsidRPr="001611C7">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9A11CD" w:rsidP="00187D3C">
            <w:pPr>
              <w:jc w:val="both"/>
              <w:rPr>
                <w:sz w:val="20"/>
                <w:szCs w:val="20"/>
              </w:rPr>
            </w:pPr>
            <w:r w:rsidRPr="001611C7">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2E36A3" w:rsidP="00187D3C">
            <w:pPr>
              <w:jc w:val="both"/>
              <w:rPr>
                <w:sz w:val="20"/>
                <w:szCs w:val="20"/>
              </w:rPr>
            </w:pPr>
            <w:r w:rsidRPr="001611C7">
              <w:rPr>
                <w:sz w:val="20"/>
                <w:szCs w:val="20"/>
              </w:rPr>
              <w:t>Не установлено</w:t>
            </w:r>
          </w:p>
        </w:tc>
      </w:tr>
      <w:tr w:rsidR="009A11CD"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2E36A3" w:rsidP="00187D3C">
            <w:pPr>
              <w:rPr>
                <w:sz w:val="20"/>
                <w:szCs w:val="20"/>
              </w:rPr>
            </w:pPr>
            <w:r w:rsidRPr="001611C7">
              <w:rPr>
                <w:sz w:val="20"/>
                <w:szCs w:val="20"/>
                <w:lang w:val="en-US"/>
              </w:rPr>
              <w:t>3</w:t>
            </w:r>
            <w:r w:rsidRPr="001611C7">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9A11CD" w:rsidP="009A11CD">
            <w:pPr>
              <w:jc w:val="both"/>
              <w:rPr>
                <w:sz w:val="20"/>
                <w:szCs w:val="20"/>
              </w:rPr>
            </w:pPr>
            <w:r w:rsidRPr="001611C7">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1611C7" w:rsidRDefault="00A421EC" w:rsidP="00187D3C">
            <w:pPr>
              <w:jc w:val="both"/>
              <w:rPr>
                <w:sz w:val="20"/>
                <w:szCs w:val="20"/>
              </w:rPr>
            </w:pPr>
            <w:r w:rsidRPr="001611C7">
              <w:rPr>
                <w:sz w:val="20"/>
                <w:szCs w:val="20"/>
              </w:rPr>
              <w:t>Банковское сопровождение не предусмотрено</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E36A3" w:rsidP="00187D3C">
            <w:pPr>
              <w:rPr>
                <w:sz w:val="20"/>
                <w:szCs w:val="20"/>
              </w:rPr>
            </w:pPr>
            <w:r w:rsidRPr="001611C7">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Допускается.</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E36A3" w:rsidP="00187D3C">
            <w:pPr>
              <w:rPr>
                <w:sz w:val="20"/>
                <w:szCs w:val="20"/>
              </w:rPr>
            </w:pPr>
            <w:r w:rsidRPr="001611C7">
              <w:rPr>
                <w:sz w:val="20"/>
                <w:szCs w:val="20"/>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Допускается.</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E36A3" w:rsidP="00187D3C">
            <w:pPr>
              <w:rPr>
                <w:sz w:val="20"/>
                <w:szCs w:val="20"/>
              </w:rPr>
            </w:pPr>
            <w:r w:rsidRPr="001611C7">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 xml:space="preserve">Сведения о возможности </w:t>
            </w:r>
            <w:r w:rsidRPr="001611C7">
              <w:rPr>
                <w:sz w:val="20"/>
                <w:szCs w:val="20"/>
              </w:rPr>
              <w:lastRenderedPageBreak/>
              <w:t>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lastRenderedPageBreak/>
              <w:t>Предусмотрено.</w:t>
            </w:r>
          </w:p>
          <w:p w:rsidR="00E56462" w:rsidRPr="001611C7" w:rsidRDefault="00E56462" w:rsidP="00187D3C">
            <w:pPr>
              <w:jc w:val="both"/>
              <w:rPr>
                <w:sz w:val="20"/>
                <w:szCs w:val="20"/>
              </w:rPr>
            </w:pP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E36A3" w:rsidP="00187D3C">
            <w:pPr>
              <w:rPr>
                <w:sz w:val="20"/>
                <w:szCs w:val="20"/>
              </w:rPr>
            </w:pPr>
            <w:r w:rsidRPr="001611C7">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jc w:val="both"/>
              <w:rPr>
                <w:sz w:val="20"/>
                <w:szCs w:val="20"/>
              </w:rPr>
            </w:pPr>
            <w:r w:rsidRPr="001611C7">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A421EC" w:rsidP="00187D3C">
            <w:pPr>
              <w:jc w:val="both"/>
              <w:rPr>
                <w:sz w:val="20"/>
                <w:szCs w:val="20"/>
              </w:rPr>
            </w:pPr>
            <w:r w:rsidRPr="001611C7">
              <w:rPr>
                <w:sz w:val="20"/>
                <w:szCs w:val="20"/>
              </w:rPr>
              <w:t>Не предусмотрено</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2E36A3" w:rsidP="00187D3C">
            <w:pPr>
              <w:rPr>
                <w:sz w:val="20"/>
                <w:szCs w:val="20"/>
              </w:rPr>
            </w:pPr>
            <w:r w:rsidRPr="001611C7">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036E44" w:rsidP="002D2C90">
            <w:pPr>
              <w:jc w:val="both"/>
              <w:rPr>
                <w:sz w:val="20"/>
                <w:szCs w:val="20"/>
              </w:rPr>
            </w:pPr>
            <w:r w:rsidRPr="001611C7">
              <w:rPr>
                <w:sz w:val="20"/>
                <w:szCs w:val="20"/>
              </w:rPr>
              <w:t xml:space="preserve">В течение </w:t>
            </w:r>
            <w:r w:rsidR="002D2C90" w:rsidRPr="002D2C90">
              <w:rPr>
                <w:sz w:val="20"/>
                <w:szCs w:val="20"/>
              </w:rPr>
              <w:t>3</w:t>
            </w:r>
            <w:r w:rsidRPr="002D2C90">
              <w:rPr>
                <w:sz w:val="20"/>
                <w:szCs w:val="20"/>
              </w:rPr>
              <w:t xml:space="preserve"> (</w:t>
            </w:r>
            <w:r w:rsidR="002D2C90" w:rsidRPr="002D2C90">
              <w:rPr>
                <w:sz w:val="20"/>
                <w:szCs w:val="20"/>
              </w:rPr>
              <w:t>трех</w:t>
            </w:r>
            <w:r w:rsidRPr="002D2C90">
              <w:rPr>
                <w:sz w:val="20"/>
                <w:szCs w:val="20"/>
              </w:rPr>
              <w:t xml:space="preserve">) </w:t>
            </w:r>
            <w:r w:rsidR="00E65360" w:rsidRPr="002D2C90">
              <w:rPr>
                <w:sz w:val="20"/>
                <w:szCs w:val="20"/>
              </w:rPr>
              <w:t>календарных дней</w:t>
            </w:r>
            <w:r w:rsidR="00E65360" w:rsidRPr="001611C7">
              <w:rPr>
                <w:sz w:val="20"/>
                <w:szCs w:val="20"/>
              </w:rPr>
              <w:t xml:space="preserve"> </w:t>
            </w:r>
            <w:proofErr w:type="gramStart"/>
            <w:r w:rsidRPr="001611C7">
              <w:rPr>
                <w:sz w:val="20"/>
                <w:szCs w:val="20"/>
              </w:rPr>
              <w:t>с даты издания</w:t>
            </w:r>
            <w:proofErr w:type="gramEnd"/>
            <w:r w:rsidRPr="001611C7">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r w:rsidR="00A421EC" w:rsidRPr="001611C7">
              <w:rPr>
                <w:sz w:val="20"/>
                <w:szCs w:val="20"/>
              </w:rPr>
              <w:t>.</w:t>
            </w:r>
          </w:p>
        </w:tc>
      </w:tr>
      <w:tr w:rsidR="00E56462" w:rsidRPr="001611C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187D3C">
            <w:pPr>
              <w:rPr>
                <w:sz w:val="20"/>
                <w:szCs w:val="20"/>
              </w:rPr>
            </w:pPr>
            <w:r w:rsidRPr="001611C7">
              <w:rPr>
                <w:sz w:val="20"/>
                <w:szCs w:val="20"/>
              </w:rPr>
              <w:t>4</w:t>
            </w:r>
            <w:r w:rsidR="002E36A3" w:rsidRPr="001611C7">
              <w:rPr>
                <w:sz w:val="20"/>
                <w:szCs w:val="20"/>
              </w:rPr>
              <w:t>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A07F8A">
            <w:pPr>
              <w:jc w:val="both"/>
              <w:rPr>
                <w:sz w:val="20"/>
                <w:szCs w:val="20"/>
              </w:rPr>
            </w:pPr>
            <w:r w:rsidRPr="001611C7">
              <w:rPr>
                <w:sz w:val="20"/>
                <w:szCs w:val="20"/>
              </w:rPr>
              <w:t>Условия признания победителя или иного участ</w:t>
            </w:r>
            <w:r w:rsidR="00B26204" w:rsidRPr="001611C7">
              <w:rPr>
                <w:sz w:val="20"/>
                <w:szCs w:val="20"/>
              </w:rPr>
              <w:t xml:space="preserve">ника </w:t>
            </w:r>
            <w:r w:rsidR="00A07F8A" w:rsidRPr="001611C7">
              <w:rPr>
                <w:sz w:val="20"/>
                <w:szCs w:val="20"/>
              </w:rPr>
              <w:t xml:space="preserve">закупки </w:t>
            </w:r>
            <w:proofErr w:type="gramStart"/>
            <w:r w:rsidR="00B26204" w:rsidRPr="001611C7">
              <w:rPr>
                <w:sz w:val="20"/>
                <w:szCs w:val="20"/>
              </w:rPr>
              <w:t>уклонившим</w:t>
            </w:r>
            <w:r w:rsidRPr="001611C7">
              <w:rPr>
                <w:sz w:val="20"/>
                <w:szCs w:val="20"/>
              </w:rPr>
              <w:t>ся</w:t>
            </w:r>
            <w:proofErr w:type="gramEnd"/>
            <w:r w:rsidRPr="001611C7">
              <w:rPr>
                <w:sz w:val="20"/>
                <w:szCs w:val="20"/>
              </w:rPr>
              <w:t xml:space="preserve">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1611C7" w:rsidRDefault="00E56462" w:rsidP="00FF0E4D">
            <w:pPr>
              <w:jc w:val="both"/>
              <w:rPr>
                <w:sz w:val="20"/>
                <w:szCs w:val="20"/>
              </w:rPr>
            </w:pPr>
            <w:r w:rsidRPr="001611C7">
              <w:rPr>
                <w:sz w:val="20"/>
                <w:szCs w:val="20"/>
              </w:rPr>
              <w:t>В случае</w:t>
            </w:r>
            <w:proofErr w:type="gramStart"/>
            <w:r w:rsidRPr="001611C7">
              <w:rPr>
                <w:sz w:val="20"/>
                <w:szCs w:val="20"/>
              </w:rPr>
              <w:t>,</w:t>
            </w:r>
            <w:proofErr w:type="gramEnd"/>
            <w:r w:rsidRPr="001611C7">
              <w:rPr>
                <w:sz w:val="20"/>
                <w:szCs w:val="20"/>
              </w:rPr>
              <w:t xml:space="preserve"> если победителем </w:t>
            </w:r>
            <w:r w:rsidR="00036E44" w:rsidRPr="001611C7">
              <w:rPr>
                <w:sz w:val="20"/>
                <w:szCs w:val="20"/>
              </w:rPr>
              <w:t xml:space="preserve">в течение </w:t>
            </w:r>
            <w:r w:rsidR="00FF0E4D" w:rsidRPr="001611C7">
              <w:rPr>
                <w:sz w:val="20"/>
                <w:szCs w:val="20"/>
              </w:rPr>
              <w:t>3</w:t>
            </w:r>
            <w:r w:rsidR="00036E44" w:rsidRPr="001611C7">
              <w:rPr>
                <w:sz w:val="20"/>
                <w:szCs w:val="20"/>
              </w:rPr>
              <w:t xml:space="preserve"> (</w:t>
            </w:r>
            <w:r w:rsidR="00FF0E4D" w:rsidRPr="001611C7">
              <w:rPr>
                <w:sz w:val="20"/>
                <w:szCs w:val="20"/>
              </w:rPr>
              <w:t>трёх</w:t>
            </w:r>
            <w:r w:rsidR="00036E44" w:rsidRPr="001611C7">
              <w:rPr>
                <w:sz w:val="20"/>
                <w:szCs w:val="20"/>
              </w:rPr>
              <w:t xml:space="preserve">) </w:t>
            </w:r>
            <w:r w:rsidR="00FF0E4D" w:rsidRPr="001611C7">
              <w:rPr>
                <w:sz w:val="20"/>
                <w:szCs w:val="20"/>
              </w:rPr>
              <w:t>рабочих</w:t>
            </w:r>
            <w:r w:rsidR="00EC65B0" w:rsidRPr="001611C7">
              <w:rPr>
                <w:sz w:val="20"/>
                <w:szCs w:val="20"/>
              </w:rPr>
              <w:t xml:space="preserve"> дней</w:t>
            </w:r>
            <w:r w:rsidRPr="001611C7">
              <w:rPr>
                <w:sz w:val="20"/>
                <w:szCs w:val="20"/>
              </w:rPr>
              <w:t xml:space="preserve"> с даты </w:t>
            </w:r>
            <w:r w:rsidR="00036E44" w:rsidRPr="001611C7">
              <w:rPr>
                <w:sz w:val="20"/>
                <w:szCs w:val="20"/>
              </w:rPr>
              <w:t>соответствующего распоряжения Главы Республики Крым об определении единственного поставщика (подрядчика, исполнителя)</w:t>
            </w:r>
            <w:r w:rsidRPr="001611C7">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611C7">
              <w:rPr>
                <w:sz w:val="20"/>
                <w:szCs w:val="20"/>
              </w:rPr>
              <w:t>извещением</w:t>
            </w:r>
            <w:r w:rsidRPr="001611C7">
              <w:rPr>
                <w:sz w:val="20"/>
                <w:szCs w:val="20"/>
              </w:rPr>
              <w:t>, такой победитель признается уклонив</w:t>
            </w:r>
            <w:r w:rsidR="00036E44" w:rsidRPr="001611C7">
              <w:rPr>
                <w:sz w:val="20"/>
                <w:szCs w:val="20"/>
              </w:rPr>
              <w:t xml:space="preserve">шимся от заключения контракта. </w:t>
            </w:r>
          </w:p>
        </w:tc>
      </w:tr>
    </w:tbl>
    <w:p w:rsidR="00C37184" w:rsidRPr="001611C7" w:rsidRDefault="00C37184" w:rsidP="00E56462">
      <w:pPr>
        <w:sectPr w:rsidR="00C37184" w:rsidRPr="001611C7" w:rsidSect="00F96CAC">
          <w:headerReference w:type="default" r:id="rId9"/>
          <w:footerReference w:type="even" r:id="rId10"/>
          <w:headerReference w:type="first" r:id="rId11"/>
          <w:pgSz w:w="11906" w:h="16838"/>
          <w:pgMar w:top="1134" w:right="850" w:bottom="719" w:left="1418" w:header="708" w:footer="708" w:gutter="0"/>
          <w:cols w:space="708"/>
          <w:titlePg/>
          <w:docGrid w:linePitch="360"/>
        </w:sectPr>
      </w:pPr>
    </w:p>
    <w:p w:rsidR="0006534E" w:rsidRDefault="0006534E" w:rsidP="0006534E">
      <w:pPr>
        <w:ind w:left="360"/>
        <w:jc w:val="right"/>
        <w:rPr>
          <w:b/>
          <w:bCs/>
          <w:sz w:val="20"/>
          <w:szCs w:val="20"/>
        </w:rPr>
      </w:pPr>
      <w:r>
        <w:rPr>
          <w:b/>
          <w:bCs/>
          <w:sz w:val="20"/>
          <w:szCs w:val="20"/>
        </w:rPr>
        <w:lastRenderedPageBreak/>
        <w:t xml:space="preserve">Приложение №1 </w:t>
      </w:r>
    </w:p>
    <w:p w:rsidR="0006534E" w:rsidRDefault="0006534E" w:rsidP="0006534E">
      <w:pPr>
        <w:ind w:left="360"/>
        <w:jc w:val="right"/>
        <w:rPr>
          <w:b/>
          <w:bCs/>
          <w:sz w:val="20"/>
          <w:szCs w:val="20"/>
        </w:rPr>
      </w:pPr>
      <w:r w:rsidRPr="00A248BC">
        <w:rPr>
          <w:b/>
          <w:bCs/>
          <w:sz w:val="20"/>
          <w:szCs w:val="20"/>
        </w:rPr>
        <w:t xml:space="preserve">к извещению №2 от </w:t>
      </w:r>
      <w:r w:rsidR="00A248BC" w:rsidRPr="00A248BC">
        <w:rPr>
          <w:b/>
          <w:bCs/>
          <w:sz w:val="20"/>
          <w:szCs w:val="20"/>
        </w:rPr>
        <w:t>28 августа 2020г</w:t>
      </w:r>
      <w:r w:rsidR="00A248BC">
        <w:rPr>
          <w:b/>
          <w:bCs/>
          <w:sz w:val="20"/>
          <w:szCs w:val="20"/>
        </w:rPr>
        <w:t>.</w:t>
      </w:r>
    </w:p>
    <w:p w:rsidR="00FC1C86" w:rsidRPr="001611C7" w:rsidRDefault="00FC1C86" w:rsidP="00FC1C86">
      <w:pPr>
        <w:ind w:left="360"/>
        <w:jc w:val="center"/>
      </w:pPr>
      <w:r w:rsidRPr="001611C7">
        <w:rPr>
          <w:b/>
          <w:bCs/>
          <w:sz w:val="20"/>
          <w:szCs w:val="20"/>
        </w:rPr>
        <w:t>ОБОСНОВАНИЕ НАЧАЛЬНОЙ (МАКСИМАЛЬНОЙ) ЦЕНЫ КОНТРАКТА</w:t>
      </w:r>
    </w:p>
    <w:p w:rsidR="00D40518" w:rsidRPr="001611C7" w:rsidRDefault="00D40518" w:rsidP="00D40518">
      <w:pPr>
        <w:spacing w:after="160" w:line="256" w:lineRule="auto"/>
        <w:rPr>
          <w:rFonts w:eastAsia="Calibri"/>
          <w:b/>
          <w:color w:val="000000"/>
          <w:lang w:eastAsia="en-US"/>
        </w:rPr>
      </w:pPr>
    </w:p>
    <w:p w:rsidR="00FC1C86" w:rsidRPr="001611C7" w:rsidRDefault="00FC1C86" w:rsidP="00FC1C86">
      <w:pPr>
        <w:spacing w:line="276" w:lineRule="auto"/>
        <w:ind w:left="-284" w:right="283" w:firstLine="1"/>
        <w:jc w:val="center"/>
        <w:rPr>
          <w:b/>
          <w:sz w:val="22"/>
        </w:rPr>
      </w:pPr>
      <w:r w:rsidRPr="001611C7">
        <w:rPr>
          <w:rFonts w:eastAsia="Calibri"/>
          <w:b/>
          <w:lang w:eastAsia="en-US"/>
        </w:rPr>
        <w:t>Предмет контракта</w:t>
      </w:r>
      <w:r w:rsidR="0077269A">
        <w:rPr>
          <w:rFonts w:eastAsia="Calibri"/>
          <w:b/>
          <w:lang w:eastAsia="en-US"/>
        </w:rPr>
        <w:t>:</w:t>
      </w:r>
      <w:r w:rsidRPr="001611C7">
        <w:rPr>
          <w:rFonts w:eastAsia="Calibri"/>
          <w:b/>
          <w:lang w:eastAsia="en-US"/>
        </w:rPr>
        <w:t xml:space="preserve"> </w:t>
      </w:r>
      <w:r w:rsidR="0077269A" w:rsidRPr="0077269A">
        <w:rPr>
          <w:rFonts w:eastAsia="Calibri"/>
          <w:lang w:eastAsia="en-US"/>
        </w:rPr>
        <w:t>«В</w:t>
      </w:r>
      <w:r w:rsidRPr="001611C7">
        <w:t xml:space="preserve">ыполнение проектно-изыскательских работ по объекту: </w:t>
      </w:r>
      <w:r w:rsidRPr="001611C7">
        <w:rPr>
          <w:rFonts w:eastAsiaTheme="minorHAnsi"/>
          <w:lang w:eastAsia="en-US"/>
        </w:rPr>
        <w:t xml:space="preserve">«Подводящий газопровод к с. Белая Скала, с. </w:t>
      </w:r>
      <w:proofErr w:type="gramStart"/>
      <w:r w:rsidRPr="001611C7">
        <w:rPr>
          <w:rFonts w:eastAsiaTheme="minorHAnsi"/>
          <w:lang w:eastAsia="en-US"/>
        </w:rPr>
        <w:t>Вишенное</w:t>
      </w:r>
      <w:proofErr w:type="gramEnd"/>
      <w:r w:rsidRPr="001611C7">
        <w:rPr>
          <w:rFonts w:eastAsiaTheme="minorHAnsi"/>
          <w:lang w:eastAsia="en-US"/>
        </w:rPr>
        <w:t xml:space="preserve"> Белогорского района Республики Крым»</w:t>
      </w:r>
      <w:r w:rsidRPr="001611C7">
        <w:rPr>
          <w:sz w:val="22"/>
          <w:szCs w:val="22"/>
        </w:rPr>
        <w:t xml:space="preserve"> </w:t>
      </w:r>
    </w:p>
    <w:tbl>
      <w:tblPr>
        <w:tblW w:w="15165" w:type="dxa"/>
        <w:tblInd w:w="-67" w:type="dxa"/>
        <w:tblLayout w:type="fixed"/>
        <w:tblCellMar>
          <w:left w:w="75" w:type="dxa"/>
          <w:right w:w="75" w:type="dxa"/>
        </w:tblCellMar>
        <w:tblLook w:val="04A0" w:firstRow="1" w:lastRow="0" w:firstColumn="1" w:lastColumn="0" w:noHBand="0" w:noVBand="1"/>
      </w:tblPr>
      <w:tblGrid>
        <w:gridCol w:w="4394"/>
        <w:gridCol w:w="10771"/>
      </w:tblGrid>
      <w:tr w:rsidR="00FC1C86" w:rsidRPr="001611C7" w:rsidTr="00FC1C86">
        <w:tc>
          <w:tcPr>
            <w:tcW w:w="4395"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Основные характеристики предмета закупки</w:t>
            </w:r>
          </w:p>
        </w:tc>
        <w:tc>
          <w:tcPr>
            <w:tcW w:w="10773"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выполнение проектно-изыскательских работ согласно Заданию</w:t>
            </w:r>
          </w:p>
        </w:tc>
      </w:tr>
      <w:tr w:rsidR="00FC1C86" w:rsidRPr="001611C7" w:rsidTr="00FC1C86">
        <w:tc>
          <w:tcPr>
            <w:tcW w:w="4395"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Используемый метод определения НМЦК</w:t>
            </w:r>
          </w:p>
        </w:tc>
        <w:tc>
          <w:tcPr>
            <w:tcW w:w="10773"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метод сопоставимых рыночных цен (анализа рынка)</w:t>
            </w:r>
          </w:p>
        </w:tc>
      </w:tr>
      <w:tr w:rsidR="00FC1C86" w:rsidRPr="001611C7" w:rsidTr="00FC1C86">
        <w:tc>
          <w:tcPr>
            <w:tcW w:w="4395"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Обоснование выбора метода НМЦК</w:t>
            </w:r>
          </w:p>
        </w:tc>
        <w:tc>
          <w:tcPr>
            <w:tcW w:w="10773" w:type="dxa"/>
            <w:tcBorders>
              <w:top w:val="single" w:sz="4" w:space="0" w:color="auto"/>
              <w:left w:val="single" w:sz="4" w:space="0" w:color="auto"/>
              <w:bottom w:val="single" w:sz="4" w:space="0" w:color="auto"/>
              <w:right w:val="single" w:sz="4" w:space="0" w:color="auto"/>
            </w:tcBorders>
            <w:hideMark/>
          </w:tcPr>
          <w:p w:rsidR="00FC1C86" w:rsidRPr="001611C7" w:rsidRDefault="00FC1C86">
            <w:pPr>
              <w:spacing w:line="276" w:lineRule="auto"/>
              <w:rPr>
                <w:sz w:val="22"/>
                <w:lang w:eastAsia="en-US"/>
              </w:rPr>
            </w:pPr>
            <w:r w:rsidRPr="001611C7">
              <w:rPr>
                <w:sz w:val="22"/>
                <w:lang w:eastAsia="en-US"/>
              </w:rPr>
              <w:t>ч. 2 ст. 22 закона 44 – ФЗ от 05.04.2013 г.</w:t>
            </w:r>
          </w:p>
        </w:tc>
      </w:tr>
      <w:tr w:rsidR="00FC1C86" w:rsidRPr="001611C7" w:rsidTr="00FC1C86">
        <w:tc>
          <w:tcPr>
            <w:tcW w:w="4395"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Расчет НМЦК</w:t>
            </w:r>
          </w:p>
        </w:tc>
        <w:tc>
          <w:tcPr>
            <w:tcW w:w="10773"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(14 922 380,00+14 550 752,02+10 890 000,00)/3</w:t>
            </w:r>
            <w:r w:rsidRPr="001611C7">
              <w:rPr>
                <w:color w:val="000000"/>
                <w:sz w:val="16"/>
                <w:szCs w:val="16"/>
                <w:lang w:eastAsia="en-US"/>
              </w:rPr>
              <w:t>*</w:t>
            </w:r>
          </w:p>
        </w:tc>
      </w:tr>
      <w:tr w:rsidR="00FC1C86" w:rsidRPr="001611C7" w:rsidTr="00FC1C86">
        <w:tc>
          <w:tcPr>
            <w:tcW w:w="4395"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Итого НМЦК, руб.</w:t>
            </w:r>
          </w:p>
        </w:tc>
        <w:tc>
          <w:tcPr>
            <w:tcW w:w="10773" w:type="dxa"/>
            <w:tcBorders>
              <w:top w:val="single" w:sz="4" w:space="0" w:color="auto"/>
              <w:left w:val="single" w:sz="4" w:space="0" w:color="auto"/>
              <w:bottom w:val="single" w:sz="4" w:space="0" w:color="auto"/>
              <w:right w:val="single" w:sz="4" w:space="0" w:color="auto"/>
            </w:tcBorders>
            <w:hideMark/>
          </w:tcPr>
          <w:p w:rsidR="00FC1C86" w:rsidRPr="001611C7" w:rsidRDefault="00FC1C86">
            <w:pPr>
              <w:widowControl w:val="0"/>
              <w:autoSpaceDE w:val="0"/>
              <w:autoSpaceDN w:val="0"/>
              <w:adjustRightInd w:val="0"/>
              <w:spacing w:line="276" w:lineRule="auto"/>
              <w:rPr>
                <w:sz w:val="22"/>
                <w:lang w:eastAsia="en-US"/>
              </w:rPr>
            </w:pPr>
            <w:r w:rsidRPr="001611C7">
              <w:rPr>
                <w:sz w:val="22"/>
                <w:lang w:eastAsia="en-US"/>
              </w:rPr>
              <w:t>9 870 000,00</w:t>
            </w:r>
            <w:r w:rsidRPr="001611C7">
              <w:rPr>
                <w:color w:val="000000"/>
                <w:sz w:val="16"/>
                <w:szCs w:val="16"/>
                <w:lang w:eastAsia="en-US"/>
              </w:rPr>
              <w:t>*</w:t>
            </w:r>
            <w:r w:rsidRPr="001611C7">
              <w:rPr>
                <w:sz w:val="22"/>
                <w:lang w:eastAsia="en-US"/>
              </w:rPr>
              <w:t xml:space="preserve"> руб. (девять миллионов восемьсот семьдесят тысяч рублей 00 копеек), включая НДС (20%) в сумме 1 645 000,00руб. (один миллион шестьсот сорок пять тысяч рублей 00 копеек)</w:t>
            </w:r>
          </w:p>
        </w:tc>
      </w:tr>
    </w:tbl>
    <w:p w:rsidR="00FC1C86" w:rsidRPr="001611C7" w:rsidRDefault="00FC1C86" w:rsidP="00FC1C86">
      <w:pPr>
        <w:spacing w:line="276" w:lineRule="auto"/>
        <w:jc w:val="both"/>
        <w:rPr>
          <w:rFonts w:eastAsia="Calibri"/>
          <w:sz w:val="22"/>
          <w:lang w:eastAsia="en-US"/>
        </w:rPr>
      </w:pPr>
    </w:p>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7"/>
        <w:gridCol w:w="1845"/>
        <w:gridCol w:w="1418"/>
        <w:gridCol w:w="851"/>
        <w:gridCol w:w="850"/>
        <w:gridCol w:w="1276"/>
        <w:gridCol w:w="1276"/>
        <w:gridCol w:w="1276"/>
        <w:gridCol w:w="1275"/>
        <w:gridCol w:w="1134"/>
        <w:gridCol w:w="993"/>
        <w:gridCol w:w="1134"/>
      </w:tblGrid>
      <w:tr w:rsidR="00FC1C86" w:rsidRPr="001611C7" w:rsidTr="00FC1C86">
        <w:trPr>
          <w:trHeight w:val="77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 xml:space="preserve">№ </w:t>
            </w:r>
            <w:proofErr w:type="gramStart"/>
            <w:r w:rsidRPr="001611C7">
              <w:rPr>
                <w:color w:val="000000"/>
                <w:sz w:val="16"/>
                <w:szCs w:val="16"/>
                <w:lang w:eastAsia="en-US"/>
              </w:rPr>
              <w:t>п</w:t>
            </w:r>
            <w:proofErr w:type="gramEnd"/>
            <w:r w:rsidRPr="001611C7">
              <w:rPr>
                <w:color w:val="000000"/>
                <w:sz w:val="16"/>
                <w:szCs w:val="16"/>
                <w:lang w:eastAsia="en-US"/>
              </w:rPr>
              <w:t>/п</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lang w:eastAsia="en-US"/>
              </w:rPr>
            </w:pPr>
            <w:r w:rsidRPr="001611C7">
              <w:rPr>
                <w:color w:val="000000"/>
                <w:sz w:val="16"/>
                <w:szCs w:val="16"/>
                <w:lang w:eastAsia="en-US"/>
              </w:rPr>
              <w:t>Код ОКВЭД 2</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lang w:eastAsia="en-US"/>
              </w:rPr>
            </w:pPr>
            <w:r w:rsidRPr="001611C7">
              <w:rPr>
                <w:color w:val="000000"/>
                <w:sz w:val="16"/>
                <w:szCs w:val="16"/>
                <w:lang w:eastAsia="en-US"/>
              </w:rPr>
              <w:t>Код ОКПД 2 (с указанием точного наименования в соответствии с ОКПД 2)</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Наименование товара (каждая позиция спецификации отдельно)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93" w:right="-108"/>
              <w:jc w:val="center"/>
              <w:rPr>
                <w:color w:val="000000"/>
                <w:sz w:val="16"/>
                <w:szCs w:val="16"/>
                <w:lang w:eastAsia="en-US"/>
              </w:rPr>
            </w:pPr>
            <w:r w:rsidRPr="001611C7">
              <w:rPr>
                <w:color w:val="000000"/>
                <w:sz w:val="16"/>
                <w:szCs w:val="16"/>
                <w:lang w:eastAsia="en-US"/>
              </w:rPr>
              <w:t>Единица измерения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Количество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lang w:eastAsia="en-US"/>
              </w:rPr>
            </w:pPr>
            <w:r w:rsidRPr="001611C7">
              <w:rPr>
                <w:color w:val="000000"/>
                <w:sz w:val="16"/>
                <w:szCs w:val="16"/>
                <w:lang w:eastAsia="en-US"/>
              </w:rPr>
              <w:t>Источник №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9"/>
              <w:jc w:val="center"/>
              <w:rPr>
                <w:color w:val="000000"/>
                <w:sz w:val="16"/>
                <w:szCs w:val="16"/>
                <w:lang w:eastAsia="en-US"/>
              </w:rPr>
            </w:pPr>
            <w:r w:rsidRPr="001611C7">
              <w:rPr>
                <w:color w:val="000000"/>
                <w:sz w:val="16"/>
                <w:szCs w:val="16"/>
                <w:lang w:eastAsia="en-US"/>
              </w:rPr>
              <w:t>Источник №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92"/>
              <w:jc w:val="center"/>
              <w:rPr>
                <w:color w:val="000000"/>
                <w:sz w:val="16"/>
                <w:szCs w:val="16"/>
                <w:lang w:eastAsia="en-US"/>
              </w:rPr>
            </w:pPr>
            <w:r w:rsidRPr="001611C7">
              <w:rPr>
                <w:color w:val="000000"/>
                <w:sz w:val="16"/>
                <w:szCs w:val="16"/>
                <w:lang w:eastAsia="en-US"/>
              </w:rPr>
              <w:t>Источник № 3</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Средняя цена за единицу товара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lang w:eastAsia="en-US"/>
              </w:rPr>
            </w:pPr>
            <w:r w:rsidRPr="001611C7">
              <w:rPr>
                <w:color w:val="000000"/>
                <w:sz w:val="16"/>
                <w:szCs w:val="16"/>
                <w:lang w:eastAsia="en-US"/>
              </w:rPr>
              <w:t>Среднее квадратичное отклонение</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FC1C86" w:rsidRPr="001611C7" w:rsidRDefault="00FC1C86">
            <w:pPr>
              <w:spacing w:line="276" w:lineRule="auto"/>
              <w:ind w:left="-108" w:right="-108"/>
              <w:jc w:val="center"/>
              <w:rPr>
                <w:color w:val="000000"/>
                <w:sz w:val="16"/>
                <w:szCs w:val="16"/>
                <w:lang w:eastAsia="en-US"/>
              </w:rPr>
            </w:pPr>
            <w:r w:rsidRPr="001611C7">
              <w:rPr>
                <w:color w:val="000000"/>
                <w:sz w:val="16"/>
                <w:szCs w:val="16"/>
                <w:lang w:eastAsia="en-US"/>
              </w:rPr>
              <w:t>Коэффициент вариации цен V (%)</w:t>
            </w:r>
          </w:p>
          <w:p w:rsidR="00FC1C86" w:rsidRPr="001611C7" w:rsidRDefault="00FC1C86">
            <w:pPr>
              <w:spacing w:line="276" w:lineRule="auto"/>
              <w:ind w:left="-108" w:right="-108"/>
              <w:jc w:val="center"/>
              <w:rPr>
                <w:color w:val="000000"/>
                <w:sz w:val="16"/>
                <w:szCs w:val="16"/>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НМЦК, руб.-</w:t>
            </w:r>
          </w:p>
        </w:tc>
      </w:tr>
      <w:tr w:rsidR="00FC1C86" w:rsidRPr="001611C7" w:rsidTr="00FC1C86">
        <w:trPr>
          <w:trHeight w:val="417"/>
        </w:trPr>
        <w:tc>
          <w:tcPr>
            <w:tcW w:w="15310"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lang w:eastAsia="en-US"/>
              </w:rPr>
            </w:pPr>
            <w:r w:rsidRPr="001611C7">
              <w:rPr>
                <w:color w:val="000000"/>
                <w:sz w:val="16"/>
                <w:szCs w:val="16"/>
                <w:lang w:eastAsia="en-US"/>
              </w:rPr>
              <w:t>Цена, руб. (с НДС)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9"/>
              <w:jc w:val="center"/>
              <w:rPr>
                <w:color w:val="000000"/>
                <w:sz w:val="16"/>
                <w:szCs w:val="16"/>
                <w:lang w:eastAsia="en-US"/>
              </w:rPr>
            </w:pPr>
            <w:r w:rsidRPr="001611C7">
              <w:rPr>
                <w:color w:val="000000"/>
                <w:sz w:val="16"/>
                <w:szCs w:val="16"/>
                <w:lang w:eastAsia="en-US"/>
              </w:rPr>
              <w:t>Цена, руб. (с НДС)</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92"/>
              <w:jc w:val="center"/>
              <w:rPr>
                <w:color w:val="000000"/>
                <w:sz w:val="16"/>
                <w:szCs w:val="16"/>
                <w:lang w:eastAsia="en-US"/>
              </w:rPr>
            </w:pPr>
            <w:r w:rsidRPr="001611C7">
              <w:rPr>
                <w:color w:val="000000"/>
                <w:sz w:val="16"/>
                <w:szCs w:val="16"/>
                <w:lang w:eastAsia="en-US"/>
              </w:rPr>
              <w:t>Цена, руб. (с НДС)</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rPr>
                <w:color w:val="000000"/>
                <w:sz w:val="16"/>
                <w:szCs w:val="16"/>
                <w:lang w:eastAsia="en-US"/>
              </w:rPr>
            </w:pPr>
          </w:p>
        </w:tc>
      </w:tr>
      <w:tr w:rsidR="00FC1C86" w:rsidRPr="001611C7" w:rsidTr="00FC1C86">
        <w:trPr>
          <w:trHeight w:val="1054"/>
        </w:trPr>
        <w:tc>
          <w:tcPr>
            <w:tcW w:w="709"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A"/>
                <w:sz w:val="16"/>
                <w:szCs w:val="16"/>
                <w:lang w:eastAsia="en-US"/>
              </w:rPr>
            </w:pPr>
            <w:r w:rsidRPr="001611C7">
              <w:rPr>
                <w:sz w:val="16"/>
                <w:szCs w:val="16"/>
                <w:lang w:eastAsia="en-US"/>
              </w:rPr>
              <w:t>71.12.11 Разработка проектов тепл</w:t>
            </w:r>
            <w:proofErr w:type="gramStart"/>
            <w:r w:rsidRPr="001611C7">
              <w:rPr>
                <w:sz w:val="16"/>
                <w:szCs w:val="16"/>
                <w:lang w:eastAsia="en-US"/>
              </w:rPr>
              <w:t>о-</w:t>
            </w:r>
            <w:proofErr w:type="gramEnd"/>
            <w:r w:rsidRPr="001611C7">
              <w:rPr>
                <w:sz w:val="16"/>
                <w:szCs w:val="16"/>
                <w:lang w:eastAsia="en-US"/>
              </w:rPr>
              <w:t>, водо-, газоснабжения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A"/>
                <w:sz w:val="16"/>
                <w:szCs w:val="16"/>
                <w:lang w:eastAsia="en-US"/>
              </w:rPr>
            </w:pPr>
            <w:r w:rsidRPr="001611C7">
              <w:rPr>
                <w:sz w:val="16"/>
                <w:szCs w:val="16"/>
                <w:lang w:eastAsia="en-US"/>
              </w:rPr>
              <w:t>71.12.19.000 - Услуги по инженерно-техническому проектированию прочих объектов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sz w:val="16"/>
                <w:szCs w:val="16"/>
                <w:lang w:eastAsia="en-US"/>
              </w:rPr>
              <w:t>выполнение инженерных изысканий, разработка проектной и рабочей документации</w:t>
            </w:r>
          </w:p>
        </w:tc>
        <w:tc>
          <w:tcPr>
            <w:tcW w:w="851"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proofErr w:type="spellStart"/>
            <w:r w:rsidRPr="001611C7">
              <w:rPr>
                <w:color w:val="000000"/>
                <w:sz w:val="16"/>
                <w:szCs w:val="16"/>
                <w:lang w:eastAsia="en-US"/>
              </w:rPr>
              <w:t>усл.ед</w:t>
            </w:r>
            <w:proofErr w:type="spellEnd"/>
            <w:r w:rsidRPr="001611C7">
              <w:rPr>
                <w:color w:val="000000"/>
                <w:sz w:val="16"/>
                <w:szCs w:val="16"/>
                <w:lang w:eastAsia="en-US"/>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A"/>
                <w:sz w:val="16"/>
                <w:szCs w:val="16"/>
                <w:lang w:eastAsia="en-US"/>
              </w:rPr>
            </w:pPr>
            <w:r w:rsidRPr="001611C7">
              <w:rPr>
                <w:sz w:val="16"/>
                <w:szCs w:val="16"/>
                <w:lang w:eastAsia="en-US"/>
              </w:rPr>
              <w:t>14 922 380,00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A"/>
                <w:sz w:val="16"/>
                <w:szCs w:val="16"/>
                <w:lang w:eastAsia="en-US"/>
              </w:rPr>
            </w:pPr>
            <w:r w:rsidRPr="001611C7">
              <w:rPr>
                <w:sz w:val="16"/>
                <w:szCs w:val="16"/>
                <w:lang w:eastAsia="en-US"/>
              </w:rPr>
              <w:t>14 550 752,02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A"/>
                <w:sz w:val="16"/>
                <w:szCs w:val="16"/>
                <w:lang w:eastAsia="en-US"/>
              </w:rPr>
            </w:pPr>
            <w:r w:rsidRPr="001611C7">
              <w:rPr>
                <w:sz w:val="16"/>
                <w:szCs w:val="16"/>
                <w:lang w:eastAsia="en-US"/>
              </w:rPr>
              <w:t>10 890 000,00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A"/>
                <w:sz w:val="16"/>
                <w:szCs w:val="16"/>
                <w:lang w:eastAsia="en-US"/>
              </w:rPr>
            </w:pPr>
            <w:r w:rsidRPr="001611C7">
              <w:rPr>
                <w:sz w:val="16"/>
                <w:szCs w:val="16"/>
                <w:lang w:eastAsia="en-US"/>
              </w:rPr>
              <w:t>13 454 377,34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2228575,82</w:t>
            </w:r>
          </w:p>
        </w:tc>
        <w:tc>
          <w:tcPr>
            <w:tcW w:w="993"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jc w:val="center"/>
              <w:rPr>
                <w:color w:val="000000"/>
                <w:sz w:val="16"/>
                <w:szCs w:val="16"/>
                <w:lang w:eastAsia="en-US"/>
              </w:rPr>
            </w:pPr>
            <w:r w:rsidRPr="001611C7">
              <w:rPr>
                <w:color w:val="000000"/>
                <w:sz w:val="16"/>
                <w:szCs w:val="16"/>
                <w:lang w:eastAsia="en-US"/>
              </w:rPr>
              <w:t>16,56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vertAlign w:val="superscript"/>
                <w:lang w:eastAsia="en-US"/>
              </w:rPr>
            </w:pPr>
            <w:r w:rsidRPr="001611C7">
              <w:rPr>
                <w:sz w:val="16"/>
                <w:szCs w:val="16"/>
                <w:lang w:eastAsia="en-US"/>
              </w:rPr>
              <w:t>13 454 377,34</w:t>
            </w:r>
            <w:r w:rsidRPr="001611C7">
              <w:rPr>
                <w:color w:val="000000"/>
                <w:sz w:val="16"/>
                <w:szCs w:val="16"/>
                <w:lang w:eastAsia="en-US"/>
              </w:rPr>
              <w:t>*</w:t>
            </w:r>
          </w:p>
        </w:tc>
      </w:tr>
      <w:tr w:rsidR="00FC1C86" w:rsidRPr="001611C7" w:rsidTr="00FC1C86">
        <w:trPr>
          <w:trHeight w:val="1054"/>
        </w:trPr>
        <w:tc>
          <w:tcPr>
            <w:tcW w:w="15310" w:type="dxa"/>
            <w:gridSpan w:val="13"/>
            <w:tcBorders>
              <w:top w:val="single" w:sz="4" w:space="0" w:color="auto"/>
              <w:left w:val="single" w:sz="4" w:space="0" w:color="auto"/>
              <w:bottom w:val="single" w:sz="4" w:space="0" w:color="auto"/>
              <w:right w:val="single" w:sz="4" w:space="0" w:color="auto"/>
            </w:tcBorders>
            <w:vAlign w:val="center"/>
            <w:hideMark/>
          </w:tcPr>
          <w:p w:rsidR="00FC1C86" w:rsidRPr="001611C7" w:rsidRDefault="00FC1C86">
            <w:pPr>
              <w:spacing w:line="276" w:lineRule="auto"/>
              <w:ind w:left="-108" w:right="-108"/>
              <w:jc w:val="center"/>
              <w:rPr>
                <w:color w:val="000000"/>
                <w:sz w:val="16"/>
                <w:szCs w:val="16"/>
                <w:lang w:eastAsia="en-US"/>
              </w:rPr>
            </w:pPr>
            <w:proofErr w:type="gramStart"/>
            <w:r w:rsidRPr="001611C7">
              <w:rPr>
                <w:b/>
                <w:color w:val="000000"/>
                <w:sz w:val="16"/>
                <w:szCs w:val="16"/>
                <w:lang w:eastAsia="en-US"/>
              </w:rPr>
              <w:t>*</w:t>
            </w:r>
            <w:r w:rsidRPr="001611C7">
              <w:rPr>
                <w:color w:val="000000"/>
                <w:sz w:val="16"/>
                <w:szCs w:val="16"/>
                <w:lang w:eastAsia="en-US"/>
              </w:rPr>
              <w:t xml:space="preserve"> Начальная (максимальная) цена контракта устанавливается в соответствии с доведенными лимитами бюджетных обязательств (утвержденным инвестиционным паспортом по объекту, Федеральной целевой программой «Социально-экономическое развития Республики Крым и г. Севастополя до 20204 года», утвержденной постановлением Правительства Российской Федерации от 11.08.2014 г. № 790 (в редакции постановления Правительства Российской Федерации от 27.07.2020 г. № 1123)  и составляет 9 870 000,00 руб. (девять миллионов восемьсот семьдесят тысяч</w:t>
            </w:r>
            <w:proofErr w:type="gramEnd"/>
            <w:r w:rsidRPr="001611C7">
              <w:rPr>
                <w:color w:val="000000"/>
                <w:sz w:val="16"/>
                <w:szCs w:val="16"/>
                <w:lang w:eastAsia="en-US"/>
              </w:rPr>
              <w:t xml:space="preserve"> рублей 00 копеек), включая НДС (20%) в сумме 1 645 000,00руб. (один миллион шестьсот сорок пять тысяч рублей 00 копеек)</w:t>
            </w:r>
          </w:p>
        </w:tc>
      </w:tr>
    </w:tbl>
    <w:p w:rsidR="00FC1C86" w:rsidRPr="001611C7" w:rsidRDefault="00FC1C86" w:rsidP="00FC1C86">
      <w:pPr>
        <w:spacing w:line="276" w:lineRule="auto"/>
        <w:rPr>
          <w:rFonts w:eastAsia="Calibri"/>
          <w:b/>
          <w:sz w:val="16"/>
          <w:szCs w:val="16"/>
          <w:lang w:eastAsia="en-US"/>
        </w:rPr>
      </w:pPr>
      <w:r w:rsidRPr="001611C7">
        <w:rPr>
          <w:rFonts w:eastAsia="Calibri"/>
          <w:b/>
          <w:sz w:val="16"/>
          <w:szCs w:val="16"/>
          <w:lang w:eastAsia="en-US"/>
        </w:rPr>
        <w:t>Источник № 1 –</w:t>
      </w:r>
      <w:r w:rsidR="0077269A">
        <w:rPr>
          <w:rFonts w:eastAsia="Calibri"/>
          <w:b/>
          <w:sz w:val="16"/>
          <w:szCs w:val="16"/>
          <w:lang w:eastAsia="en-US"/>
        </w:rPr>
        <w:t xml:space="preserve"> </w:t>
      </w:r>
      <w:r w:rsidRPr="001611C7">
        <w:rPr>
          <w:rFonts w:eastAsia="Calibri"/>
          <w:sz w:val="16"/>
          <w:szCs w:val="16"/>
          <w:lang w:eastAsia="en-US"/>
        </w:rPr>
        <w:t xml:space="preserve">№ 288 от 29.07.2020г., </w:t>
      </w:r>
      <w:proofErr w:type="gramStart"/>
      <w:r w:rsidRPr="001611C7">
        <w:rPr>
          <w:rFonts w:eastAsia="Calibri"/>
          <w:sz w:val="16"/>
          <w:szCs w:val="16"/>
          <w:lang w:eastAsia="en-US"/>
        </w:rPr>
        <w:t>полученного</w:t>
      </w:r>
      <w:proofErr w:type="gramEnd"/>
      <w:r w:rsidRPr="001611C7">
        <w:rPr>
          <w:rFonts w:eastAsia="Calibri"/>
          <w:sz w:val="16"/>
          <w:szCs w:val="16"/>
          <w:lang w:eastAsia="en-US"/>
        </w:rPr>
        <w:t xml:space="preserve"> по запросу № 17/10-02833/15 от 28.07.2020</w:t>
      </w:r>
    </w:p>
    <w:p w:rsidR="00FC1C86" w:rsidRPr="001611C7" w:rsidRDefault="00FC1C86" w:rsidP="00FC1C86">
      <w:pPr>
        <w:spacing w:line="276" w:lineRule="auto"/>
        <w:rPr>
          <w:rFonts w:eastAsia="Calibri"/>
          <w:b/>
          <w:sz w:val="16"/>
          <w:szCs w:val="16"/>
          <w:lang w:eastAsia="en-US"/>
        </w:rPr>
      </w:pPr>
      <w:r w:rsidRPr="001611C7">
        <w:rPr>
          <w:rFonts w:eastAsia="Calibri"/>
          <w:b/>
          <w:sz w:val="16"/>
          <w:szCs w:val="16"/>
          <w:lang w:eastAsia="en-US"/>
        </w:rPr>
        <w:t>Источник № 2 –</w:t>
      </w:r>
      <w:r w:rsidR="0077269A">
        <w:rPr>
          <w:rFonts w:eastAsia="Calibri"/>
          <w:b/>
          <w:sz w:val="16"/>
          <w:szCs w:val="16"/>
          <w:lang w:eastAsia="en-US"/>
        </w:rPr>
        <w:t xml:space="preserve"> </w:t>
      </w:r>
      <w:r w:rsidRPr="001611C7">
        <w:rPr>
          <w:rFonts w:eastAsia="Calibri"/>
          <w:sz w:val="16"/>
          <w:szCs w:val="16"/>
          <w:lang w:eastAsia="en-US"/>
        </w:rPr>
        <w:t xml:space="preserve">№ 10-1/02-20ЮШ от 04.08.2020г., </w:t>
      </w:r>
      <w:proofErr w:type="gramStart"/>
      <w:r w:rsidRPr="001611C7">
        <w:rPr>
          <w:rFonts w:eastAsia="Calibri"/>
          <w:sz w:val="16"/>
          <w:szCs w:val="16"/>
          <w:lang w:eastAsia="en-US"/>
        </w:rPr>
        <w:t>полученного</w:t>
      </w:r>
      <w:proofErr w:type="gramEnd"/>
      <w:r w:rsidRPr="001611C7">
        <w:rPr>
          <w:rFonts w:eastAsia="Calibri"/>
          <w:sz w:val="16"/>
          <w:szCs w:val="16"/>
          <w:lang w:eastAsia="en-US"/>
        </w:rPr>
        <w:t xml:space="preserve"> по запросу № 17/10-02833/15 от 28.07.2020</w:t>
      </w:r>
    </w:p>
    <w:p w:rsidR="00FC1C86" w:rsidRPr="001611C7" w:rsidRDefault="00FC1C86" w:rsidP="00FC1C86">
      <w:pPr>
        <w:spacing w:line="276" w:lineRule="auto"/>
        <w:rPr>
          <w:rFonts w:eastAsia="Calibri"/>
          <w:sz w:val="16"/>
          <w:szCs w:val="16"/>
          <w:lang w:eastAsia="en-US"/>
        </w:rPr>
      </w:pPr>
      <w:r w:rsidRPr="001611C7">
        <w:rPr>
          <w:rFonts w:eastAsia="Calibri"/>
          <w:b/>
          <w:sz w:val="16"/>
          <w:szCs w:val="16"/>
          <w:lang w:eastAsia="en-US"/>
        </w:rPr>
        <w:t>Источник № 3 –</w:t>
      </w:r>
      <w:r w:rsidR="0077269A">
        <w:rPr>
          <w:rFonts w:eastAsia="Calibri"/>
          <w:b/>
          <w:sz w:val="16"/>
          <w:szCs w:val="16"/>
          <w:lang w:eastAsia="en-US"/>
        </w:rPr>
        <w:t xml:space="preserve"> </w:t>
      </w:r>
      <w:r w:rsidRPr="001611C7">
        <w:rPr>
          <w:rFonts w:eastAsia="Calibri"/>
          <w:sz w:val="16"/>
          <w:szCs w:val="16"/>
          <w:lang w:eastAsia="en-US"/>
        </w:rPr>
        <w:t xml:space="preserve">№ 04-08-20/01КП от 04.08.2020г., </w:t>
      </w:r>
      <w:proofErr w:type="gramStart"/>
      <w:r w:rsidRPr="001611C7">
        <w:rPr>
          <w:rFonts w:eastAsia="Calibri"/>
          <w:sz w:val="16"/>
          <w:szCs w:val="16"/>
          <w:lang w:eastAsia="en-US"/>
        </w:rPr>
        <w:t>полученного</w:t>
      </w:r>
      <w:proofErr w:type="gramEnd"/>
      <w:r w:rsidRPr="001611C7">
        <w:rPr>
          <w:rFonts w:eastAsia="Calibri"/>
          <w:sz w:val="16"/>
          <w:szCs w:val="16"/>
          <w:lang w:eastAsia="en-US"/>
        </w:rPr>
        <w:t xml:space="preserve"> по запросу № 17/10-02833/15 от 28.07.2020 </w:t>
      </w:r>
    </w:p>
    <w:p w:rsidR="00D40518" w:rsidRPr="001611C7" w:rsidRDefault="00D40518" w:rsidP="00D40518">
      <w:pPr>
        <w:spacing w:line="256" w:lineRule="auto"/>
        <w:rPr>
          <w:rFonts w:eastAsia="Calibri"/>
          <w:b/>
          <w:color w:val="000000"/>
          <w:lang w:eastAsia="en-US"/>
        </w:rPr>
      </w:pPr>
    </w:p>
    <w:p w:rsidR="00D40518" w:rsidRPr="001611C7" w:rsidRDefault="00D40518" w:rsidP="00D40518">
      <w:pPr>
        <w:rPr>
          <w:rFonts w:eastAsia="Calibri"/>
          <w:b/>
          <w:lang w:eastAsia="en-US"/>
        </w:rPr>
        <w:sectPr w:rsidR="00D40518" w:rsidRPr="001611C7" w:rsidSect="00D40518">
          <w:pgSz w:w="16838" w:h="11906" w:orient="landscape"/>
          <w:pgMar w:top="1418" w:right="1134" w:bottom="1134" w:left="1134" w:header="709" w:footer="709" w:gutter="0"/>
          <w:cols w:space="708"/>
          <w:docGrid w:linePitch="360"/>
        </w:sectPr>
      </w:pP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r w:rsidRPr="001611C7">
        <w:rPr>
          <w:rFonts w:eastAsia="Calibri"/>
          <w:lang w:eastAsia="en-US"/>
        </w:rPr>
        <w:tab/>
      </w:r>
    </w:p>
    <w:p w:rsidR="00FA4EF3" w:rsidRPr="001611C7" w:rsidRDefault="00FA4EF3" w:rsidP="00D40518">
      <w:pPr>
        <w:rPr>
          <w:b/>
        </w:rPr>
      </w:pPr>
    </w:p>
    <w:p w:rsidR="00F61982" w:rsidRDefault="00F61982" w:rsidP="00F61982">
      <w:pPr>
        <w:ind w:left="360"/>
        <w:jc w:val="right"/>
        <w:rPr>
          <w:b/>
          <w:bCs/>
          <w:sz w:val="20"/>
          <w:szCs w:val="20"/>
        </w:rPr>
      </w:pPr>
      <w:r>
        <w:rPr>
          <w:b/>
          <w:bCs/>
          <w:sz w:val="20"/>
          <w:szCs w:val="20"/>
        </w:rPr>
        <w:t xml:space="preserve">Приложение №2 </w:t>
      </w:r>
    </w:p>
    <w:p w:rsidR="00F61982" w:rsidRDefault="00F61982" w:rsidP="00F61982">
      <w:pPr>
        <w:ind w:left="360"/>
        <w:jc w:val="right"/>
        <w:rPr>
          <w:b/>
          <w:bCs/>
          <w:sz w:val="20"/>
          <w:szCs w:val="20"/>
        </w:rPr>
      </w:pPr>
      <w:r w:rsidRPr="00A248BC">
        <w:rPr>
          <w:b/>
          <w:bCs/>
          <w:sz w:val="20"/>
          <w:szCs w:val="20"/>
        </w:rPr>
        <w:t xml:space="preserve">к извещению №2 от </w:t>
      </w:r>
      <w:r w:rsidR="00A248BC" w:rsidRPr="00A248BC">
        <w:rPr>
          <w:b/>
          <w:bCs/>
          <w:sz w:val="20"/>
          <w:szCs w:val="20"/>
        </w:rPr>
        <w:t>28</w:t>
      </w:r>
      <w:r w:rsidRPr="00A248BC">
        <w:rPr>
          <w:b/>
          <w:bCs/>
          <w:sz w:val="20"/>
          <w:szCs w:val="20"/>
        </w:rPr>
        <w:t xml:space="preserve"> </w:t>
      </w:r>
      <w:r w:rsidR="00A248BC" w:rsidRPr="00A248BC">
        <w:rPr>
          <w:b/>
          <w:bCs/>
          <w:sz w:val="20"/>
          <w:szCs w:val="20"/>
        </w:rPr>
        <w:t>августа</w:t>
      </w:r>
      <w:r w:rsidR="00A248BC">
        <w:rPr>
          <w:b/>
          <w:bCs/>
          <w:sz w:val="20"/>
          <w:szCs w:val="20"/>
        </w:rPr>
        <w:t xml:space="preserve"> 2020г.</w:t>
      </w:r>
    </w:p>
    <w:p w:rsidR="00FA4EF3" w:rsidRPr="001611C7" w:rsidRDefault="00FA4EF3" w:rsidP="00FA4EF3">
      <w:pPr>
        <w:jc w:val="right"/>
        <w:rPr>
          <w:b/>
        </w:rPr>
      </w:pPr>
    </w:p>
    <w:p w:rsidR="00D40518" w:rsidRPr="001611C7" w:rsidRDefault="00D40518" w:rsidP="00D40518">
      <w:pPr>
        <w:pStyle w:val="ConsPlusNormal"/>
        <w:widowControl/>
        <w:tabs>
          <w:tab w:val="left" w:pos="360"/>
        </w:tabs>
        <w:ind w:firstLine="0"/>
        <w:jc w:val="center"/>
        <w:outlineLvl w:val="0"/>
        <w:rPr>
          <w:rFonts w:ascii="Times New Roman" w:hAnsi="Times New Roman" w:cs="Times New Roman"/>
          <w:b/>
          <w:bCs/>
          <w:sz w:val="24"/>
          <w:szCs w:val="24"/>
        </w:rPr>
      </w:pPr>
      <w:r w:rsidRPr="001611C7">
        <w:rPr>
          <w:rFonts w:ascii="Times New Roman" w:hAnsi="Times New Roman" w:cs="Times New Roman"/>
          <w:b/>
          <w:bCs/>
          <w:sz w:val="24"/>
          <w:szCs w:val="24"/>
        </w:rPr>
        <w:t>ОПИСАНИЕ ОБЪЕКТА ЗАКУПКИ (ТЕХНИЧЕСКОЕ ЗАДАНИЕ)</w:t>
      </w:r>
    </w:p>
    <w:p w:rsidR="00D40518" w:rsidRPr="001611C7" w:rsidRDefault="00D40518" w:rsidP="00D40518">
      <w:pPr>
        <w:jc w:val="center"/>
      </w:pPr>
    </w:p>
    <w:p w:rsidR="001605C0" w:rsidRPr="001611C7" w:rsidRDefault="001605C0" w:rsidP="001605C0">
      <w:pPr>
        <w:jc w:val="center"/>
        <w:rPr>
          <w:rFonts w:eastAsiaTheme="minorHAnsi"/>
          <w:b/>
          <w:sz w:val="22"/>
          <w:szCs w:val="22"/>
          <w:lang w:eastAsia="en-US"/>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0489"/>
      </w:tblGrid>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rPr>
                <w:rFonts w:eastAsiaTheme="minorHAnsi"/>
                <w:lang w:eastAsia="en-US"/>
              </w:rPr>
            </w:pPr>
            <w:r w:rsidRPr="001611C7">
              <w:rPr>
                <w:rFonts w:eastAsiaTheme="minorHAnsi"/>
                <w:b/>
                <w:lang w:eastAsia="en-US"/>
              </w:rPr>
              <w:t xml:space="preserve">1. Наименование и цели использования оказываемых услуг, 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jc w:val="both"/>
              <w:rPr>
                <w:rFonts w:eastAsiaTheme="minorHAnsi"/>
                <w:lang w:eastAsia="en-US"/>
              </w:rPr>
            </w:pPr>
            <w:r w:rsidRPr="001611C7">
              <w:rPr>
                <w:rFonts w:eastAsiaTheme="minorHAnsi"/>
                <w:i/>
                <w:lang w:eastAsia="en-US"/>
              </w:rPr>
              <w:t xml:space="preserve">Выполнение проектно-изыскательских работ по объекту: «Подводящий газопровод к с. Белая Скала, с. </w:t>
            </w:r>
            <w:proofErr w:type="gramStart"/>
            <w:r w:rsidRPr="001611C7">
              <w:rPr>
                <w:rFonts w:eastAsiaTheme="minorHAnsi"/>
                <w:i/>
                <w:lang w:eastAsia="en-US"/>
              </w:rPr>
              <w:t>Вишенное</w:t>
            </w:r>
            <w:proofErr w:type="gramEnd"/>
            <w:r w:rsidRPr="001611C7">
              <w:rPr>
                <w:rFonts w:eastAsiaTheme="minorHAnsi"/>
                <w:i/>
                <w:lang w:eastAsia="en-US"/>
              </w:rPr>
              <w:t xml:space="preserve"> Белогорского района Республики Крым»</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rPr>
                <w:rFonts w:eastAsiaTheme="minorHAnsi"/>
                <w:lang w:eastAsia="en-US"/>
              </w:rPr>
            </w:pPr>
            <w:r w:rsidRPr="001611C7">
              <w:rPr>
                <w:rFonts w:eastAsiaTheme="minorHAnsi"/>
                <w:b/>
                <w:lang w:eastAsia="en-US"/>
              </w:rPr>
              <w:t xml:space="preserve">2. Перечень и объемы услуг, работ </w:t>
            </w:r>
          </w:p>
        </w:tc>
      </w:tr>
      <w:tr w:rsidR="001605C0" w:rsidRPr="001611C7" w:rsidTr="00D27143">
        <w:trPr>
          <w:trHeight w:val="58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jc w:val="both"/>
              <w:rPr>
                <w:rFonts w:eastAsiaTheme="minorHAnsi"/>
                <w:i/>
                <w:lang w:eastAsia="en-US"/>
              </w:rPr>
            </w:pPr>
            <w:r w:rsidRPr="001611C7">
              <w:rPr>
                <w:rFonts w:eastAsiaTheme="minorHAnsi"/>
                <w:i/>
                <w:lang w:eastAsia="en-US"/>
              </w:rPr>
              <w:t xml:space="preserve">Согласно Заданию на выполнение проектно-изыскательских работ по объекту: </w:t>
            </w:r>
            <w:proofErr w:type="gramStart"/>
            <w:r w:rsidRPr="001611C7">
              <w:rPr>
                <w:rFonts w:eastAsiaTheme="minorHAnsi"/>
                <w:i/>
                <w:lang w:eastAsia="en-US"/>
              </w:rPr>
              <w:t>«Подводящий газопровод к с. Белая Скала, с. Вишенное Белогорского района Республики Крым» (Приложение №1 к Техническому заданию)</w:t>
            </w:r>
            <w:proofErr w:type="gramEnd"/>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contextualSpacing/>
              <w:rPr>
                <w:rFonts w:eastAsiaTheme="minorHAnsi"/>
                <w:lang w:eastAsia="en-US"/>
              </w:rPr>
            </w:pPr>
            <w:r w:rsidRPr="001611C7">
              <w:rPr>
                <w:rFonts w:eastAsiaTheme="minorHAnsi"/>
                <w:b/>
                <w:lang w:eastAsia="en-US"/>
              </w:rPr>
              <w:t xml:space="preserve">Место выполнения 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rPr>
                <w:rFonts w:eastAsiaTheme="minorHAnsi"/>
                <w:i/>
                <w:lang w:eastAsia="en-US"/>
              </w:rPr>
            </w:pPr>
            <w:r w:rsidRPr="001611C7">
              <w:rPr>
                <w:rFonts w:eastAsiaTheme="minorHAnsi"/>
                <w:i/>
                <w:lang w:eastAsia="en-US"/>
              </w:rPr>
              <w:t xml:space="preserve">Изыскательские работы: - </w:t>
            </w:r>
            <w:proofErr w:type="gramStart"/>
            <w:r w:rsidRPr="001611C7">
              <w:rPr>
                <w:rFonts w:eastAsiaTheme="minorHAnsi"/>
                <w:i/>
                <w:lang w:eastAsia="en-US"/>
              </w:rPr>
              <w:t>Российская Федерация, Республика Крым, Белогорский район, с. Белая Скала, с. Вишенное.</w:t>
            </w:r>
            <w:proofErr w:type="gramEnd"/>
          </w:p>
          <w:p w:rsidR="001605C0" w:rsidRPr="001611C7" w:rsidRDefault="001605C0" w:rsidP="001605C0">
            <w:pPr>
              <w:rPr>
                <w:rFonts w:eastAsiaTheme="minorHAnsi"/>
                <w:i/>
                <w:lang w:eastAsia="en-US"/>
              </w:rPr>
            </w:pPr>
            <w:r w:rsidRPr="001611C7">
              <w:rPr>
                <w:rFonts w:eastAsiaTheme="minorHAnsi"/>
                <w:i/>
                <w:lang w:eastAsia="en-US"/>
              </w:rPr>
              <w:t>Проектные работы: по месту нахождения Подрядчика.</w:t>
            </w:r>
          </w:p>
          <w:p w:rsidR="001605C0" w:rsidRPr="001611C7" w:rsidRDefault="001605C0" w:rsidP="001605C0">
            <w:pPr>
              <w:rPr>
                <w:rFonts w:eastAsiaTheme="minorHAnsi"/>
                <w:lang w:eastAsia="en-US"/>
              </w:rPr>
            </w:pPr>
            <w:r w:rsidRPr="001611C7">
              <w:rPr>
                <w:rFonts w:eastAsiaTheme="minorHAnsi"/>
                <w:i/>
                <w:lang w:eastAsia="en-US"/>
              </w:rPr>
              <w:t>Место сдачи-приемки работ: Подрядчик представляет результат выполненных Работ по месту нахождения Заказчика: 295001 Республика Крым, г. Симферополь, ул. Училищная, 42а.</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jc w:val="both"/>
              <w:rPr>
                <w:rFonts w:eastAsiaTheme="minorHAnsi"/>
                <w:lang w:eastAsia="en-US"/>
              </w:rPr>
            </w:pPr>
            <w:r w:rsidRPr="001611C7">
              <w:rPr>
                <w:rFonts w:eastAsiaTheme="minorHAnsi"/>
                <w:b/>
                <w:lang w:eastAsia="en-US"/>
              </w:rPr>
              <w:t xml:space="preserve">Сроки (периоды) оказания услуг/работ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jc w:val="both"/>
              <w:rPr>
                <w:rFonts w:eastAsiaTheme="minorHAnsi"/>
                <w:i/>
                <w:lang w:eastAsia="en-US"/>
              </w:rPr>
            </w:pPr>
            <w:r w:rsidRPr="001611C7">
              <w:rPr>
                <w:rFonts w:eastAsiaTheme="minorHAnsi"/>
                <w:i/>
                <w:lang w:eastAsia="en-US"/>
              </w:rPr>
              <w:t>Работы должны быть выполнены Подрядчиком в следующие сроки:</w:t>
            </w:r>
          </w:p>
          <w:p w:rsidR="001605C0" w:rsidRPr="001611C7" w:rsidRDefault="001605C0" w:rsidP="001605C0">
            <w:pPr>
              <w:jc w:val="both"/>
              <w:rPr>
                <w:rFonts w:eastAsiaTheme="minorHAnsi"/>
                <w:i/>
                <w:lang w:eastAsia="en-US"/>
              </w:rPr>
            </w:pPr>
            <w:r w:rsidRPr="001611C7">
              <w:rPr>
                <w:rFonts w:eastAsiaTheme="minorHAnsi"/>
                <w:i/>
                <w:lang w:eastAsia="en-US"/>
              </w:rPr>
              <w:t xml:space="preserve">-  начало работ: </w:t>
            </w:r>
            <w:proofErr w:type="gramStart"/>
            <w:r w:rsidRPr="001611C7">
              <w:rPr>
                <w:rFonts w:eastAsiaTheme="minorHAnsi"/>
                <w:i/>
                <w:lang w:eastAsia="en-US"/>
              </w:rPr>
              <w:t>с даты заключения</w:t>
            </w:r>
            <w:proofErr w:type="gramEnd"/>
            <w:r w:rsidRPr="001611C7">
              <w:rPr>
                <w:rFonts w:eastAsiaTheme="minorHAnsi"/>
                <w:i/>
                <w:lang w:eastAsia="en-US"/>
              </w:rPr>
              <w:t xml:space="preserve"> Контракта;</w:t>
            </w:r>
          </w:p>
          <w:p w:rsidR="001605C0" w:rsidRPr="001611C7" w:rsidRDefault="001605C0" w:rsidP="001605C0">
            <w:pPr>
              <w:jc w:val="both"/>
              <w:rPr>
                <w:rFonts w:eastAsiaTheme="minorHAnsi"/>
                <w:i/>
                <w:lang w:eastAsia="en-US"/>
              </w:rPr>
            </w:pPr>
            <w:r w:rsidRPr="001611C7">
              <w:rPr>
                <w:rFonts w:eastAsiaTheme="minorHAnsi"/>
                <w:i/>
                <w:lang w:eastAsia="en-US"/>
              </w:rPr>
              <w:t>-  окончание работ: не позднее "03"сентября 2021 г.</w:t>
            </w:r>
          </w:p>
          <w:p w:rsidR="001605C0" w:rsidRPr="001611C7" w:rsidRDefault="001605C0" w:rsidP="001605C0">
            <w:pPr>
              <w:jc w:val="both"/>
              <w:rPr>
                <w:rFonts w:eastAsiaTheme="minorHAnsi"/>
                <w:i/>
                <w:lang w:eastAsia="en-US"/>
              </w:rPr>
            </w:pPr>
            <w:r w:rsidRPr="001611C7">
              <w:rPr>
                <w:rFonts w:eastAsiaTheme="minorHAnsi"/>
                <w:i/>
                <w:lang w:eastAsia="en-US"/>
              </w:rPr>
              <w:t>В срок выполнения каждого этапа работ, указанного в Графике выполнения работ (Приложение №2 к Контракту) не входит время, затраченное Заказчиком на рассмотрение, согласование и принятие выполненных Работы (результат Работ) в соответствии с п.6.1.6. Контракта.</w:t>
            </w:r>
          </w:p>
        </w:tc>
      </w:tr>
      <w:tr w:rsidR="001605C0" w:rsidRPr="001611C7" w:rsidTr="001605C0">
        <w:trPr>
          <w:trHeight w:val="590"/>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tabs>
                <w:tab w:val="num" w:pos="720"/>
              </w:tabs>
              <w:spacing w:after="200" w:line="276" w:lineRule="auto"/>
              <w:ind w:left="0" w:firstLine="0"/>
              <w:rPr>
                <w:rFonts w:eastAsiaTheme="minorHAnsi"/>
                <w:lang w:eastAsia="en-US"/>
              </w:rPr>
            </w:pPr>
            <w:r w:rsidRPr="001611C7">
              <w:rPr>
                <w:rFonts w:eastAsiaTheme="minorHAnsi"/>
                <w:b/>
                <w:lang w:eastAsia="en-US"/>
              </w:rPr>
              <w:t xml:space="preserve">Общие требования к оказанию услуг/работ, их качеству, в том числе технологии оказания услуг/работ, методам и методики оказания услуг/работ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widowControl w:val="0"/>
              <w:autoSpaceDE w:val="0"/>
              <w:autoSpaceDN w:val="0"/>
              <w:adjustRightInd w:val="0"/>
              <w:ind w:right="14"/>
              <w:contextualSpacing/>
              <w:jc w:val="both"/>
              <w:rPr>
                <w:rFonts w:eastAsia="Calibri"/>
                <w:i/>
              </w:rPr>
            </w:pPr>
            <w:r w:rsidRPr="001611C7">
              <w:rPr>
                <w:i/>
              </w:rPr>
              <w:t xml:space="preserve">Все виды работ, отраженные в Задании на проектирование, должны выполняться только юридическими лицами и/или индивидуальными предпринимателями, которые являются членами саморегулируемых организаций в области архитектурно-строительного проектирования, инженерных изысканий, кадастровых инженеров, если иное не предусмотрено Градостроительным Кодексом от 29.12.2004 N 190-ФЗ  и Федеральным законом от 24.07.2007 № 221-ФЗ «О кадастровой деятельности». </w:t>
            </w:r>
          </w:p>
        </w:tc>
      </w:tr>
      <w:tr w:rsidR="001605C0" w:rsidRPr="001611C7" w:rsidTr="001605C0">
        <w:trPr>
          <w:trHeight w:val="640"/>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lang w:eastAsia="en-US"/>
              </w:rPr>
            </w:pPr>
            <w:r w:rsidRPr="001611C7">
              <w:rPr>
                <w:rFonts w:eastAsiaTheme="minorHAnsi"/>
                <w:b/>
                <w:lang w:eastAsia="en-US"/>
              </w:rPr>
              <w:t xml:space="preserve">Требования к безопасности оказания услуг/работ и безопасности результатов услуг/работ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widowControl w:val="0"/>
              <w:autoSpaceDE w:val="0"/>
              <w:autoSpaceDN w:val="0"/>
              <w:adjustRightInd w:val="0"/>
              <w:ind w:right="14" w:firstLine="426"/>
              <w:contextualSpacing/>
              <w:rPr>
                <w:i/>
              </w:rPr>
            </w:pPr>
            <w:r w:rsidRPr="001611C7">
              <w:rPr>
                <w:i/>
                <w:color w:val="000000"/>
              </w:rPr>
              <w:t>Работы должны быть выполнены с соблюдением требований законодательства Российской Федерации в области охраны труда, промышленной, пожарной и экологической безопасности.</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lang w:eastAsia="en-US"/>
              </w:rPr>
            </w:pPr>
            <w:r w:rsidRPr="001611C7">
              <w:rPr>
                <w:rFonts w:eastAsiaTheme="minorHAnsi"/>
                <w:b/>
                <w:lang w:eastAsia="en-US"/>
              </w:rPr>
              <w:t xml:space="preserve">Порядок сдачи и приемки результатов услуг/работ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widowControl w:val="0"/>
              <w:suppressLineNumbers/>
              <w:suppressAutoHyphens/>
              <w:ind w:left="33"/>
              <w:jc w:val="both"/>
              <w:rPr>
                <w:rFonts w:eastAsia="Calibri"/>
                <w:i/>
                <w:szCs w:val="20"/>
              </w:rPr>
            </w:pPr>
            <w:r w:rsidRPr="001611C7">
              <w:rPr>
                <w:rFonts w:eastAsia="Calibri"/>
                <w:i/>
                <w:szCs w:val="20"/>
              </w:rPr>
              <w:t xml:space="preserve">1. Приёмка результатов Работ подтверждается подписанием Сторонами Актов выполненных работ по каждому этапу выполнения работ (Приложения № 3,4,5  Контракта) (далее – Акт), которые оформляются в следующем порядке: </w:t>
            </w:r>
          </w:p>
          <w:p w:rsidR="001605C0" w:rsidRPr="001611C7" w:rsidRDefault="001605C0" w:rsidP="001605C0">
            <w:pPr>
              <w:widowControl w:val="0"/>
              <w:numPr>
                <w:ilvl w:val="1"/>
                <w:numId w:val="0"/>
              </w:numPr>
              <w:suppressLineNumbers/>
              <w:suppressAutoHyphens/>
              <w:ind w:left="-141" w:firstLine="709"/>
              <w:jc w:val="both"/>
              <w:rPr>
                <w:rFonts w:eastAsia="Calibri"/>
                <w:i/>
                <w:szCs w:val="20"/>
              </w:rPr>
            </w:pPr>
            <w:r w:rsidRPr="001611C7">
              <w:rPr>
                <w:rFonts w:eastAsia="Calibri"/>
                <w:i/>
                <w:szCs w:val="20"/>
              </w:rPr>
              <w:t>Подрядчик, после выполнения работ по каждому этапу выполнения работ предоставляет Заказчику Акт выполненных работ. Вместе с Актом Заказчику предоставляется отчетная документация в соответствии с графой 4 Графика выполнения работ (Приложение №2), счет на оплату выполненных Работ и счёт-фактуру с выделением суммы НДС 1 (один) экземпляр, которые оформлены в соответствии с требованиями действующего законодательства Российской Федерации.</w:t>
            </w:r>
          </w:p>
          <w:p w:rsidR="001605C0" w:rsidRPr="001611C7" w:rsidRDefault="001605C0" w:rsidP="001605C0">
            <w:pPr>
              <w:widowControl w:val="0"/>
              <w:numPr>
                <w:ilvl w:val="1"/>
                <w:numId w:val="0"/>
              </w:numPr>
              <w:suppressLineNumbers/>
              <w:suppressAutoHyphens/>
              <w:ind w:left="-141" w:firstLine="709"/>
              <w:jc w:val="both"/>
              <w:rPr>
                <w:rFonts w:eastAsia="Calibri"/>
                <w:i/>
                <w:szCs w:val="20"/>
              </w:rPr>
            </w:pPr>
            <w:r w:rsidRPr="001611C7">
              <w:rPr>
                <w:rFonts w:eastAsia="Calibri"/>
                <w:i/>
                <w:szCs w:val="20"/>
              </w:rPr>
              <w:t>Подрядчик при окончательном расчете (Третий этап) предоставляет:</w:t>
            </w:r>
          </w:p>
          <w:p w:rsidR="001605C0" w:rsidRPr="001611C7" w:rsidRDefault="001605C0" w:rsidP="001605C0">
            <w:pPr>
              <w:widowControl w:val="0"/>
              <w:numPr>
                <w:ilvl w:val="2"/>
                <w:numId w:val="0"/>
              </w:numPr>
              <w:adjustRightInd w:val="0"/>
              <w:ind w:left="1" w:firstLine="709"/>
              <w:jc w:val="both"/>
              <w:rPr>
                <w:rFonts w:eastAsiaTheme="minorHAnsi"/>
                <w:i/>
                <w:noProof/>
                <w:szCs w:val="22"/>
                <w:lang w:eastAsia="en-US"/>
              </w:rPr>
            </w:pPr>
            <w:r w:rsidRPr="001611C7">
              <w:rPr>
                <w:rFonts w:eastAsiaTheme="minorHAnsi"/>
                <w:i/>
                <w:noProof/>
                <w:szCs w:val="22"/>
                <w:lang w:eastAsia="en-US"/>
              </w:rPr>
              <w:lastRenderedPageBreak/>
              <w:t>Исполнительные сметы на инженерные изыскания, на проектную документацию, на рабочую документацию по каждому этапу строительства Объекта отдельно, прошедшие государственную экспертизу.</w:t>
            </w:r>
          </w:p>
          <w:p w:rsidR="001605C0" w:rsidRPr="001611C7" w:rsidRDefault="001605C0" w:rsidP="001605C0">
            <w:pPr>
              <w:widowControl w:val="0"/>
              <w:numPr>
                <w:ilvl w:val="2"/>
                <w:numId w:val="0"/>
              </w:numPr>
              <w:adjustRightInd w:val="0"/>
              <w:ind w:left="1" w:firstLine="709"/>
              <w:jc w:val="both"/>
              <w:rPr>
                <w:rFonts w:eastAsiaTheme="minorHAnsi"/>
                <w:i/>
                <w:noProof/>
                <w:szCs w:val="22"/>
                <w:lang w:eastAsia="en-US"/>
              </w:rPr>
            </w:pPr>
            <w:r w:rsidRPr="001611C7">
              <w:rPr>
                <w:rFonts w:eastAsiaTheme="minorHAnsi"/>
                <w:i/>
                <w:noProof/>
                <w:szCs w:val="22"/>
                <w:lang w:eastAsia="en-US"/>
              </w:rPr>
              <w:t>Исполнительные сметы на градостроительную документацию и документацию по отводу земельного участка.</w:t>
            </w:r>
          </w:p>
          <w:p w:rsidR="001605C0" w:rsidRPr="001611C7" w:rsidRDefault="001605C0" w:rsidP="001605C0">
            <w:pPr>
              <w:widowControl w:val="0"/>
              <w:numPr>
                <w:ilvl w:val="2"/>
                <w:numId w:val="0"/>
              </w:numPr>
              <w:adjustRightInd w:val="0"/>
              <w:ind w:left="1" w:firstLine="709"/>
              <w:jc w:val="both"/>
              <w:rPr>
                <w:rFonts w:eastAsiaTheme="minorHAnsi"/>
                <w:i/>
                <w:noProof/>
                <w:szCs w:val="22"/>
                <w:lang w:eastAsia="en-US"/>
              </w:rPr>
            </w:pPr>
            <w:r w:rsidRPr="001611C7">
              <w:rPr>
                <w:rFonts w:eastAsiaTheme="minorHAnsi"/>
                <w:i/>
                <w:noProof/>
                <w:szCs w:val="22"/>
                <w:lang w:eastAsia="en-US"/>
              </w:rPr>
              <w:t>Исполнительная смета на отвод земельного участка составляется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w:t>
            </w:r>
          </w:p>
          <w:p w:rsidR="001605C0" w:rsidRPr="001611C7" w:rsidRDefault="001605C0" w:rsidP="001605C0">
            <w:pPr>
              <w:widowControl w:val="0"/>
              <w:numPr>
                <w:ilvl w:val="2"/>
                <w:numId w:val="0"/>
              </w:numPr>
              <w:adjustRightInd w:val="0"/>
              <w:ind w:left="1" w:firstLine="709"/>
              <w:jc w:val="both"/>
              <w:rPr>
                <w:rFonts w:eastAsiaTheme="minorHAnsi"/>
                <w:i/>
                <w:noProof/>
                <w:szCs w:val="22"/>
                <w:lang w:eastAsia="en-US"/>
              </w:rPr>
            </w:pPr>
            <w:r w:rsidRPr="001611C7">
              <w:rPr>
                <w:rFonts w:eastAsiaTheme="minorHAnsi"/>
                <w:i/>
                <w:noProof/>
                <w:szCs w:val="22"/>
                <w:lang w:eastAsia="en-US"/>
              </w:rPr>
              <w:t>Исполнительные сметы на каждый вид инженерных изысканий  должны соответствовать образцу № 2п Приложения №2 к МДС 81-35-2004 и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1605C0" w:rsidRPr="001611C7" w:rsidRDefault="001605C0" w:rsidP="001605C0">
            <w:pPr>
              <w:widowControl w:val="0"/>
              <w:numPr>
                <w:ilvl w:val="2"/>
                <w:numId w:val="0"/>
              </w:numPr>
              <w:adjustRightInd w:val="0"/>
              <w:ind w:left="1" w:firstLine="709"/>
              <w:jc w:val="both"/>
              <w:rPr>
                <w:rFonts w:eastAsiaTheme="minorHAnsi"/>
                <w:i/>
                <w:noProof/>
                <w:szCs w:val="22"/>
                <w:lang w:eastAsia="en-US"/>
              </w:rPr>
            </w:pPr>
            <w:r w:rsidRPr="001611C7">
              <w:rPr>
                <w:rFonts w:eastAsiaTheme="minorHAnsi"/>
                <w:i/>
                <w:noProof/>
                <w:szCs w:val="22"/>
                <w:lang w:eastAsia="en-US"/>
              </w:rPr>
              <w:t>Исполнительные сметы на проектную и рабочую документацию должны соответствовать образцу № 2п Приложения №2 к МДС 81-35-2004 и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w:t>
            </w:r>
          </w:p>
          <w:p w:rsidR="001605C0" w:rsidRPr="001611C7" w:rsidRDefault="001605C0" w:rsidP="001605C0">
            <w:pPr>
              <w:widowControl w:val="0"/>
              <w:numPr>
                <w:ilvl w:val="1"/>
                <w:numId w:val="0"/>
              </w:numPr>
              <w:suppressLineNumbers/>
              <w:suppressAutoHyphens/>
              <w:ind w:firstLine="709"/>
              <w:jc w:val="both"/>
              <w:rPr>
                <w:i/>
                <w:noProof/>
                <w:szCs w:val="20"/>
              </w:rPr>
            </w:pPr>
            <w:proofErr w:type="gramStart"/>
            <w:r w:rsidRPr="001611C7">
              <w:rPr>
                <w:i/>
                <w:noProof/>
                <w:szCs w:val="20"/>
              </w:rPr>
              <w:t>Пересчёт исполнительных смет на инженерные изыскания, проектную и рабочую документацию, составленных в базовых ценах по образцу № 2п,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Российской Федерации и действующие на момент подачи сметной документации на государственную экспертизу.</w:t>
            </w:r>
            <w:proofErr w:type="gramEnd"/>
          </w:p>
          <w:p w:rsidR="001605C0" w:rsidRPr="001611C7" w:rsidRDefault="001605C0" w:rsidP="001605C0">
            <w:pPr>
              <w:widowControl w:val="0"/>
              <w:numPr>
                <w:ilvl w:val="1"/>
                <w:numId w:val="0"/>
              </w:numPr>
              <w:suppressLineNumbers/>
              <w:suppressAutoHyphens/>
              <w:ind w:firstLine="709"/>
              <w:jc w:val="both"/>
              <w:rPr>
                <w:i/>
                <w:noProof/>
                <w:szCs w:val="20"/>
              </w:rPr>
            </w:pPr>
            <w:r w:rsidRPr="001611C7">
              <w:rPr>
                <w:i/>
                <w:noProof/>
                <w:szCs w:val="20"/>
              </w:rPr>
              <w:t>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w:t>
            </w:r>
          </w:p>
          <w:p w:rsidR="001605C0" w:rsidRPr="001611C7" w:rsidRDefault="001605C0" w:rsidP="001605C0">
            <w:pPr>
              <w:widowControl w:val="0"/>
              <w:numPr>
                <w:ilvl w:val="1"/>
                <w:numId w:val="0"/>
              </w:numPr>
              <w:suppressLineNumbers/>
              <w:suppressAutoHyphens/>
              <w:ind w:left="-141" w:firstLine="709"/>
              <w:jc w:val="both"/>
              <w:rPr>
                <w:i/>
                <w:noProof/>
                <w:szCs w:val="20"/>
              </w:rPr>
            </w:pPr>
            <w:r w:rsidRPr="001611C7">
              <w:rPr>
                <w:i/>
                <w:noProof/>
                <w:szCs w:val="20"/>
              </w:rPr>
              <w:t>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градостроительной документации и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1605C0" w:rsidRPr="001611C7" w:rsidRDefault="001605C0" w:rsidP="001605C0">
            <w:pPr>
              <w:widowControl w:val="0"/>
              <w:numPr>
                <w:ilvl w:val="1"/>
                <w:numId w:val="0"/>
              </w:numPr>
              <w:suppressLineNumbers/>
              <w:suppressAutoHyphens/>
              <w:ind w:left="-141" w:firstLine="709"/>
              <w:jc w:val="both"/>
              <w:rPr>
                <w:i/>
                <w:noProof/>
                <w:szCs w:val="20"/>
              </w:rPr>
            </w:pPr>
            <w:r w:rsidRPr="001611C7">
              <w:rPr>
                <w:i/>
                <w:noProof/>
                <w:szCs w:val="20"/>
              </w:rPr>
              <w:t>Заказчик обязан в течение 10 (десяти) рабочих дней с даты получения документов, указанных в пп. 6.1.1. Контракта, рассмотреть и принять выполненные Работы (результат Работ), подписать и вернуть Подрядчику 1 (один) экземпляр Актов сдачи-приёмки выполненных работ или направить Подрядчику мотивированный отказ от приёма Работ путём направления его по почте либо нарочно.</w:t>
            </w:r>
          </w:p>
          <w:p w:rsidR="001605C0" w:rsidRPr="001611C7" w:rsidRDefault="001605C0" w:rsidP="001605C0">
            <w:pPr>
              <w:widowControl w:val="0"/>
              <w:numPr>
                <w:ilvl w:val="1"/>
                <w:numId w:val="0"/>
              </w:numPr>
              <w:suppressLineNumbers/>
              <w:suppressAutoHyphens/>
              <w:ind w:left="-141" w:firstLine="709"/>
              <w:jc w:val="both"/>
              <w:rPr>
                <w:i/>
                <w:noProof/>
                <w:szCs w:val="20"/>
              </w:rPr>
            </w:pPr>
            <w:r w:rsidRPr="001611C7">
              <w:rPr>
                <w:i/>
                <w:noProof/>
                <w:szCs w:val="20"/>
              </w:rPr>
              <w:t>Датой принятия выполненных Работ (результата Работ) и подписания Актов сдачи-</w:t>
            </w:r>
            <w:r w:rsidRPr="001611C7">
              <w:rPr>
                <w:i/>
                <w:noProof/>
                <w:szCs w:val="20"/>
              </w:rPr>
              <w:lastRenderedPageBreak/>
              <w:t>приёмки выполненных работ (Приложения № 3,4,5) Заказчиком является дата утверждения Акта приёмочной комисси соответствующего этапа выполнения Работ (результата Работ) в сроки в соответствии с п. 6.1.6 Контракта.</w:t>
            </w:r>
          </w:p>
          <w:p w:rsidR="001605C0" w:rsidRPr="001611C7" w:rsidRDefault="001605C0" w:rsidP="001605C0">
            <w:pPr>
              <w:widowControl w:val="0"/>
              <w:numPr>
                <w:ilvl w:val="1"/>
                <w:numId w:val="0"/>
              </w:numPr>
              <w:suppressLineNumbers/>
              <w:suppressAutoHyphens/>
              <w:ind w:left="-141" w:firstLine="709"/>
              <w:jc w:val="both"/>
              <w:rPr>
                <w:i/>
                <w:noProof/>
                <w:szCs w:val="20"/>
              </w:rPr>
            </w:pPr>
            <w:r w:rsidRPr="001611C7">
              <w:rPr>
                <w:i/>
                <w:noProof/>
                <w:szCs w:val="20"/>
              </w:rPr>
              <w:t>Подрядчик обязан устранить замечания в течение 5 (пяти) рабочих дней после получения мотивированного отказа Заказчика от подписания Акта о выполненных Работах (если иной срок не согласован письменно Сторонами) и передать измененные и (или) доработанные результаты Работ Заказчикую</w:t>
            </w:r>
          </w:p>
          <w:p w:rsidR="001605C0" w:rsidRPr="001611C7" w:rsidRDefault="001605C0" w:rsidP="001605C0">
            <w:pPr>
              <w:widowControl w:val="0"/>
              <w:numPr>
                <w:ilvl w:val="1"/>
                <w:numId w:val="0"/>
              </w:numPr>
              <w:suppressLineNumbers/>
              <w:suppressAutoHyphens/>
              <w:ind w:left="-141" w:firstLine="709"/>
              <w:jc w:val="both"/>
              <w:rPr>
                <w:i/>
                <w:noProof/>
                <w:szCs w:val="20"/>
              </w:rPr>
            </w:pPr>
            <w:r w:rsidRPr="001611C7">
              <w:rPr>
                <w:i/>
                <w:noProof/>
                <w:szCs w:val="20"/>
              </w:rPr>
              <w:t>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w:t>
            </w:r>
          </w:p>
          <w:p w:rsidR="001605C0" w:rsidRPr="001611C7" w:rsidRDefault="001605C0" w:rsidP="001605C0">
            <w:pPr>
              <w:widowControl w:val="0"/>
              <w:numPr>
                <w:ilvl w:val="1"/>
                <w:numId w:val="0"/>
              </w:numPr>
              <w:suppressLineNumbers/>
              <w:suppressAutoHyphens/>
              <w:ind w:left="-141" w:firstLine="709"/>
              <w:jc w:val="both"/>
              <w:rPr>
                <w:i/>
                <w:noProof/>
                <w:szCs w:val="20"/>
              </w:rPr>
            </w:pPr>
            <w:r w:rsidRPr="001611C7">
              <w:rPr>
                <w:i/>
                <w:noProof/>
                <w:szCs w:val="20"/>
              </w:rPr>
              <w:t>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w:t>
            </w:r>
          </w:p>
          <w:p w:rsidR="001605C0" w:rsidRPr="001611C7" w:rsidRDefault="001605C0" w:rsidP="001605C0">
            <w:pPr>
              <w:widowControl w:val="0"/>
              <w:numPr>
                <w:ilvl w:val="1"/>
                <w:numId w:val="0"/>
              </w:numPr>
              <w:suppressLineNumbers/>
              <w:suppressAutoHyphens/>
              <w:ind w:left="-141" w:firstLine="709"/>
              <w:jc w:val="both"/>
              <w:rPr>
                <w:noProof/>
                <w:szCs w:val="20"/>
              </w:rPr>
            </w:pPr>
            <w:r w:rsidRPr="001611C7">
              <w:rPr>
                <w:i/>
                <w:noProof/>
                <w:szCs w:val="20"/>
              </w:rPr>
              <w:t>При досрочном выполнении Подрядчиком Работ Заказчик обязан принять и оплатить эти Работы на условиях Контракта.</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b/>
                <w:lang w:eastAsia="en-US"/>
              </w:rPr>
            </w:pPr>
            <w:r w:rsidRPr="001611C7">
              <w:rPr>
                <w:rFonts w:eastAsiaTheme="minorHAnsi"/>
                <w:b/>
                <w:lang w:eastAsia="en-US"/>
              </w:rPr>
              <w:lastRenderedPageBreak/>
              <w:t>Требования по передаче заказчику технических и иных документов по завершению и сдаче услуг/работ</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1. Подрядная организация обеспечивает комплектную выдачу градостроительной документации и документации по отводу земельного участка с сопроводительными документами и Актом приёма – передачи документации:</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xml:space="preserve">- приказ/распоряжение об установлении публичного сервитута, в 1 экз. оригинала бумажного документа и 1 экз. в электронной форме в формате </w:t>
            </w:r>
            <w:proofErr w:type="spellStart"/>
            <w:r w:rsidRPr="001611C7">
              <w:rPr>
                <w:rFonts w:cstheme="minorBidi"/>
                <w:i/>
                <w:lang w:eastAsia="ar-SA"/>
              </w:rPr>
              <w:t>pdf</w:t>
            </w:r>
            <w:proofErr w:type="spellEnd"/>
            <w:r w:rsidRPr="001611C7">
              <w:rPr>
                <w:rFonts w:cstheme="minorBidi"/>
                <w:i/>
                <w:lang w:eastAsia="ar-SA"/>
              </w:rPr>
              <w:t>;</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карта (план) с отчетом в 3 экз. на бумажном носителе (в том числе один оригинальный экземпляр с живыми подписями и печатями) и 1 экз. в электронной версии (на отдельном С</w:t>
            </w:r>
            <w:proofErr w:type="gramStart"/>
            <w:r w:rsidRPr="001611C7">
              <w:rPr>
                <w:rFonts w:cstheme="minorBidi"/>
                <w:i/>
                <w:lang w:eastAsia="ar-SA"/>
              </w:rPr>
              <w:t>D</w:t>
            </w:r>
            <w:proofErr w:type="gramEnd"/>
            <w:r w:rsidRPr="001611C7">
              <w:rPr>
                <w:rFonts w:cstheme="minorBidi"/>
                <w:i/>
                <w:lang w:eastAsia="ar-SA"/>
              </w:rPr>
              <w:t>-диске или USB-</w:t>
            </w:r>
            <w:proofErr w:type="spellStart"/>
            <w:r w:rsidRPr="001611C7">
              <w:rPr>
                <w:rFonts w:cstheme="minorBidi"/>
                <w:i/>
                <w:lang w:eastAsia="ar-SA"/>
              </w:rPr>
              <w:t>флеш</w:t>
            </w:r>
            <w:proofErr w:type="spellEnd"/>
            <w:r w:rsidRPr="001611C7">
              <w:rPr>
                <w:rFonts w:cstheme="minorBidi"/>
                <w:i/>
                <w:lang w:eastAsia="ar-SA"/>
              </w:rPr>
              <w:t xml:space="preserve">-накопителе) в формате </w:t>
            </w:r>
            <w:proofErr w:type="spellStart"/>
            <w:r w:rsidRPr="001611C7">
              <w:rPr>
                <w:rFonts w:cstheme="minorBidi"/>
                <w:i/>
                <w:lang w:eastAsia="ar-SA"/>
              </w:rPr>
              <w:t>pdf</w:t>
            </w:r>
            <w:proofErr w:type="spellEnd"/>
            <w:r w:rsidRPr="001611C7">
              <w:rPr>
                <w:rFonts w:cstheme="minorBidi"/>
                <w:i/>
                <w:lang w:eastAsia="ar-SA"/>
              </w:rPr>
              <w:t xml:space="preserve">, </w:t>
            </w:r>
            <w:proofErr w:type="spellStart"/>
            <w:r w:rsidRPr="001611C7">
              <w:rPr>
                <w:rFonts w:cstheme="minorBidi"/>
                <w:i/>
                <w:lang w:eastAsia="ar-SA"/>
              </w:rPr>
              <w:t>dwg</w:t>
            </w:r>
            <w:proofErr w:type="spellEnd"/>
            <w:r w:rsidRPr="001611C7">
              <w:rPr>
                <w:rFonts w:cstheme="minorBidi"/>
                <w:i/>
                <w:lang w:eastAsia="ar-SA"/>
              </w:rPr>
              <w:t xml:space="preserve">, </w:t>
            </w:r>
            <w:proofErr w:type="spellStart"/>
            <w:r w:rsidRPr="001611C7">
              <w:rPr>
                <w:rFonts w:cstheme="minorBidi"/>
                <w:i/>
                <w:lang w:eastAsia="ar-SA"/>
              </w:rPr>
              <w:t>xml</w:t>
            </w:r>
            <w:proofErr w:type="spellEnd"/>
            <w:r w:rsidRPr="001611C7">
              <w:rPr>
                <w:rFonts w:cstheme="minorBidi"/>
                <w:i/>
                <w:lang w:eastAsia="ar-SA"/>
              </w:rPr>
              <w:t>;</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xml:space="preserve">- утвержденную в установленном порядке документацию по планировке территории в 1 экз. оригинала бумажного документа и 1 экз. в электронной форме в формате </w:t>
            </w:r>
            <w:proofErr w:type="spellStart"/>
            <w:r w:rsidRPr="001611C7">
              <w:rPr>
                <w:rFonts w:cstheme="minorBidi"/>
                <w:i/>
                <w:lang w:eastAsia="ar-SA"/>
              </w:rPr>
              <w:t>pdf</w:t>
            </w:r>
            <w:proofErr w:type="spellEnd"/>
            <w:r w:rsidRPr="001611C7">
              <w:rPr>
                <w:rFonts w:cstheme="minorBidi"/>
                <w:i/>
                <w:lang w:eastAsia="ar-SA"/>
              </w:rPr>
              <w:t>;.</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2. Подрядная организация обеспечивает комплектную выдачу проектной продукции по каждому этапу отдельно с сопроводительными документами и Актом приёма – передачи документации:</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техническая документация по результатам инженерных изысканий, с изменениями, которые вносились по результатам прохождения государственной экспертизы и получившая положительное заключение государственной экспертизы, в 3 экз. на бумажном носителе, в том числе один оригинальный экземпляр с живыми подписями и печатями, и 1 экз. в электронной форме;</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проектная документация, с изменениями, которые вносились по результатам прохождения государственной экспертизы и получившая положительное заключение государственной экспертизы, в 4 экз. на бумажном носителе, в том числе один оригинальный экземпляр с живыми подписями и печатями, и 2 экз. в электронном виде (каждый экземпляр на отдельном USB-</w:t>
            </w:r>
            <w:proofErr w:type="spellStart"/>
            <w:r w:rsidRPr="001611C7">
              <w:rPr>
                <w:rFonts w:cstheme="minorBidi"/>
                <w:i/>
                <w:lang w:eastAsia="ar-SA"/>
              </w:rPr>
              <w:t>флеш</w:t>
            </w:r>
            <w:proofErr w:type="spellEnd"/>
            <w:r w:rsidRPr="001611C7">
              <w:rPr>
                <w:rFonts w:cstheme="minorBidi"/>
                <w:i/>
                <w:lang w:eastAsia="ar-SA"/>
              </w:rPr>
              <w:t>-накопителе);</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xml:space="preserve">- рабочая документация в 4 экз. на бумажных носителях, в том числе один оригинальный экземпляр с живыми подписями и печатями, и 2 экз. в электронном виде (каждый экземпляр </w:t>
            </w:r>
            <w:proofErr w:type="gramStart"/>
            <w:r w:rsidRPr="001611C7">
              <w:rPr>
                <w:rFonts w:cstheme="minorBidi"/>
                <w:i/>
                <w:lang w:eastAsia="ar-SA"/>
              </w:rPr>
              <w:t>на</w:t>
            </w:r>
            <w:proofErr w:type="gramEnd"/>
            <w:r w:rsidRPr="001611C7">
              <w:rPr>
                <w:rFonts w:cstheme="minorBidi"/>
                <w:i/>
                <w:lang w:eastAsia="ar-SA"/>
              </w:rPr>
              <w:t xml:space="preserve"> отдельном USB-</w:t>
            </w:r>
            <w:proofErr w:type="spellStart"/>
            <w:r w:rsidRPr="001611C7">
              <w:rPr>
                <w:rFonts w:cstheme="minorBidi"/>
                <w:i/>
                <w:lang w:eastAsia="ar-SA"/>
              </w:rPr>
              <w:t>флеш</w:t>
            </w:r>
            <w:proofErr w:type="spellEnd"/>
            <w:r w:rsidRPr="001611C7">
              <w:rPr>
                <w:rFonts w:cstheme="minorBidi"/>
                <w:i/>
                <w:lang w:eastAsia="ar-SA"/>
              </w:rPr>
              <w:t>-накопителе).</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Электронная версия комплекта документации передается на USB-</w:t>
            </w:r>
            <w:proofErr w:type="spellStart"/>
            <w:r w:rsidRPr="001611C7">
              <w:rPr>
                <w:rFonts w:cstheme="minorBidi"/>
                <w:i/>
                <w:lang w:eastAsia="ar-SA"/>
              </w:rPr>
              <w:t>флеш</w:t>
            </w:r>
            <w:proofErr w:type="spellEnd"/>
            <w:r w:rsidRPr="001611C7">
              <w:rPr>
                <w:rFonts w:cstheme="minorBidi"/>
                <w:i/>
                <w:lang w:eastAsia="ar-SA"/>
              </w:rPr>
              <w:t xml:space="preserve">-накопителе. </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На лицевой поверхности диска должна быть нанесена печатным способом маркировка с указанием: наименования рабочего проекта, заказчика, исполнителя, даты изготовления электронной версии. Диск должен быть упакован в пластиковый бокс, на лицевой поверхности которого также делается соответствующая маркировка. В корневом каталоге диска должен находиться текстовый файл содержания.</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Состав и содержание USB-</w:t>
            </w:r>
            <w:proofErr w:type="spellStart"/>
            <w:r w:rsidRPr="001611C7">
              <w:rPr>
                <w:rFonts w:cstheme="minorBidi"/>
                <w:i/>
                <w:lang w:eastAsia="ar-SA"/>
              </w:rPr>
              <w:t>флеш</w:t>
            </w:r>
            <w:proofErr w:type="spellEnd"/>
            <w:r w:rsidRPr="001611C7">
              <w:rPr>
                <w:rFonts w:cstheme="minorBidi"/>
                <w:i/>
                <w:lang w:eastAsia="ar-SA"/>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lastRenderedPageBreak/>
              <w:t>Документация на USB-</w:t>
            </w:r>
            <w:proofErr w:type="spellStart"/>
            <w:r w:rsidRPr="001611C7">
              <w:rPr>
                <w:rFonts w:cstheme="minorBidi"/>
                <w:i/>
                <w:lang w:eastAsia="ar-SA"/>
              </w:rPr>
              <w:t>флеш</w:t>
            </w:r>
            <w:proofErr w:type="spellEnd"/>
            <w:r w:rsidRPr="001611C7">
              <w:rPr>
                <w:rFonts w:cstheme="minorBidi"/>
                <w:i/>
                <w:lang w:eastAsia="ar-SA"/>
              </w:rPr>
              <w:t>-накопителе предоставляется в следующих форматах и версиях:</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xml:space="preserve"> 1 версия – чертежи основных комплектов *.</w:t>
            </w:r>
            <w:proofErr w:type="spellStart"/>
            <w:r w:rsidRPr="001611C7">
              <w:rPr>
                <w:rFonts w:cstheme="minorBidi"/>
                <w:i/>
                <w:lang w:eastAsia="ar-SA"/>
              </w:rPr>
              <w:t>pdf</w:t>
            </w:r>
            <w:proofErr w:type="spellEnd"/>
            <w:r w:rsidRPr="001611C7">
              <w:rPr>
                <w:rFonts w:cstheme="minorBidi"/>
                <w:i/>
                <w:lang w:eastAsia="ar-SA"/>
              </w:rPr>
              <w:t xml:space="preserve">; </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текстовая документация –*.</w:t>
            </w:r>
            <w:proofErr w:type="spellStart"/>
            <w:r w:rsidRPr="001611C7">
              <w:rPr>
                <w:rFonts w:cstheme="minorBidi"/>
                <w:i/>
                <w:lang w:eastAsia="ar-SA"/>
              </w:rPr>
              <w:t>pdf</w:t>
            </w:r>
            <w:proofErr w:type="spellEnd"/>
            <w:r w:rsidRPr="001611C7">
              <w:rPr>
                <w:rFonts w:cstheme="minorBidi"/>
                <w:i/>
                <w:lang w:eastAsia="ar-SA"/>
              </w:rPr>
              <w:t>; сметная документация – *.</w:t>
            </w:r>
            <w:proofErr w:type="spellStart"/>
            <w:r w:rsidRPr="001611C7">
              <w:rPr>
                <w:rFonts w:cstheme="minorBidi"/>
                <w:i/>
                <w:lang w:eastAsia="ar-SA"/>
              </w:rPr>
              <w:t>pdf</w:t>
            </w:r>
            <w:proofErr w:type="spellEnd"/>
            <w:r w:rsidRPr="001611C7">
              <w:rPr>
                <w:rFonts w:cstheme="minorBidi"/>
                <w:i/>
                <w:lang w:eastAsia="ar-SA"/>
              </w:rPr>
              <w:t xml:space="preserve"> </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Файлы в формате *.</w:t>
            </w:r>
            <w:proofErr w:type="spellStart"/>
            <w:r w:rsidRPr="001611C7">
              <w:rPr>
                <w:rFonts w:cstheme="minorBidi"/>
                <w:i/>
                <w:lang w:eastAsia="ar-SA"/>
              </w:rPr>
              <w:t>pdf</w:t>
            </w:r>
            <w:proofErr w:type="spellEnd"/>
            <w:r w:rsidRPr="001611C7">
              <w:rPr>
                <w:rFonts w:cstheme="minorBidi"/>
                <w:i/>
                <w:lang w:eastAsia="ar-SA"/>
              </w:rPr>
              <w:t xml:space="preserve"> заверяются электронной подписью Подрядной организации.</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 xml:space="preserve"> 2 версия – документация в формате разработки: </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чертежи –*.</w:t>
            </w:r>
            <w:proofErr w:type="spellStart"/>
            <w:r w:rsidRPr="001611C7">
              <w:rPr>
                <w:rFonts w:cstheme="minorBidi"/>
                <w:i/>
                <w:lang w:eastAsia="ar-SA"/>
              </w:rPr>
              <w:t>dwg</w:t>
            </w:r>
            <w:proofErr w:type="spellEnd"/>
            <w:r w:rsidRPr="001611C7">
              <w:rPr>
                <w:rFonts w:cstheme="minorBidi"/>
                <w:i/>
                <w:lang w:eastAsia="ar-SA"/>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1611C7">
              <w:rPr>
                <w:rFonts w:cstheme="minorBidi"/>
                <w:i/>
                <w:lang w:eastAsia="ar-SA"/>
              </w:rPr>
              <w:t>arp</w:t>
            </w:r>
            <w:proofErr w:type="spellEnd"/>
            <w:r w:rsidRPr="001611C7">
              <w:rPr>
                <w:rFonts w:cstheme="minorBidi"/>
                <w:i/>
                <w:lang w:eastAsia="ar-SA"/>
              </w:rPr>
              <w:t>; текстовая документация – *.</w:t>
            </w:r>
            <w:proofErr w:type="spellStart"/>
            <w:r w:rsidRPr="001611C7">
              <w:rPr>
                <w:rFonts w:cstheme="minorBidi"/>
                <w:i/>
                <w:lang w:eastAsia="ar-SA"/>
              </w:rPr>
              <w:t>doc</w:t>
            </w:r>
            <w:proofErr w:type="spellEnd"/>
            <w:r w:rsidRPr="001611C7">
              <w:rPr>
                <w:rFonts w:cstheme="minorBidi"/>
                <w:i/>
                <w:lang w:eastAsia="ar-SA"/>
              </w:rPr>
              <w:t>; *.</w:t>
            </w:r>
            <w:proofErr w:type="spellStart"/>
            <w:r w:rsidRPr="001611C7">
              <w:rPr>
                <w:rFonts w:cstheme="minorBidi"/>
                <w:i/>
                <w:lang w:eastAsia="ar-SA"/>
              </w:rPr>
              <w:t>xls</w:t>
            </w:r>
            <w:proofErr w:type="spellEnd"/>
            <w:r w:rsidRPr="001611C7">
              <w:rPr>
                <w:rFonts w:cstheme="minorBidi"/>
                <w:i/>
                <w:lang w:eastAsia="ar-SA"/>
              </w:rPr>
              <w:t>;</w:t>
            </w:r>
          </w:p>
          <w:p w:rsidR="001605C0" w:rsidRPr="001611C7" w:rsidRDefault="001605C0" w:rsidP="001605C0">
            <w:pPr>
              <w:shd w:val="clear" w:color="auto" w:fill="FFFFFF"/>
              <w:suppressAutoHyphens/>
              <w:jc w:val="both"/>
              <w:rPr>
                <w:rFonts w:cstheme="minorBidi"/>
                <w:i/>
                <w:lang w:eastAsia="ar-SA"/>
              </w:rPr>
            </w:pPr>
            <w:r w:rsidRPr="001611C7">
              <w:rPr>
                <w:rFonts w:cstheme="minorBidi"/>
                <w:i/>
                <w:lang w:eastAsia="ar-SA"/>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1605C0" w:rsidRPr="001611C7" w:rsidRDefault="001605C0" w:rsidP="001605C0">
            <w:pPr>
              <w:shd w:val="clear" w:color="auto" w:fill="FFFFFF"/>
              <w:jc w:val="both"/>
              <w:rPr>
                <w:rFonts w:eastAsiaTheme="minorHAnsi" w:cstheme="minorBidi"/>
                <w:i/>
                <w:lang w:eastAsia="en-US"/>
              </w:rPr>
            </w:pPr>
            <w:r w:rsidRPr="001611C7">
              <w:rPr>
                <w:rFonts w:cstheme="minorBidi"/>
                <w:i/>
                <w:lang w:eastAsia="ar-SA"/>
              </w:rPr>
              <w:t>3. Бумажный вид проектной документации должен полностью соответствовать электронной версии (каждый лист, включая титульные листы).</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jc w:val="both"/>
              <w:rPr>
                <w:rFonts w:eastAsiaTheme="minorHAnsi"/>
                <w:lang w:eastAsia="en-US"/>
              </w:rPr>
            </w:pP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lang w:eastAsia="en-US"/>
              </w:rPr>
            </w:pPr>
            <w:r w:rsidRPr="001611C7">
              <w:rPr>
                <w:rFonts w:eastAsiaTheme="minorHAnsi"/>
                <w:b/>
                <w:lang w:eastAsia="en-US"/>
              </w:rPr>
              <w:t xml:space="preserve">Требования по объему гарантий качества услуг/работ </w:t>
            </w:r>
          </w:p>
        </w:tc>
      </w:tr>
      <w:tr w:rsidR="001605C0" w:rsidRPr="001611C7" w:rsidTr="00D27143">
        <w:trPr>
          <w:trHeight w:val="145"/>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shd w:val="clear" w:color="auto" w:fill="FFFFFF"/>
              <w:contextualSpacing/>
              <w:jc w:val="both"/>
              <w:rPr>
                <w:rFonts w:eastAsia="Calibri"/>
                <w:i/>
              </w:rPr>
            </w:pPr>
            <w:r w:rsidRPr="001611C7">
              <w:rPr>
                <w:rFonts w:eastAsia="Calibri"/>
                <w:i/>
              </w:rPr>
              <w:t>Подрядчик гарантирует:</w:t>
            </w:r>
          </w:p>
          <w:p w:rsidR="001605C0" w:rsidRPr="001611C7" w:rsidRDefault="001605C0" w:rsidP="001605C0">
            <w:pPr>
              <w:shd w:val="clear" w:color="auto" w:fill="FFFFFF"/>
              <w:contextualSpacing/>
              <w:jc w:val="both"/>
              <w:rPr>
                <w:rFonts w:eastAsia="Calibri"/>
                <w:i/>
              </w:rPr>
            </w:pPr>
            <w:r w:rsidRPr="001611C7">
              <w:rPr>
                <w:rFonts w:eastAsia="Calibri"/>
                <w:i/>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1605C0" w:rsidRPr="001611C7" w:rsidRDefault="001605C0" w:rsidP="001605C0">
            <w:pPr>
              <w:shd w:val="clear" w:color="auto" w:fill="FFFFFF"/>
              <w:contextualSpacing/>
              <w:jc w:val="both"/>
              <w:rPr>
                <w:rFonts w:eastAsia="Calibri"/>
                <w:i/>
              </w:rPr>
            </w:pPr>
            <w:r w:rsidRPr="001611C7">
              <w:rPr>
                <w:rFonts w:eastAsia="Calibri"/>
                <w:i/>
              </w:rPr>
              <w:t>– осуществление доработки проектно-сметной документации по замечаниям Заказчика;</w:t>
            </w:r>
          </w:p>
          <w:p w:rsidR="001605C0" w:rsidRPr="001611C7" w:rsidRDefault="001605C0" w:rsidP="001605C0">
            <w:pPr>
              <w:shd w:val="clear" w:color="auto" w:fill="FFFFFF"/>
              <w:contextualSpacing/>
              <w:jc w:val="both"/>
              <w:rPr>
                <w:rFonts w:eastAsia="Calibri"/>
                <w:i/>
              </w:rPr>
            </w:pPr>
            <w:r w:rsidRPr="001611C7">
              <w:rPr>
                <w:rFonts w:eastAsia="Calibri"/>
                <w:i/>
              </w:rPr>
              <w:t>– осуществление повторного прохождения государственной экспертизы проектной документации, результатов инженерных изысканий, по проверке достоверности определения сметной стоимости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1605C0" w:rsidRPr="001611C7" w:rsidRDefault="001605C0" w:rsidP="001605C0">
            <w:pPr>
              <w:shd w:val="clear" w:color="auto" w:fill="FFFFFF"/>
              <w:contextualSpacing/>
              <w:jc w:val="both"/>
              <w:rPr>
                <w:lang w:eastAsia="uk-UA"/>
              </w:rPr>
            </w:pPr>
            <w:r w:rsidRPr="001611C7">
              <w:rPr>
                <w:rFonts w:eastAsia="Calibri"/>
                <w:i/>
              </w:rPr>
              <w:t>– соответствие результатов Работ условиям Контракта и несет ответственность за исправление недостатков в результатах Работ в течение гарантийного срока в соответствии со ст. 761 Гражданского кодекса Российской Федерации, в том числе за недостатки, обнаруженные впоследствии в ходе строительства, а также в процессе эксплуатации Объекта, созданного на основе результатов Работ.</w:t>
            </w:r>
          </w:p>
        </w:tc>
      </w:tr>
      <w:tr w:rsidR="001605C0" w:rsidRPr="001611C7" w:rsidTr="00D27143">
        <w:trPr>
          <w:trHeight w:val="249"/>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lang w:eastAsia="en-US"/>
              </w:rPr>
            </w:pPr>
            <w:r w:rsidRPr="001611C7">
              <w:rPr>
                <w:rFonts w:eastAsiaTheme="minorHAnsi"/>
                <w:b/>
                <w:lang w:eastAsia="en-US"/>
              </w:rPr>
              <w:t xml:space="preserve">Требования по сроку гарантий качества на результаты услуг/работ  </w:t>
            </w:r>
          </w:p>
        </w:tc>
      </w:tr>
      <w:tr w:rsidR="001605C0" w:rsidRPr="001611C7" w:rsidTr="00D27143">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jc w:val="both"/>
              <w:rPr>
                <w:rFonts w:eastAsiaTheme="minorHAnsi"/>
                <w:b/>
                <w:i/>
                <w:lang w:eastAsia="en-US"/>
              </w:rPr>
            </w:pPr>
            <w:r w:rsidRPr="001611C7">
              <w:rPr>
                <w:rFonts w:eastAsia="Calibri"/>
                <w:i/>
              </w:rPr>
              <w:t xml:space="preserve">Гарантийный срок на выполненные Работы устанавливается на 60 (шестьдесят) календарных месяцев (пять лет) в соответствии с ст. 724 Гражданского кодекса Российской Федерации и исчисляется </w:t>
            </w:r>
            <w:proofErr w:type="gramStart"/>
            <w:r w:rsidRPr="001611C7">
              <w:rPr>
                <w:rFonts w:eastAsia="Calibri"/>
                <w:i/>
              </w:rPr>
              <w:t>с даты подписания</w:t>
            </w:r>
            <w:proofErr w:type="gramEnd"/>
            <w:r w:rsidRPr="001611C7">
              <w:rPr>
                <w:rFonts w:eastAsia="Calibri"/>
                <w:i/>
              </w:rPr>
              <w:t xml:space="preserve"> Сторонами Актов сдачи-приемки выполненных Работ. Гарантия качества результата работ распространяется на все, составляющее результат Работ.</w:t>
            </w:r>
          </w:p>
        </w:tc>
      </w:tr>
      <w:tr w:rsidR="001605C0" w:rsidRPr="001611C7" w:rsidTr="00D27143">
        <w:trPr>
          <w:trHeight w:val="289"/>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b/>
                <w:lang w:eastAsia="en-US"/>
              </w:rPr>
            </w:pPr>
            <w:r w:rsidRPr="001611C7">
              <w:rPr>
                <w:rFonts w:eastAsiaTheme="minorHAnsi"/>
                <w:b/>
                <w:lang w:eastAsia="en-US"/>
              </w:rPr>
              <w:t>Требования к квалификации исполнителя</w:t>
            </w:r>
          </w:p>
        </w:tc>
      </w:tr>
      <w:tr w:rsidR="001605C0" w:rsidRPr="001611C7" w:rsidTr="00D27143">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shd w:val="clear" w:color="auto" w:fill="FFFFFF"/>
              <w:ind w:firstLine="567"/>
              <w:jc w:val="both"/>
              <w:rPr>
                <w:rFonts w:eastAsiaTheme="minorHAnsi"/>
                <w:i/>
                <w:lang w:eastAsia="en-US"/>
              </w:rPr>
            </w:pPr>
            <w:r w:rsidRPr="001611C7">
              <w:rPr>
                <w:rFonts w:eastAsiaTheme="minorHAnsi"/>
                <w:i/>
                <w:lang w:eastAsia="en-US"/>
              </w:rPr>
              <w:t xml:space="preserve">- 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w:t>
            </w:r>
          </w:p>
          <w:p w:rsidR="001605C0" w:rsidRPr="001611C7" w:rsidRDefault="001605C0" w:rsidP="001605C0">
            <w:pPr>
              <w:shd w:val="clear" w:color="auto" w:fill="FFFFFF"/>
              <w:ind w:firstLine="567"/>
              <w:jc w:val="both"/>
              <w:rPr>
                <w:rFonts w:eastAsiaTheme="minorHAnsi"/>
                <w:i/>
                <w:lang w:eastAsia="en-US"/>
              </w:rPr>
            </w:pPr>
            <w:r w:rsidRPr="001611C7">
              <w:rPr>
                <w:rFonts w:eastAsiaTheme="minorHAnsi"/>
                <w:i/>
                <w:lang w:eastAsia="en-US"/>
              </w:rPr>
              <w:t xml:space="preserve">- членство в СРО не требуется унитарным предприятиям, государственным и муниципальным учреждениям, </w:t>
            </w:r>
            <w:proofErr w:type="spellStart"/>
            <w:r w:rsidRPr="001611C7">
              <w:rPr>
                <w:rFonts w:eastAsiaTheme="minorHAnsi"/>
                <w:i/>
                <w:lang w:eastAsia="en-US"/>
              </w:rPr>
              <w:t>юрлицам</w:t>
            </w:r>
            <w:proofErr w:type="spellEnd"/>
            <w:r w:rsidRPr="001611C7">
              <w:rPr>
                <w:rFonts w:eastAsiaTheme="minorHAnsi"/>
                <w:i/>
                <w:lang w:eastAsia="en-US"/>
              </w:rPr>
              <w:t xml:space="preserve"> с </w:t>
            </w:r>
            <w:proofErr w:type="spellStart"/>
            <w:r w:rsidRPr="001611C7">
              <w:rPr>
                <w:rFonts w:eastAsiaTheme="minorHAnsi"/>
                <w:i/>
                <w:lang w:eastAsia="en-US"/>
              </w:rPr>
              <w:t>госучастием</w:t>
            </w:r>
            <w:proofErr w:type="spellEnd"/>
            <w:r w:rsidRPr="001611C7">
              <w:rPr>
                <w:rFonts w:eastAsiaTheme="minorHAnsi"/>
                <w:i/>
                <w:lang w:eastAsia="en-US"/>
              </w:rPr>
              <w:t xml:space="preserve"> в случаях, которые перечислены в </w:t>
            </w:r>
            <w:hyperlink r:id="rId12" w:anchor="dst1683" w:history="1">
              <w:r w:rsidRPr="001611C7">
                <w:rPr>
                  <w:rFonts w:eastAsiaTheme="minorHAnsi"/>
                  <w:i/>
                  <w:lang w:eastAsia="en-US"/>
                </w:rPr>
                <w:t>ч.4.1 ст. 48</w:t>
              </w:r>
            </w:hyperlink>
            <w:r w:rsidRPr="001611C7">
              <w:rPr>
                <w:rFonts w:eastAsiaTheme="minorHAnsi"/>
                <w:i/>
                <w:lang w:eastAsia="en-US"/>
              </w:rPr>
              <w:t xml:space="preserve"> </w:t>
            </w:r>
            <w:proofErr w:type="spellStart"/>
            <w:r w:rsidRPr="001611C7">
              <w:rPr>
                <w:rFonts w:eastAsiaTheme="minorHAnsi"/>
                <w:i/>
                <w:lang w:eastAsia="en-US"/>
              </w:rPr>
              <w:t>ГрК</w:t>
            </w:r>
            <w:proofErr w:type="spellEnd"/>
            <w:r w:rsidRPr="001611C7">
              <w:rPr>
                <w:rFonts w:eastAsiaTheme="minorHAnsi"/>
                <w:i/>
                <w:lang w:eastAsia="en-US"/>
              </w:rPr>
              <w:t xml:space="preserve"> РФ;</w:t>
            </w:r>
          </w:p>
          <w:p w:rsidR="001605C0" w:rsidRPr="001611C7" w:rsidRDefault="001605C0" w:rsidP="001605C0">
            <w:pPr>
              <w:shd w:val="clear" w:color="auto" w:fill="FFFFFF"/>
              <w:ind w:firstLine="567"/>
              <w:jc w:val="both"/>
              <w:rPr>
                <w:rFonts w:eastAsiaTheme="minorHAnsi"/>
                <w:i/>
                <w:lang w:eastAsia="en-US"/>
              </w:rPr>
            </w:pPr>
            <w:bookmarkStart w:id="1" w:name="dst100024"/>
            <w:bookmarkEnd w:id="1"/>
            <w:r w:rsidRPr="001611C7">
              <w:rPr>
                <w:rFonts w:eastAsiaTheme="minorHAnsi"/>
                <w:i/>
                <w:lang w:eastAsia="en-US"/>
              </w:rPr>
              <w:t xml:space="preserve">- СРО, в </w:t>
            </w:r>
            <w:proofErr w:type="gramStart"/>
            <w:r w:rsidRPr="001611C7">
              <w:rPr>
                <w:rFonts w:eastAsiaTheme="minorHAnsi"/>
                <w:i/>
                <w:lang w:eastAsia="en-US"/>
              </w:rPr>
              <w:t>которой</w:t>
            </w:r>
            <w:proofErr w:type="gramEnd"/>
            <w:r w:rsidRPr="001611C7">
              <w:rPr>
                <w:rFonts w:eastAsiaTheme="minorHAnsi"/>
                <w:i/>
                <w:lang w:eastAsia="en-US"/>
              </w:rPr>
              <w:t xml:space="preserve"> состоит участник, </w:t>
            </w:r>
            <w:hyperlink r:id="rId13" w:anchor="dst1860" w:history="1">
              <w:r w:rsidRPr="001611C7">
                <w:rPr>
                  <w:rFonts w:eastAsiaTheme="minorHAnsi"/>
                  <w:i/>
                  <w:lang w:eastAsia="en-US"/>
                </w:rPr>
                <w:t>должна иметь</w:t>
              </w:r>
            </w:hyperlink>
            <w:r w:rsidRPr="001611C7">
              <w:rPr>
                <w:rFonts w:eastAsiaTheme="minorHAnsi"/>
                <w:i/>
                <w:lang w:eastAsia="en-US"/>
              </w:rPr>
              <w:t> компенсационный фонд обеспечения договорных обязательств;</w:t>
            </w:r>
          </w:p>
          <w:p w:rsidR="001605C0" w:rsidRPr="001611C7" w:rsidRDefault="001605C0" w:rsidP="001605C0">
            <w:pPr>
              <w:shd w:val="clear" w:color="auto" w:fill="FFFFFF"/>
              <w:ind w:firstLine="567"/>
              <w:jc w:val="both"/>
              <w:rPr>
                <w:rFonts w:eastAsiaTheme="minorHAnsi"/>
                <w:i/>
                <w:lang w:eastAsia="en-US"/>
              </w:rPr>
            </w:pPr>
            <w:bookmarkStart w:id="2" w:name="dst100025"/>
            <w:bookmarkEnd w:id="2"/>
            <w:r w:rsidRPr="001611C7">
              <w:rPr>
                <w:rFonts w:eastAsiaTheme="minorHAnsi"/>
                <w:i/>
                <w:lang w:eastAsia="en-US"/>
              </w:rPr>
              <w:t>- совокупный размер обязательств участника закупки по договорам, которые заключены с использованием конкурентных способов, </w:t>
            </w:r>
            <w:hyperlink r:id="rId14" w:anchor="dst1861" w:history="1">
              <w:r w:rsidRPr="001611C7">
                <w:rPr>
                  <w:rFonts w:eastAsiaTheme="minorHAnsi"/>
                  <w:i/>
                  <w:lang w:eastAsia="en-US"/>
                </w:rPr>
                <w:t>не должен превышать</w:t>
              </w:r>
            </w:hyperlink>
            <w:r w:rsidRPr="001611C7">
              <w:rPr>
                <w:rFonts w:eastAsiaTheme="minorHAnsi"/>
                <w:i/>
                <w:lang w:eastAsia="en-US"/>
              </w:rPr>
              <w:t> уровень ответственности участника по компенсационному фонду обеспечения договорных обязательств;</w:t>
            </w:r>
          </w:p>
          <w:p w:rsidR="001605C0" w:rsidRPr="001611C7" w:rsidRDefault="001605C0" w:rsidP="001605C0">
            <w:pPr>
              <w:shd w:val="clear" w:color="auto" w:fill="FFFFFF"/>
              <w:ind w:firstLine="567"/>
              <w:jc w:val="both"/>
              <w:rPr>
                <w:rFonts w:eastAsiaTheme="minorHAnsi"/>
                <w:lang w:eastAsia="en-US"/>
              </w:rPr>
            </w:pPr>
            <w:bookmarkStart w:id="3" w:name="dst100026"/>
            <w:bookmarkEnd w:id="3"/>
            <w:r w:rsidRPr="001611C7">
              <w:rPr>
                <w:rFonts w:eastAsiaTheme="minorHAnsi"/>
                <w:i/>
                <w:lang w:eastAsia="en-US"/>
              </w:rPr>
              <w:t>- в составе заявки участник должен представить </w:t>
            </w:r>
            <w:hyperlink r:id="rId15" w:anchor="dst101989" w:history="1">
              <w:r w:rsidRPr="001611C7">
                <w:rPr>
                  <w:rFonts w:eastAsiaTheme="minorHAnsi"/>
                  <w:i/>
                  <w:lang w:eastAsia="en-US"/>
                </w:rPr>
                <w:t>действующую</w:t>
              </w:r>
            </w:hyperlink>
            <w:r w:rsidRPr="001611C7">
              <w:rPr>
                <w:rFonts w:eastAsiaTheme="minorHAnsi"/>
                <w:i/>
                <w:lang w:eastAsia="en-US"/>
              </w:rPr>
              <w:t> выписку из реестра членов СРО по </w:t>
            </w:r>
            <w:hyperlink r:id="rId16" w:anchor="dst100010" w:history="1">
              <w:r w:rsidRPr="001611C7">
                <w:rPr>
                  <w:rFonts w:eastAsiaTheme="minorHAnsi"/>
                  <w:i/>
                  <w:lang w:eastAsia="en-US"/>
                </w:rPr>
                <w:t>форме</w:t>
              </w:r>
            </w:hyperlink>
            <w:r w:rsidRPr="001611C7">
              <w:rPr>
                <w:rFonts w:eastAsiaTheme="minorHAnsi"/>
                <w:i/>
                <w:lang w:eastAsia="en-US"/>
              </w:rPr>
              <w:t xml:space="preserve">, которая утверждена Приказом </w:t>
            </w:r>
            <w:proofErr w:type="spellStart"/>
            <w:r w:rsidRPr="001611C7">
              <w:rPr>
                <w:rFonts w:eastAsiaTheme="minorHAnsi"/>
                <w:i/>
                <w:lang w:eastAsia="en-US"/>
              </w:rPr>
              <w:t>Ростехнадзора</w:t>
            </w:r>
            <w:proofErr w:type="spellEnd"/>
            <w:r w:rsidRPr="001611C7">
              <w:rPr>
                <w:rFonts w:eastAsiaTheme="minorHAnsi"/>
                <w:i/>
                <w:lang w:eastAsia="en-US"/>
              </w:rPr>
              <w:t xml:space="preserve"> от 04.03.2019 №86.</w:t>
            </w:r>
          </w:p>
        </w:tc>
      </w:tr>
      <w:tr w:rsidR="001605C0" w:rsidRPr="001611C7" w:rsidTr="00D27143">
        <w:trPr>
          <w:trHeight w:val="553"/>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jc w:val="both"/>
              <w:rPr>
                <w:rFonts w:eastAsiaTheme="minorHAnsi"/>
                <w:b/>
                <w:lang w:eastAsia="en-US"/>
              </w:rPr>
            </w:pPr>
            <w:r w:rsidRPr="001611C7">
              <w:rPr>
                <w:rFonts w:eastAsiaTheme="minorHAnsi"/>
                <w:b/>
                <w:lang w:eastAsia="en-US"/>
              </w:rPr>
              <w:lastRenderedPageBreak/>
              <w:t>Авторские права с указанием условий о передаче заказчику исключительных прав на объекты интеллектуальной собственности, возникшие в связи с исполнением обязательств исполнителя по оказанию услуг/работ</w:t>
            </w:r>
          </w:p>
        </w:tc>
      </w:tr>
      <w:tr w:rsidR="001605C0" w:rsidRPr="001611C7" w:rsidTr="00D27143">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rPr>
                <w:rFonts w:eastAsiaTheme="minorHAnsi"/>
                <w:i/>
                <w:lang w:eastAsia="en-US"/>
              </w:rPr>
            </w:pPr>
            <w:r w:rsidRPr="001611C7">
              <w:rPr>
                <w:rFonts w:eastAsiaTheme="minorHAnsi"/>
                <w:i/>
                <w:lang w:eastAsia="en-US"/>
              </w:rPr>
              <w:t>Исключительные права на результаты выполненных Работ переходят в собственность Заказчика в момент принятия им Работ</w:t>
            </w:r>
          </w:p>
        </w:tc>
      </w:tr>
      <w:tr w:rsidR="001605C0" w:rsidRPr="001611C7" w:rsidTr="00D27143">
        <w:trPr>
          <w:trHeight w:val="266"/>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1605C0">
            <w:pPr>
              <w:numPr>
                <w:ilvl w:val="0"/>
                <w:numId w:val="18"/>
              </w:numPr>
              <w:spacing w:after="200" w:line="276" w:lineRule="auto"/>
              <w:ind w:left="0" w:firstLine="0"/>
              <w:rPr>
                <w:rFonts w:eastAsiaTheme="minorHAnsi"/>
                <w:lang w:eastAsia="en-US"/>
              </w:rPr>
            </w:pPr>
            <w:r w:rsidRPr="001611C7">
              <w:rPr>
                <w:rFonts w:eastAsiaTheme="minorHAnsi"/>
                <w:b/>
                <w:lang w:eastAsia="en-US"/>
              </w:rPr>
              <w:t xml:space="preserve">Порядок оплаты </w:t>
            </w:r>
          </w:p>
        </w:tc>
      </w:tr>
      <w:tr w:rsidR="001605C0" w:rsidRPr="001611C7" w:rsidTr="00D27143">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xml:space="preserve">Оплата за выполненные работы по Контракту осуществляется: </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xml:space="preserve">1. Первый этап выполнения работ.  Оплата в размере 120 000,00 руб. (Сто  двадцать тысяч рублей 00 коп.), в соответствии с доведенными лимитами на 2020 год, производится в срок не более 15 (пятнадцати) рабочих дней </w:t>
            </w:r>
            <w:proofErr w:type="gramStart"/>
            <w:r w:rsidRPr="001611C7">
              <w:rPr>
                <w:rFonts w:eastAsiaTheme="minorHAnsi"/>
                <w:i/>
                <w:lang w:eastAsia="en-US"/>
              </w:rPr>
              <w:t>с даты подписания</w:t>
            </w:r>
            <w:proofErr w:type="gramEnd"/>
            <w:r w:rsidRPr="001611C7">
              <w:rPr>
                <w:rFonts w:eastAsiaTheme="minorHAnsi"/>
                <w:i/>
                <w:lang w:eastAsia="en-US"/>
              </w:rPr>
              <w:t xml:space="preserve"> Сторонами Акта выполненных работ по первому этапу выполнения работ, при наличии счета для оплаты. Акт выполненных работ по первому этапу подписывается Заказчиком после предоставления Подрядчиком:</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отчета о выполненном сборе исходных данных и разрешительной документации, в том числе согласованной схемы размещения Объекта с Заказчиком, органами местного самоуправления, сетевыми и прочими организациями.</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xml:space="preserve">2. Второй этап выполнения работ. Оплата осуществляется в размере 50% от Цены Работ, указанной в п. 3.1. настоящего Контракта, в срок не более 15 (пятнадцати) рабочих дней </w:t>
            </w:r>
            <w:proofErr w:type="gramStart"/>
            <w:r w:rsidRPr="001611C7">
              <w:rPr>
                <w:rFonts w:eastAsiaTheme="minorHAnsi"/>
                <w:i/>
                <w:lang w:eastAsia="en-US"/>
              </w:rPr>
              <w:t>с даты подписания</w:t>
            </w:r>
            <w:proofErr w:type="gramEnd"/>
            <w:r w:rsidRPr="001611C7">
              <w:rPr>
                <w:rFonts w:eastAsiaTheme="minorHAnsi"/>
                <w:i/>
                <w:lang w:eastAsia="en-US"/>
              </w:rPr>
              <w:t xml:space="preserve"> Сторонами Акта выполненных работ по второму этапу выполнения работ, при наличии счета для оплаты. Акт выполненных работ по второму этапу подписывается Заказчиком после предоставления Подрядчиком:</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согласованных Заказчиком основных технических решений (далее - ОТР);</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согласований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заключенного договора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xml:space="preserve">3 Третий этап выполнения работ. Окончательный расчёт по Объекту осуществляется в срок не более 15 (пятнадцати) рабочих дней </w:t>
            </w:r>
            <w:proofErr w:type="gramStart"/>
            <w:r w:rsidRPr="001611C7">
              <w:rPr>
                <w:rFonts w:eastAsiaTheme="minorHAnsi"/>
                <w:i/>
                <w:lang w:eastAsia="en-US"/>
              </w:rPr>
              <w:t>с даты подписания</w:t>
            </w:r>
            <w:proofErr w:type="gramEnd"/>
            <w:r w:rsidRPr="001611C7">
              <w:rPr>
                <w:rFonts w:eastAsiaTheme="minorHAnsi"/>
                <w:i/>
                <w:lang w:eastAsia="en-US"/>
              </w:rPr>
              <w:t xml:space="preserve"> Сторонами Акта выполненных работ по третьему этапу выполнения работ, при наличии счета для оплаты. Стоимость Работ по третьему этапу определяется сводной исполнительной сметой стоимости Работ по Объекту за вычетом стоимости, оплаченной по первому и второму этапам. Акт выполненных работ по </w:t>
            </w:r>
            <w:proofErr w:type="spellStart"/>
            <w:r w:rsidRPr="001611C7">
              <w:rPr>
                <w:rFonts w:eastAsiaTheme="minorHAnsi"/>
                <w:i/>
                <w:lang w:eastAsia="en-US"/>
              </w:rPr>
              <w:t>тетьему</w:t>
            </w:r>
            <w:proofErr w:type="spellEnd"/>
            <w:r w:rsidRPr="001611C7">
              <w:rPr>
                <w:rFonts w:eastAsiaTheme="minorHAnsi"/>
                <w:i/>
                <w:lang w:eastAsia="en-US"/>
              </w:rPr>
              <w:t xml:space="preserve"> этапу подписывается Заказчиком после предоставления Подрядчиком:</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инженерных изысканий и проектно-сметной документации (стадия «Проектная документация») по каждому этапу строительства Объекта с изменениями, которые вносились по результатам  государственной экспертизы;</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подтверждения  на Объект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документации по планировке и межеванию территории разработанная и утвержденная в установленном порядке органами местного самоуправления, на территории которых расположен Объект;</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 Объекта;</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xml:space="preserve">- рабочей документации по каждому этапу строительства проектируемого Объекта по объему, составу и </w:t>
            </w:r>
            <w:proofErr w:type="gramStart"/>
            <w:r w:rsidRPr="001611C7">
              <w:rPr>
                <w:rFonts w:eastAsiaTheme="minorHAnsi"/>
                <w:i/>
                <w:lang w:eastAsia="en-US"/>
              </w:rPr>
              <w:t>качеству</w:t>
            </w:r>
            <w:proofErr w:type="gramEnd"/>
            <w:r w:rsidRPr="001611C7">
              <w:rPr>
                <w:rFonts w:eastAsiaTheme="minorHAnsi"/>
                <w:i/>
                <w:lang w:eastAsia="en-US"/>
              </w:rPr>
              <w:t xml:space="preserve"> которая соответствует проектной документации, получившей положительное заключение государственной экспертизы, и надлежащим образом согласованная со всеми заинтересованными организациями;</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исполнительных смет, прошедших государственную экспертизу на каждый вид инженерных изысканий, на проектную документацию, на рабочую документацию по каждому этапу строительства Объекта;</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lastRenderedPageBreak/>
              <w:t>- исполнительной сметы по отводу земельного участка;</w:t>
            </w:r>
          </w:p>
          <w:p w:rsidR="001605C0" w:rsidRPr="001611C7" w:rsidRDefault="001605C0" w:rsidP="001605C0">
            <w:pPr>
              <w:suppressAutoHyphens/>
              <w:contextualSpacing/>
              <w:jc w:val="both"/>
              <w:rPr>
                <w:rFonts w:eastAsiaTheme="minorHAnsi"/>
                <w:i/>
                <w:lang w:eastAsia="en-US"/>
              </w:rPr>
            </w:pPr>
            <w:r w:rsidRPr="001611C7">
              <w:rPr>
                <w:rFonts w:eastAsiaTheme="minorHAnsi"/>
                <w:i/>
                <w:lang w:eastAsia="en-US"/>
              </w:rPr>
              <w:t xml:space="preserve">- сводной исполнительной сметы стоимости Работ Объекта, включая исполнительные сметы по отводу земельного участка. Стоимость проведения Государственной экспертизы проектной документации и результатов инженерных изысканий, включая прохождение </w:t>
            </w:r>
            <w:proofErr w:type="gramStart"/>
            <w:r w:rsidRPr="001611C7">
              <w:rPr>
                <w:rFonts w:eastAsiaTheme="minorHAnsi"/>
                <w:i/>
                <w:lang w:eastAsia="en-US"/>
              </w:rPr>
              <w:t>проверки достоверности определения сметной стоимости строительства</w:t>
            </w:r>
            <w:proofErr w:type="gramEnd"/>
            <w:r w:rsidRPr="001611C7">
              <w:rPr>
                <w:rFonts w:eastAsiaTheme="minorHAnsi"/>
                <w:i/>
                <w:lang w:eastAsia="en-US"/>
              </w:rPr>
              <w:t xml:space="preserve"> по Объекту в Сводной  исполнительной смете принимается в размере стоимости Договоров на проведение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w:t>
            </w:r>
          </w:p>
        </w:tc>
      </w:tr>
      <w:tr w:rsidR="001605C0" w:rsidRPr="001611C7" w:rsidTr="00D27143">
        <w:trPr>
          <w:trHeight w:val="293"/>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605C0" w:rsidRPr="001611C7" w:rsidRDefault="001605C0" w:rsidP="006601AD">
            <w:pPr>
              <w:numPr>
                <w:ilvl w:val="0"/>
                <w:numId w:val="18"/>
              </w:numPr>
              <w:spacing w:after="200" w:line="276" w:lineRule="auto"/>
              <w:rPr>
                <w:rFonts w:eastAsiaTheme="minorHAnsi"/>
                <w:b/>
                <w:lang w:eastAsia="en-US"/>
              </w:rPr>
            </w:pPr>
            <w:r w:rsidRPr="001611C7">
              <w:rPr>
                <w:rFonts w:eastAsiaTheme="minorHAnsi"/>
                <w:b/>
                <w:lang w:eastAsia="en-US"/>
              </w:rPr>
              <w:lastRenderedPageBreak/>
              <w:t>Приложения</w:t>
            </w:r>
          </w:p>
        </w:tc>
      </w:tr>
      <w:tr w:rsidR="001605C0" w:rsidRPr="001611C7" w:rsidTr="00D27143">
        <w:trPr>
          <w:trHeight w:val="272"/>
        </w:trPr>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tcPr>
          <w:p w:rsidR="001605C0" w:rsidRPr="001611C7" w:rsidRDefault="001605C0" w:rsidP="001605C0">
            <w:pPr>
              <w:ind w:firstLine="709"/>
              <w:jc w:val="both"/>
              <w:rPr>
                <w:rFonts w:eastAsia="Calibri"/>
                <w:lang w:eastAsia="en-US"/>
              </w:rPr>
            </w:pPr>
            <w:r w:rsidRPr="001611C7">
              <w:rPr>
                <w:rFonts w:eastAsia="Calibri"/>
                <w:lang w:eastAsia="en-US"/>
              </w:rPr>
              <w:t xml:space="preserve">1. </w:t>
            </w:r>
            <w:r w:rsidRPr="001611C7">
              <w:rPr>
                <w:rFonts w:eastAsiaTheme="minorHAnsi"/>
                <w:i/>
                <w:lang w:eastAsia="en-US"/>
              </w:rPr>
              <w:t xml:space="preserve">Задание на выполнение проектно-изыскательских работ по объекту: «Подводящий газопровод к с. Белая Скала, с. </w:t>
            </w:r>
            <w:proofErr w:type="gramStart"/>
            <w:r w:rsidRPr="001611C7">
              <w:rPr>
                <w:rFonts w:eastAsiaTheme="minorHAnsi"/>
                <w:i/>
                <w:lang w:eastAsia="en-US"/>
              </w:rPr>
              <w:t>Вишенное</w:t>
            </w:r>
            <w:proofErr w:type="gramEnd"/>
            <w:r w:rsidRPr="001611C7">
              <w:rPr>
                <w:rFonts w:eastAsiaTheme="minorHAnsi"/>
                <w:i/>
                <w:lang w:eastAsia="en-US"/>
              </w:rPr>
              <w:t xml:space="preserve"> Белогорского района Республики Крым»</w:t>
            </w:r>
          </w:p>
        </w:tc>
      </w:tr>
    </w:tbl>
    <w:p w:rsidR="006B6D33" w:rsidRDefault="006B6D33" w:rsidP="001605C0">
      <w:pPr>
        <w:spacing w:line="276" w:lineRule="auto"/>
        <w:ind w:left="425" w:right="425"/>
        <w:jc w:val="both"/>
        <w:rPr>
          <w:rFonts w:eastAsiaTheme="minorHAnsi"/>
          <w:i/>
          <w:sz w:val="22"/>
          <w:szCs w:val="22"/>
          <w:lang w:eastAsia="en-US"/>
        </w:rPr>
      </w:pPr>
    </w:p>
    <w:p w:rsidR="001605C0" w:rsidRPr="001611C7" w:rsidRDefault="001605C0" w:rsidP="001605C0">
      <w:pPr>
        <w:ind w:left="426" w:right="423"/>
        <w:rPr>
          <w:rFonts w:asciiTheme="minorHAnsi" w:eastAsiaTheme="minorHAnsi" w:hAnsiTheme="minorHAnsi" w:cstheme="minorBidi"/>
          <w:b/>
          <w:i/>
          <w:sz w:val="28"/>
          <w:szCs w:val="28"/>
          <w:lang w:eastAsia="en-US"/>
        </w:rPr>
        <w:sectPr w:rsidR="001605C0" w:rsidRPr="001611C7" w:rsidSect="00D27143">
          <w:pgSz w:w="11906" w:h="16838"/>
          <w:pgMar w:top="851" w:right="284" w:bottom="851" w:left="284" w:header="708" w:footer="708" w:gutter="0"/>
          <w:cols w:space="708"/>
          <w:docGrid w:linePitch="360"/>
        </w:sectPr>
      </w:pPr>
      <w:r w:rsidRPr="001611C7">
        <w:rPr>
          <w:rFonts w:eastAsiaTheme="minorHAnsi"/>
          <w:bCs/>
          <w:i/>
          <w:color w:val="000000"/>
          <w:sz w:val="20"/>
          <w:szCs w:val="20"/>
          <w:lang w:eastAsia="en-US"/>
        </w:rPr>
        <w:t>.</w:t>
      </w:r>
    </w:p>
    <w:p w:rsidR="001605C0" w:rsidRPr="001611C7" w:rsidRDefault="001605C0" w:rsidP="001605C0">
      <w:pPr>
        <w:ind w:left="6804"/>
        <w:jc w:val="both"/>
        <w:rPr>
          <w:rFonts w:eastAsiaTheme="minorHAnsi"/>
          <w:szCs w:val="28"/>
          <w:lang w:eastAsia="en-US"/>
        </w:rPr>
      </w:pPr>
      <w:r w:rsidRPr="001611C7">
        <w:rPr>
          <w:rFonts w:eastAsiaTheme="minorHAnsi"/>
          <w:szCs w:val="28"/>
          <w:lang w:eastAsia="en-US"/>
        </w:rPr>
        <w:lastRenderedPageBreak/>
        <w:t>Приложение № 1</w:t>
      </w:r>
    </w:p>
    <w:p w:rsidR="001605C0" w:rsidRPr="001611C7" w:rsidRDefault="001605C0" w:rsidP="001605C0">
      <w:pPr>
        <w:ind w:left="6804"/>
        <w:jc w:val="both"/>
        <w:rPr>
          <w:rFonts w:eastAsiaTheme="minorHAnsi"/>
          <w:szCs w:val="28"/>
          <w:lang w:eastAsia="en-US"/>
        </w:rPr>
      </w:pPr>
      <w:r w:rsidRPr="001611C7">
        <w:rPr>
          <w:rFonts w:eastAsiaTheme="minorHAnsi"/>
          <w:szCs w:val="28"/>
          <w:lang w:eastAsia="en-US"/>
        </w:rPr>
        <w:t>к техническому заданию</w:t>
      </w:r>
    </w:p>
    <w:p w:rsidR="001605C0" w:rsidRPr="001611C7" w:rsidRDefault="001605C0" w:rsidP="001605C0">
      <w:pPr>
        <w:ind w:left="6804"/>
        <w:jc w:val="both"/>
        <w:rPr>
          <w:rFonts w:eastAsiaTheme="minorHAnsi"/>
          <w:szCs w:val="28"/>
          <w:lang w:eastAsia="en-US"/>
        </w:rPr>
      </w:pPr>
    </w:p>
    <w:p w:rsidR="001605C0" w:rsidRPr="001611C7" w:rsidRDefault="001605C0" w:rsidP="001605C0">
      <w:pPr>
        <w:contextualSpacing/>
        <w:jc w:val="center"/>
        <w:outlineLvl w:val="0"/>
        <w:rPr>
          <w:rFonts w:eastAsia="Calibri"/>
          <w:b/>
          <w:bCs/>
          <w:lang w:eastAsia="en-US"/>
        </w:rPr>
      </w:pPr>
      <w:r w:rsidRPr="001611C7">
        <w:rPr>
          <w:rFonts w:eastAsia="Calibri"/>
          <w:b/>
          <w:bCs/>
          <w:lang w:eastAsia="en-US"/>
        </w:rPr>
        <w:t>ЗАДАНИЕ НА ПРОЕКТИРОВАНИЕ</w:t>
      </w:r>
    </w:p>
    <w:p w:rsidR="001605C0" w:rsidRPr="001611C7" w:rsidRDefault="001605C0" w:rsidP="001605C0">
      <w:pPr>
        <w:contextualSpacing/>
        <w:jc w:val="center"/>
        <w:outlineLvl w:val="0"/>
        <w:rPr>
          <w:rFonts w:eastAsia="Calibri"/>
          <w:b/>
          <w:bCs/>
          <w:sz w:val="16"/>
          <w:szCs w:val="16"/>
          <w:lang w:eastAsia="en-US"/>
        </w:rPr>
      </w:pPr>
    </w:p>
    <w:p w:rsidR="001605C0" w:rsidRPr="001611C7" w:rsidRDefault="006B6D33" w:rsidP="001605C0">
      <w:pPr>
        <w:jc w:val="center"/>
        <w:rPr>
          <w:rFonts w:asciiTheme="minorHAnsi" w:eastAsiaTheme="minorHAnsi" w:hAnsiTheme="minorHAnsi" w:cstheme="minorBidi"/>
          <w:sz w:val="16"/>
          <w:szCs w:val="16"/>
          <w:lang w:eastAsia="en-US"/>
        </w:rPr>
      </w:pPr>
      <w:r>
        <w:rPr>
          <w:rFonts w:eastAsiaTheme="minorHAnsi" w:cstheme="minorBidi"/>
          <w:b/>
          <w:bCs/>
          <w:lang w:eastAsia="en-US"/>
        </w:rPr>
        <w:t>н</w:t>
      </w:r>
      <w:r w:rsidR="001605C0" w:rsidRPr="001611C7">
        <w:rPr>
          <w:rFonts w:eastAsiaTheme="minorHAnsi" w:cstheme="minorBidi"/>
          <w:b/>
          <w:bCs/>
          <w:lang w:eastAsia="en-US"/>
        </w:rPr>
        <w:t xml:space="preserve">а выполнение  проектно-изыскательских работ по объекту: </w:t>
      </w:r>
      <w:r w:rsidR="001605C0" w:rsidRPr="001611C7">
        <w:rPr>
          <w:rFonts w:eastAsiaTheme="minorHAnsi"/>
          <w:i/>
          <w:lang w:eastAsia="en-US"/>
        </w:rPr>
        <w:t xml:space="preserve">«Подводящий газопровод к с. Белая Скала, с. </w:t>
      </w:r>
      <w:proofErr w:type="gramStart"/>
      <w:r w:rsidR="001605C0" w:rsidRPr="001611C7">
        <w:rPr>
          <w:rFonts w:eastAsiaTheme="minorHAnsi"/>
          <w:i/>
          <w:lang w:eastAsia="en-US"/>
        </w:rPr>
        <w:t>Вишенное</w:t>
      </w:r>
      <w:proofErr w:type="gramEnd"/>
      <w:r w:rsidR="001605C0" w:rsidRPr="001611C7">
        <w:rPr>
          <w:rFonts w:eastAsiaTheme="minorHAnsi"/>
          <w:i/>
          <w:lang w:eastAsia="en-US"/>
        </w:rPr>
        <w:t xml:space="preserve"> Белогорского района Республики Крым»</w:t>
      </w:r>
    </w:p>
    <w:p w:rsidR="001605C0" w:rsidRPr="001611C7" w:rsidRDefault="001605C0" w:rsidP="001605C0">
      <w:pPr>
        <w:jc w:val="both"/>
        <w:rPr>
          <w:rFonts w:eastAsia="Calibri"/>
          <w:sz w:val="28"/>
          <w:szCs w:val="28"/>
          <w:lang w:eastAsia="en-US"/>
        </w:rPr>
      </w:pPr>
    </w:p>
    <w:tbl>
      <w:tblPr>
        <w:tblW w:w="9979" w:type="dxa"/>
        <w:tblInd w:w="675" w:type="dxa"/>
        <w:tblLayout w:type="fixed"/>
        <w:tblLook w:val="0000" w:firstRow="0" w:lastRow="0" w:firstColumn="0" w:lastColumn="0" w:noHBand="0" w:noVBand="0"/>
      </w:tblPr>
      <w:tblGrid>
        <w:gridCol w:w="833"/>
        <w:gridCol w:w="3780"/>
        <w:gridCol w:w="5366"/>
      </w:tblGrid>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lang w:eastAsia="en-US"/>
              </w:rPr>
            </w:pPr>
            <w:r w:rsidRPr="001611C7">
              <w:rPr>
                <w:rFonts w:eastAsia="Calibri"/>
                <w:lang w:eastAsia="en-US"/>
              </w:rPr>
              <w:t>Основание для выполнения работ</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jc w:val="both"/>
              <w:rPr>
                <w:rFonts w:eastAsia="Calibri"/>
                <w:lang w:eastAsia="en-US"/>
              </w:rPr>
            </w:pPr>
            <w:r w:rsidRPr="001611C7">
              <w:rPr>
                <w:rFonts w:eastAsia="Calibri"/>
                <w:lang w:eastAsia="en-US"/>
              </w:rPr>
              <w:t>Федеральная целевая программа "Социально-экономическое развитие Республики Крым и г. Севастополя до 2024 года"</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Состав работ</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1. Сбор исходных данных и разрешительной документации, получение технических условий.</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2.</w:t>
            </w:r>
            <w:r w:rsidRPr="001611C7">
              <w:rPr>
                <w:rFonts w:ascii="Calibri" w:eastAsia="Calibri" w:hAnsi="Calibri"/>
                <w:sz w:val="22"/>
                <w:szCs w:val="22"/>
                <w:lang w:eastAsia="en-US"/>
              </w:rPr>
              <w:t xml:space="preserve"> </w:t>
            </w:r>
            <w:r w:rsidRPr="001611C7">
              <w:rPr>
                <w:rFonts w:eastAsia="Calibri"/>
                <w:lang w:eastAsia="en-US"/>
              </w:rPr>
              <w:t>Градостроительная документация, отвод земельного участка (оформление права пользования земельным участком для строительства и эксплуатации объекта).</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3. Инженерные изыскания:</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 инженерно-геодезические изыскания;</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 инженерно-геологические изыскания;</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 инженерно-гидрометеорологические изыскания</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 инженерно-экологические изыскания;</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 необходимость выполнения дополнительных (специальных) видов работ (изысканий) обосновать в Программе инженерных изысканий.</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4. Проектная документация.</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 xml:space="preserve">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 </w:t>
            </w:r>
          </w:p>
          <w:p w:rsidR="001605C0" w:rsidRPr="001611C7" w:rsidRDefault="001605C0" w:rsidP="001605C0">
            <w:pPr>
              <w:shd w:val="clear" w:color="auto" w:fill="FFFFFF"/>
              <w:snapToGrid w:val="0"/>
              <w:ind w:left="38"/>
              <w:jc w:val="both"/>
              <w:rPr>
                <w:rFonts w:eastAsia="Calibri"/>
                <w:lang w:eastAsia="en-US"/>
              </w:rPr>
            </w:pPr>
            <w:r w:rsidRPr="001611C7">
              <w:rPr>
                <w:rFonts w:eastAsia="Calibri"/>
                <w:lang w:eastAsia="en-US"/>
              </w:rPr>
              <w:t>6. Рабочая документация.</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3</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Вид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Новое строительство</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4</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Срок реализации проекта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2020-2022 гг.</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5</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Источник финансирования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0F656A" w:rsidRDefault="001605C0" w:rsidP="001605C0">
            <w:pPr>
              <w:shd w:val="clear" w:color="auto" w:fill="FFFFFF"/>
              <w:snapToGrid w:val="0"/>
              <w:jc w:val="both"/>
              <w:rPr>
                <w:rFonts w:eastAsia="Calibri"/>
                <w:lang w:eastAsia="en-US"/>
              </w:rPr>
            </w:pPr>
            <w:r w:rsidRPr="000F656A">
              <w:rPr>
                <w:rFonts w:eastAsia="Calibri"/>
                <w:lang w:eastAsia="en-US"/>
              </w:rPr>
              <w:t>Федеральный бюджет Российской Федерации, бюджет Республики Крым</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6</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Характеристика объекта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0F656A" w:rsidRDefault="001605C0" w:rsidP="001605C0">
            <w:pPr>
              <w:widowControl w:val="0"/>
              <w:autoSpaceDE w:val="0"/>
              <w:autoSpaceDN w:val="0"/>
              <w:adjustRightInd w:val="0"/>
              <w:jc w:val="both"/>
              <w:outlineLvl w:val="0"/>
              <w:rPr>
                <w:bCs/>
              </w:rPr>
            </w:pPr>
            <w:r w:rsidRPr="000F656A">
              <w:rPr>
                <w:bCs/>
              </w:rPr>
              <w:t>Газоснабжение сел Вишенное и Белая Скала Белогорского района Республики Крым осуществляется путем проектирования к вышеуказанным населенным пунктам подводящего газопровода высокого давления ориентировочной протяженностью – 10 км (уточнить при проектировании) от ГРС г. Белогорск (давление в точке подключения – 0,6 Мпа), с разбивкой на этапы строительства:</w:t>
            </w:r>
          </w:p>
          <w:p w:rsidR="001605C0" w:rsidRPr="000F656A" w:rsidRDefault="001605C0" w:rsidP="001605C0">
            <w:pPr>
              <w:shd w:val="clear" w:color="auto" w:fill="FFFFFF"/>
              <w:suppressAutoHyphens/>
              <w:ind w:left="-40"/>
              <w:contextualSpacing/>
              <w:jc w:val="both"/>
              <w:rPr>
                <w:lang w:eastAsia="ar-SA"/>
              </w:rPr>
            </w:pPr>
            <w:r w:rsidRPr="000F656A">
              <w:rPr>
                <w:b/>
                <w:u w:val="single"/>
                <w:lang w:eastAsia="ar-SA"/>
              </w:rPr>
              <w:t>1 этап строительства</w:t>
            </w:r>
            <w:r w:rsidRPr="000F656A">
              <w:rPr>
                <w:lang w:eastAsia="ar-SA"/>
              </w:rPr>
              <w:t xml:space="preserve"> – проектирование газопровода к </w:t>
            </w:r>
            <w:proofErr w:type="spellStart"/>
            <w:r w:rsidRPr="000F656A">
              <w:rPr>
                <w:lang w:eastAsia="ar-SA"/>
              </w:rPr>
              <w:t>с</w:t>
            </w:r>
            <w:proofErr w:type="gramStart"/>
            <w:r w:rsidRPr="000F656A">
              <w:rPr>
                <w:lang w:eastAsia="ar-SA"/>
              </w:rPr>
              <w:t>.Б</w:t>
            </w:r>
            <w:proofErr w:type="gramEnd"/>
            <w:r w:rsidRPr="000F656A">
              <w:rPr>
                <w:lang w:eastAsia="ar-SA"/>
              </w:rPr>
              <w:t>елая</w:t>
            </w:r>
            <w:proofErr w:type="spellEnd"/>
            <w:r w:rsidRPr="000F656A">
              <w:rPr>
                <w:lang w:eastAsia="ar-SA"/>
              </w:rPr>
              <w:t xml:space="preserve"> скала с ориентировочной длиной  – 1,5 км (уточнить при проектировании). При проектировании предусмотреть установку в населенном пункте ГРПБ (ШГРП).</w:t>
            </w:r>
          </w:p>
          <w:p w:rsidR="001605C0" w:rsidRPr="000F656A" w:rsidRDefault="001605C0" w:rsidP="001605C0">
            <w:pPr>
              <w:shd w:val="clear" w:color="auto" w:fill="FFFFFF"/>
              <w:suppressAutoHyphens/>
              <w:ind w:left="-40"/>
              <w:contextualSpacing/>
              <w:jc w:val="both"/>
              <w:rPr>
                <w:lang w:eastAsia="ar-SA"/>
              </w:rPr>
            </w:pPr>
            <w:r w:rsidRPr="000F656A">
              <w:rPr>
                <w:b/>
                <w:u w:val="single"/>
                <w:lang w:eastAsia="ar-SA"/>
              </w:rPr>
              <w:lastRenderedPageBreak/>
              <w:t>2 этап строительства</w:t>
            </w:r>
            <w:r w:rsidRPr="000F656A">
              <w:rPr>
                <w:lang w:eastAsia="ar-SA"/>
              </w:rPr>
              <w:t xml:space="preserve"> – проектирование газопровода к </w:t>
            </w:r>
            <w:proofErr w:type="spellStart"/>
            <w:r w:rsidRPr="000F656A">
              <w:rPr>
                <w:lang w:eastAsia="ar-SA"/>
              </w:rPr>
              <w:t>с</w:t>
            </w:r>
            <w:proofErr w:type="gramStart"/>
            <w:r w:rsidRPr="000F656A">
              <w:rPr>
                <w:lang w:eastAsia="ar-SA"/>
              </w:rPr>
              <w:t>.В</w:t>
            </w:r>
            <w:proofErr w:type="gramEnd"/>
            <w:r w:rsidRPr="000F656A">
              <w:rPr>
                <w:lang w:eastAsia="ar-SA"/>
              </w:rPr>
              <w:t>ишенное</w:t>
            </w:r>
            <w:proofErr w:type="spellEnd"/>
            <w:r w:rsidRPr="000F656A">
              <w:rPr>
                <w:lang w:eastAsia="ar-SA"/>
              </w:rPr>
              <w:t xml:space="preserve"> с ориентировочной длиной (уточнить при проектировании) – 8,5км.</w:t>
            </w:r>
          </w:p>
          <w:p w:rsidR="001605C0" w:rsidRPr="000F656A" w:rsidRDefault="001605C0" w:rsidP="001605C0">
            <w:pPr>
              <w:shd w:val="clear" w:color="auto" w:fill="FFFFFF"/>
              <w:suppressAutoHyphens/>
              <w:ind w:left="-40"/>
              <w:contextualSpacing/>
              <w:jc w:val="both"/>
              <w:rPr>
                <w:rFonts w:ascii="Calibri" w:eastAsia="Calibri" w:hAnsi="Calibri"/>
                <w:b/>
                <w:bCs/>
                <w:sz w:val="22"/>
                <w:szCs w:val="22"/>
                <w:lang w:eastAsia="uk-UA"/>
              </w:rPr>
            </w:pPr>
            <w:r w:rsidRPr="000F656A">
              <w:rPr>
                <w:lang w:eastAsia="ar-SA"/>
              </w:rPr>
              <w:t>При проектировании предусмотреть установку в населенном пункте ГРПБ (ШГРП).</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7</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Район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jc w:val="both"/>
              <w:rPr>
                <w:rFonts w:eastAsia="Calibri"/>
                <w:lang w:eastAsia="en-US"/>
              </w:rPr>
            </w:pPr>
            <w:r w:rsidRPr="001611C7">
              <w:rPr>
                <w:rFonts w:eastAsia="Calibri"/>
                <w:lang w:eastAsia="en-US"/>
              </w:rPr>
              <w:t>Россия, Республика Крым, Белогорский район</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103"/>
              <w:jc w:val="both"/>
              <w:rPr>
                <w:rFonts w:eastAsia="Calibri"/>
                <w:b/>
                <w:lang w:eastAsia="en-US"/>
              </w:rPr>
            </w:pPr>
            <w:r w:rsidRPr="001611C7">
              <w:rPr>
                <w:rFonts w:eastAsia="Calibri"/>
                <w:b/>
                <w:lang w:eastAsia="en-US"/>
              </w:rPr>
              <w:t>Порядок разработки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8.1</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103"/>
              <w:jc w:val="both"/>
              <w:rPr>
                <w:rFonts w:eastAsia="Calibri"/>
                <w:b/>
                <w:lang w:eastAsia="en-US"/>
              </w:rPr>
            </w:pPr>
            <w:r w:rsidRPr="001611C7">
              <w:rPr>
                <w:rFonts w:eastAsia="Calibri"/>
                <w:b/>
                <w:lang w:eastAsia="en-US"/>
              </w:rPr>
              <w:t>Сбор исходных данных и разрешительной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8.1.1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lang w:eastAsia="en-US"/>
              </w:rPr>
            </w:pPr>
            <w:r w:rsidRPr="001611C7">
              <w:rPr>
                <w:rFonts w:eastAsia="Calibri"/>
                <w:lang w:eastAsia="en-US"/>
              </w:rPr>
              <w:t>Исходные данные, предоставляемые Заказчиком</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left="14"/>
              <w:jc w:val="both"/>
              <w:rPr>
                <w:rFonts w:eastAsia="Calibri"/>
                <w:lang w:eastAsia="en-US"/>
              </w:rPr>
            </w:pPr>
            <w:r w:rsidRPr="001611C7">
              <w:rPr>
                <w:rFonts w:eastAsia="Calibri"/>
                <w:lang w:eastAsia="en-US"/>
              </w:rPr>
              <w:t xml:space="preserve">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на прохождение государственной экспертизы </w:t>
            </w:r>
            <w:r w:rsidRPr="001611C7">
              <w:rPr>
                <w:rFonts w:eastAsia="Calibri"/>
                <w:i/>
                <w:lang w:eastAsia="en-US"/>
              </w:rPr>
              <w:t>(предоставляется на основании запроса проектной организации отдельно для каждого вида интересов)</w:t>
            </w:r>
            <w:r w:rsidRPr="001611C7">
              <w:rPr>
                <w:rFonts w:eastAsia="Calibri"/>
                <w:lang w:eastAsia="en-US"/>
              </w:rPr>
              <w:t>.</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8.1.2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lang w:eastAsia="en-US"/>
              </w:rPr>
            </w:pPr>
            <w:r w:rsidRPr="001611C7">
              <w:rPr>
                <w:rFonts w:eastAsia="Calibri"/>
                <w:lang w:eastAsia="en-US"/>
              </w:rPr>
              <w:t xml:space="preserve">Исходные данные и разрешительная документация, собираемые </w:t>
            </w:r>
            <w:proofErr w:type="spellStart"/>
            <w:r w:rsidRPr="001611C7">
              <w:rPr>
                <w:rFonts w:eastAsia="Calibri"/>
                <w:lang w:eastAsia="en-US"/>
              </w:rPr>
              <w:t>Генроектировщиком</w:t>
            </w:r>
            <w:proofErr w:type="spellEnd"/>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uppressAutoHyphens/>
              <w:snapToGrid w:val="0"/>
              <w:ind w:left="38"/>
              <w:jc w:val="both"/>
              <w:rPr>
                <w:lang w:eastAsia="ar-SA"/>
              </w:rPr>
            </w:pPr>
            <w:r w:rsidRPr="001611C7">
              <w:rPr>
                <w:lang w:eastAsia="ar-SA"/>
              </w:rPr>
              <w:t>1. Сведения о территории проектирования:</w:t>
            </w:r>
          </w:p>
          <w:p w:rsidR="001605C0" w:rsidRPr="001611C7" w:rsidRDefault="001605C0" w:rsidP="001605C0">
            <w:pPr>
              <w:shd w:val="clear" w:color="auto" w:fill="FFFFFF"/>
              <w:suppressAutoHyphens/>
              <w:snapToGrid w:val="0"/>
              <w:ind w:left="38"/>
              <w:jc w:val="both"/>
              <w:rPr>
                <w:lang w:eastAsia="ar-SA"/>
              </w:rPr>
            </w:pPr>
            <w:r w:rsidRPr="001611C7">
              <w:rPr>
                <w:lang w:eastAsia="ar-SA"/>
              </w:rPr>
              <w:t>- официальный картографический материал;</w:t>
            </w:r>
          </w:p>
          <w:p w:rsidR="001605C0" w:rsidRPr="001611C7" w:rsidRDefault="001605C0" w:rsidP="001605C0">
            <w:pPr>
              <w:shd w:val="clear" w:color="auto" w:fill="FFFFFF"/>
              <w:suppressAutoHyphens/>
              <w:snapToGrid w:val="0"/>
              <w:ind w:left="38"/>
              <w:jc w:val="both"/>
              <w:rPr>
                <w:lang w:eastAsia="ar-SA"/>
              </w:rPr>
            </w:pPr>
            <w:r w:rsidRPr="001611C7">
              <w:rPr>
                <w:lang w:eastAsia="ar-SA"/>
              </w:rPr>
              <w:t>- ранее утвержденная документация территориального планирования;</w:t>
            </w:r>
          </w:p>
          <w:p w:rsidR="001605C0" w:rsidRPr="001611C7" w:rsidRDefault="001605C0" w:rsidP="001605C0">
            <w:pPr>
              <w:shd w:val="clear" w:color="auto" w:fill="FFFFFF"/>
              <w:suppressAutoHyphens/>
              <w:snapToGrid w:val="0"/>
              <w:ind w:left="38"/>
              <w:jc w:val="both"/>
              <w:rPr>
                <w:lang w:eastAsia="ar-SA"/>
              </w:rPr>
            </w:pPr>
            <w:r w:rsidRPr="001611C7">
              <w:rPr>
                <w:lang w:eastAsia="ar-SA"/>
              </w:rPr>
              <w:t>- информация об объектах культурного наследия и особо охраняемых территориях;</w:t>
            </w:r>
          </w:p>
          <w:p w:rsidR="001605C0" w:rsidRPr="001611C7" w:rsidRDefault="001605C0" w:rsidP="001605C0">
            <w:pPr>
              <w:shd w:val="clear" w:color="auto" w:fill="FFFFFF"/>
              <w:suppressAutoHyphens/>
              <w:snapToGrid w:val="0"/>
              <w:ind w:left="38"/>
              <w:jc w:val="both"/>
              <w:rPr>
                <w:lang w:eastAsia="ar-SA"/>
              </w:rPr>
            </w:pPr>
            <w:r w:rsidRPr="001611C7">
              <w:rPr>
                <w:lang w:eastAsia="ar-SA"/>
              </w:rPr>
              <w:t>- информация о месторождениях полезных ископаемых;</w:t>
            </w:r>
          </w:p>
          <w:p w:rsidR="001605C0" w:rsidRPr="001611C7" w:rsidRDefault="001605C0" w:rsidP="001605C0">
            <w:pPr>
              <w:shd w:val="clear" w:color="auto" w:fill="FFFFFF"/>
              <w:suppressAutoHyphens/>
              <w:snapToGrid w:val="0"/>
              <w:ind w:left="38"/>
              <w:jc w:val="both"/>
              <w:rPr>
                <w:lang w:eastAsia="ar-SA"/>
              </w:rPr>
            </w:pPr>
            <w:r w:rsidRPr="001611C7">
              <w:rPr>
                <w:lang w:eastAsia="ar-SA"/>
              </w:rPr>
              <w:t>- сведения о наличии мелиорируемых земель;</w:t>
            </w:r>
          </w:p>
          <w:p w:rsidR="001605C0" w:rsidRPr="001611C7" w:rsidRDefault="001605C0" w:rsidP="001605C0">
            <w:pPr>
              <w:shd w:val="clear" w:color="auto" w:fill="FFFFFF"/>
              <w:suppressAutoHyphens/>
              <w:snapToGrid w:val="0"/>
              <w:ind w:left="38"/>
              <w:jc w:val="both"/>
              <w:rPr>
                <w:lang w:eastAsia="ar-SA"/>
              </w:rPr>
            </w:pPr>
            <w:r w:rsidRPr="001611C7">
              <w:rPr>
                <w:lang w:eastAsia="ar-SA"/>
              </w:rPr>
              <w:t>- сведения об очагах опасных заболеваний животных и их захоронениях;</w:t>
            </w:r>
          </w:p>
          <w:p w:rsidR="001605C0" w:rsidRPr="001611C7" w:rsidRDefault="001605C0" w:rsidP="001605C0">
            <w:pPr>
              <w:shd w:val="clear" w:color="auto" w:fill="FFFFFF"/>
              <w:suppressAutoHyphens/>
              <w:snapToGrid w:val="0"/>
              <w:ind w:left="38"/>
              <w:jc w:val="both"/>
              <w:rPr>
                <w:lang w:eastAsia="ar-SA"/>
              </w:rPr>
            </w:pPr>
            <w:r w:rsidRPr="001611C7">
              <w:rPr>
                <w:lang w:eastAsia="ar-SA"/>
              </w:rPr>
              <w:t>- водозаборы и их охранные зоны;</w:t>
            </w:r>
          </w:p>
          <w:p w:rsidR="001605C0" w:rsidRPr="001611C7" w:rsidRDefault="001605C0" w:rsidP="001605C0">
            <w:pPr>
              <w:shd w:val="clear" w:color="auto" w:fill="FFFFFF"/>
              <w:suppressAutoHyphens/>
              <w:snapToGrid w:val="0"/>
              <w:ind w:left="38"/>
              <w:jc w:val="both"/>
              <w:rPr>
                <w:lang w:eastAsia="ar-SA"/>
              </w:rPr>
            </w:pPr>
            <w:r w:rsidRPr="001611C7">
              <w:rPr>
                <w:lang w:eastAsia="ar-SA"/>
              </w:rPr>
              <w:t>- сведения о наличии/отсутствии ВОП, архивная военно-историческая справка о военных действиях на территории. При необходимости выполнить: поиск, обследование территории на наличие взрывоопасных предметов в местах боевых действий и на территориях бывших воинских формирований; поиск, обнаружение и определение мест воинских захоронений;</w:t>
            </w:r>
          </w:p>
          <w:p w:rsidR="001605C0" w:rsidRPr="001611C7" w:rsidRDefault="001605C0" w:rsidP="001605C0">
            <w:pPr>
              <w:shd w:val="clear" w:color="auto" w:fill="FFFFFF"/>
              <w:suppressAutoHyphens/>
              <w:snapToGrid w:val="0"/>
              <w:ind w:left="38"/>
              <w:jc w:val="both"/>
              <w:rPr>
                <w:lang w:eastAsia="ar-SA"/>
              </w:rPr>
            </w:pPr>
            <w:r w:rsidRPr="001611C7">
              <w:rPr>
                <w:lang w:eastAsia="ar-SA"/>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1605C0" w:rsidRPr="001611C7" w:rsidRDefault="001605C0" w:rsidP="001605C0">
            <w:pPr>
              <w:shd w:val="clear" w:color="auto" w:fill="FFFFFF"/>
              <w:suppressAutoHyphens/>
              <w:snapToGrid w:val="0"/>
              <w:ind w:left="38"/>
              <w:jc w:val="both"/>
              <w:rPr>
                <w:lang w:eastAsia="ar-SA"/>
              </w:rPr>
            </w:pPr>
            <w:r w:rsidRPr="001611C7">
              <w:rPr>
                <w:lang w:eastAsia="ar-SA"/>
              </w:rPr>
              <w:t>- наличие карьеров строительных материалов, необходимых для строительства;</w:t>
            </w:r>
          </w:p>
          <w:p w:rsidR="001605C0" w:rsidRPr="001611C7" w:rsidRDefault="001605C0" w:rsidP="001605C0">
            <w:pPr>
              <w:shd w:val="clear" w:color="auto" w:fill="FFFFFF"/>
              <w:suppressAutoHyphens/>
              <w:snapToGrid w:val="0"/>
              <w:ind w:left="38"/>
              <w:jc w:val="both"/>
              <w:rPr>
                <w:lang w:eastAsia="ar-SA"/>
              </w:rPr>
            </w:pPr>
            <w:r w:rsidRPr="001611C7">
              <w:rPr>
                <w:lang w:eastAsia="ar-SA"/>
              </w:rPr>
              <w:t>- обзорные карты, ситуационные планы, схемы инженерных коммуникаций;</w:t>
            </w:r>
          </w:p>
          <w:p w:rsidR="001605C0" w:rsidRPr="001611C7" w:rsidRDefault="001605C0" w:rsidP="001605C0">
            <w:pPr>
              <w:shd w:val="clear" w:color="auto" w:fill="FFFFFF"/>
              <w:suppressAutoHyphens/>
              <w:snapToGrid w:val="0"/>
              <w:ind w:left="38"/>
              <w:jc w:val="both"/>
              <w:rPr>
                <w:lang w:eastAsia="ar-SA"/>
              </w:rPr>
            </w:pPr>
            <w:r w:rsidRPr="001611C7">
              <w:rPr>
                <w:lang w:eastAsia="ar-SA"/>
              </w:rPr>
              <w:t>- кадастровые планы территории;</w:t>
            </w:r>
          </w:p>
          <w:p w:rsidR="001605C0" w:rsidRPr="001611C7" w:rsidRDefault="001605C0" w:rsidP="001605C0">
            <w:pPr>
              <w:shd w:val="clear" w:color="auto" w:fill="FFFFFF"/>
              <w:suppressAutoHyphens/>
              <w:snapToGrid w:val="0"/>
              <w:ind w:left="38"/>
              <w:jc w:val="both"/>
              <w:rPr>
                <w:lang w:eastAsia="ar-SA"/>
              </w:rPr>
            </w:pPr>
            <w:r w:rsidRPr="001611C7">
              <w:rPr>
                <w:lang w:eastAsia="ar-SA"/>
              </w:rPr>
              <w:t>- исходные данные для логистического обеспечения строительства, транспортные схемы и др.</w:t>
            </w:r>
          </w:p>
          <w:p w:rsidR="001605C0" w:rsidRPr="001611C7" w:rsidRDefault="001605C0" w:rsidP="001605C0">
            <w:pPr>
              <w:shd w:val="clear" w:color="auto" w:fill="FFFFFF"/>
              <w:suppressAutoHyphens/>
              <w:snapToGrid w:val="0"/>
              <w:ind w:left="38"/>
              <w:jc w:val="both"/>
              <w:rPr>
                <w:lang w:eastAsia="ar-SA"/>
              </w:rPr>
            </w:pPr>
            <w:r w:rsidRPr="001611C7">
              <w:rPr>
                <w:lang w:eastAsia="ar-SA"/>
              </w:rPr>
              <w:t>2. Исходно-разрешительная документация:</w:t>
            </w:r>
          </w:p>
          <w:p w:rsidR="001605C0" w:rsidRPr="001611C7" w:rsidRDefault="001605C0" w:rsidP="001605C0">
            <w:pPr>
              <w:shd w:val="clear" w:color="auto" w:fill="FFFFFF"/>
              <w:suppressAutoHyphens/>
              <w:snapToGrid w:val="0"/>
              <w:ind w:left="38"/>
              <w:jc w:val="both"/>
              <w:rPr>
                <w:lang w:eastAsia="ar-SA"/>
              </w:rPr>
            </w:pPr>
            <w:r w:rsidRPr="001611C7">
              <w:rPr>
                <w:lang w:eastAsia="ar-SA"/>
              </w:rPr>
              <w:t>- согласования на проведение изыскательских работ;</w:t>
            </w:r>
          </w:p>
          <w:p w:rsidR="001605C0" w:rsidRPr="001611C7" w:rsidRDefault="001605C0" w:rsidP="001605C0">
            <w:pPr>
              <w:shd w:val="clear" w:color="auto" w:fill="FFFFFF"/>
              <w:suppressAutoHyphens/>
              <w:snapToGrid w:val="0"/>
              <w:ind w:left="38"/>
              <w:jc w:val="both"/>
              <w:rPr>
                <w:lang w:eastAsia="ar-SA"/>
              </w:rPr>
            </w:pPr>
            <w:r w:rsidRPr="001611C7">
              <w:rPr>
                <w:lang w:eastAsia="ar-SA"/>
              </w:rPr>
              <w:lastRenderedPageBreak/>
              <w:t>- исходные данные и требования на разработку раздела ГО ЧС, выданные ГУ МЧС по РК;</w:t>
            </w:r>
          </w:p>
          <w:p w:rsidR="001605C0" w:rsidRPr="001611C7" w:rsidRDefault="001605C0" w:rsidP="001605C0">
            <w:pPr>
              <w:shd w:val="clear" w:color="auto" w:fill="FFFFFF"/>
              <w:suppressAutoHyphens/>
              <w:snapToGrid w:val="0"/>
              <w:ind w:left="38"/>
              <w:jc w:val="both"/>
              <w:rPr>
                <w:lang w:eastAsia="ar-SA"/>
              </w:rPr>
            </w:pPr>
            <w:r w:rsidRPr="001611C7">
              <w:rPr>
                <w:lang w:eastAsia="ar-SA"/>
              </w:rPr>
              <w:t>- другие необходимые технические требования и согласования;</w:t>
            </w:r>
          </w:p>
          <w:p w:rsidR="001605C0" w:rsidRPr="001611C7" w:rsidRDefault="001605C0" w:rsidP="001605C0">
            <w:pPr>
              <w:shd w:val="clear" w:color="auto" w:fill="FFFFFF"/>
              <w:suppressAutoHyphens/>
              <w:snapToGrid w:val="0"/>
              <w:ind w:left="38"/>
              <w:jc w:val="both"/>
              <w:rPr>
                <w:lang w:eastAsia="ar-SA"/>
              </w:rPr>
            </w:pPr>
            <w:r w:rsidRPr="001611C7">
              <w:rPr>
                <w:lang w:eastAsia="ar-SA"/>
              </w:rPr>
              <w:t>- предварительные согласования схемы размещения проектируемого объекта с органами местного самоуправления;</w:t>
            </w:r>
          </w:p>
          <w:p w:rsidR="001605C0" w:rsidRPr="001611C7" w:rsidRDefault="001605C0" w:rsidP="001605C0">
            <w:pPr>
              <w:shd w:val="clear" w:color="auto" w:fill="FFFFFF"/>
              <w:suppressAutoHyphens/>
              <w:snapToGrid w:val="0"/>
              <w:ind w:left="38"/>
              <w:jc w:val="both"/>
              <w:rPr>
                <w:lang w:eastAsia="ar-SA"/>
              </w:rPr>
            </w:pPr>
            <w:r w:rsidRPr="001611C7">
              <w:rPr>
                <w:lang w:eastAsia="ar-SA"/>
              </w:rPr>
              <w:t>- предварительные согласования схемы размещения проектируемого объекта с Заказчиком, сетевыми и прочими организациями;</w:t>
            </w:r>
          </w:p>
          <w:p w:rsidR="001605C0" w:rsidRPr="001611C7" w:rsidRDefault="001605C0" w:rsidP="001605C0">
            <w:pPr>
              <w:shd w:val="clear" w:color="auto" w:fill="FFFFFF"/>
              <w:suppressAutoHyphens/>
              <w:snapToGrid w:val="0"/>
              <w:ind w:left="38"/>
              <w:jc w:val="both"/>
              <w:rPr>
                <w:lang w:eastAsia="ar-SA"/>
              </w:rPr>
            </w:pPr>
            <w:r w:rsidRPr="001611C7">
              <w:rPr>
                <w:lang w:eastAsia="ar-SA"/>
              </w:rPr>
              <w:t>- технические условия на подключения (присоединения) к сетям газоснабжения и другим инженерным сетям, на пересечение инженерных коммуникаций и на параллельное следование при сближении, акты пересечения инженерных коммуникаций.</w:t>
            </w:r>
          </w:p>
          <w:p w:rsidR="001605C0" w:rsidRPr="001611C7" w:rsidRDefault="001605C0" w:rsidP="001605C0">
            <w:pPr>
              <w:shd w:val="clear" w:color="auto" w:fill="FFFFFF"/>
              <w:snapToGrid w:val="0"/>
              <w:ind w:left="38"/>
              <w:jc w:val="both"/>
              <w:rPr>
                <w:rFonts w:eastAsia="Calibri"/>
                <w:lang w:eastAsia="en-US"/>
              </w:rPr>
            </w:pPr>
            <w:r w:rsidRPr="001611C7">
              <w:rPr>
                <w:lang w:eastAsia="ar-SA"/>
              </w:rPr>
              <w:t>4. Отчет о выполненном сборе исходных данных и разрешительной документации представить</w:t>
            </w:r>
            <w:r w:rsidRPr="001611C7">
              <w:rPr>
                <w:lang w:eastAsia="ar-SA"/>
              </w:rPr>
              <w:br/>
              <w:t xml:space="preserve">в 1 экз. на бумажном носителе и 1экз. в электронной версии в формате </w:t>
            </w:r>
            <w:proofErr w:type="spellStart"/>
            <w:r w:rsidRPr="001611C7">
              <w:rPr>
                <w:lang w:eastAsia="ar-SA"/>
              </w:rPr>
              <w:t>pdf</w:t>
            </w:r>
            <w:proofErr w:type="spellEnd"/>
            <w:r w:rsidRPr="001611C7">
              <w:rPr>
                <w:lang w:eastAsia="ar-SA"/>
              </w:rPr>
              <w:t xml:space="preserve">, </w:t>
            </w:r>
            <w:proofErr w:type="spellStart"/>
            <w:r w:rsidRPr="001611C7">
              <w:rPr>
                <w:lang w:eastAsia="ar-SA"/>
              </w:rPr>
              <w:t>dwg</w:t>
            </w:r>
            <w:proofErr w:type="spellEnd"/>
            <w:r w:rsidRPr="001611C7">
              <w:rPr>
                <w:lang w:eastAsia="ar-SA"/>
              </w:rPr>
              <w:t>,</w:t>
            </w:r>
            <w:r w:rsidRPr="001611C7">
              <w:t xml:space="preserve"> в объеме достаточном для получения положительного заключения государственной экспертизы.</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8.2</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103"/>
              <w:jc w:val="both"/>
              <w:rPr>
                <w:rFonts w:eastAsia="Calibri"/>
                <w:b/>
                <w:lang w:eastAsia="en-US"/>
              </w:rPr>
            </w:pPr>
            <w:r w:rsidRPr="001611C7">
              <w:rPr>
                <w:rFonts w:eastAsia="Calibri"/>
                <w:b/>
                <w:lang w:eastAsia="en-US"/>
              </w:rPr>
              <w:t>Градостроительная документация, отвод земельного участка</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8.2.1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r w:rsidRPr="001611C7">
              <w:t>Оформление публичного сервитута</w:t>
            </w:r>
          </w:p>
          <w:p w:rsidR="001605C0" w:rsidRPr="001611C7" w:rsidRDefault="001605C0" w:rsidP="001605C0">
            <w:pPr>
              <w:shd w:val="clear" w:color="auto" w:fill="FFFFFF"/>
              <w:snapToGrid w:val="0"/>
              <w:ind w:right="-103"/>
              <w:jc w:val="both"/>
              <w:rPr>
                <w:rFonts w:eastAsia="Calibri"/>
                <w:b/>
                <w:lang w:eastAsia="en-US"/>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uppressAutoHyphens/>
              <w:snapToGrid w:val="0"/>
              <w:jc w:val="both"/>
              <w:rPr>
                <w:bCs/>
                <w:lang w:eastAsia="ar-SA"/>
              </w:rPr>
            </w:pPr>
            <w:r w:rsidRPr="001611C7">
              <w:rPr>
                <w:bCs/>
                <w:lang w:eastAsia="ar-SA"/>
              </w:rPr>
              <w:t xml:space="preserve">1. </w:t>
            </w:r>
            <w:proofErr w:type="gramStart"/>
            <w:r w:rsidRPr="001611C7">
              <w:rPr>
                <w:bCs/>
                <w:lang w:eastAsia="ar-SA"/>
              </w:rPr>
              <w:t xml:space="preserve">Получение сведений о внесенных в </w:t>
            </w:r>
            <w:proofErr w:type="spellStart"/>
            <w:r w:rsidRPr="001611C7">
              <w:rPr>
                <w:bCs/>
                <w:lang w:eastAsia="ar-SA"/>
              </w:rPr>
              <w:t>Государ-ственный</w:t>
            </w:r>
            <w:proofErr w:type="spellEnd"/>
            <w:r w:rsidRPr="001611C7">
              <w:rPr>
                <w:bCs/>
                <w:lang w:eastAsia="ar-SA"/>
              </w:rPr>
              <w:t xml:space="preserve"> кадастр недвижимости (ГКН), в том числе сведений о зонах с особыми условиями использования территорий, территориях объектов культурного наследия с предоставлением Заказчику следующих материалов под земельный участок (участки, земли) проектируемого Объекта:</w:t>
            </w:r>
            <w:proofErr w:type="gramEnd"/>
            <w:r w:rsidRPr="001611C7">
              <w:rPr>
                <w:bCs/>
                <w:lang w:eastAsia="ar-SA"/>
              </w:rPr>
              <w:t xml:space="preserve"> Кадастровый план территории (КПТ), Выписка из ЕГРН.</w:t>
            </w:r>
          </w:p>
          <w:p w:rsidR="001605C0" w:rsidRPr="001611C7" w:rsidRDefault="001605C0" w:rsidP="001605C0">
            <w:pPr>
              <w:shd w:val="clear" w:color="auto" w:fill="FFFFFF"/>
              <w:suppressAutoHyphens/>
              <w:snapToGrid w:val="0"/>
              <w:jc w:val="both"/>
              <w:rPr>
                <w:lang w:eastAsia="ar-SA"/>
              </w:rPr>
            </w:pPr>
            <w:r w:rsidRPr="001611C7">
              <w:rPr>
                <w:bCs/>
                <w:lang w:eastAsia="ar-SA"/>
              </w:rPr>
              <w:t xml:space="preserve">2. </w:t>
            </w:r>
            <w:r w:rsidRPr="001611C7">
              <w:rPr>
                <w:bCs/>
                <w:i/>
                <w:lang w:eastAsia="ar-SA"/>
              </w:rPr>
              <w:t xml:space="preserve">Согласование с </w:t>
            </w:r>
            <w:r w:rsidRPr="001611C7">
              <w:rPr>
                <w:i/>
                <w:lang w:eastAsia="ar-SA"/>
              </w:rPr>
              <w:t>Заказчиком оси размещения проектируемого объекта на кадастровом плане территории.</w:t>
            </w:r>
          </w:p>
          <w:p w:rsidR="001605C0" w:rsidRPr="001611C7" w:rsidRDefault="001605C0" w:rsidP="001605C0">
            <w:pPr>
              <w:shd w:val="clear" w:color="auto" w:fill="FFFFFF"/>
              <w:suppressAutoHyphens/>
              <w:snapToGrid w:val="0"/>
              <w:jc w:val="both"/>
              <w:rPr>
                <w:bCs/>
                <w:lang w:eastAsia="ar-SA"/>
              </w:rPr>
            </w:pPr>
            <w:r w:rsidRPr="001611C7">
              <w:rPr>
                <w:bCs/>
                <w:lang w:eastAsia="ar-SA"/>
              </w:rPr>
              <w:t xml:space="preserve">3. Получение сведений, содержащихся в Едином государственном реестре недвижимости (ЕГРН); </w:t>
            </w:r>
          </w:p>
          <w:p w:rsidR="001605C0" w:rsidRPr="001611C7" w:rsidRDefault="001605C0" w:rsidP="001605C0">
            <w:pPr>
              <w:shd w:val="clear" w:color="auto" w:fill="FFFFFF"/>
              <w:suppressAutoHyphens/>
              <w:snapToGrid w:val="0"/>
              <w:jc w:val="both"/>
              <w:rPr>
                <w:bCs/>
                <w:lang w:eastAsia="ar-SA"/>
              </w:rPr>
            </w:pPr>
            <w:r w:rsidRPr="001611C7">
              <w:rPr>
                <w:bCs/>
                <w:lang w:eastAsia="ar-SA"/>
              </w:rPr>
              <w:t xml:space="preserve">4. Подготовить ведомости правообладателей земельных участков. Ведомость правообладателей (собственников, землепользователей, землевладельцев и арендаторов) земельных участков, на которых планируется размещение Объекта,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земельных участков; площади пересечения проектируемого Объекта и каждого земельного участка с приложением схемы расположения участков и проектируемого Объекта в масштабе 1:2000 – 1:5000 (в зависимости от протяженности трассы), </w:t>
            </w:r>
            <w:r w:rsidRPr="001611C7">
              <w:rPr>
                <w:bCs/>
                <w:lang w:eastAsia="ar-SA"/>
              </w:rPr>
              <w:lastRenderedPageBreak/>
              <w:t>подписанные Подрядчиком.</w:t>
            </w:r>
          </w:p>
          <w:p w:rsidR="001605C0" w:rsidRPr="001611C7" w:rsidRDefault="001605C0" w:rsidP="001605C0">
            <w:pPr>
              <w:shd w:val="clear" w:color="auto" w:fill="FFFFFF"/>
              <w:suppressAutoHyphens/>
              <w:snapToGrid w:val="0"/>
              <w:jc w:val="both"/>
              <w:rPr>
                <w:bCs/>
                <w:lang w:eastAsia="ar-SA"/>
              </w:rPr>
            </w:pPr>
            <w:r w:rsidRPr="001611C7">
              <w:rPr>
                <w:bCs/>
                <w:lang w:eastAsia="ar-SA"/>
              </w:rPr>
              <w:t>5. Проведение комплекса работ для установления публичного сервитута для строительства и эксплуатации объекта на территории Республики Крым:</w:t>
            </w:r>
          </w:p>
          <w:p w:rsidR="001605C0" w:rsidRPr="001611C7" w:rsidRDefault="001605C0" w:rsidP="001605C0">
            <w:pPr>
              <w:widowControl w:val="0"/>
              <w:shd w:val="clear" w:color="auto" w:fill="FFFFFF"/>
              <w:suppressAutoHyphens/>
              <w:autoSpaceDE w:val="0"/>
              <w:autoSpaceDN w:val="0"/>
              <w:adjustRightInd w:val="0"/>
              <w:snapToGrid w:val="0"/>
              <w:jc w:val="both"/>
              <w:rPr>
                <w:bCs/>
              </w:rPr>
            </w:pPr>
            <w:r w:rsidRPr="001611C7">
              <w:rPr>
                <w:bCs/>
              </w:rPr>
              <w:t>- В соответствии с Законом Республики Крым от 15 сентября 2014 года №74-ЗРК "О размещении инженерных сооружений" разработать карту (план) объекта землеустройства, подготовка текстового и графического описания местоположения границы, а также перечня координат характерных точек этих границ в системе координат, установленной для ведения государственного кадастра недвижимости;</w:t>
            </w:r>
          </w:p>
          <w:p w:rsidR="001605C0" w:rsidRPr="001611C7" w:rsidRDefault="001605C0" w:rsidP="001605C0">
            <w:pPr>
              <w:shd w:val="clear" w:color="auto" w:fill="FFFFFF"/>
              <w:suppressAutoHyphens/>
              <w:snapToGrid w:val="0"/>
              <w:jc w:val="both"/>
              <w:rPr>
                <w:bCs/>
                <w:lang w:eastAsia="ar-SA"/>
              </w:rPr>
            </w:pPr>
            <w:r w:rsidRPr="001611C7">
              <w:rPr>
                <w:bCs/>
                <w:lang w:eastAsia="ar-SA"/>
              </w:rPr>
              <w:t xml:space="preserve">- Согласование карты (плана) объекта </w:t>
            </w:r>
            <w:proofErr w:type="gramStart"/>
            <w:r w:rsidRPr="001611C7">
              <w:rPr>
                <w:bCs/>
                <w:lang w:eastAsia="ar-SA"/>
              </w:rPr>
              <w:t>земле-устройства</w:t>
            </w:r>
            <w:proofErr w:type="gramEnd"/>
            <w:r w:rsidRPr="001611C7">
              <w:rPr>
                <w:bCs/>
                <w:lang w:eastAsia="ar-SA"/>
              </w:rPr>
              <w:t>;</w:t>
            </w:r>
          </w:p>
          <w:p w:rsidR="001605C0" w:rsidRPr="001611C7" w:rsidRDefault="001605C0" w:rsidP="001605C0">
            <w:pPr>
              <w:shd w:val="clear" w:color="auto" w:fill="FFFFFF"/>
              <w:suppressAutoHyphens/>
              <w:snapToGrid w:val="0"/>
              <w:jc w:val="both"/>
              <w:rPr>
                <w:bCs/>
                <w:lang w:eastAsia="ar-SA"/>
              </w:rPr>
            </w:pPr>
            <w:r w:rsidRPr="001611C7">
              <w:rPr>
                <w:bCs/>
                <w:lang w:eastAsia="ar-SA"/>
              </w:rPr>
              <w:t>- Передача карты (плана) объекта землеустройства на утверждение и получение приказа/распоряжения об установлении публичного сервитута;</w:t>
            </w:r>
          </w:p>
          <w:p w:rsidR="001605C0" w:rsidRPr="001611C7" w:rsidRDefault="001605C0" w:rsidP="001605C0">
            <w:pPr>
              <w:shd w:val="clear" w:color="auto" w:fill="FFFFFF"/>
              <w:suppressAutoHyphens/>
              <w:snapToGrid w:val="0"/>
              <w:jc w:val="both"/>
              <w:rPr>
                <w:bCs/>
                <w:lang w:eastAsia="ar-SA"/>
              </w:rPr>
            </w:pPr>
            <w:r w:rsidRPr="001611C7">
              <w:rPr>
                <w:bCs/>
                <w:lang w:eastAsia="ar-SA"/>
              </w:rPr>
              <w:t>- Формирование XML схем;</w:t>
            </w:r>
          </w:p>
          <w:p w:rsidR="001605C0" w:rsidRPr="001611C7" w:rsidRDefault="001605C0" w:rsidP="001605C0">
            <w:pPr>
              <w:shd w:val="clear" w:color="auto" w:fill="FFFFFF"/>
              <w:snapToGrid w:val="0"/>
              <w:jc w:val="both"/>
              <w:rPr>
                <w:rFonts w:eastAsia="Calibri"/>
                <w:b/>
                <w:lang w:eastAsia="en-US"/>
              </w:rPr>
            </w:pPr>
            <w:r w:rsidRPr="001611C7">
              <w:rPr>
                <w:bCs/>
                <w:lang w:eastAsia="ar-SA"/>
              </w:rPr>
              <w:t>- Внесение сведений о зоне публичного сервитута в ЕГРН.</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8.2.2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r w:rsidRPr="001611C7">
              <w:t>Документацию по планировке территории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Документацию по планировке территории выполнить в соответствии </w:t>
            </w:r>
            <w:proofErr w:type="gramStart"/>
            <w:r w:rsidRPr="001611C7">
              <w:rPr>
                <w:rFonts w:eastAsia="Calibri"/>
                <w:bCs/>
                <w:lang w:eastAsia="en-US"/>
              </w:rPr>
              <w:t>с</w:t>
            </w:r>
            <w:proofErr w:type="gramEnd"/>
            <w:r w:rsidRPr="001611C7">
              <w:rPr>
                <w:rFonts w:eastAsia="Calibri"/>
                <w:bCs/>
                <w:lang w:eastAsia="en-US"/>
              </w:rPr>
              <w:t>:</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Градостроительным кодексом Российской Федерации;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Земельным кодексом Российской Федерации;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требованиями действующего законодательства, техническими регламентами, документацией территориального планирования, Правилами землепользования и застройки в актуальной редакции на момент разработки;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существующей и перспективной транспортной схемой;</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границами зон охраны объектов культурного наследия, режимов использования земель и градостроительных регламентов в границах данных зон охраны;</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требованиями к составу и содержанию проектов планировки территории, установленные положением о составе и содержании проектов планировки территории, предусматривающих размещение одного или нескольких линейных объектов, утвержденным постановлением Правительства Российской Федерации от 12.05.2017 № 564;</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 порядком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утвержденным приказом Министерства </w:t>
            </w:r>
            <w:r w:rsidRPr="001611C7">
              <w:rPr>
                <w:rFonts w:eastAsia="Calibri"/>
                <w:bCs/>
                <w:lang w:eastAsia="en-US"/>
              </w:rPr>
              <w:lastRenderedPageBreak/>
              <w:t>строительства и жилищно-коммунального хозяйства Российской Федерации от 25.04.2017 №742/пр.</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информацией территориального органа управления государственным фондом недр о наличии (отсутствии) полезных ископаемых в недрах под участком предстоящей застройки;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заключением Госкомитета по охране культурного наследия Республики Крым о наличии (отсутствии) объектов культурного наследия в районе размещения объекта.</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2. Дополнительные требования:</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2.1. Подготовку документации по планировке территории и проекта межевания территории осуществить в системе координат СК-63. </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2.2. Документация по планировке территории должна быть представлена в виде чертежей, схем, выполненных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2.3. Временные строительно-монтажные базы, площадки для складирования материалов обеспечить инженерно-техническими объектами, сооружениями и коммуникациями, объектами транспортной инфраструктуры в соответствии с требованиями законодательства, муниципальных правовых актов.</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2.4. Объединение нескольких чертежей, схем в один (одну) допускается при условии обеспечения читаемости линий и условных обозначений графических материалов.</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 Состав и содержание документации по планировке территории: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3.1. Документацию по планировке территории разработать в составе:</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Проект планировки территории (утверждаемая часть);</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Материалы обоснования проекта планировки территории;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Проект межевания территории.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3.2. Содержание Проекта планировки территории (утверждаемой части) должно соответствовать п.3 ст.42 Градостроительного кодекса Российской Федерации и постановлению Правительства Российской Федерации от 12.05.2017 № 564.</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3.3. Содержание Материалов по обоснованию проекта планировки территории должно </w:t>
            </w:r>
            <w:r w:rsidRPr="001611C7">
              <w:rPr>
                <w:rFonts w:eastAsia="Calibri"/>
                <w:bCs/>
                <w:lang w:eastAsia="en-US"/>
              </w:rPr>
              <w:lastRenderedPageBreak/>
              <w:t>соответствовать п.4 ст.42 Градостроительного кодекса Российской Федерации и постановлению Правительства Российской Федерации от 12.05.2017 № 564.</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3.4. Содержание Проекта межевания территории должно соответствовать ст.43 Градостроительного кодекса Российской Федерации.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Проект межевания состоит </w:t>
            </w:r>
            <w:proofErr w:type="gramStart"/>
            <w:r w:rsidRPr="001611C7">
              <w:rPr>
                <w:rFonts w:eastAsia="Calibri"/>
                <w:bCs/>
                <w:lang w:eastAsia="en-US"/>
              </w:rPr>
              <w:t>из</w:t>
            </w:r>
            <w:proofErr w:type="gramEnd"/>
            <w:r w:rsidRPr="001611C7">
              <w:rPr>
                <w:rFonts w:eastAsia="Calibri"/>
                <w:bCs/>
                <w:lang w:eastAsia="en-US"/>
              </w:rPr>
              <w:t>:</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 основной (утверждаемой) части, </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материалов обоснования проекта.</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3.4.1. Основная часть проекта межевания территории включает в себя текстовую часть и чертежи межевания территории.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Текстовая часть проекта межевания территории включает в себя:</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а) перечень и сведения о площади образуемых земельных участков, в том числе возможные способы их образования;</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б)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в)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3.4.2. Материалы по обоснованию проекта межевания территории включают в себя чертежи, на которых отображаются:</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а) границы существующих земельных участков;</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б) границы зон с особыми условиями использования территорий;</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в) местоположение существующих объектов капитального строительства;</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г) границы особо охраняемых природных территорий;</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д) границы территорий объектов культурного наследия.</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3.5. Подготовка документации по планировке территории осуществляется с учетом материалов и результатов инженерных изысканий. </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xml:space="preserve">При подготовке проекта межевания определение местоположения границ образуемых и (или) изменяемых земельных участков выполнить в соответствии с градостроительными регламентами и нормами отвода земельных участков, иными требованиями к образуемым и </w:t>
            </w:r>
            <w:r w:rsidRPr="001611C7">
              <w:rPr>
                <w:rFonts w:eastAsia="Calibri"/>
                <w:bCs/>
                <w:lang w:eastAsia="en-US"/>
              </w:rPr>
              <w:lastRenderedPageBreak/>
              <w:t>(или)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3.6. Местоположение границ земельных участков в проекте межевания территории должно соответствовать местоположению границ земельных участков на карте (плане).</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3.7. Демонстрационные материалы для проведения обсуждений проекта на публичных слушаниях готовит проектировщик.</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4. Согласовать разработанную документацию с Заказчиком, до ее предоставления в исполнительные органы государственной власти, органы местного самоуправления и другим заинтересованным лицам.</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5. Выполнить необходимые согласования в соответствии с Градостроительным Кодексом Российской Федерации, а так же с заинтересованными лицами, в случае прохождения проектируемого линейного объекта по землям государственной и частной собственности.</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6. Публичные слушания проводит орган местного самоуправления или орган местного самоуправления городского округа с участием представителей проектировщика.</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7. По результатам предоставить:</w:t>
            </w:r>
          </w:p>
          <w:p w:rsidR="001605C0" w:rsidRPr="001611C7" w:rsidRDefault="001605C0" w:rsidP="001605C0">
            <w:pPr>
              <w:shd w:val="clear" w:color="auto" w:fill="FFFFFF"/>
              <w:snapToGrid w:val="0"/>
              <w:jc w:val="both"/>
              <w:rPr>
                <w:rFonts w:eastAsia="Calibri"/>
                <w:bCs/>
                <w:lang w:eastAsia="en-US"/>
              </w:rPr>
            </w:pPr>
            <w:r w:rsidRPr="001611C7">
              <w:rPr>
                <w:rFonts w:eastAsia="Calibri"/>
                <w:bCs/>
                <w:lang w:eastAsia="en-US"/>
              </w:rPr>
              <w:t>- утвержденную в установленном порядке документацию по планировке территории в 1(одном) экз. на бумажном и электронном носителе.</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8.3</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103"/>
              <w:jc w:val="both"/>
              <w:rPr>
                <w:rFonts w:eastAsia="Calibri"/>
                <w:b/>
                <w:lang w:eastAsia="en-US"/>
              </w:rPr>
            </w:pPr>
            <w:r w:rsidRPr="001611C7">
              <w:rPr>
                <w:rFonts w:eastAsia="Calibri"/>
                <w:b/>
                <w:lang w:eastAsia="en-US"/>
              </w:rPr>
              <w:t>Инженерно-геодезические изыскания по каждому этапу отдельно</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8.3.1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rPr>
                <w:rFonts w:eastAsia="Calibri"/>
                <w:lang w:eastAsia="en-US"/>
              </w:rPr>
            </w:pPr>
            <w:r w:rsidRPr="001611C7">
              <w:rPr>
                <w:rFonts w:eastAsia="Calibri"/>
                <w:lang w:eastAsia="en-US"/>
              </w:rPr>
              <w:t>Перечень необходимых мероприятий</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ind w:left="45"/>
              <w:jc w:val="both"/>
              <w:rPr>
                <w:rFonts w:eastAsia="Calibri"/>
                <w:lang w:eastAsia="en-US"/>
              </w:rPr>
            </w:pPr>
            <w:r w:rsidRPr="001611C7">
              <w:rPr>
                <w:rFonts w:eastAsia="Calibri"/>
                <w:lang w:eastAsia="en-US"/>
              </w:rPr>
              <w:t xml:space="preserve">Получение инженерно-геодезических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8.3.2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r w:rsidRPr="001611C7">
              <w:t>Требования к выполнению инженерно-геодезических работ</w:t>
            </w:r>
          </w:p>
          <w:p w:rsidR="001605C0" w:rsidRPr="001611C7" w:rsidRDefault="001605C0" w:rsidP="001605C0">
            <w:pPr>
              <w:jc w:val="both"/>
              <w:rPr>
                <w:lang w:eastAsia="en-US"/>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uppressAutoHyphens/>
              <w:jc w:val="both"/>
              <w:rPr>
                <w:rFonts w:eastAsia="Calibri"/>
              </w:rPr>
            </w:pPr>
            <w:r w:rsidRPr="001611C7">
              <w:t xml:space="preserve">1. </w:t>
            </w:r>
            <w:r w:rsidRPr="001611C7">
              <w:rPr>
                <w:rFonts w:eastAsia="Calibri"/>
              </w:rPr>
              <w:t>Подготовить программу работ по проведению инженерно-геодезических изысканий и согласовать с заказчиком.</w:t>
            </w:r>
          </w:p>
          <w:p w:rsidR="001605C0" w:rsidRPr="001611C7" w:rsidRDefault="001605C0" w:rsidP="001605C0">
            <w:pPr>
              <w:suppressAutoHyphens/>
              <w:jc w:val="both"/>
            </w:pPr>
            <w:r w:rsidRPr="001611C7">
              <w:t xml:space="preserve">2. Инженерно-геодезические изыскания провести в соответствии с нормативными документами, </w:t>
            </w:r>
          </w:p>
          <w:p w:rsidR="001605C0" w:rsidRPr="001611C7" w:rsidRDefault="001605C0" w:rsidP="001605C0">
            <w:pPr>
              <w:suppressAutoHyphens/>
              <w:jc w:val="both"/>
            </w:pPr>
            <w:r w:rsidRPr="001611C7">
              <w:t>Система координат – СК-63. Система высот – Балтийская, 1977 г.</w:t>
            </w:r>
          </w:p>
          <w:p w:rsidR="001605C0" w:rsidRPr="001611C7" w:rsidRDefault="001605C0" w:rsidP="001605C0">
            <w:pPr>
              <w:suppressAutoHyphens/>
              <w:jc w:val="both"/>
            </w:pPr>
            <w:r w:rsidRPr="001611C7">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1605C0" w:rsidRPr="001611C7" w:rsidRDefault="001605C0" w:rsidP="001605C0">
            <w:pPr>
              <w:suppressAutoHyphens/>
              <w:jc w:val="both"/>
            </w:pPr>
            <w:r w:rsidRPr="001611C7">
              <w:t xml:space="preserve">4. </w:t>
            </w:r>
            <w:proofErr w:type="gramStart"/>
            <w:r w:rsidRPr="001611C7">
              <w:t xml:space="preserve">Масштабы топографической съемки для проектирования для отдельных площадок, полос </w:t>
            </w:r>
            <w:r w:rsidRPr="001611C7">
              <w:lastRenderedPageBreak/>
              <w:t>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1611C7">
              <w:t xml:space="preserve"> п. 5.1.1.5, приложение «Б» СП 47.13330.2012; постановление Правительства Российской Федерации от 26.12.2014 № 1521).</w:t>
            </w:r>
          </w:p>
          <w:p w:rsidR="001605C0" w:rsidRPr="001611C7" w:rsidRDefault="001605C0" w:rsidP="001605C0">
            <w:pPr>
              <w:suppressAutoHyphens/>
              <w:jc w:val="both"/>
            </w:pPr>
            <w:r w:rsidRPr="001611C7">
              <w:t xml:space="preserve">5. При съемке определить положение всех существующих подземных, надземных, наземных инженерных коммуникаций, их техническую характеристику (материал, диаметр, глубину заложения, наименование), владельца и его служебный адрес. </w:t>
            </w:r>
          </w:p>
          <w:p w:rsidR="001605C0" w:rsidRPr="001611C7" w:rsidRDefault="001605C0" w:rsidP="001605C0">
            <w:pPr>
              <w:suppressAutoHyphens/>
              <w:jc w:val="both"/>
            </w:pPr>
            <w:r w:rsidRPr="001611C7">
              <w:t>6. Съемка должна отражать:</w:t>
            </w:r>
          </w:p>
          <w:p w:rsidR="001605C0" w:rsidRPr="001611C7" w:rsidRDefault="001605C0" w:rsidP="001605C0">
            <w:pPr>
              <w:suppressAutoHyphens/>
              <w:jc w:val="both"/>
            </w:pPr>
            <w:r w:rsidRPr="001611C7">
              <w:t>- инженерные сооружения (в том числе сети и коммуникации, не имеющие колодцев), находящиеся в границах съемки;</w:t>
            </w:r>
          </w:p>
          <w:p w:rsidR="001605C0" w:rsidRPr="001611C7" w:rsidRDefault="001605C0" w:rsidP="001605C0">
            <w:pPr>
              <w:suppressAutoHyphens/>
              <w:jc w:val="both"/>
            </w:pPr>
            <w:r w:rsidRPr="001611C7">
              <w:t>- габариты проводов воздушных линий;</w:t>
            </w:r>
          </w:p>
          <w:p w:rsidR="001605C0" w:rsidRPr="001611C7" w:rsidRDefault="001605C0" w:rsidP="001605C0">
            <w:pPr>
              <w:suppressAutoHyphens/>
              <w:jc w:val="both"/>
            </w:pPr>
            <w:r w:rsidRPr="001611C7">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1605C0" w:rsidRPr="001611C7" w:rsidRDefault="001605C0" w:rsidP="001605C0">
            <w:pPr>
              <w:suppressAutoHyphens/>
              <w:jc w:val="both"/>
            </w:pPr>
            <w:r w:rsidRPr="001611C7">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1605C0" w:rsidRPr="001611C7" w:rsidRDefault="001605C0" w:rsidP="001605C0">
            <w:pPr>
              <w:suppressAutoHyphens/>
              <w:jc w:val="both"/>
            </w:pPr>
            <w:r w:rsidRPr="001611C7">
              <w:t xml:space="preserve">- топографическая съемка подземных сетей и коммуникаций; </w:t>
            </w:r>
          </w:p>
          <w:p w:rsidR="001605C0" w:rsidRPr="001611C7" w:rsidRDefault="001605C0" w:rsidP="001605C0">
            <w:pPr>
              <w:suppressAutoHyphens/>
              <w:jc w:val="both"/>
            </w:pPr>
            <w:r w:rsidRPr="001611C7">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1605C0" w:rsidRPr="001611C7" w:rsidRDefault="001605C0" w:rsidP="001605C0">
            <w:pPr>
              <w:suppressAutoHyphens/>
              <w:jc w:val="both"/>
            </w:pPr>
            <w:r w:rsidRPr="001611C7">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1605C0" w:rsidRPr="001611C7" w:rsidRDefault="001605C0" w:rsidP="001605C0">
            <w:pPr>
              <w:suppressAutoHyphens/>
              <w:jc w:val="both"/>
            </w:pPr>
            <w:r w:rsidRPr="001611C7">
              <w:t>- составление технического отчета с необходимыми приложениями по результатам выполненных инженерно-геодезических изысканий.</w:t>
            </w:r>
          </w:p>
          <w:p w:rsidR="001605C0" w:rsidRPr="001611C7" w:rsidRDefault="001605C0" w:rsidP="001605C0">
            <w:pPr>
              <w:suppressAutoHyphens/>
              <w:ind w:right="14"/>
              <w:jc w:val="both"/>
            </w:pPr>
            <w:r w:rsidRPr="001611C7">
              <w:t>6.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1605C0" w:rsidRPr="001611C7" w:rsidRDefault="001605C0" w:rsidP="001605C0">
            <w:pPr>
              <w:keepNext/>
              <w:shd w:val="clear" w:color="auto" w:fill="FFFFFF"/>
              <w:suppressAutoHyphens/>
              <w:ind w:right="14"/>
              <w:jc w:val="both"/>
              <w:textAlignment w:val="baseline"/>
              <w:outlineLvl w:val="0"/>
              <w:rPr>
                <w:rFonts w:eastAsia="Calibri"/>
                <w:lang w:eastAsia="ar-SA"/>
              </w:rPr>
            </w:pPr>
            <w:r w:rsidRPr="001611C7">
              <w:rPr>
                <w:lang w:eastAsia="ar-SA"/>
              </w:rPr>
              <w:lastRenderedPageBreak/>
              <w:t>Перечень организаций, с которыми необходимо согласовать топографические планы с предоставлением соответствующих ведомостей:</w:t>
            </w:r>
          </w:p>
          <w:p w:rsidR="001605C0" w:rsidRPr="001611C7" w:rsidRDefault="001605C0" w:rsidP="001605C0">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w:t>
            </w:r>
            <w:proofErr w:type="spellStart"/>
            <w:r w:rsidRPr="001611C7">
              <w:rPr>
                <w:lang w:eastAsia="ar-SA"/>
              </w:rPr>
              <w:t>Крымтелеком</w:t>
            </w:r>
            <w:proofErr w:type="spellEnd"/>
            <w:r w:rsidRPr="001611C7">
              <w:rPr>
                <w:lang w:eastAsia="ar-SA"/>
              </w:rPr>
              <w:t>»;</w:t>
            </w:r>
          </w:p>
          <w:p w:rsidR="001605C0" w:rsidRPr="001611C7" w:rsidRDefault="001605C0" w:rsidP="001605C0">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«Вода Крыма»;</w:t>
            </w:r>
          </w:p>
          <w:p w:rsidR="001605C0" w:rsidRPr="001611C7" w:rsidRDefault="001605C0" w:rsidP="001605C0">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w:t>
            </w:r>
            <w:proofErr w:type="spellStart"/>
            <w:r w:rsidRPr="001611C7">
              <w:rPr>
                <w:lang w:eastAsia="ar-SA"/>
              </w:rPr>
              <w:t>Крымэнерго</w:t>
            </w:r>
            <w:proofErr w:type="spellEnd"/>
            <w:r w:rsidRPr="001611C7">
              <w:rPr>
                <w:lang w:eastAsia="ar-SA"/>
              </w:rPr>
              <w:t>»;</w:t>
            </w:r>
          </w:p>
          <w:p w:rsidR="001605C0" w:rsidRPr="001611C7" w:rsidRDefault="001605C0" w:rsidP="001605C0">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«Крымгазсети»;</w:t>
            </w:r>
          </w:p>
          <w:p w:rsidR="001605C0" w:rsidRPr="001611C7" w:rsidRDefault="001605C0" w:rsidP="001605C0">
            <w:pPr>
              <w:widowControl w:val="0"/>
              <w:numPr>
                <w:ilvl w:val="1"/>
                <w:numId w:val="23"/>
              </w:numPr>
              <w:tabs>
                <w:tab w:val="left" w:pos="414"/>
              </w:tabs>
              <w:suppressAutoHyphens/>
              <w:autoSpaceDE w:val="0"/>
              <w:autoSpaceDN w:val="0"/>
              <w:adjustRightInd w:val="0"/>
              <w:spacing w:after="200" w:line="276" w:lineRule="auto"/>
              <w:ind w:left="33" w:right="14" w:hanging="33"/>
              <w:jc w:val="both"/>
              <w:rPr>
                <w:lang w:eastAsia="ar-SA"/>
              </w:rPr>
            </w:pPr>
            <w:r w:rsidRPr="001611C7">
              <w:rPr>
                <w:lang w:eastAsia="ar-SA"/>
              </w:rPr>
              <w:t>ООО «Миранда – Медиа»;</w:t>
            </w:r>
          </w:p>
          <w:p w:rsidR="001605C0" w:rsidRPr="001611C7" w:rsidRDefault="001605C0" w:rsidP="001605C0">
            <w:pPr>
              <w:widowControl w:val="0"/>
              <w:numPr>
                <w:ilvl w:val="1"/>
                <w:numId w:val="23"/>
              </w:numPr>
              <w:tabs>
                <w:tab w:val="left" w:pos="414"/>
              </w:tabs>
              <w:suppressAutoHyphens/>
              <w:autoSpaceDE w:val="0"/>
              <w:autoSpaceDN w:val="0"/>
              <w:adjustRightInd w:val="0"/>
              <w:spacing w:after="200" w:line="276" w:lineRule="auto"/>
              <w:ind w:left="33" w:right="14" w:hanging="33"/>
              <w:jc w:val="both"/>
              <w:rPr>
                <w:lang w:eastAsia="ar-SA"/>
              </w:rPr>
            </w:pPr>
            <w:r w:rsidRPr="001611C7">
              <w:rPr>
                <w:lang w:eastAsia="ar-SA"/>
              </w:rPr>
              <w:t>Управление архитектуры и градостроительства муниципального образования по месту нахождения объекта Заказчика;</w:t>
            </w:r>
          </w:p>
          <w:p w:rsidR="001605C0" w:rsidRPr="001611C7" w:rsidRDefault="001605C0" w:rsidP="001605C0">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Различные балансодержатели кабельных сетей связи.</w:t>
            </w:r>
          </w:p>
          <w:p w:rsidR="001605C0" w:rsidRPr="001611C7" w:rsidRDefault="001605C0" w:rsidP="001605C0">
            <w:pPr>
              <w:suppressAutoHyphens/>
              <w:ind w:right="14"/>
              <w:contextualSpacing/>
              <w:jc w:val="both"/>
            </w:pPr>
            <w:r w:rsidRPr="001611C7">
              <w:rPr>
                <w:i/>
                <w:u w:val="single"/>
                <w:lang w:eastAsia="ar-SA"/>
              </w:rPr>
              <w:t>Примечание:</w:t>
            </w:r>
            <w:r w:rsidRPr="001611C7">
              <w:rPr>
                <w:lang w:eastAsia="ar-SA"/>
              </w:rPr>
              <w:t xml:space="preserve"> в случае обнаружения сетей организаций, не включенных в настоящий перечень, требуется получение согласования от таких организаций.</w:t>
            </w:r>
          </w:p>
          <w:p w:rsidR="001605C0" w:rsidRPr="001611C7" w:rsidRDefault="001605C0" w:rsidP="001605C0">
            <w:pPr>
              <w:jc w:val="both"/>
            </w:pPr>
            <w:r w:rsidRPr="001611C7">
              <w:t>7. Выполнить разбивку пикетов трассы и углов поворотов (после нанесения оси трассы проектировщиком).</w:t>
            </w:r>
          </w:p>
          <w:p w:rsidR="001605C0" w:rsidRPr="001611C7" w:rsidRDefault="001605C0" w:rsidP="001605C0">
            <w:pPr>
              <w:jc w:val="both"/>
            </w:pPr>
            <w:r w:rsidRPr="001611C7">
              <w:t xml:space="preserve">8. При пересечении трассой участков с зелеными насаждениями выполнить </w:t>
            </w:r>
            <w:proofErr w:type="spellStart"/>
            <w:r w:rsidRPr="001611C7">
              <w:t>подеревную</w:t>
            </w:r>
            <w:proofErr w:type="spellEnd"/>
            <w:r w:rsidRPr="001611C7">
              <w:t xml:space="preserve"> съёмку с предоставлением актов обследования зеленых насаждений. При параллельном следовании участкам с зелеными насаждениями </w:t>
            </w:r>
            <w:proofErr w:type="spellStart"/>
            <w:r w:rsidRPr="001611C7">
              <w:t>подеревную</w:t>
            </w:r>
            <w:proofErr w:type="spellEnd"/>
            <w:r w:rsidRPr="001611C7">
              <w:t xml:space="preserve"> съемку выполнить в пределах границ по 10 м от оси проектируемого газопровода в каждую сторону с предоставлением актов обследования зеленых насаждений. </w:t>
            </w:r>
          </w:p>
          <w:p w:rsidR="001605C0" w:rsidRPr="001611C7" w:rsidRDefault="001605C0" w:rsidP="001605C0">
            <w:pPr>
              <w:jc w:val="both"/>
              <w:rPr>
                <w:rFonts w:eastAsia="Calibri"/>
              </w:rPr>
            </w:pPr>
            <w:r w:rsidRPr="001611C7">
              <w:rPr>
                <w:rFonts w:eastAsia="Calibri"/>
                <w:lang w:eastAsia="en-US"/>
              </w:rPr>
              <w:t>9. По завершению работ составить акт приема-передачи реперов Заказчику.</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8.3.3</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jc w:val="both"/>
              <w:rPr>
                <w:lang w:eastAsia="en-US"/>
              </w:rPr>
            </w:pPr>
            <w:r w:rsidRPr="001611C7">
              <w:rPr>
                <w:lang w:eastAsia="en-US"/>
              </w:rPr>
              <w:t>Перечень нормативных документов, в соответствии с требованиями которых необходимо выполнять инженерно-геодезические изыскания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jc w:val="both"/>
              <w:rPr>
                <w:rFonts w:eastAsia="Calibri"/>
                <w:lang w:eastAsia="en-US"/>
              </w:rPr>
            </w:pPr>
            <w:r w:rsidRPr="001611C7">
              <w:rPr>
                <w:rFonts w:eastAsia="Calibri"/>
                <w:lang w:eastAsia="en-US"/>
              </w:rPr>
              <w:t xml:space="preserve">1. СП 47.13330. Инженерные изыскания для строительства. Основные положения. Актуализированная редакция. СНиП 11-02-96. Москва, </w:t>
            </w:r>
            <w:smartTag w:uri="urn:schemas-microsoft-com:office:smarttags" w:element="metricconverter">
              <w:smartTagPr>
                <w:attr w:name="ProductID" w:val="2012 г"/>
              </w:smartTagPr>
              <w:r w:rsidRPr="001611C7">
                <w:rPr>
                  <w:rFonts w:eastAsia="Calibri"/>
                  <w:lang w:eastAsia="en-US"/>
                </w:rPr>
                <w:t>2012 г</w:t>
              </w:r>
            </w:smartTag>
            <w:r w:rsidRPr="001611C7">
              <w:rPr>
                <w:rFonts w:eastAsia="Calibri"/>
                <w:lang w:eastAsia="en-US"/>
              </w:rPr>
              <w:t>.</w:t>
            </w:r>
          </w:p>
          <w:p w:rsidR="001605C0" w:rsidRPr="001611C7" w:rsidRDefault="001605C0" w:rsidP="001605C0">
            <w:pPr>
              <w:jc w:val="both"/>
              <w:rPr>
                <w:rFonts w:eastAsia="Calibri"/>
                <w:lang w:eastAsia="en-US"/>
              </w:rPr>
            </w:pPr>
            <w:r w:rsidRPr="001611C7">
              <w:rPr>
                <w:rFonts w:eastAsia="Calibri"/>
                <w:lang w:eastAsia="en-US"/>
              </w:rPr>
              <w:t xml:space="preserve">2. Инженерно-геодезические изыскания для строительства. СП 11-104, Москва, </w:t>
            </w:r>
            <w:smartTag w:uri="urn:schemas-microsoft-com:office:smarttags" w:element="metricconverter">
              <w:smartTagPr>
                <w:attr w:name="ProductID" w:val="1997 г"/>
              </w:smartTagPr>
              <w:r w:rsidRPr="001611C7">
                <w:rPr>
                  <w:rFonts w:eastAsia="Calibri"/>
                  <w:lang w:eastAsia="en-US"/>
                </w:rPr>
                <w:t>1997 г</w:t>
              </w:r>
            </w:smartTag>
            <w:r w:rsidRPr="001611C7">
              <w:rPr>
                <w:rFonts w:eastAsia="Calibri"/>
                <w:lang w:eastAsia="en-US"/>
              </w:rPr>
              <w:t>.</w:t>
            </w:r>
          </w:p>
          <w:p w:rsidR="001605C0" w:rsidRPr="001611C7" w:rsidRDefault="001605C0" w:rsidP="001605C0">
            <w:pPr>
              <w:jc w:val="both"/>
              <w:rPr>
                <w:rFonts w:eastAsia="Calibri"/>
                <w:lang w:eastAsia="en-US"/>
              </w:rPr>
            </w:pPr>
            <w:r w:rsidRPr="001611C7">
              <w:rPr>
                <w:rFonts w:eastAsia="Calibri"/>
                <w:lang w:eastAsia="en-US"/>
              </w:rPr>
              <w:t xml:space="preserve">3. Инженерно-геодезические изыскания для строительства. СП 11-104, Часть </w:t>
            </w:r>
            <w:r w:rsidRPr="001611C7">
              <w:rPr>
                <w:rFonts w:eastAsia="Calibri"/>
                <w:lang w:val="en-US" w:eastAsia="en-US"/>
              </w:rPr>
              <w:t>II</w:t>
            </w:r>
            <w:r w:rsidRPr="001611C7">
              <w:rPr>
                <w:rFonts w:eastAsia="Calibri"/>
                <w:lang w:eastAsia="en-US"/>
              </w:rPr>
              <w:t xml:space="preserve">. Выполнение съемки подземных коммуникаций при инженерно-геодезических изысканиях для строительства. Москва, </w:t>
            </w:r>
            <w:smartTag w:uri="urn:schemas-microsoft-com:office:smarttags" w:element="metricconverter">
              <w:smartTagPr>
                <w:attr w:name="ProductID" w:val="2001 г"/>
              </w:smartTagPr>
              <w:r w:rsidRPr="001611C7">
                <w:rPr>
                  <w:rFonts w:eastAsia="Calibri"/>
                  <w:lang w:eastAsia="en-US"/>
                </w:rPr>
                <w:t>2001 г</w:t>
              </w:r>
            </w:smartTag>
            <w:r w:rsidRPr="001611C7">
              <w:rPr>
                <w:rFonts w:eastAsia="Calibri"/>
                <w:lang w:eastAsia="en-US"/>
              </w:rPr>
              <w:t>.</w:t>
            </w:r>
          </w:p>
          <w:p w:rsidR="001605C0" w:rsidRPr="001611C7" w:rsidRDefault="001605C0" w:rsidP="001605C0">
            <w:pPr>
              <w:jc w:val="both"/>
              <w:rPr>
                <w:rFonts w:eastAsia="Calibri"/>
                <w:lang w:eastAsia="en-US"/>
              </w:rPr>
            </w:pPr>
            <w:r w:rsidRPr="001611C7">
              <w:rPr>
                <w:rFonts w:eastAsia="Calibri"/>
                <w:lang w:eastAsia="en-US"/>
              </w:rPr>
              <w:t xml:space="preserve">4. Инструкция по топографической съемке М 1:5000 – М 1:500 ГКИНП – 02-033-82 «Недра». </w:t>
            </w:r>
            <w:r w:rsidRPr="001611C7">
              <w:rPr>
                <w:rFonts w:eastAsia="Calibri"/>
                <w:lang w:eastAsia="en-US"/>
              </w:rPr>
              <w:lastRenderedPageBreak/>
              <w:t xml:space="preserve">Москва, </w:t>
            </w:r>
            <w:smartTag w:uri="urn:schemas-microsoft-com:office:smarttags" w:element="metricconverter">
              <w:smartTagPr>
                <w:attr w:name="ProductID" w:val="1985 г"/>
              </w:smartTagPr>
              <w:r w:rsidRPr="001611C7">
                <w:rPr>
                  <w:rFonts w:eastAsia="Calibri"/>
                  <w:lang w:eastAsia="en-US"/>
                </w:rPr>
                <w:t>1985 г</w:t>
              </w:r>
            </w:smartTag>
            <w:r w:rsidRPr="001611C7">
              <w:rPr>
                <w:rFonts w:eastAsia="Calibri"/>
                <w:lang w:eastAsia="en-US"/>
              </w:rPr>
              <w:t>.</w:t>
            </w:r>
          </w:p>
          <w:p w:rsidR="001605C0" w:rsidRPr="001611C7" w:rsidRDefault="001605C0" w:rsidP="001605C0">
            <w:pPr>
              <w:jc w:val="both"/>
              <w:rPr>
                <w:rFonts w:eastAsia="Calibri"/>
                <w:lang w:eastAsia="en-US"/>
              </w:rPr>
            </w:pPr>
            <w:r w:rsidRPr="001611C7">
              <w:rPr>
                <w:rFonts w:eastAsia="Calibri"/>
                <w:lang w:eastAsia="en-US"/>
              </w:rPr>
              <w:t xml:space="preserve">5. Условные знаки для топографических планов М 1:5000 – 1:500. Москва, «Недра», 1989г. </w:t>
            </w:r>
          </w:p>
          <w:p w:rsidR="001605C0" w:rsidRPr="001611C7" w:rsidRDefault="001605C0" w:rsidP="001605C0">
            <w:pPr>
              <w:jc w:val="both"/>
              <w:rPr>
                <w:rFonts w:eastAsia="Calibri"/>
                <w:lang w:eastAsia="en-US"/>
              </w:rPr>
            </w:pPr>
            <w:r w:rsidRPr="001611C7">
              <w:rPr>
                <w:rFonts w:eastAsia="Calibri"/>
                <w:lang w:eastAsia="en-US"/>
              </w:rPr>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1611C7">
              <w:rPr>
                <w:rFonts w:eastAsia="Calibri"/>
                <w:lang w:val="en-US" w:eastAsia="en-US"/>
              </w:rPr>
              <w:t>GPS</w:t>
            </w:r>
            <w:r w:rsidRPr="001611C7">
              <w:rPr>
                <w:rFonts w:eastAsia="Calibri"/>
                <w:lang w:eastAsia="en-US"/>
              </w:rPr>
              <w:t xml:space="preserve"> ГКИНП (ОНТА)-02-262-02. Москва, </w:t>
            </w:r>
            <w:proofErr w:type="spellStart"/>
            <w:r w:rsidRPr="001611C7">
              <w:rPr>
                <w:rFonts w:eastAsia="Calibri"/>
                <w:lang w:eastAsia="en-US"/>
              </w:rPr>
              <w:t>ЦНИИГАиК</w:t>
            </w:r>
            <w:proofErr w:type="spellEnd"/>
            <w:r w:rsidRPr="001611C7">
              <w:rPr>
                <w:rFonts w:eastAsia="Calibri"/>
                <w:lang w:eastAsia="en-US"/>
              </w:rPr>
              <w:t xml:space="preserve">, </w:t>
            </w:r>
            <w:smartTag w:uri="urn:schemas-microsoft-com:office:smarttags" w:element="metricconverter">
              <w:smartTagPr>
                <w:attr w:name="ProductID" w:val="2002 г"/>
              </w:smartTagPr>
              <w:r w:rsidRPr="001611C7">
                <w:rPr>
                  <w:rFonts w:eastAsia="Calibri"/>
                  <w:lang w:eastAsia="en-US"/>
                </w:rPr>
                <w:t>2002 г</w:t>
              </w:r>
            </w:smartTag>
            <w:r w:rsidRPr="001611C7">
              <w:rPr>
                <w:rFonts w:eastAsia="Calibri"/>
                <w:lang w:eastAsia="en-US"/>
              </w:rPr>
              <w:t xml:space="preserve">. </w:t>
            </w:r>
          </w:p>
          <w:p w:rsidR="001605C0" w:rsidRPr="001611C7" w:rsidRDefault="001605C0" w:rsidP="001605C0">
            <w:pPr>
              <w:tabs>
                <w:tab w:val="left" w:pos="235"/>
              </w:tabs>
              <w:jc w:val="both"/>
              <w:rPr>
                <w:rFonts w:eastAsia="Calibri"/>
                <w:lang w:eastAsia="en-US"/>
              </w:rPr>
            </w:pPr>
            <w:r w:rsidRPr="001611C7">
              <w:rPr>
                <w:rFonts w:eastAsia="Calibri"/>
                <w:lang w:eastAsia="en-US"/>
              </w:rPr>
              <w:t xml:space="preserve">7. Инструкция по  безопасному ведению работ при производстве инженерно-строительных изысканий. Выпуск 4. Топографо-геодезические работы. Москва, </w:t>
            </w:r>
            <w:smartTag w:uri="urn:schemas-microsoft-com:office:smarttags" w:element="metricconverter">
              <w:smartTagPr>
                <w:attr w:name="ProductID" w:val="1991 г"/>
              </w:smartTagPr>
              <w:r w:rsidRPr="001611C7">
                <w:rPr>
                  <w:rFonts w:eastAsia="Calibri"/>
                  <w:lang w:eastAsia="en-US"/>
                </w:rPr>
                <w:t>1991 г</w:t>
              </w:r>
            </w:smartTag>
            <w:r w:rsidRPr="001611C7">
              <w:rPr>
                <w:rFonts w:eastAsia="Calibri"/>
                <w:lang w:eastAsia="en-US"/>
              </w:rPr>
              <w:t>.</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8.4</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103"/>
              <w:jc w:val="both"/>
              <w:rPr>
                <w:rFonts w:eastAsia="Calibri"/>
                <w:b/>
                <w:lang w:eastAsia="en-US"/>
              </w:rPr>
            </w:pPr>
            <w:r w:rsidRPr="001611C7">
              <w:rPr>
                <w:rFonts w:eastAsia="Calibri"/>
                <w:b/>
                <w:lang w:eastAsia="en-US"/>
              </w:rPr>
              <w:t>Инженерно-геологические изыскания по каждому этапу отдельно</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8.4.1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Перечень необходимых мероприятий</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90"/>
              <w:jc w:val="both"/>
              <w:rPr>
                <w:rFonts w:eastAsia="Calibri"/>
                <w:lang w:eastAsia="en-US"/>
              </w:rPr>
            </w:pPr>
            <w:r w:rsidRPr="001611C7">
              <w:rPr>
                <w:rFonts w:eastAsia="Calibri"/>
                <w:lang w:eastAsia="en-US"/>
              </w:rPr>
              <w:t xml:space="preserve">Получение инженерно-геологических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8.4.2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r w:rsidRPr="001611C7">
              <w:t>Требования к выполнению инженерно</w:t>
            </w:r>
            <w:r w:rsidR="006B6D33">
              <w:t xml:space="preserve"> </w:t>
            </w:r>
            <w:r w:rsidRPr="001611C7">
              <w:t>- геологических работ</w:t>
            </w:r>
          </w:p>
          <w:p w:rsidR="001605C0" w:rsidRPr="001611C7" w:rsidRDefault="001605C0" w:rsidP="001605C0">
            <w:pPr>
              <w:rPr>
                <w:rFonts w:eastAsia="Calibri"/>
                <w:lang w:eastAsia="en-US"/>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jc w:val="both"/>
              <w:rPr>
                <w:rFonts w:eastAsia="Calibri"/>
              </w:rPr>
            </w:pPr>
            <w:r w:rsidRPr="001611C7">
              <w:rPr>
                <w:rFonts w:eastAsia="Calibri"/>
                <w:lang w:eastAsia="en-US"/>
              </w:rPr>
              <w:t xml:space="preserve">1. </w:t>
            </w:r>
            <w:r w:rsidRPr="001611C7">
              <w:rPr>
                <w:rFonts w:eastAsia="Calibri"/>
              </w:rPr>
              <w:t>Подготовить программу работ по проведению инженерно-геологических изысканий и согласовать с заказчиком.</w:t>
            </w:r>
          </w:p>
          <w:p w:rsidR="001605C0" w:rsidRPr="001611C7" w:rsidRDefault="001605C0" w:rsidP="001605C0">
            <w:pPr>
              <w:jc w:val="both"/>
              <w:rPr>
                <w:rFonts w:eastAsia="Calibri"/>
                <w:lang w:eastAsia="en-US"/>
              </w:rPr>
            </w:pPr>
            <w:r w:rsidRPr="001611C7">
              <w:rPr>
                <w:rFonts w:eastAsia="Calibri"/>
              </w:rPr>
              <w:t xml:space="preserve">2. </w:t>
            </w:r>
            <w:r w:rsidRPr="001611C7">
              <w:rPr>
                <w:rFonts w:eastAsia="Calibri"/>
                <w:lang w:eastAsia="en-US"/>
              </w:rPr>
              <w:t>Для изучения инженерно – геологических условий, выполнить перечисленные ниже виды работ. Категорию сложности уточнить в ходе выполнения инженерно – геологических изысканий.</w:t>
            </w:r>
          </w:p>
          <w:p w:rsidR="001605C0" w:rsidRPr="001611C7" w:rsidRDefault="001605C0" w:rsidP="001605C0">
            <w:pPr>
              <w:jc w:val="both"/>
              <w:rPr>
                <w:rFonts w:eastAsia="Calibri"/>
              </w:rPr>
            </w:pPr>
            <w:r w:rsidRPr="001611C7">
              <w:rPr>
                <w:rFonts w:eastAsia="Calibri"/>
                <w:lang w:eastAsia="en-US"/>
              </w:rPr>
              <w:t>3.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1605C0" w:rsidRPr="001611C7" w:rsidRDefault="001605C0" w:rsidP="001605C0">
            <w:pPr>
              <w:jc w:val="both"/>
              <w:rPr>
                <w:rFonts w:eastAsia="Calibri"/>
              </w:rPr>
            </w:pPr>
            <w:r w:rsidRPr="001611C7">
              <w:rPr>
                <w:rFonts w:eastAsia="Calibri"/>
              </w:rPr>
              <w:t xml:space="preserve">4. </w:t>
            </w:r>
            <w:r w:rsidRPr="001611C7">
              <w:rPr>
                <w:rFonts w:eastAsia="Calibri"/>
                <w:lang w:eastAsia="en-US"/>
              </w:rPr>
              <w:t>Выполнить определение физико – механических свой</w:t>
            </w:r>
            <w:proofErr w:type="gramStart"/>
            <w:r w:rsidRPr="001611C7">
              <w:rPr>
                <w:rFonts w:eastAsia="Calibri"/>
                <w:lang w:eastAsia="en-US"/>
              </w:rPr>
              <w:t>ств гр</w:t>
            </w:r>
            <w:proofErr w:type="gramEnd"/>
            <w:r w:rsidRPr="001611C7">
              <w:rPr>
                <w:rFonts w:eastAsia="Calibri"/>
                <w:lang w:eastAsia="en-US"/>
              </w:rPr>
              <w:t>унтов.</w:t>
            </w:r>
          </w:p>
          <w:p w:rsidR="001605C0" w:rsidRPr="001611C7" w:rsidRDefault="001605C0" w:rsidP="001605C0">
            <w:pPr>
              <w:jc w:val="both"/>
              <w:rPr>
                <w:rFonts w:eastAsia="Calibri"/>
              </w:rPr>
            </w:pPr>
            <w:r w:rsidRPr="001611C7">
              <w:rPr>
                <w:rFonts w:eastAsia="Calibri"/>
              </w:rPr>
              <w:t xml:space="preserve">5. </w:t>
            </w:r>
            <w:r w:rsidRPr="001611C7">
              <w:rPr>
                <w:rFonts w:eastAsia="Calibri"/>
                <w:lang w:eastAsia="en-US"/>
              </w:rPr>
              <w:t>Определить степень агрессивности подземных вод по отношению к черным металлам (арматура) и бетону.</w:t>
            </w:r>
          </w:p>
          <w:p w:rsidR="001605C0" w:rsidRPr="001611C7" w:rsidRDefault="001605C0" w:rsidP="001605C0">
            <w:pPr>
              <w:jc w:val="both"/>
              <w:rPr>
                <w:rFonts w:eastAsia="Calibri"/>
              </w:rPr>
            </w:pPr>
            <w:r w:rsidRPr="001611C7">
              <w:rPr>
                <w:rFonts w:eastAsia="Calibri"/>
              </w:rPr>
              <w:t xml:space="preserve">6. </w:t>
            </w:r>
            <w:r w:rsidRPr="001611C7">
              <w:rPr>
                <w:rFonts w:eastAsia="Calibri"/>
                <w:lang w:eastAsia="en-US"/>
              </w:rPr>
              <w:t>Определить степень коррозионной активности грунтов по отношению к черным металлам (арматура) и бетону.</w:t>
            </w:r>
          </w:p>
          <w:p w:rsidR="001605C0" w:rsidRPr="001611C7" w:rsidRDefault="001605C0" w:rsidP="001605C0">
            <w:pPr>
              <w:jc w:val="both"/>
              <w:rPr>
                <w:rFonts w:eastAsia="Calibri"/>
                <w:lang w:eastAsia="en-US"/>
              </w:rPr>
            </w:pPr>
            <w:r w:rsidRPr="001611C7">
              <w:rPr>
                <w:rFonts w:eastAsia="Calibri"/>
              </w:rPr>
              <w:t xml:space="preserve">7. </w:t>
            </w:r>
            <w:r w:rsidRPr="001611C7">
              <w:rPr>
                <w:rFonts w:eastAsia="Calibri"/>
                <w:lang w:eastAsia="en-US"/>
              </w:rPr>
              <w:t>Определить минимальный и максимальный уровни грунтовых вод (при наличии).</w:t>
            </w:r>
          </w:p>
          <w:p w:rsidR="001605C0" w:rsidRPr="001611C7" w:rsidRDefault="001605C0" w:rsidP="001605C0">
            <w:pPr>
              <w:jc w:val="both"/>
              <w:rPr>
                <w:rFonts w:eastAsia="Calibri"/>
                <w:lang w:eastAsia="en-US"/>
              </w:rPr>
            </w:pPr>
            <w:r w:rsidRPr="001611C7">
              <w:rPr>
                <w:rFonts w:eastAsia="Calibri"/>
                <w:lang w:eastAsia="en-US"/>
              </w:rPr>
              <w:t xml:space="preserve">8.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w:t>
            </w:r>
            <w:r w:rsidRPr="001611C7">
              <w:rPr>
                <w:rFonts w:eastAsia="Calibri"/>
                <w:lang w:eastAsia="en-US"/>
              </w:rPr>
              <w:lastRenderedPageBreak/>
              <w:t>агрессивность грунтовых вод по отношению к бетону, стали, арматуре железобетонных конструкций (при их наличии).</w:t>
            </w:r>
          </w:p>
          <w:p w:rsidR="001605C0" w:rsidRPr="001611C7" w:rsidRDefault="001605C0" w:rsidP="001605C0">
            <w:pPr>
              <w:jc w:val="both"/>
              <w:rPr>
                <w:rFonts w:eastAsia="Calibri"/>
              </w:rPr>
            </w:pPr>
            <w:r w:rsidRPr="001611C7">
              <w:rPr>
                <w:rFonts w:eastAsia="Calibri"/>
              </w:rPr>
              <w:t xml:space="preserve">9. </w:t>
            </w:r>
            <w:r w:rsidRPr="001611C7">
              <w:rPr>
                <w:rFonts w:eastAsia="Calibri"/>
                <w:lang w:eastAsia="en-US"/>
              </w:rPr>
              <w:t>Определить сейсмичность района (исследуемой площадки) по картам ОСР-2015 для территории Республики Крым (при необходимости уточнить сейсмическим микрорайонированием).</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8.4.3</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jc w:val="both"/>
              <w:rPr>
                <w:lang w:eastAsia="en-US"/>
              </w:rPr>
            </w:pPr>
            <w:r w:rsidRPr="001611C7">
              <w:rPr>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jc w:val="both"/>
              <w:rPr>
                <w:rFonts w:eastAsia="Calibri"/>
                <w:lang w:eastAsia="en-US"/>
              </w:rPr>
            </w:pPr>
            <w:r w:rsidRPr="001611C7">
              <w:rPr>
                <w:rFonts w:eastAsia="Calibri"/>
                <w:lang w:eastAsia="en-US"/>
              </w:rPr>
              <w:t>1. СП 47.13330. Инженерные изыскания для строительства. Основные положения.</w:t>
            </w:r>
          </w:p>
          <w:p w:rsidR="001605C0" w:rsidRPr="001611C7" w:rsidRDefault="001605C0" w:rsidP="001605C0">
            <w:pPr>
              <w:jc w:val="both"/>
              <w:rPr>
                <w:rFonts w:eastAsia="Calibri"/>
                <w:lang w:eastAsia="en-US"/>
              </w:rPr>
            </w:pPr>
            <w:r w:rsidRPr="001611C7">
              <w:rPr>
                <w:rFonts w:eastAsia="Calibri"/>
                <w:lang w:eastAsia="en-US"/>
              </w:rPr>
              <w:t>2. СП 11-105. Инженерные изыскания для строительства.</w:t>
            </w:r>
          </w:p>
          <w:p w:rsidR="001605C0" w:rsidRPr="001611C7" w:rsidRDefault="001605C0" w:rsidP="001605C0">
            <w:pPr>
              <w:jc w:val="both"/>
              <w:rPr>
                <w:rFonts w:eastAsia="Calibri"/>
                <w:lang w:eastAsia="en-US"/>
              </w:rPr>
            </w:pPr>
            <w:r w:rsidRPr="001611C7">
              <w:rPr>
                <w:rFonts w:eastAsia="Calibri"/>
                <w:lang w:eastAsia="en-US"/>
              </w:rPr>
              <w:t>3. СП 28.13330. Защита строительных конструкций от коррозии.</w:t>
            </w:r>
          </w:p>
          <w:p w:rsidR="001605C0" w:rsidRPr="001611C7" w:rsidRDefault="001605C0" w:rsidP="001605C0">
            <w:pPr>
              <w:jc w:val="both"/>
              <w:rPr>
                <w:rFonts w:eastAsia="Calibri"/>
                <w:lang w:eastAsia="en-US"/>
              </w:rPr>
            </w:pPr>
            <w:r w:rsidRPr="001611C7">
              <w:rPr>
                <w:rFonts w:eastAsia="Calibri"/>
                <w:lang w:eastAsia="en-US"/>
              </w:rPr>
              <w:t xml:space="preserve">4.СП 14.13330. Строительство в сейсмических районах. </w:t>
            </w:r>
          </w:p>
          <w:p w:rsidR="001605C0" w:rsidRPr="001611C7" w:rsidRDefault="001605C0" w:rsidP="001605C0">
            <w:pPr>
              <w:jc w:val="both"/>
              <w:rPr>
                <w:rFonts w:eastAsia="Calibri"/>
                <w:lang w:eastAsia="en-US"/>
              </w:rPr>
            </w:pPr>
            <w:r w:rsidRPr="001611C7">
              <w:rPr>
                <w:rFonts w:eastAsia="Calibri"/>
                <w:lang w:eastAsia="en-US"/>
              </w:rPr>
              <w:t>5. СНиП 22-01-1995. Геофизика опасных природных воздействий.</w:t>
            </w:r>
          </w:p>
          <w:p w:rsidR="001605C0" w:rsidRPr="001611C7" w:rsidRDefault="001605C0" w:rsidP="001605C0">
            <w:pPr>
              <w:jc w:val="both"/>
              <w:rPr>
                <w:rFonts w:eastAsia="Calibri"/>
                <w:lang w:eastAsia="en-US"/>
              </w:rPr>
            </w:pPr>
            <w:r w:rsidRPr="001611C7">
              <w:rPr>
                <w:rFonts w:eastAsia="Calibri"/>
                <w:lang w:eastAsia="en-US"/>
              </w:rPr>
              <w:t>6. ГОСТ 12071-2014. Грунты. Отбор, упаковка, транспортирование и хранение образцов.</w:t>
            </w:r>
          </w:p>
          <w:p w:rsidR="001605C0" w:rsidRPr="001611C7" w:rsidRDefault="001605C0" w:rsidP="001605C0">
            <w:pPr>
              <w:jc w:val="both"/>
              <w:rPr>
                <w:rFonts w:eastAsia="Calibri"/>
                <w:lang w:eastAsia="en-US"/>
              </w:rPr>
            </w:pPr>
            <w:r w:rsidRPr="001611C7">
              <w:rPr>
                <w:rFonts w:eastAsia="Calibri"/>
                <w:lang w:eastAsia="en-US"/>
              </w:rPr>
              <w:t>7. ГОСТ 30416-2012. Грунты. Лабораторные испытания. Общие положения.</w:t>
            </w:r>
          </w:p>
          <w:p w:rsidR="001605C0" w:rsidRPr="001611C7" w:rsidRDefault="001605C0" w:rsidP="001605C0">
            <w:pPr>
              <w:jc w:val="both"/>
              <w:rPr>
                <w:rFonts w:eastAsia="Calibri"/>
                <w:lang w:eastAsia="en-US"/>
              </w:rPr>
            </w:pPr>
            <w:r w:rsidRPr="001611C7">
              <w:rPr>
                <w:rFonts w:eastAsia="Calibri"/>
                <w:lang w:eastAsia="en-US"/>
              </w:rPr>
              <w:t xml:space="preserve">8. ГОСТ 20522-2012. Грунты. Методы статистической обработки результатов испытаний. </w:t>
            </w:r>
          </w:p>
          <w:p w:rsidR="001605C0" w:rsidRPr="001611C7" w:rsidRDefault="001605C0" w:rsidP="001605C0">
            <w:pPr>
              <w:jc w:val="both"/>
              <w:rPr>
                <w:rFonts w:eastAsia="Calibri"/>
                <w:lang w:eastAsia="en-US"/>
              </w:rPr>
            </w:pPr>
            <w:r w:rsidRPr="001611C7">
              <w:rPr>
                <w:rFonts w:eastAsia="Calibri"/>
                <w:lang w:eastAsia="en-US"/>
              </w:rPr>
              <w:t>9. ГОСТ 25100-1995. Грунты. Классификация.</w:t>
            </w:r>
          </w:p>
          <w:p w:rsidR="001605C0" w:rsidRPr="001611C7" w:rsidRDefault="001605C0" w:rsidP="001605C0">
            <w:pPr>
              <w:jc w:val="both"/>
              <w:rPr>
                <w:rFonts w:eastAsia="Calibri"/>
                <w:lang w:eastAsia="en-US"/>
              </w:rPr>
            </w:pPr>
            <w:r w:rsidRPr="001611C7">
              <w:rPr>
                <w:rFonts w:eastAsia="Calibri"/>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8.5</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napToGrid w:val="0"/>
              <w:ind w:left="38" w:right="-103"/>
              <w:jc w:val="both"/>
              <w:rPr>
                <w:rFonts w:eastAsia="Calibri"/>
                <w:b/>
                <w:lang w:eastAsia="en-US"/>
              </w:rPr>
            </w:pPr>
            <w:r w:rsidRPr="001611C7">
              <w:rPr>
                <w:rFonts w:eastAsia="Calibri"/>
                <w:b/>
                <w:lang w:eastAsia="en-US"/>
              </w:rPr>
              <w:t>Инженерно-экологические изыскания по каждому этапу отдельно</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8.5.1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Перечень необходимых мероприятий</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napToGrid w:val="0"/>
              <w:ind w:left="38" w:right="90"/>
              <w:jc w:val="both"/>
              <w:rPr>
                <w:rFonts w:eastAsia="Calibri"/>
                <w:lang w:eastAsia="en-US"/>
              </w:rPr>
            </w:pPr>
            <w:r w:rsidRPr="001611C7">
              <w:rPr>
                <w:rFonts w:eastAsia="Calibri"/>
                <w:lang w:eastAsia="en-US"/>
              </w:rPr>
              <w:t xml:space="preserve">Получение инженерно-экологических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8.5.2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r w:rsidRPr="001611C7">
              <w:t>Требования к выполнению инженерно</w:t>
            </w:r>
            <w:r w:rsidR="006B6D33">
              <w:t xml:space="preserve"> </w:t>
            </w:r>
            <w:r w:rsidRPr="001611C7">
              <w:t>- экологических работ</w:t>
            </w:r>
          </w:p>
          <w:p w:rsidR="001605C0" w:rsidRPr="001611C7" w:rsidRDefault="001605C0" w:rsidP="001605C0">
            <w:pPr>
              <w:rPr>
                <w:rFonts w:eastAsia="Calibri"/>
                <w:lang w:eastAsia="en-US"/>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jc w:val="both"/>
              <w:rPr>
                <w:rFonts w:eastAsia="Calibri"/>
              </w:rPr>
            </w:pPr>
            <w:r w:rsidRPr="001611C7">
              <w:rPr>
                <w:rFonts w:eastAsia="Calibri"/>
                <w:lang w:eastAsia="en-US"/>
              </w:rPr>
              <w:t xml:space="preserve">1. </w:t>
            </w:r>
            <w:r w:rsidRPr="001611C7">
              <w:rPr>
                <w:rFonts w:eastAsia="Calibri"/>
              </w:rPr>
              <w:t>Подготовить программу работ по проведению инженерно-экологических изысканий и согласовать с заказчиком.</w:t>
            </w:r>
          </w:p>
          <w:p w:rsidR="001605C0" w:rsidRPr="001611C7" w:rsidRDefault="001605C0" w:rsidP="001605C0">
            <w:pPr>
              <w:tabs>
                <w:tab w:val="num" w:pos="0"/>
              </w:tabs>
              <w:jc w:val="both"/>
              <w:rPr>
                <w:rFonts w:eastAsia="Calibri"/>
              </w:rPr>
            </w:pPr>
            <w:r w:rsidRPr="001611C7">
              <w:rPr>
                <w:rFonts w:eastAsia="Calibri"/>
              </w:rPr>
              <w:t>2. Полевые и опытные работы:</w:t>
            </w:r>
          </w:p>
          <w:p w:rsidR="001605C0" w:rsidRPr="001611C7" w:rsidRDefault="001605C0" w:rsidP="001605C0">
            <w:pPr>
              <w:tabs>
                <w:tab w:val="num" w:pos="0"/>
              </w:tabs>
              <w:jc w:val="both"/>
              <w:rPr>
                <w:rFonts w:eastAsia="Calibri"/>
              </w:rPr>
            </w:pPr>
            <w:r w:rsidRPr="001611C7">
              <w:rPr>
                <w:rFonts w:eastAsia="Calibri"/>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1605C0" w:rsidRPr="001611C7" w:rsidRDefault="001605C0" w:rsidP="001605C0">
            <w:pPr>
              <w:tabs>
                <w:tab w:val="num" w:pos="0"/>
              </w:tabs>
              <w:jc w:val="both"/>
              <w:rPr>
                <w:rFonts w:eastAsia="Calibri"/>
              </w:rPr>
            </w:pPr>
            <w:r w:rsidRPr="001611C7">
              <w:rPr>
                <w:rFonts w:eastAsia="Calibri"/>
              </w:rPr>
              <w:t xml:space="preserve">- </w:t>
            </w:r>
            <w:proofErr w:type="gramStart"/>
            <w:r w:rsidRPr="001611C7">
              <w:rPr>
                <w:rFonts w:eastAsia="Calibri"/>
              </w:rPr>
              <w:t>биологическое</w:t>
            </w:r>
            <w:proofErr w:type="gramEnd"/>
            <w:r w:rsidRPr="001611C7">
              <w:rPr>
                <w:rFonts w:eastAsia="Calibri"/>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w:t>
            </w:r>
            <w:r w:rsidRPr="001611C7">
              <w:rPr>
                <w:rFonts w:eastAsia="Calibri"/>
              </w:rPr>
              <w:lastRenderedPageBreak/>
              <w:t>данных фондовых материалов;</w:t>
            </w:r>
          </w:p>
          <w:p w:rsidR="001605C0" w:rsidRPr="001611C7" w:rsidRDefault="001605C0" w:rsidP="001605C0">
            <w:pPr>
              <w:tabs>
                <w:tab w:val="num" w:pos="0"/>
              </w:tabs>
              <w:jc w:val="both"/>
              <w:rPr>
                <w:rFonts w:eastAsia="Calibri"/>
              </w:rPr>
            </w:pPr>
            <w:r w:rsidRPr="001611C7">
              <w:rPr>
                <w:rFonts w:eastAsia="Calibri"/>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1605C0" w:rsidRPr="001611C7" w:rsidRDefault="001605C0" w:rsidP="001605C0">
            <w:pPr>
              <w:tabs>
                <w:tab w:val="num" w:pos="0"/>
              </w:tabs>
              <w:jc w:val="both"/>
              <w:rPr>
                <w:rFonts w:eastAsia="Calibri"/>
              </w:rPr>
            </w:pPr>
            <w:r w:rsidRPr="001611C7">
              <w:rPr>
                <w:rFonts w:eastAsia="Calibri"/>
              </w:rPr>
              <w:t>- разработка мероприятий по освоению лесов с расчетами компенсации возможных убытков лесного хозяйства;</w:t>
            </w:r>
          </w:p>
          <w:p w:rsidR="001605C0" w:rsidRPr="001611C7" w:rsidRDefault="001605C0" w:rsidP="001605C0">
            <w:pPr>
              <w:tabs>
                <w:tab w:val="num" w:pos="0"/>
              </w:tabs>
              <w:jc w:val="both"/>
              <w:rPr>
                <w:rFonts w:eastAsia="Calibri"/>
              </w:rPr>
            </w:pPr>
            <w:r w:rsidRPr="001611C7">
              <w:rPr>
                <w:rFonts w:eastAsia="Calibri"/>
              </w:rPr>
              <w:t>- проведение агрохимических исследований грунта;</w:t>
            </w:r>
          </w:p>
          <w:p w:rsidR="001605C0" w:rsidRPr="001611C7" w:rsidRDefault="001605C0" w:rsidP="001605C0">
            <w:pPr>
              <w:tabs>
                <w:tab w:val="num" w:pos="0"/>
              </w:tabs>
              <w:jc w:val="both"/>
              <w:rPr>
                <w:rFonts w:eastAsia="Calibri"/>
              </w:rPr>
            </w:pPr>
            <w:r w:rsidRPr="001611C7">
              <w:rPr>
                <w:rFonts w:eastAsia="Calibri"/>
              </w:rPr>
              <w:t>- проведение санитарно-химического анализа атмосферного воздуха;</w:t>
            </w:r>
          </w:p>
          <w:p w:rsidR="001605C0" w:rsidRPr="001611C7" w:rsidRDefault="001605C0" w:rsidP="001605C0">
            <w:pPr>
              <w:tabs>
                <w:tab w:val="num" w:pos="0"/>
              </w:tabs>
              <w:jc w:val="both"/>
              <w:rPr>
                <w:rFonts w:eastAsia="Calibri"/>
              </w:rPr>
            </w:pPr>
            <w:r w:rsidRPr="001611C7">
              <w:rPr>
                <w:rFonts w:eastAsia="Calibri"/>
              </w:rPr>
              <w:t>3. Анализ загрязненности атмосферы принять по данным мониторинга служб Росгидромета.</w:t>
            </w:r>
          </w:p>
          <w:p w:rsidR="001605C0" w:rsidRPr="001611C7" w:rsidRDefault="001605C0" w:rsidP="001605C0">
            <w:pPr>
              <w:tabs>
                <w:tab w:val="num" w:pos="0"/>
              </w:tabs>
              <w:jc w:val="both"/>
              <w:rPr>
                <w:rFonts w:eastAsia="Calibri"/>
              </w:rPr>
            </w:pPr>
            <w:r w:rsidRPr="001611C7">
              <w:rPr>
                <w:rFonts w:eastAsia="Calibri"/>
              </w:rPr>
              <w:t>4. Камеральные работы:</w:t>
            </w:r>
          </w:p>
          <w:p w:rsidR="001605C0" w:rsidRPr="001611C7" w:rsidRDefault="001605C0" w:rsidP="001605C0">
            <w:pPr>
              <w:tabs>
                <w:tab w:val="num" w:pos="0"/>
              </w:tabs>
              <w:jc w:val="both"/>
              <w:rPr>
                <w:rFonts w:eastAsia="Calibri"/>
              </w:rPr>
            </w:pPr>
            <w:r w:rsidRPr="001611C7">
              <w:rPr>
                <w:rFonts w:eastAsia="Calibri"/>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1605C0" w:rsidRPr="001611C7" w:rsidRDefault="001605C0" w:rsidP="001605C0">
            <w:pPr>
              <w:tabs>
                <w:tab w:val="num" w:pos="0"/>
              </w:tabs>
              <w:jc w:val="both"/>
              <w:rPr>
                <w:rFonts w:eastAsia="Calibri"/>
              </w:rPr>
            </w:pPr>
            <w:r w:rsidRPr="001611C7">
              <w:rPr>
                <w:rFonts w:eastAsia="Calibri"/>
              </w:rPr>
              <w:t>5. Разработать и представить мероприятия:</w:t>
            </w:r>
          </w:p>
          <w:p w:rsidR="001605C0" w:rsidRPr="001611C7" w:rsidRDefault="001605C0" w:rsidP="001605C0">
            <w:pPr>
              <w:jc w:val="both"/>
              <w:rPr>
                <w:rFonts w:eastAsia="Calibri"/>
                <w:lang w:eastAsia="en-US"/>
              </w:rPr>
            </w:pPr>
            <w:r w:rsidRPr="001611C7">
              <w:rPr>
                <w:rFonts w:eastAsia="Calibri"/>
                <w:lang w:eastAsia="en-US"/>
              </w:rPr>
              <w:t>- сведения о существующих и проектируемых источниках воздействия на окружающую среду: источники химического загрязнения атмосферы и показатели вредных экологических воздействий;</w:t>
            </w:r>
          </w:p>
          <w:p w:rsidR="001605C0" w:rsidRPr="001611C7" w:rsidRDefault="001605C0" w:rsidP="001605C0">
            <w:pPr>
              <w:jc w:val="both"/>
              <w:rPr>
                <w:rFonts w:eastAsia="Calibri"/>
                <w:lang w:eastAsia="en-US"/>
              </w:rPr>
            </w:pPr>
            <w:r w:rsidRPr="001611C7">
              <w:rPr>
                <w:rFonts w:eastAsia="Calibri"/>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1605C0" w:rsidRPr="001611C7" w:rsidRDefault="001605C0" w:rsidP="001605C0">
            <w:pPr>
              <w:jc w:val="both"/>
              <w:rPr>
                <w:rFonts w:eastAsia="Calibri"/>
                <w:lang w:eastAsia="en-US"/>
              </w:rPr>
            </w:pPr>
            <w:r w:rsidRPr="001611C7">
              <w:rPr>
                <w:rFonts w:eastAsia="Calibri"/>
                <w:lang w:eastAsia="en-US"/>
              </w:rPr>
              <w:t>- прогноз возможных негативных изменений природной и техногенной среды при строительстве и эксплуатации объекта;</w:t>
            </w:r>
          </w:p>
          <w:p w:rsidR="001605C0" w:rsidRPr="001611C7" w:rsidRDefault="001605C0" w:rsidP="001605C0">
            <w:pPr>
              <w:jc w:val="both"/>
              <w:rPr>
                <w:rFonts w:eastAsia="Calibri"/>
                <w:lang w:eastAsia="en-US"/>
              </w:rPr>
            </w:pPr>
            <w:r w:rsidRPr="001611C7">
              <w:rPr>
                <w:rFonts w:eastAsia="Calibri"/>
                <w:lang w:eastAsia="en-US"/>
              </w:rPr>
              <w:t>- мероприятия по предотвращению и снижению неблагоприятных последствий, восстановлению и оздоровлению природной среды.</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8.5.3</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tabs>
                <w:tab w:val="num" w:pos="0"/>
              </w:tabs>
              <w:jc w:val="both"/>
              <w:rPr>
                <w:rFonts w:eastAsia="Calibri"/>
              </w:rPr>
            </w:pPr>
            <w:r w:rsidRPr="001611C7">
              <w:rPr>
                <w:rFonts w:eastAsia="Calibri"/>
              </w:rPr>
              <w:t>1. Федеральный закон РФ от 10.01.2002 № 7-ФЗ «Об охране окружающей среды».</w:t>
            </w:r>
          </w:p>
          <w:p w:rsidR="001605C0" w:rsidRPr="001611C7" w:rsidRDefault="001605C0" w:rsidP="001605C0">
            <w:pPr>
              <w:tabs>
                <w:tab w:val="num" w:pos="0"/>
              </w:tabs>
              <w:jc w:val="both"/>
              <w:rPr>
                <w:rFonts w:eastAsia="Calibri"/>
              </w:rPr>
            </w:pPr>
            <w:r w:rsidRPr="001611C7">
              <w:rPr>
                <w:rFonts w:eastAsia="Calibri"/>
              </w:rPr>
              <w:t>2. Водный кодекс Российской Федерации.</w:t>
            </w:r>
          </w:p>
          <w:p w:rsidR="001605C0" w:rsidRPr="001611C7" w:rsidRDefault="001605C0" w:rsidP="001605C0">
            <w:pPr>
              <w:tabs>
                <w:tab w:val="num" w:pos="0"/>
              </w:tabs>
              <w:jc w:val="both"/>
              <w:rPr>
                <w:rFonts w:eastAsia="Calibri"/>
              </w:rPr>
            </w:pPr>
            <w:r w:rsidRPr="001611C7">
              <w:rPr>
                <w:rFonts w:eastAsia="Calibri"/>
              </w:rPr>
              <w:t>3. Земельный кодекс Российской Федерации.</w:t>
            </w:r>
          </w:p>
          <w:p w:rsidR="001605C0" w:rsidRPr="001611C7" w:rsidRDefault="001605C0" w:rsidP="001605C0">
            <w:pPr>
              <w:tabs>
                <w:tab w:val="num" w:pos="0"/>
              </w:tabs>
              <w:jc w:val="both"/>
              <w:rPr>
                <w:rFonts w:eastAsia="Calibri"/>
              </w:rPr>
            </w:pPr>
            <w:r w:rsidRPr="001611C7">
              <w:rPr>
                <w:rFonts w:eastAsia="Calibri"/>
              </w:rPr>
              <w:t>4. Лесной кодекс Российской Федерации.</w:t>
            </w:r>
          </w:p>
          <w:p w:rsidR="001605C0" w:rsidRPr="001611C7" w:rsidRDefault="001605C0" w:rsidP="001605C0">
            <w:pPr>
              <w:tabs>
                <w:tab w:val="num" w:pos="0"/>
              </w:tabs>
              <w:jc w:val="both"/>
              <w:rPr>
                <w:rFonts w:eastAsia="Calibri"/>
              </w:rPr>
            </w:pPr>
            <w:r w:rsidRPr="001611C7">
              <w:rPr>
                <w:rFonts w:eastAsia="Calibri"/>
              </w:rPr>
              <w:t>5. Федеральный закон РФ от 30.03.1999 № 52-ФЗ «О санитарно-эпидемиологическом благополучии населения».</w:t>
            </w:r>
          </w:p>
          <w:p w:rsidR="001605C0" w:rsidRPr="001611C7" w:rsidRDefault="001605C0" w:rsidP="001605C0">
            <w:pPr>
              <w:tabs>
                <w:tab w:val="num" w:pos="0"/>
              </w:tabs>
              <w:jc w:val="both"/>
              <w:rPr>
                <w:rFonts w:eastAsia="Calibri"/>
              </w:rPr>
            </w:pPr>
            <w:r w:rsidRPr="001611C7">
              <w:rPr>
                <w:rFonts w:eastAsia="Calibri"/>
              </w:rPr>
              <w:t>6. Федеральный закон РФ от 24.04.1995 № 52-ФЗ «О животном мире».</w:t>
            </w:r>
          </w:p>
          <w:p w:rsidR="001605C0" w:rsidRPr="001611C7" w:rsidRDefault="001605C0" w:rsidP="001605C0">
            <w:pPr>
              <w:tabs>
                <w:tab w:val="num" w:pos="0"/>
              </w:tabs>
              <w:jc w:val="both"/>
              <w:rPr>
                <w:rFonts w:eastAsia="Calibri"/>
              </w:rPr>
            </w:pPr>
            <w:r w:rsidRPr="001611C7">
              <w:rPr>
                <w:rFonts w:eastAsia="Calibri"/>
              </w:rPr>
              <w:t>7. Федеральный закон РФ от 04.05.1999 № 96-ФЗ «Об охране атмосферного воздуха».</w:t>
            </w:r>
          </w:p>
          <w:p w:rsidR="001605C0" w:rsidRPr="001611C7" w:rsidRDefault="001605C0" w:rsidP="001605C0">
            <w:pPr>
              <w:tabs>
                <w:tab w:val="num" w:pos="0"/>
              </w:tabs>
              <w:jc w:val="both"/>
              <w:rPr>
                <w:rFonts w:eastAsia="Calibri"/>
              </w:rPr>
            </w:pPr>
            <w:r w:rsidRPr="001611C7">
              <w:rPr>
                <w:rFonts w:eastAsia="Calibri"/>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1611C7">
              <w:rPr>
                <w:rFonts w:eastAsia="Calibri"/>
              </w:rPr>
              <w:t>Госкомэкологии</w:t>
            </w:r>
            <w:proofErr w:type="spellEnd"/>
            <w:r w:rsidRPr="001611C7">
              <w:rPr>
                <w:rFonts w:eastAsia="Calibri"/>
              </w:rPr>
              <w:t xml:space="preserve"> России</w:t>
            </w:r>
            <w:r w:rsidRPr="001611C7">
              <w:rPr>
                <w:rFonts w:eastAsia="Calibri"/>
              </w:rPr>
              <w:br/>
              <w:t>от 16.05.2000 № 372;</w:t>
            </w:r>
          </w:p>
          <w:p w:rsidR="001605C0" w:rsidRPr="001611C7" w:rsidRDefault="001605C0" w:rsidP="001605C0">
            <w:pPr>
              <w:tabs>
                <w:tab w:val="num" w:pos="0"/>
              </w:tabs>
              <w:jc w:val="both"/>
              <w:rPr>
                <w:rFonts w:eastAsia="Calibri"/>
              </w:rPr>
            </w:pPr>
            <w:r w:rsidRPr="001611C7">
              <w:rPr>
                <w:rFonts w:eastAsia="Calibri"/>
              </w:rPr>
              <w:lastRenderedPageBreak/>
              <w:t>9. СП 47.13330. Инженерные  изыскания  для строительства. Основные положения;</w:t>
            </w:r>
          </w:p>
          <w:p w:rsidR="001605C0" w:rsidRPr="001611C7" w:rsidRDefault="001605C0" w:rsidP="001605C0">
            <w:pPr>
              <w:tabs>
                <w:tab w:val="num" w:pos="0"/>
              </w:tabs>
              <w:jc w:val="both"/>
              <w:rPr>
                <w:rFonts w:eastAsia="Calibri"/>
              </w:rPr>
            </w:pPr>
            <w:r w:rsidRPr="001611C7">
              <w:rPr>
                <w:rFonts w:eastAsia="Calibri"/>
              </w:rPr>
              <w:t>10. СП 11-102. Инженерно-экологические изыскания для строительства.</w:t>
            </w:r>
          </w:p>
          <w:p w:rsidR="001605C0" w:rsidRPr="001611C7" w:rsidRDefault="001605C0" w:rsidP="001605C0">
            <w:pPr>
              <w:tabs>
                <w:tab w:val="num" w:pos="0"/>
              </w:tabs>
              <w:jc w:val="both"/>
              <w:rPr>
                <w:rFonts w:eastAsia="Calibri"/>
              </w:rPr>
            </w:pPr>
            <w:r w:rsidRPr="001611C7">
              <w:rPr>
                <w:rFonts w:eastAsia="Calibri"/>
              </w:rPr>
              <w:t xml:space="preserve">11. </w:t>
            </w:r>
            <w:r w:rsidRPr="001611C7">
              <w:rPr>
                <w:rFonts w:eastAsia="Calibri"/>
                <w:lang w:eastAsia="en-US"/>
              </w:rPr>
              <w:t>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8.6</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napToGrid w:val="0"/>
              <w:ind w:left="38"/>
              <w:jc w:val="both"/>
              <w:rPr>
                <w:rFonts w:eastAsia="Calibri"/>
                <w:b/>
                <w:lang w:eastAsia="en-US"/>
              </w:rPr>
            </w:pPr>
            <w:r w:rsidRPr="001611C7">
              <w:rPr>
                <w:rFonts w:eastAsia="Calibri"/>
                <w:b/>
                <w:lang w:eastAsia="en-US"/>
              </w:rPr>
              <w:t>Инженерно-гидрометеорологические изыскания по каждому этапу отдельно</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8.6.1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Перечень необходимых мероприятий</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 xml:space="preserve">Получение инженерно-гидрометеорологических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8.6.2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r w:rsidRPr="001611C7">
              <w:t>Требования к выполнению инженерно-гидрометеорологических работ</w:t>
            </w:r>
          </w:p>
          <w:p w:rsidR="001605C0" w:rsidRPr="001611C7" w:rsidRDefault="001605C0" w:rsidP="001605C0">
            <w:pPr>
              <w:shd w:val="clear" w:color="auto" w:fill="FFFFFF"/>
              <w:snapToGrid w:val="0"/>
              <w:jc w:val="both"/>
              <w:rPr>
                <w:rFonts w:eastAsia="Calibri"/>
                <w:lang w:eastAsia="en-US"/>
              </w:rPr>
            </w:pP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jc w:val="both"/>
              <w:rPr>
                <w:rFonts w:eastAsia="Calibri"/>
              </w:rPr>
            </w:pPr>
            <w:r w:rsidRPr="001611C7">
              <w:rPr>
                <w:rFonts w:eastAsia="Calibri"/>
                <w:lang w:eastAsia="en-US"/>
              </w:rPr>
              <w:t xml:space="preserve">1. </w:t>
            </w:r>
            <w:r w:rsidRPr="001611C7">
              <w:rPr>
                <w:rFonts w:eastAsia="Calibri"/>
              </w:rPr>
              <w:t xml:space="preserve">Подготовить программу работ по проведению </w:t>
            </w:r>
            <w:r w:rsidRPr="001611C7">
              <w:rPr>
                <w:rFonts w:eastAsia="Calibri"/>
                <w:lang w:eastAsia="en-US"/>
              </w:rPr>
              <w:t>инженерно-гидрометеорологических</w:t>
            </w:r>
            <w:r w:rsidRPr="001611C7">
              <w:rPr>
                <w:rFonts w:eastAsia="Calibri"/>
              </w:rPr>
              <w:t xml:space="preserve"> изысканий и согласовать с заказчиком.</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2.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материалов для принятия обоснованных проектных решений.</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 xml:space="preserve">4. В процессе работ, согласно программе, на производство работ и требованиям </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нормативных документов, выполнить: полевые и камеральные работы.</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8.6.3</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 xml:space="preserve">1. СП 47.13330. Инженерные  изыскания  для строительства. Основные положения. </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2. СП 11-103. Инженерно -  гидрометеорологические изыскания для строительства.</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3. СП 131.13330. Строительная климатология.</w:t>
            </w:r>
          </w:p>
          <w:p w:rsidR="001605C0" w:rsidRPr="001611C7" w:rsidRDefault="001605C0" w:rsidP="001605C0">
            <w:pPr>
              <w:shd w:val="clear" w:color="auto" w:fill="FFFFFF"/>
              <w:tabs>
                <w:tab w:val="num" w:pos="218"/>
              </w:tabs>
              <w:snapToGrid w:val="0"/>
              <w:ind w:left="38"/>
              <w:jc w:val="both"/>
              <w:rPr>
                <w:rFonts w:eastAsia="Calibri"/>
                <w:lang w:eastAsia="en-US"/>
              </w:rPr>
            </w:pPr>
            <w:r w:rsidRPr="001611C7">
              <w:rPr>
                <w:rFonts w:eastAsia="Calibri"/>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8.7</w:t>
            </w:r>
          </w:p>
        </w:tc>
        <w:tc>
          <w:tcPr>
            <w:tcW w:w="9146" w:type="dxa"/>
            <w:gridSpan w:val="2"/>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napToGrid w:val="0"/>
              <w:ind w:left="38"/>
              <w:jc w:val="both"/>
              <w:rPr>
                <w:rFonts w:eastAsia="Calibri"/>
                <w:b/>
                <w:lang w:eastAsia="en-US"/>
              </w:rPr>
            </w:pPr>
            <w:r w:rsidRPr="001611C7">
              <w:rPr>
                <w:rFonts w:eastAsia="Calibri"/>
                <w:b/>
                <w:lang w:eastAsia="en-US"/>
              </w:rPr>
              <w:t>Проектная и рабочая документация по каждому этапу отдельно</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8.7.1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Общие требования к разработке проектной и рабочей документации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tabs>
                <w:tab w:val="num" w:pos="218"/>
              </w:tabs>
              <w:suppressAutoHyphens/>
              <w:snapToGrid w:val="0"/>
              <w:ind w:left="38"/>
              <w:jc w:val="both"/>
              <w:rPr>
                <w:lang w:eastAsia="ar-SA"/>
              </w:rPr>
            </w:pPr>
            <w:r w:rsidRPr="001611C7">
              <w:rPr>
                <w:lang w:eastAsia="ar-SA"/>
              </w:rPr>
              <w:t xml:space="preserve">1. Проектную и рабочую документацию разработать в соответствии с Федеральным законом от 21.07.1997 № 116-ФЗ «О </w:t>
            </w:r>
            <w:r w:rsidRPr="001611C7">
              <w:rPr>
                <w:lang w:eastAsia="ar-SA"/>
              </w:rPr>
              <w:lastRenderedPageBreak/>
              <w:t xml:space="preserve">промышленной безопасности опасных производственных объектов», ГОСТ </w:t>
            </w:r>
            <w:proofErr w:type="gramStart"/>
            <w:r w:rsidRPr="001611C7">
              <w:rPr>
                <w:lang w:eastAsia="ar-SA"/>
              </w:rPr>
              <w:t>Р</w:t>
            </w:r>
            <w:proofErr w:type="gramEnd"/>
            <w:r w:rsidRPr="001611C7">
              <w:rPr>
                <w:lang w:eastAsia="ar-SA"/>
              </w:rPr>
              <w:t xml:space="preserve"> 21.1101-2013 «Основные требования к проектной и рабочей документации», СП 42-101. «Общие положения по проектированию и строительству газораспределительных систем из металлических и полиэтиленовых труб», СП 62.13330. «Газораспределительные системы» (актуализированная редакция СНиП 42-01-2002), СП 47.13330. «Инженерные изыскания для строительства». Основные положения. Актуализированная редакция СНиП 11-02-96», </w:t>
            </w:r>
            <w:r w:rsidRPr="001611C7">
              <w:rPr>
                <w:bCs/>
                <w:lang w:eastAsia="ar-SA"/>
              </w:rPr>
              <w:t>СП14.13330.</w:t>
            </w:r>
            <w:r w:rsidRPr="001611C7">
              <w:rPr>
                <w:lang w:eastAsia="ar-SA"/>
              </w:rPr>
              <w:t>Строительство в сейсмических районах</w:t>
            </w:r>
            <w:proofErr w:type="gramStart"/>
            <w:r w:rsidRPr="001611C7">
              <w:rPr>
                <w:lang w:eastAsia="ar-SA"/>
              </w:rPr>
              <w:t>.</w:t>
            </w:r>
            <w:proofErr w:type="gramEnd"/>
            <w:r w:rsidRPr="001611C7">
              <w:rPr>
                <w:lang w:eastAsia="ar-SA"/>
              </w:rPr>
              <w:t xml:space="preserve"> (</w:t>
            </w:r>
            <w:proofErr w:type="gramStart"/>
            <w:r w:rsidRPr="001611C7">
              <w:rPr>
                <w:lang w:eastAsia="ar-SA"/>
              </w:rPr>
              <w:t>а</w:t>
            </w:r>
            <w:proofErr w:type="gramEnd"/>
            <w:r w:rsidRPr="001611C7">
              <w:rPr>
                <w:lang w:eastAsia="ar-SA"/>
              </w:rPr>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1605C0" w:rsidRPr="001611C7" w:rsidRDefault="001605C0" w:rsidP="001605C0">
            <w:pPr>
              <w:shd w:val="clear" w:color="auto" w:fill="FFFFFF"/>
              <w:suppressAutoHyphens/>
              <w:jc w:val="both"/>
              <w:rPr>
                <w:lang w:eastAsia="ar-SA"/>
              </w:rPr>
            </w:pPr>
            <w:r w:rsidRPr="001611C7">
              <w:rPr>
                <w:lang w:eastAsia="ar-SA"/>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1605C0" w:rsidRPr="001611C7" w:rsidRDefault="001605C0" w:rsidP="001605C0">
            <w:pPr>
              <w:shd w:val="clear" w:color="auto" w:fill="FFFFFF"/>
              <w:suppressAutoHyphens/>
              <w:jc w:val="both"/>
              <w:rPr>
                <w:lang w:eastAsia="ar-SA"/>
              </w:rPr>
            </w:pPr>
            <w:r w:rsidRPr="001611C7">
              <w:rPr>
                <w:lang w:eastAsia="ar-SA"/>
              </w:rPr>
              <w:t xml:space="preserve">3. </w:t>
            </w:r>
            <w:r w:rsidRPr="001611C7">
              <w:rPr>
                <w:i/>
                <w:u w:val="single"/>
                <w:lang w:eastAsia="ar-SA"/>
              </w:rPr>
              <w:t>В объеме проектной документации при необходимости выполнить работы по отдельным техническим заданиям, получаемым в ведомствах и комитетах проектировщиком:</w:t>
            </w:r>
          </w:p>
          <w:p w:rsidR="001605C0" w:rsidRPr="001611C7" w:rsidRDefault="001605C0" w:rsidP="001605C0">
            <w:pPr>
              <w:shd w:val="clear" w:color="auto" w:fill="FFFFFF"/>
              <w:suppressAutoHyphens/>
              <w:jc w:val="both"/>
              <w:rPr>
                <w:lang w:eastAsia="ar-SA"/>
              </w:rPr>
            </w:pPr>
            <w:r w:rsidRPr="001611C7">
              <w:rPr>
                <w:lang w:eastAsia="ar-SA"/>
              </w:rPr>
              <w:t>- разработать проект рекультивации временно занимаемых земель сельскохозяйственного назначения;</w:t>
            </w:r>
          </w:p>
          <w:p w:rsidR="001605C0" w:rsidRPr="001611C7" w:rsidRDefault="001605C0" w:rsidP="001605C0">
            <w:pPr>
              <w:shd w:val="clear" w:color="auto" w:fill="FFFFFF"/>
              <w:tabs>
                <w:tab w:val="num" w:pos="218"/>
              </w:tabs>
              <w:suppressAutoHyphens/>
              <w:ind w:left="38"/>
              <w:jc w:val="both"/>
              <w:rPr>
                <w:lang w:eastAsia="ar-SA"/>
              </w:rPr>
            </w:pPr>
            <w:r w:rsidRPr="001611C7">
              <w:rPr>
                <w:lang w:eastAsia="ar-SA"/>
              </w:rPr>
              <w:t>- разработать необходимую проектную лесоустроительную документацию;</w:t>
            </w:r>
          </w:p>
          <w:p w:rsidR="001605C0" w:rsidRPr="001611C7" w:rsidRDefault="001605C0" w:rsidP="001605C0">
            <w:pPr>
              <w:shd w:val="clear" w:color="auto" w:fill="FFFFFF"/>
              <w:tabs>
                <w:tab w:val="num" w:pos="218"/>
              </w:tabs>
              <w:suppressAutoHyphens/>
              <w:ind w:left="38"/>
              <w:jc w:val="both"/>
              <w:rPr>
                <w:lang w:eastAsia="ar-SA"/>
              </w:rPr>
            </w:pPr>
            <w:r w:rsidRPr="001611C7">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1605C0" w:rsidRPr="001611C7" w:rsidRDefault="001605C0" w:rsidP="001605C0">
            <w:pPr>
              <w:shd w:val="clear" w:color="auto" w:fill="FFFFFF"/>
              <w:tabs>
                <w:tab w:val="num" w:pos="218"/>
              </w:tabs>
              <w:suppressAutoHyphens/>
              <w:ind w:left="38"/>
              <w:jc w:val="both"/>
              <w:rPr>
                <w:lang w:eastAsia="ar-SA"/>
              </w:rPr>
            </w:pPr>
            <w:r w:rsidRPr="001611C7">
              <w:rPr>
                <w:lang w:eastAsia="ar-SA"/>
              </w:rPr>
              <w:t>- иные проектные работы, связанные с размещением проектируемого объекта.</w:t>
            </w:r>
          </w:p>
          <w:p w:rsidR="001605C0" w:rsidRPr="001611C7" w:rsidRDefault="001605C0" w:rsidP="001605C0">
            <w:pPr>
              <w:shd w:val="clear" w:color="auto" w:fill="FFFFFF"/>
              <w:tabs>
                <w:tab w:val="num" w:pos="218"/>
              </w:tabs>
              <w:ind w:left="38"/>
              <w:jc w:val="both"/>
              <w:rPr>
                <w:rFonts w:eastAsia="Calibri"/>
                <w:lang w:eastAsia="en-US"/>
              </w:rPr>
            </w:pPr>
            <w:r w:rsidRPr="001611C7">
              <w:rPr>
                <w:lang w:eastAsia="ar-SA"/>
              </w:rPr>
              <w:t>4. До начала проектирования разработать и согласовать с Заказчиком в лице Симферопольского УЭГХ и Службой заказчика ГУП РК «Крымгазсети» Основные технические решения (ОТР).</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8.7.2</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«Пояснительная записка»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ind w:right="90"/>
              <w:jc w:val="both"/>
              <w:rPr>
                <w:rFonts w:eastAsia="Calibri"/>
                <w:lang w:eastAsia="en-US"/>
              </w:rPr>
            </w:pPr>
            <w:r w:rsidRPr="001611C7">
              <w:rPr>
                <w:rFonts w:eastAsia="Calibri"/>
                <w:lang w:eastAsia="en-US"/>
              </w:rPr>
              <w:t>1. Раздел разработать в соответствии с действующими нормами  проектирования</w:t>
            </w:r>
            <w:r w:rsidRPr="001611C7">
              <w:rPr>
                <w:rFonts w:eastAsia="Calibri"/>
                <w:lang w:eastAsia="en-US"/>
              </w:rPr>
              <w:br/>
              <w:t>и пунктом 34 Постановления Правительства РФ</w:t>
            </w:r>
            <w:r w:rsidRPr="001611C7">
              <w:rPr>
                <w:rFonts w:eastAsia="Calibri"/>
                <w:lang w:eastAsia="en-US"/>
              </w:rPr>
              <w:br/>
              <w:t xml:space="preserve"> от 16.02.2008 № 87 «О составе разделов проектной документации и требованиях к их содержанию».</w:t>
            </w:r>
          </w:p>
          <w:p w:rsidR="001605C0" w:rsidRPr="001611C7" w:rsidRDefault="001605C0" w:rsidP="001605C0">
            <w:pPr>
              <w:shd w:val="clear" w:color="auto" w:fill="FFFFFF"/>
              <w:ind w:right="90"/>
              <w:jc w:val="both"/>
              <w:rPr>
                <w:rFonts w:eastAsia="Calibri"/>
                <w:lang w:eastAsia="en-US"/>
              </w:rPr>
            </w:pPr>
            <w:r w:rsidRPr="001611C7">
              <w:rPr>
                <w:rFonts w:eastAsia="Calibri"/>
                <w:lang w:eastAsia="en-US"/>
              </w:rPr>
              <w:lastRenderedPageBreak/>
              <w:t>2. В качестве приложений предоставить копии технических условий и согласований, полученных в процессе разработки проектной документации.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8.7.3</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«Проект полосы отвода»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8.7.4</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«Технологические и конструктивные решения»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1611C7">
              <w:rPr>
                <w:rFonts w:eastAsia="Calibri"/>
                <w:lang w:eastAsia="en-US"/>
              </w:rPr>
              <w:t>подземно</w:t>
            </w:r>
            <w:proofErr w:type="spellEnd"/>
            <w:r w:rsidRPr="001611C7">
              <w:rPr>
                <w:rFonts w:eastAsia="Calibri"/>
                <w:lang w:eastAsia="en-US"/>
              </w:rPr>
              <w:t xml:space="preserve"> из полиэтиленовых труб согласно ГОСТ </w:t>
            </w:r>
            <w:proofErr w:type="gramStart"/>
            <w:r w:rsidRPr="001611C7">
              <w:rPr>
                <w:rFonts w:eastAsia="Calibri"/>
                <w:lang w:eastAsia="en-US"/>
              </w:rPr>
              <w:t>Р</w:t>
            </w:r>
            <w:proofErr w:type="gramEnd"/>
            <w:r w:rsidRPr="001611C7">
              <w:rPr>
                <w:rFonts w:eastAsia="Calibri"/>
                <w:lang w:eastAsia="en-US"/>
              </w:rPr>
              <w:t xml:space="preserve"> 50838-2009 «Трубы из полиэтилена для газопроводов». Для защиты стальных футляров на переходах через автодороги предусмотреть установку протекторов согласно ГОСТ 26251-84 «Протекторы для защиты от коррозии. Технические условия».</w:t>
            </w:r>
          </w:p>
          <w:p w:rsidR="001605C0" w:rsidRPr="001611C7" w:rsidRDefault="001605C0" w:rsidP="001605C0">
            <w:pPr>
              <w:shd w:val="clear" w:color="auto" w:fill="FFFFFF"/>
              <w:jc w:val="both"/>
              <w:rPr>
                <w:rFonts w:eastAsia="Calibri"/>
                <w:lang w:eastAsia="en-US"/>
              </w:rPr>
            </w:pPr>
            <w:r w:rsidRPr="001611C7">
              <w:rPr>
                <w:rFonts w:eastAsia="Calibri"/>
                <w:lang w:eastAsia="en-US"/>
              </w:rPr>
              <w:t>3. При проектировании предусмотреть применение оборудования, комплектующих и материалов российского производства по отдельным техническим условиям и согласовать с Заказчиком.</w:t>
            </w:r>
          </w:p>
          <w:p w:rsidR="001605C0" w:rsidRPr="001611C7" w:rsidRDefault="001605C0" w:rsidP="001605C0">
            <w:pPr>
              <w:shd w:val="clear" w:color="auto" w:fill="FFFFFF"/>
              <w:jc w:val="both"/>
              <w:rPr>
                <w:rFonts w:eastAsia="Calibri"/>
                <w:lang w:eastAsia="en-US"/>
              </w:rPr>
            </w:pPr>
            <w:r w:rsidRPr="001611C7">
              <w:rPr>
                <w:rFonts w:eastAsia="Calibri"/>
                <w:lang w:eastAsia="en-US"/>
              </w:rPr>
              <w:t>4. Диаметры проектируемого газопровода определить гидравлическим расчетом.</w:t>
            </w:r>
          </w:p>
          <w:p w:rsidR="001605C0" w:rsidRPr="001611C7" w:rsidRDefault="001605C0" w:rsidP="001605C0">
            <w:pPr>
              <w:shd w:val="clear" w:color="auto" w:fill="FFFFFF"/>
              <w:jc w:val="both"/>
              <w:rPr>
                <w:rFonts w:eastAsia="Calibri"/>
                <w:lang w:eastAsia="en-US"/>
              </w:rPr>
            </w:pPr>
            <w:r w:rsidRPr="001611C7">
              <w:rPr>
                <w:rFonts w:eastAsia="Calibri"/>
                <w:lang w:eastAsia="en-US"/>
              </w:rPr>
              <w:t>5. Переход через водные объекты (реки) предусмотреть надземным способом.</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6. </w:t>
            </w:r>
            <w:proofErr w:type="spellStart"/>
            <w:r w:rsidRPr="001611C7">
              <w:rPr>
                <w:rFonts w:eastAsia="Calibri"/>
                <w:lang w:eastAsia="en-US"/>
              </w:rPr>
              <w:t>Газопотребление</w:t>
            </w:r>
            <w:proofErr w:type="spellEnd"/>
            <w:r w:rsidRPr="001611C7">
              <w:rPr>
                <w:rFonts w:eastAsia="Calibri"/>
                <w:lang w:eastAsia="en-US"/>
              </w:rPr>
              <w:t xml:space="preserve"> и максимальную производительность газораспределительного пункта уточнить в соответствии с распоряжением Главы Республики Крым от 25.02.19г. № 83-рг «Об утверждении перспективного плана развития газотранспортной системы полуострова Крым до 2035 года», а также администрациями муниципальных образований.</w:t>
            </w:r>
          </w:p>
          <w:p w:rsidR="001605C0" w:rsidRPr="001611C7" w:rsidRDefault="001605C0" w:rsidP="001605C0">
            <w:pPr>
              <w:shd w:val="clear" w:color="auto" w:fill="FFFFFF"/>
              <w:jc w:val="both"/>
              <w:rPr>
                <w:rFonts w:eastAsia="Calibri"/>
                <w:lang w:eastAsia="en-US"/>
              </w:rPr>
            </w:pPr>
            <w:r w:rsidRPr="001611C7">
              <w:rPr>
                <w:rFonts w:eastAsia="Calibri"/>
                <w:lang w:eastAsia="en-US"/>
              </w:rPr>
              <w:t>7. Комплектацию и поставку газорегуляторных пунктов применить в полной заводской готовности. А также предусмотреть сетчатое ограждение с калиткой и бетонное покрытие площадки с подъездной автодорогой.</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8.7.5.</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«Проект организации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2. Проект организации строительства (</w:t>
            </w:r>
            <w:proofErr w:type="gramStart"/>
            <w:r w:rsidRPr="001611C7">
              <w:rPr>
                <w:rFonts w:eastAsia="Calibri"/>
                <w:lang w:eastAsia="en-US"/>
              </w:rPr>
              <w:t>ПОС</w:t>
            </w:r>
            <w:proofErr w:type="gramEnd"/>
            <w:r w:rsidRPr="001611C7">
              <w:rPr>
                <w:rFonts w:eastAsia="Calibri"/>
                <w:lang w:eastAsia="en-US"/>
              </w:rPr>
              <w:t xml:space="preserve">) разработать в соответствии с действующими </w:t>
            </w:r>
            <w:r w:rsidRPr="001611C7">
              <w:rPr>
                <w:rFonts w:eastAsia="Calibri"/>
                <w:lang w:eastAsia="en-US"/>
              </w:rPr>
              <w:lastRenderedPageBreak/>
              <w:t xml:space="preserve">нормативными документами, а также согласно </w:t>
            </w:r>
          </w:p>
          <w:p w:rsidR="001605C0" w:rsidRPr="001611C7" w:rsidRDefault="001605C0" w:rsidP="001605C0">
            <w:pPr>
              <w:jc w:val="both"/>
              <w:rPr>
                <w:rFonts w:eastAsia="Calibri"/>
                <w:lang w:eastAsia="en-US"/>
              </w:rPr>
            </w:pPr>
            <w:r w:rsidRPr="001611C7">
              <w:rPr>
                <w:rFonts w:eastAsia="Calibri"/>
                <w:lang w:eastAsia="en-US"/>
              </w:rPr>
              <w:t>СП 48.13330. Организация строительства. Актуализированная редакция СНиП 12-01-2004,  Федерального закона от 21.07.2011 N 256-ФЗ</w:t>
            </w:r>
            <w:r w:rsidRPr="001611C7">
              <w:rPr>
                <w:rFonts w:eastAsia="Calibri"/>
                <w:lang w:eastAsia="en-US"/>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8.7.6</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«Мероприятия по охране окружающей среды»</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0F656A">
            <w:pPr>
              <w:shd w:val="clear" w:color="auto" w:fill="FFFFFF"/>
              <w:snapToGrid w:val="0"/>
              <w:jc w:val="both"/>
              <w:rPr>
                <w:rFonts w:eastAsia="Calibri"/>
                <w:lang w:eastAsia="en-US"/>
              </w:rPr>
            </w:pPr>
            <w:r w:rsidRPr="001611C7">
              <w:rPr>
                <w:rFonts w:eastAsia="Calibri"/>
                <w:lang w:eastAsia="en-US"/>
              </w:rPr>
              <w:t>1. Раздел разработать в соответствии с действующими нормами  проектирования и пунктом 40 Постановления Правительства РФ</w:t>
            </w:r>
            <w:r w:rsidRPr="001611C7">
              <w:rPr>
                <w:rFonts w:eastAsia="Calibri"/>
                <w:lang w:eastAsia="en-US"/>
              </w:rPr>
              <w:br/>
              <w:t xml:space="preserve">от 16.02.2008 № 87 «О составе разделов проектной документации и требованиях к их содержанию» и </w:t>
            </w:r>
          </w:p>
          <w:p w:rsidR="001605C0" w:rsidRPr="001611C7" w:rsidRDefault="001605C0" w:rsidP="000F656A">
            <w:pPr>
              <w:rPr>
                <w:rFonts w:eastAsia="Calibri"/>
                <w:lang w:eastAsia="en-US"/>
              </w:rPr>
            </w:pPr>
            <w:r w:rsidRPr="001611C7">
              <w:rPr>
                <w:rFonts w:eastAsia="Calibri"/>
                <w:lang w:eastAsia="en-US"/>
              </w:rPr>
              <w:t>Федерального закона от 10.01.2002 № 7-ФЗ</w:t>
            </w:r>
            <w:r w:rsidRPr="001611C7">
              <w:rPr>
                <w:rFonts w:eastAsia="Calibri"/>
                <w:lang w:eastAsia="en-US"/>
              </w:rPr>
              <w:br/>
              <w:t>«Об охране окружающей среды».</w:t>
            </w:r>
          </w:p>
          <w:p w:rsidR="001605C0" w:rsidRPr="001611C7" w:rsidRDefault="001605C0" w:rsidP="000F656A">
            <w:pPr>
              <w:widowControl w:val="0"/>
              <w:jc w:val="both"/>
              <w:rPr>
                <w:rFonts w:eastAsia="Calibri"/>
                <w:snapToGrid w:val="0"/>
              </w:rPr>
            </w:pPr>
            <w:r w:rsidRPr="001611C7">
              <w:rPr>
                <w:rFonts w:eastAsia="Calibri"/>
                <w:snapToGrid w:val="0"/>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1605C0" w:rsidRPr="001611C7" w:rsidRDefault="001605C0" w:rsidP="000F656A">
            <w:pPr>
              <w:widowControl w:val="0"/>
              <w:numPr>
                <w:ilvl w:val="0"/>
                <w:numId w:val="21"/>
              </w:numPr>
              <w:spacing w:line="276" w:lineRule="auto"/>
              <w:ind w:left="0" w:firstLine="0"/>
              <w:jc w:val="both"/>
              <w:rPr>
                <w:rFonts w:eastAsia="Calibri"/>
                <w:snapToGrid w:val="0"/>
              </w:rPr>
            </w:pPr>
            <w:r w:rsidRPr="001611C7">
              <w:rPr>
                <w:rFonts w:eastAsia="Calibri"/>
                <w:snapToGrid w:val="0"/>
              </w:rPr>
              <w:t>мероприятия по охране атмосферного воздуха;</w:t>
            </w:r>
          </w:p>
          <w:p w:rsidR="001605C0" w:rsidRPr="001611C7" w:rsidRDefault="001605C0" w:rsidP="000F656A">
            <w:pPr>
              <w:widowControl w:val="0"/>
              <w:numPr>
                <w:ilvl w:val="0"/>
                <w:numId w:val="21"/>
              </w:numPr>
              <w:spacing w:line="276" w:lineRule="auto"/>
              <w:ind w:left="0" w:firstLine="0"/>
              <w:jc w:val="both"/>
              <w:rPr>
                <w:rFonts w:eastAsia="Calibri"/>
                <w:snapToGrid w:val="0"/>
              </w:rPr>
            </w:pPr>
            <w:r w:rsidRPr="001611C7">
              <w:rPr>
                <w:rFonts w:eastAsia="Calibri"/>
                <w:snapToGrid w:val="0"/>
              </w:rPr>
              <w:t>мероприятия по охране и рациональному использованию земельных ресурсов и почвенного покрова;</w:t>
            </w:r>
          </w:p>
          <w:p w:rsidR="001605C0" w:rsidRPr="001611C7" w:rsidRDefault="001605C0" w:rsidP="000F656A">
            <w:pPr>
              <w:widowControl w:val="0"/>
              <w:numPr>
                <w:ilvl w:val="0"/>
                <w:numId w:val="21"/>
              </w:numPr>
              <w:spacing w:line="276" w:lineRule="auto"/>
              <w:ind w:left="0" w:firstLine="0"/>
              <w:jc w:val="both"/>
              <w:rPr>
                <w:rFonts w:eastAsia="Calibri"/>
                <w:snapToGrid w:val="0"/>
              </w:rPr>
            </w:pPr>
            <w:r w:rsidRPr="001611C7">
              <w:rPr>
                <w:rFonts w:eastAsia="Calibri"/>
                <w:snapToGrid w:val="0"/>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605C0" w:rsidRPr="001611C7" w:rsidRDefault="001605C0" w:rsidP="000F656A">
            <w:pPr>
              <w:widowControl w:val="0"/>
              <w:numPr>
                <w:ilvl w:val="0"/>
                <w:numId w:val="21"/>
              </w:numPr>
              <w:spacing w:line="276" w:lineRule="auto"/>
              <w:ind w:left="0" w:firstLine="0"/>
              <w:jc w:val="both"/>
              <w:rPr>
                <w:rFonts w:eastAsia="Calibri"/>
                <w:snapToGrid w:val="0"/>
              </w:rPr>
            </w:pPr>
            <w:r w:rsidRPr="001611C7">
              <w:rPr>
                <w:rFonts w:eastAsia="Calibri"/>
                <w:snapToGrid w:val="0"/>
              </w:rPr>
              <w:t>мероприятия по рациональному использованию общераспространенных полезных ископаемых, используемых при строительстве;</w:t>
            </w:r>
          </w:p>
          <w:p w:rsidR="001605C0" w:rsidRPr="001611C7" w:rsidRDefault="001605C0" w:rsidP="000F656A">
            <w:pPr>
              <w:widowControl w:val="0"/>
              <w:numPr>
                <w:ilvl w:val="0"/>
                <w:numId w:val="21"/>
              </w:numPr>
              <w:spacing w:line="276" w:lineRule="auto"/>
              <w:ind w:left="0" w:firstLine="0"/>
              <w:jc w:val="both"/>
              <w:rPr>
                <w:rFonts w:eastAsia="Calibri"/>
                <w:snapToGrid w:val="0"/>
              </w:rPr>
            </w:pPr>
            <w:r w:rsidRPr="001611C7">
              <w:rPr>
                <w:rFonts w:eastAsia="Calibri"/>
                <w:snapToGrid w:val="0"/>
              </w:rPr>
              <w:t>мероприятия по сбору, использованию, обезвреживанию, транспортировке и размещению опасных отходов;</w:t>
            </w:r>
          </w:p>
          <w:p w:rsidR="001605C0" w:rsidRPr="001611C7" w:rsidRDefault="001605C0" w:rsidP="000F656A">
            <w:pPr>
              <w:widowControl w:val="0"/>
              <w:numPr>
                <w:ilvl w:val="0"/>
                <w:numId w:val="21"/>
              </w:numPr>
              <w:spacing w:line="276" w:lineRule="auto"/>
              <w:ind w:left="0" w:firstLine="0"/>
              <w:jc w:val="both"/>
              <w:rPr>
                <w:rFonts w:eastAsia="Calibri"/>
                <w:snapToGrid w:val="0"/>
              </w:rPr>
            </w:pPr>
            <w:r w:rsidRPr="001611C7">
              <w:rPr>
                <w:rFonts w:eastAsia="Calibri"/>
                <w:snapToGrid w:val="0"/>
              </w:rPr>
              <w:t>мероприятия по охране растительного и животного мира, в том числе:</w:t>
            </w:r>
          </w:p>
          <w:p w:rsidR="001605C0" w:rsidRPr="001611C7" w:rsidRDefault="001605C0" w:rsidP="000F656A">
            <w:pPr>
              <w:widowControl w:val="0"/>
              <w:numPr>
                <w:ilvl w:val="0"/>
                <w:numId w:val="22"/>
              </w:numPr>
              <w:spacing w:line="276" w:lineRule="auto"/>
              <w:ind w:left="0" w:firstLine="0"/>
              <w:jc w:val="both"/>
              <w:rPr>
                <w:rFonts w:eastAsia="Calibri"/>
                <w:snapToGrid w:val="0"/>
              </w:rPr>
            </w:pPr>
            <w:r w:rsidRPr="001611C7">
              <w:rPr>
                <w:rFonts w:eastAsia="Calibri"/>
                <w:snapToGrid w:val="0"/>
              </w:rPr>
              <w:t>мероприятия по сохранению среды обитания животных, путей их миграции, доступа в нерестилища рыб;</w:t>
            </w:r>
          </w:p>
          <w:p w:rsidR="001605C0" w:rsidRPr="001611C7" w:rsidRDefault="001605C0" w:rsidP="000F656A">
            <w:pPr>
              <w:widowControl w:val="0"/>
              <w:numPr>
                <w:ilvl w:val="0"/>
                <w:numId w:val="22"/>
              </w:numPr>
              <w:spacing w:line="276" w:lineRule="auto"/>
              <w:ind w:left="0" w:firstLine="0"/>
              <w:jc w:val="both"/>
              <w:rPr>
                <w:rFonts w:eastAsia="Calibri"/>
                <w:snapToGrid w:val="0"/>
              </w:rPr>
            </w:pPr>
            <w:r w:rsidRPr="001611C7">
              <w:rPr>
                <w:rFonts w:eastAsia="Calibri"/>
                <w:snapToGrid w:val="0"/>
              </w:rPr>
              <w:t>сведения о местах хранения отвалов растительного грунта, а также местонахождении карьеров, резервов грунта, кавальеров;</w:t>
            </w:r>
          </w:p>
          <w:p w:rsidR="001605C0" w:rsidRPr="001611C7" w:rsidRDefault="001605C0" w:rsidP="000F656A">
            <w:pPr>
              <w:widowControl w:val="0"/>
              <w:numPr>
                <w:ilvl w:val="0"/>
                <w:numId w:val="22"/>
              </w:numPr>
              <w:spacing w:line="276" w:lineRule="auto"/>
              <w:ind w:left="0" w:firstLine="0"/>
              <w:jc w:val="both"/>
              <w:rPr>
                <w:rFonts w:eastAsia="Calibri"/>
                <w:snapToGrid w:val="0"/>
              </w:rPr>
            </w:pPr>
            <w:r w:rsidRPr="001611C7">
              <w:rPr>
                <w:rFonts w:eastAsia="Calibri"/>
                <w:snapToGrid w:val="0"/>
              </w:rPr>
              <w:t xml:space="preserve">программу производственного экологического контроля (мониторинга) за </w:t>
            </w:r>
            <w:r w:rsidRPr="001611C7">
              <w:rPr>
                <w:rFonts w:eastAsia="Calibri"/>
                <w:snapToGrid w:val="0"/>
              </w:rPr>
              <w:lastRenderedPageBreak/>
              <w:t>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1605C0" w:rsidRPr="001611C7" w:rsidRDefault="001605C0" w:rsidP="000F656A">
            <w:pPr>
              <w:widowControl w:val="0"/>
              <w:numPr>
                <w:ilvl w:val="0"/>
                <w:numId w:val="22"/>
              </w:numPr>
              <w:spacing w:line="276" w:lineRule="auto"/>
              <w:ind w:left="0" w:firstLine="0"/>
              <w:jc w:val="both"/>
              <w:rPr>
                <w:rFonts w:eastAsia="Calibri"/>
                <w:snapToGrid w:val="0"/>
              </w:rPr>
            </w:pPr>
            <w:r w:rsidRPr="001611C7">
              <w:rPr>
                <w:rFonts w:eastAsia="Calibri"/>
                <w:snapToGrid w:val="0"/>
              </w:rPr>
              <w:t>перечень и расчет затрат на реализацию природоохранных мероприятий и компенсационных выплат.</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8.7.7</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«Мероприятия по обеспечению пожарной безопасности»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8.7.8</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Требования к разделу «Смета на строительство»</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uppressAutoHyphens/>
              <w:autoSpaceDE w:val="0"/>
              <w:autoSpaceDN w:val="0"/>
              <w:adjustRightInd w:val="0"/>
              <w:jc w:val="both"/>
              <w:rPr>
                <w:lang w:eastAsia="ar-SA"/>
              </w:rPr>
            </w:pPr>
            <w:r w:rsidRPr="001611C7">
              <w:rPr>
                <w:lang w:eastAsia="ar-SA"/>
              </w:rPr>
              <w:t xml:space="preserve">1.Сметную документацию разработать для двух стадий проектирования: проектная документация и рабочая документация по каждому этапу отдельно. Сводные сметные расчеты по каждому этапу строительства объединить в сводку затрат по Объекту. Сводку затрат включить в первый этап. </w:t>
            </w:r>
          </w:p>
          <w:p w:rsidR="001605C0" w:rsidRPr="001611C7" w:rsidRDefault="001605C0" w:rsidP="001605C0">
            <w:pPr>
              <w:suppressAutoHyphens/>
              <w:autoSpaceDE w:val="0"/>
              <w:autoSpaceDN w:val="0"/>
              <w:adjustRightInd w:val="0"/>
              <w:ind w:firstLine="34"/>
              <w:jc w:val="both"/>
              <w:rPr>
                <w:lang w:eastAsia="ar-SA"/>
              </w:rPr>
            </w:pPr>
            <w:r w:rsidRPr="001611C7">
              <w:rPr>
                <w:lang w:eastAsia="ar-SA"/>
              </w:rPr>
              <w:t xml:space="preserve">2. Сметную документацию разработать в соответствии с требованиями МДС 81-35.2004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w:t>
            </w:r>
          </w:p>
          <w:p w:rsidR="001605C0" w:rsidRPr="001611C7" w:rsidRDefault="001605C0" w:rsidP="001605C0">
            <w:pPr>
              <w:suppressAutoHyphens/>
              <w:autoSpaceDE w:val="0"/>
              <w:autoSpaceDN w:val="0"/>
              <w:adjustRightInd w:val="0"/>
              <w:jc w:val="both"/>
              <w:rPr>
                <w:lang w:eastAsia="ar-SA"/>
              </w:rPr>
            </w:pPr>
            <w:r w:rsidRPr="001611C7">
              <w:rPr>
                <w:lang w:eastAsia="ar-SA"/>
              </w:rPr>
              <w:t>3. Сметную документацию составить в двух уровнях цен – в базисном уровне цен по состоянию на 01.01.2000 г. и в текущем уровне цен с применением индексов изменения сметной стоимости согласно данных Минстроя и ЖКХ Российской Федерации, действующих на момент подачи проектной документации на экспертизу.</w:t>
            </w:r>
          </w:p>
          <w:p w:rsidR="001605C0" w:rsidRPr="001611C7" w:rsidRDefault="001605C0" w:rsidP="001605C0">
            <w:pPr>
              <w:suppressAutoHyphens/>
              <w:autoSpaceDE w:val="0"/>
              <w:autoSpaceDN w:val="0"/>
              <w:adjustRightInd w:val="0"/>
              <w:jc w:val="both"/>
              <w:rPr>
                <w:lang w:eastAsia="ar-SA"/>
              </w:rPr>
            </w:pPr>
            <w:r w:rsidRPr="001611C7">
              <w:rPr>
                <w:lang w:eastAsia="ar-SA"/>
              </w:rPr>
              <w:t>4.</w:t>
            </w:r>
            <w:r w:rsidRPr="001611C7">
              <w:rPr>
                <w:lang w:eastAsia="ar-SA"/>
              </w:rPr>
              <w:tab/>
              <w:t>В состав сводного сметного расчёта на стадии «Проектная документация» включить:</w:t>
            </w:r>
          </w:p>
          <w:p w:rsidR="001605C0" w:rsidRPr="001611C7" w:rsidRDefault="001605C0" w:rsidP="001605C0">
            <w:pPr>
              <w:suppressAutoHyphens/>
              <w:autoSpaceDE w:val="0"/>
              <w:autoSpaceDN w:val="0"/>
              <w:adjustRightInd w:val="0"/>
              <w:jc w:val="both"/>
              <w:rPr>
                <w:lang w:eastAsia="ar-SA"/>
              </w:rPr>
            </w:pPr>
            <w:r w:rsidRPr="001611C7">
              <w:rPr>
                <w:lang w:eastAsia="ar-SA"/>
              </w:rPr>
              <w:t>- сводную ресурсную ведомость в двух уровнях цен;</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объектные сметные расчеты (сметы); </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локальные сметные расчеты  (сметы) </w:t>
            </w:r>
            <w:proofErr w:type="gramStart"/>
            <w:r w:rsidRPr="001611C7">
              <w:rPr>
                <w:lang w:eastAsia="ar-SA"/>
              </w:rPr>
              <w:t>на</w:t>
            </w:r>
            <w:proofErr w:type="gramEnd"/>
            <w:r w:rsidRPr="001611C7">
              <w:rPr>
                <w:lang w:eastAsia="ar-SA"/>
              </w:rPr>
              <w:t xml:space="preserve">  строительно-монтажные; </w:t>
            </w:r>
          </w:p>
          <w:p w:rsidR="001605C0" w:rsidRPr="001611C7" w:rsidRDefault="001605C0" w:rsidP="001605C0">
            <w:pPr>
              <w:suppressAutoHyphens/>
              <w:autoSpaceDE w:val="0"/>
              <w:autoSpaceDN w:val="0"/>
              <w:adjustRightInd w:val="0"/>
              <w:jc w:val="both"/>
              <w:rPr>
                <w:lang w:eastAsia="ar-SA"/>
              </w:rPr>
            </w:pPr>
            <w:r w:rsidRPr="001611C7">
              <w:rPr>
                <w:lang w:eastAsia="ar-SA"/>
              </w:rPr>
              <w:t>- ресурсные ведомости к локальным сметным расчетам в двух уровнях цен;</w:t>
            </w:r>
          </w:p>
          <w:p w:rsidR="001605C0" w:rsidRPr="001611C7" w:rsidRDefault="001605C0" w:rsidP="001605C0">
            <w:pPr>
              <w:suppressAutoHyphens/>
              <w:autoSpaceDE w:val="0"/>
              <w:autoSpaceDN w:val="0"/>
              <w:adjustRightInd w:val="0"/>
              <w:jc w:val="both"/>
              <w:rPr>
                <w:lang w:eastAsia="ar-SA"/>
              </w:rPr>
            </w:pPr>
            <w:r w:rsidRPr="001611C7">
              <w:rPr>
                <w:lang w:eastAsia="ar-SA"/>
              </w:rPr>
              <w:t>- сметные расчеты на отдельные виды затрат.</w:t>
            </w:r>
          </w:p>
          <w:p w:rsidR="001605C0" w:rsidRPr="001611C7" w:rsidRDefault="001605C0" w:rsidP="001605C0">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В главу 1 сводного сметного расчёта включить:</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на отвод земельного участка – смета составляется на основании «Справочника базовых цен на инженерные изыскания для </w:t>
            </w:r>
            <w:r w:rsidRPr="001611C7">
              <w:rPr>
                <w:lang w:eastAsia="ar-SA"/>
              </w:rPr>
              <w:lastRenderedPageBreak/>
              <w:t>строительства. Инженерно-геодезические изыскания при строительстве и эксплуатации зданий и сооружений» М., ПНИИИС, 2006;</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подготовка территории по данным </w:t>
            </w:r>
            <w:proofErr w:type="gramStart"/>
            <w:r w:rsidRPr="001611C7">
              <w:rPr>
                <w:lang w:eastAsia="ar-SA"/>
              </w:rPr>
              <w:t>ПОС</w:t>
            </w:r>
            <w:proofErr w:type="gramEnd"/>
            <w:r w:rsidRPr="001611C7">
              <w:rPr>
                <w:lang w:eastAsia="ar-SA"/>
              </w:rPr>
              <w:t>;</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1605C0" w:rsidRPr="001611C7" w:rsidRDefault="001605C0" w:rsidP="001605C0">
            <w:pPr>
              <w:shd w:val="clear" w:color="auto" w:fill="FFFFFF"/>
              <w:suppressAutoHyphens/>
              <w:jc w:val="both"/>
              <w:rPr>
                <w:lang w:eastAsia="ar-SA"/>
              </w:rPr>
            </w:pPr>
            <w:r w:rsidRPr="001611C7">
              <w:rPr>
                <w:lang w:eastAsia="ar-SA"/>
              </w:rPr>
              <w:t>- затраты на проведение спасательных археологических исследований – расчет выполнить по сборнику цен СЦНПР-91.</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на рекультивацию (в случае нарушения плодородного слоя земель);</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связанные с компенсацией за посев, вспашку и другие сельскохозяйственные работы, на основании расчетов в разделе инженерно-экологических изысканий; </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по выносу трассы газопроводов в натуру, на основании расчета;</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на оформление права пользования земельным участком;</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на снос зеленых насаждений  - обоснованный расчет по данным </w:t>
            </w:r>
            <w:proofErr w:type="gramStart"/>
            <w:r w:rsidRPr="001611C7">
              <w:rPr>
                <w:lang w:eastAsia="ar-SA"/>
              </w:rPr>
              <w:t>ПОС</w:t>
            </w:r>
            <w:proofErr w:type="gramEnd"/>
            <w:r w:rsidRPr="001611C7">
              <w:rPr>
                <w:lang w:eastAsia="ar-SA"/>
              </w:rPr>
              <w:t xml:space="preserve"> и </w:t>
            </w:r>
            <w:proofErr w:type="spellStart"/>
            <w:r w:rsidRPr="001611C7">
              <w:rPr>
                <w:lang w:eastAsia="ar-SA"/>
              </w:rPr>
              <w:t>подеревной</w:t>
            </w:r>
            <w:proofErr w:type="spellEnd"/>
            <w:r w:rsidRPr="001611C7">
              <w:rPr>
                <w:lang w:eastAsia="ar-SA"/>
              </w:rPr>
              <w:t xml:space="preserve"> съемки;</w:t>
            </w:r>
          </w:p>
          <w:p w:rsidR="001605C0" w:rsidRPr="001611C7" w:rsidRDefault="001605C0" w:rsidP="001605C0">
            <w:pPr>
              <w:suppressAutoHyphens/>
              <w:autoSpaceDE w:val="0"/>
              <w:autoSpaceDN w:val="0"/>
              <w:adjustRightInd w:val="0"/>
              <w:jc w:val="both"/>
              <w:rPr>
                <w:lang w:eastAsia="ar-SA"/>
              </w:rPr>
            </w:pPr>
            <w:r w:rsidRPr="001611C7">
              <w:rPr>
                <w:lang w:eastAsia="ar-SA"/>
              </w:rPr>
              <w:t>- компенсация за снос зеленых насаждений -  обоснованный расчет по данным инженерно-экологических изысканий и Акта обследования зеленых насаждений;</w:t>
            </w:r>
          </w:p>
          <w:p w:rsidR="001605C0" w:rsidRPr="001611C7" w:rsidRDefault="001605C0" w:rsidP="001605C0">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В главу 9 сводного сметного расчёта строительства включить:</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на перевозку рабочих к месту выполнения работ и обратно – по данным </w:t>
            </w:r>
            <w:proofErr w:type="gramStart"/>
            <w:r w:rsidRPr="001611C7">
              <w:rPr>
                <w:lang w:eastAsia="ar-SA"/>
              </w:rPr>
              <w:t>ПОС</w:t>
            </w:r>
            <w:proofErr w:type="gramEnd"/>
            <w:r w:rsidRPr="001611C7">
              <w:rPr>
                <w:lang w:eastAsia="ar-SA"/>
              </w:rPr>
              <w:t xml:space="preserve">; </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1611C7">
              <w:rPr>
                <w:lang w:eastAsia="ar-SA"/>
              </w:rPr>
              <w:t>ПОС</w:t>
            </w:r>
            <w:proofErr w:type="gramEnd"/>
            <w:r w:rsidRPr="001611C7">
              <w:rPr>
                <w:lang w:eastAsia="ar-SA"/>
              </w:rPr>
              <w:t>;</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1611C7">
              <w:rPr>
                <w:lang w:eastAsia="ar-SA"/>
              </w:rPr>
              <w:t>ПОС</w:t>
            </w:r>
            <w:proofErr w:type="gramEnd"/>
            <w:r w:rsidRPr="001611C7">
              <w:rPr>
                <w:lang w:eastAsia="ar-SA"/>
              </w:rPr>
              <w:t>;</w:t>
            </w:r>
          </w:p>
          <w:p w:rsidR="001605C0" w:rsidRPr="001611C7" w:rsidRDefault="001605C0" w:rsidP="001605C0">
            <w:pPr>
              <w:suppressAutoHyphens/>
              <w:autoSpaceDE w:val="0"/>
              <w:autoSpaceDN w:val="0"/>
              <w:adjustRightInd w:val="0"/>
              <w:jc w:val="both"/>
              <w:rPr>
                <w:lang w:eastAsia="ar-SA"/>
              </w:rPr>
            </w:pPr>
            <w:proofErr w:type="gramStart"/>
            <w:r w:rsidRPr="001611C7">
              <w:rPr>
                <w:lang w:eastAsia="ar-SA"/>
              </w:rPr>
              <w:lastRenderedPageBreak/>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1611C7">
              <w:rPr>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затраты на устройство площадки для мойки колес (по данным </w:t>
            </w:r>
            <w:proofErr w:type="gramStart"/>
            <w:r w:rsidRPr="001611C7">
              <w:rPr>
                <w:lang w:eastAsia="ar-SA"/>
              </w:rPr>
              <w:t>ПОС</w:t>
            </w:r>
            <w:proofErr w:type="gramEnd"/>
            <w:r w:rsidRPr="001611C7">
              <w:rPr>
                <w:lang w:eastAsia="ar-SA"/>
              </w:rPr>
              <w:t>);</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от 13.12.2019г №57/12 (приказа, действующего на момент подачи проектной документации на экспертизу);</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на проведение пуско-наладочных работ оборудования определяются на основании локальных смет, составленных 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1605C0" w:rsidRPr="001611C7" w:rsidRDefault="001605C0" w:rsidP="001605C0">
            <w:pPr>
              <w:suppressAutoHyphens/>
              <w:autoSpaceDE w:val="0"/>
              <w:autoSpaceDN w:val="0"/>
              <w:adjustRightInd w:val="0"/>
              <w:jc w:val="both"/>
              <w:rPr>
                <w:lang w:eastAsia="ar-SA"/>
              </w:rPr>
            </w:pPr>
            <w:r w:rsidRPr="001611C7">
              <w:rPr>
                <w:lang w:eastAsia="ar-SA"/>
              </w:rPr>
              <w:t>- на основании расчета Раздольненского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1605C0" w:rsidRPr="001611C7" w:rsidRDefault="001605C0" w:rsidP="001605C0">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В главу 10 сводного сметного расчёта включить затраты на проведение строительного контроля – 2,14% (из затрат строительного надзора справочно выделить стоимость проведения авторского надзора);</w:t>
            </w:r>
          </w:p>
          <w:p w:rsidR="001605C0" w:rsidRPr="001611C7" w:rsidRDefault="001605C0" w:rsidP="001605C0">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 xml:space="preserve">В главу 12 сводного сметного расчёта включить: </w:t>
            </w:r>
          </w:p>
          <w:p w:rsidR="001605C0" w:rsidRPr="001611C7" w:rsidRDefault="001605C0" w:rsidP="001605C0">
            <w:pPr>
              <w:suppressAutoHyphens/>
              <w:autoSpaceDE w:val="0"/>
              <w:autoSpaceDN w:val="0"/>
              <w:adjustRightInd w:val="0"/>
              <w:jc w:val="both"/>
              <w:rPr>
                <w:lang w:eastAsia="ar-SA"/>
              </w:rPr>
            </w:pPr>
            <w:r w:rsidRPr="001611C7">
              <w:rPr>
                <w:lang w:eastAsia="ar-SA"/>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1605C0" w:rsidRPr="001611C7" w:rsidRDefault="001605C0" w:rsidP="001605C0">
            <w:pPr>
              <w:suppressAutoHyphens/>
              <w:autoSpaceDE w:val="0"/>
              <w:autoSpaceDN w:val="0"/>
              <w:adjustRightInd w:val="0"/>
              <w:jc w:val="both"/>
              <w:rPr>
                <w:lang w:eastAsia="ar-SA"/>
              </w:rPr>
            </w:pPr>
            <w:r w:rsidRPr="001611C7">
              <w:rPr>
                <w:lang w:eastAsia="ar-SA"/>
              </w:rPr>
              <w:lastRenderedPageBreak/>
              <w:t>-  стоимость государственной экспертизы проекта, инженерных изысканий и сметной документации (включить в I этап строительства);</w:t>
            </w:r>
          </w:p>
          <w:p w:rsidR="001605C0" w:rsidRPr="001611C7" w:rsidRDefault="001605C0" w:rsidP="001605C0">
            <w:pPr>
              <w:numPr>
                <w:ilvl w:val="0"/>
                <w:numId w:val="19"/>
              </w:numPr>
              <w:suppressAutoHyphens/>
              <w:autoSpaceDE w:val="0"/>
              <w:autoSpaceDN w:val="0"/>
              <w:adjustRightInd w:val="0"/>
              <w:spacing w:after="200" w:line="276" w:lineRule="auto"/>
              <w:ind w:left="0"/>
              <w:jc w:val="both"/>
              <w:rPr>
                <w:lang w:eastAsia="ar-SA"/>
              </w:rPr>
            </w:pPr>
            <w:r w:rsidRPr="001611C7">
              <w:rPr>
                <w:lang w:eastAsia="ar-SA"/>
              </w:rPr>
              <w:t>затраты на непредвиденные затраты в размере 2%</w:t>
            </w:r>
          </w:p>
          <w:p w:rsidR="001605C0" w:rsidRPr="001611C7" w:rsidRDefault="001605C0" w:rsidP="001605C0">
            <w:pPr>
              <w:shd w:val="clear" w:color="auto" w:fill="FFFFFF"/>
              <w:jc w:val="both"/>
              <w:rPr>
                <w:lang w:eastAsia="ar-SA"/>
              </w:rPr>
            </w:pPr>
            <w:r w:rsidRPr="001611C7">
              <w:rPr>
                <w:lang w:eastAsia="ar-SA"/>
              </w:rPr>
              <w:t>5. На стадии «Рабочая документация» включить:</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объектные сметные расчеты (сметы); </w:t>
            </w:r>
          </w:p>
          <w:p w:rsidR="001605C0" w:rsidRPr="001611C7" w:rsidRDefault="001605C0" w:rsidP="001605C0">
            <w:pPr>
              <w:suppressAutoHyphens/>
              <w:autoSpaceDE w:val="0"/>
              <w:autoSpaceDN w:val="0"/>
              <w:adjustRightInd w:val="0"/>
              <w:jc w:val="both"/>
              <w:rPr>
                <w:lang w:eastAsia="ar-SA"/>
              </w:rPr>
            </w:pPr>
            <w:r w:rsidRPr="001611C7">
              <w:rPr>
                <w:lang w:eastAsia="ar-SA"/>
              </w:rPr>
              <w:t xml:space="preserve">- локальные сметные расчеты  (сметы) </w:t>
            </w:r>
            <w:proofErr w:type="gramStart"/>
            <w:r w:rsidRPr="001611C7">
              <w:rPr>
                <w:lang w:eastAsia="ar-SA"/>
              </w:rPr>
              <w:t>на</w:t>
            </w:r>
            <w:proofErr w:type="gramEnd"/>
            <w:r w:rsidRPr="001611C7">
              <w:rPr>
                <w:lang w:eastAsia="ar-SA"/>
              </w:rPr>
              <w:t xml:space="preserve">  строительно-монтажные; </w:t>
            </w:r>
          </w:p>
          <w:p w:rsidR="001605C0" w:rsidRPr="001611C7" w:rsidRDefault="001605C0" w:rsidP="001605C0">
            <w:pPr>
              <w:suppressAutoHyphens/>
              <w:autoSpaceDE w:val="0"/>
              <w:autoSpaceDN w:val="0"/>
              <w:adjustRightInd w:val="0"/>
              <w:jc w:val="both"/>
              <w:rPr>
                <w:lang w:eastAsia="ar-SA"/>
              </w:rPr>
            </w:pPr>
            <w:r w:rsidRPr="001611C7">
              <w:rPr>
                <w:lang w:eastAsia="ar-SA"/>
              </w:rPr>
              <w:t>- ресурсные ведомости к локальным сметным расчетам в двух уровнях цен.</w:t>
            </w:r>
          </w:p>
          <w:p w:rsidR="001605C0" w:rsidRPr="001611C7" w:rsidRDefault="001605C0" w:rsidP="001605C0">
            <w:pPr>
              <w:suppressAutoHyphens/>
              <w:autoSpaceDE w:val="0"/>
              <w:autoSpaceDN w:val="0"/>
              <w:adjustRightInd w:val="0"/>
              <w:jc w:val="both"/>
              <w:rPr>
                <w:rFonts w:eastAsia="Calibri"/>
                <w:lang w:eastAsia="en-US"/>
              </w:rPr>
            </w:pPr>
            <w:r w:rsidRPr="001611C7">
              <w:rPr>
                <w:lang w:eastAsia="ar-SA"/>
              </w:rPr>
              <w:t xml:space="preserve">6. Сметная документация после получения положительного заключения экспертизы предоставляется Заказчику в 4 экз. на бумажном носителе (в том числе один оригинальный экземпляр с живыми подписями и печатями) и 2 экз. в электронном виде (каждый экземпляр на отдельном </w:t>
            </w:r>
            <w:r w:rsidRPr="001611C7">
              <w:rPr>
                <w:lang w:val="en-US" w:eastAsia="ar-SA"/>
              </w:rPr>
              <w:t>USB</w:t>
            </w:r>
            <w:r w:rsidRPr="001611C7">
              <w:rPr>
                <w:lang w:eastAsia="ar-SA"/>
              </w:rPr>
              <w:t>-</w:t>
            </w:r>
            <w:proofErr w:type="spellStart"/>
            <w:r w:rsidRPr="001611C7">
              <w:rPr>
                <w:rFonts w:eastAsia="Calibri"/>
                <w:lang w:eastAsia="en-US"/>
              </w:rPr>
              <w:t>флеш</w:t>
            </w:r>
            <w:proofErr w:type="spellEnd"/>
            <w:r w:rsidRPr="001611C7">
              <w:rPr>
                <w:rFonts w:eastAsia="Calibri"/>
                <w:lang w:eastAsia="en-US"/>
              </w:rPr>
              <w:t>-накопителе</w:t>
            </w:r>
            <w:r w:rsidRPr="001611C7">
              <w:rPr>
                <w:lang w:eastAsia="ar-SA"/>
              </w:rPr>
              <w:t>) в программном комплексе «ГОССТРОЙСМЕТА» или «ГРАНД-смета» (универсальный формат *.</w:t>
            </w:r>
            <w:proofErr w:type="spellStart"/>
            <w:r w:rsidRPr="001611C7">
              <w:rPr>
                <w:lang w:eastAsia="ar-SA"/>
              </w:rPr>
              <w:t>arp</w:t>
            </w:r>
            <w:proofErr w:type="spellEnd"/>
            <w:r w:rsidRPr="001611C7">
              <w:rPr>
                <w:lang w:eastAsia="ar-SA"/>
              </w:rPr>
              <w:t xml:space="preserve"> и «</w:t>
            </w:r>
            <w:proofErr w:type="spellStart"/>
            <w:r w:rsidRPr="001611C7">
              <w:rPr>
                <w:lang w:eastAsia="ar-SA"/>
              </w:rPr>
              <w:t>Excel</w:t>
            </w:r>
            <w:proofErr w:type="spellEnd"/>
            <w:r w:rsidRPr="001611C7">
              <w:rPr>
                <w:lang w:eastAsia="ar-SA"/>
              </w:rPr>
              <w:t>»)/</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8.7.9</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СНиП 2.01.51 -90 «Инженерно-технические мероприятия гражданской обороны», в порядке, определенном ГОСТ </w:t>
            </w:r>
            <w:proofErr w:type="gramStart"/>
            <w:r w:rsidRPr="001611C7">
              <w:rPr>
                <w:rFonts w:eastAsia="Calibri"/>
                <w:lang w:eastAsia="en-US"/>
              </w:rPr>
              <w:t>Р</w:t>
            </w:r>
            <w:proofErr w:type="gramEnd"/>
            <w:r w:rsidRPr="001611C7">
              <w:rPr>
                <w:rFonts w:eastAsia="Calibri"/>
                <w:lang w:eastAsia="en-US"/>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8.7.10</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Указания необходимости согласования проектной документации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Проектную документацию согласовать с Заказчиком, организациями, выдавшими ТУ, балансодержателями инженерных сетей и коммуникаций, а также администрациями муниципальных образований, на землях которых размещается объект.</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t>9.</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Экспертиза проектной документации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 xml:space="preserve">1. Проектировщик проходит государственную экспертизу проектной документации, результатов инженерных изысканий согласно постановлению Правительства РФ от 05.03.2007 N 145 «О порядке организации и проведения </w:t>
            </w:r>
            <w:r w:rsidRPr="001611C7">
              <w:rPr>
                <w:rFonts w:eastAsia="Calibri"/>
                <w:lang w:eastAsia="en-US"/>
              </w:rPr>
              <w:lastRenderedPageBreak/>
              <w:t>государственной экспертизы проектной документации и результатов инженерных изысканий" до получения положительного заключения государственной экспертизы. Стоимость экспертизы входит в общую стоимость работ, выполняемых проектировщиком.</w:t>
            </w:r>
          </w:p>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2. Перед предоставлением документации на экспертизу Генеральный проектировщик согласовывает проект с Заказчиком.</w:t>
            </w:r>
          </w:p>
          <w:p w:rsidR="001605C0" w:rsidRPr="001611C7" w:rsidRDefault="001605C0" w:rsidP="001605C0">
            <w:pPr>
              <w:shd w:val="clear" w:color="auto" w:fill="FFFFFF"/>
              <w:snapToGrid w:val="0"/>
              <w:jc w:val="both"/>
              <w:rPr>
                <w:rFonts w:asciiTheme="minorHAnsi" w:eastAsia="Calibri" w:hAnsiTheme="minorHAnsi" w:cstheme="minorBidi"/>
                <w:sz w:val="22"/>
                <w:szCs w:val="22"/>
                <w:lang w:eastAsia="en-US"/>
              </w:rPr>
            </w:pPr>
            <w:r w:rsidRPr="001611C7">
              <w:rPr>
                <w:rFonts w:eastAsia="Calibri"/>
                <w:lang w:eastAsia="en-US"/>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С</w:t>
            </w:r>
            <w:proofErr w:type="gramStart"/>
            <w:r w:rsidRPr="001611C7">
              <w:rPr>
                <w:rFonts w:eastAsia="Calibri"/>
                <w:lang w:eastAsia="en-US"/>
              </w:rPr>
              <w:t>D</w:t>
            </w:r>
            <w:proofErr w:type="gramEnd"/>
            <w:r w:rsidRPr="001611C7">
              <w:rPr>
                <w:rFonts w:eastAsia="Calibri"/>
                <w:lang w:eastAsia="en-US"/>
              </w:rPr>
              <w:t xml:space="preserve">-диске или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 вместе с проектной документацией.</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10</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Выдача проектной документации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uppressAutoHyphens/>
              <w:jc w:val="both"/>
              <w:rPr>
                <w:lang w:eastAsia="ar-SA"/>
              </w:rPr>
            </w:pPr>
            <w:r w:rsidRPr="001611C7">
              <w:rPr>
                <w:lang w:eastAsia="ar-SA"/>
              </w:rPr>
              <w:t>1. Подрядная организация обеспечивает комплектную выдачу градостроительной документации и документации по отводу земельного участка с сопроводительными документами и Актом приёма – передачи документации:</w:t>
            </w:r>
          </w:p>
          <w:p w:rsidR="001605C0" w:rsidRPr="001611C7" w:rsidRDefault="001605C0" w:rsidP="001605C0">
            <w:pPr>
              <w:shd w:val="clear" w:color="auto" w:fill="FFFFFF"/>
              <w:suppressAutoHyphens/>
              <w:jc w:val="both"/>
              <w:rPr>
                <w:lang w:eastAsia="ar-SA"/>
              </w:rPr>
            </w:pPr>
            <w:r w:rsidRPr="001611C7">
              <w:rPr>
                <w:lang w:eastAsia="ar-SA"/>
              </w:rPr>
              <w:t>-</w:t>
            </w:r>
            <w:r w:rsidRPr="001611C7">
              <w:rPr>
                <w:bCs/>
                <w:lang w:eastAsia="ar-SA"/>
              </w:rPr>
              <w:t xml:space="preserve"> приказ/распоряжение об установлении публичного сервитута</w:t>
            </w:r>
            <w:r w:rsidRPr="001611C7">
              <w:rPr>
                <w:lang w:eastAsia="ar-SA"/>
              </w:rPr>
              <w:t xml:space="preserve">, в 1 экз. оригинала бумажного документа и 1 экз. в электронной форме в формате </w:t>
            </w:r>
            <w:proofErr w:type="spellStart"/>
            <w:r w:rsidRPr="001611C7">
              <w:rPr>
                <w:rFonts w:eastAsia="Calibri"/>
                <w:lang w:eastAsia="en-US"/>
              </w:rPr>
              <w:t>pdf</w:t>
            </w:r>
            <w:proofErr w:type="spellEnd"/>
            <w:r w:rsidRPr="001611C7">
              <w:rPr>
                <w:lang w:eastAsia="ar-SA"/>
              </w:rPr>
              <w:t>;</w:t>
            </w:r>
          </w:p>
          <w:p w:rsidR="001605C0" w:rsidRPr="001611C7" w:rsidRDefault="001605C0" w:rsidP="001605C0">
            <w:pPr>
              <w:shd w:val="clear" w:color="auto" w:fill="FFFFFF"/>
              <w:suppressAutoHyphens/>
              <w:snapToGrid w:val="0"/>
              <w:jc w:val="both"/>
              <w:rPr>
                <w:lang w:eastAsia="ar-SA"/>
              </w:rPr>
            </w:pPr>
            <w:r w:rsidRPr="001611C7">
              <w:rPr>
                <w:lang w:eastAsia="ar-SA"/>
              </w:rPr>
              <w:t xml:space="preserve">- </w:t>
            </w:r>
            <w:r w:rsidRPr="001611C7">
              <w:t xml:space="preserve">карта (план) с отчетом в </w:t>
            </w:r>
            <w:r w:rsidRPr="001611C7">
              <w:rPr>
                <w:lang w:eastAsia="ar-SA"/>
              </w:rPr>
              <w:t xml:space="preserve">3 экз. на бумажном носителе (в том числе один оригинальный экземпляр с живыми подписями и печатями) и 1 экз. в электронной версии (на отдельном </w:t>
            </w:r>
            <w:r w:rsidRPr="001611C7">
              <w:rPr>
                <w:rFonts w:eastAsia="Calibri"/>
                <w:lang w:eastAsia="en-US"/>
              </w:rPr>
              <w:t>С</w:t>
            </w:r>
            <w:proofErr w:type="gramStart"/>
            <w:r w:rsidRPr="001611C7">
              <w:rPr>
                <w:rFonts w:eastAsia="Calibri"/>
                <w:lang w:eastAsia="en-US"/>
              </w:rPr>
              <w:t>D</w:t>
            </w:r>
            <w:proofErr w:type="gramEnd"/>
            <w:r w:rsidRPr="001611C7">
              <w:rPr>
                <w:rFonts w:eastAsia="Calibri"/>
                <w:lang w:eastAsia="en-US"/>
              </w:rPr>
              <w:t xml:space="preserve">-диске или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w:t>
            </w:r>
            <w:r w:rsidRPr="001611C7">
              <w:rPr>
                <w:lang w:eastAsia="ar-SA"/>
              </w:rPr>
              <w:t xml:space="preserve">) в формате </w:t>
            </w:r>
            <w:proofErr w:type="spellStart"/>
            <w:r w:rsidRPr="001611C7">
              <w:rPr>
                <w:lang w:eastAsia="ar-SA"/>
              </w:rPr>
              <w:t>pdf</w:t>
            </w:r>
            <w:proofErr w:type="spellEnd"/>
            <w:r w:rsidRPr="001611C7">
              <w:rPr>
                <w:lang w:eastAsia="ar-SA"/>
              </w:rPr>
              <w:t xml:space="preserve">, </w:t>
            </w:r>
            <w:proofErr w:type="spellStart"/>
            <w:r w:rsidRPr="001611C7">
              <w:rPr>
                <w:lang w:eastAsia="ar-SA"/>
              </w:rPr>
              <w:t>dwg</w:t>
            </w:r>
            <w:proofErr w:type="spellEnd"/>
            <w:r w:rsidRPr="001611C7">
              <w:rPr>
                <w:lang w:eastAsia="ar-SA"/>
              </w:rPr>
              <w:t xml:space="preserve">, </w:t>
            </w:r>
            <w:r w:rsidRPr="001611C7">
              <w:rPr>
                <w:lang w:val="en-US" w:eastAsia="ar-SA"/>
              </w:rPr>
              <w:t>xml</w:t>
            </w:r>
            <w:r w:rsidRPr="001611C7">
              <w:rPr>
                <w:lang w:eastAsia="ar-SA"/>
              </w:rPr>
              <w:t>;</w:t>
            </w:r>
          </w:p>
          <w:p w:rsidR="001605C0" w:rsidRPr="001611C7" w:rsidRDefault="001605C0" w:rsidP="001605C0">
            <w:pPr>
              <w:shd w:val="clear" w:color="auto" w:fill="FFFFFF"/>
              <w:suppressAutoHyphens/>
              <w:snapToGrid w:val="0"/>
              <w:jc w:val="both"/>
              <w:rPr>
                <w:lang w:eastAsia="ar-SA"/>
              </w:rPr>
            </w:pPr>
            <w:r w:rsidRPr="001611C7">
              <w:rPr>
                <w:rFonts w:eastAsia="Calibri"/>
                <w:bCs/>
                <w:lang w:eastAsia="en-US"/>
              </w:rPr>
              <w:t>- утвержденную в установленном порядке документацию по планировке территории в</w:t>
            </w:r>
            <w:r w:rsidRPr="001611C7">
              <w:rPr>
                <w:lang w:eastAsia="ar-SA"/>
              </w:rPr>
              <w:t xml:space="preserve"> 1 экз. оригинала бумажного документа и 1 экз. в электронной форме в формате </w:t>
            </w:r>
            <w:proofErr w:type="spellStart"/>
            <w:r w:rsidRPr="001611C7">
              <w:rPr>
                <w:rFonts w:eastAsia="Calibri"/>
                <w:lang w:eastAsia="en-US"/>
              </w:rPr>
              <w:t>pdf</w:t>
            </w:r>
            <w:proofErr w:type="spellEnd"/>
            <w:r w:rsidRPr="001611C7">
              <w:rPr>
                <w:lang w:eastAsia="ar-SA"/>
              </w:rPr>
              <w:t>;</w:t>
            </w:r>
            <w:r w:rsidRPr="001611C7">
              <w:rPr>
                <w:rFonts w:eastAsia="Calibri"/>
                <w:bCs/>
                <w:lang w:eastAsia="en-US"/>
              </w:rPr>
              <w:t>.</w:t>
            </w:r>
          </w:p>
          <w:p w:rsidR="001605C0" w:rsidRPr="001611C7" w:rsidRDefault="001605C0" w:rsidP="001605C0">
            <w:pPr>
              <w:shd w:val="clear" w:color="auto" w:fill="FFFFFF"/>
              <w:suppressAutoHyphens/>
              <w:jc w:val="both"/>
              <w:rPr>
                <w:lang w:eastAsia="ar-SA"/>
              </w:rPr>
            </w:pPr>
            <w:r w:rsidRPr="001611C7">
              <w:rPr>
                <w:lang w:eastAsia="ar-SA"/>
              </w:rPr>
              <w:t xml:space="preserve">2. Подрядная организация обеспечивает комплектную выдачу проектной продукции </w:t>
            </w:r>
            <w:r w:rsidRPr="001611C7">
              <w:rPr>
                <w:b/>
                <w:u w:val="single"/>
                <w:lang w:eastAsia="ar-SA"/>
              </w:rPr>
              <w:t>по каждому этапу отдельно</w:t>
            </w:r>
            <w:r w:rsidRPr="001611C7">
              <w:rPr>
                <w:lang w:eastAsia="ar-SA"/>
              </w:rPr>
              <w:t xml:space="preserve"> с сопроводительными документами и Актом приёма – передачи документации:</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 техническая документация по результатам инженерных изысканий, с изменениями, которые вносились по результатам прохождения государственной экспертизы и получившая положительное заключение государственной экспертизы, в 3 экз. на бумажном носителе, </w:t>
            </w:r>
            <w:r w:rsidRPr="001611C7">
              <w:rPr>
                <w:lang w:eastAsia="ar-SA"/>
              </w:rPr>
              <w:t xml:space="preserve">в том </w:t>
            </w:r>
            <w:r w:rsidRPr="001611C7">
              <w:rPr>
                <w:lang w:eastAsia="ar-SA"/>
              </w:rPr>
              <w:lastRenderedPageBreak/>
              <w:t>числе один оригинальный экземпляр с живыми подписями и печатями,</w:t>
            </w:r>
            <w:r w:rsidRPr="001611C7">
              <w:rPr>
                <w:rFonts w:eastAsia="Calibri"/>
                <w:lang w:eastAsia="en-US"/>
              </w:rPr>
              <w:t xml:space="preserve"> и 1 экз. в электронной форме;</w:t>
            </w:r>
          </w:p>
          <w:p w:rsidR="001605C0" w:rsidRPr="001611C7" w:rsidRDefault="001605C0" w:rsidP="001605C0">
            <w:pPr>
              <w:shd w:val="clear" w:color="auto" w:fill="FFFFFF"/>
              <w:jc w:val="both"/>
              <w:rPr>
                <w:rFonts w:eastAsia="Calibri"/>
                <w:lang w:eastAsia="en-US"/>
              </w:rPr>
            </w:pPr>
            <w:r w:rsidRPr="001611C7">
              <w:rPr>
                <w:rFonts w:eastAsia="Calibri"/>
                <w:lang w:eastAsia="en-US"/>
              </w:rPr>
              <w:t>- проектная документация, с изменениями, которые вносились по результатам прохождения государственной экспертизы и получившая положительное заключение государственной экспертизы, в 4 экз. на бумажном носителе,</w:t>
            </w:r>
            <w:r w:rsidRPr="001611C7">
              <w:rPr>
                <w:lang w:eastAsia="ar-SA"/>
              </w:rPr>
              <w:t xml:space="preserve"> в том числе один оригинальный экземпляр с живыми подписями и печатями,</w:t>
            </w:r>
            <w:r w:rsidRPr="001611C7">
              <w:rPr>
                <w:rFonts w:eastAsia="Calibri"/>
                <w:lang w:eastAsia="en-US"/>
              </w:rPr>
              <w:t xml:space="preserve"> и 2 экз. в электронном виде (каждый экземпляр на отдельном </w:t>
            </w:r>
            <w:r w:rsidRPr="001611C7">
              <w:rPr>
                <w:rFonts w:eastAsia="Calibri"/>
                <w:lang w:val="en-US" w:eastAsia="en-US"/>
              </w:rPr>
              <w:t>USB</w:t>
            </w:r>
            <w:r w:rsidR="00F61982">
              <w:rPr>
                <w:rFonts w:eastAsia="Calibri"/>
                <w:lang w:eastAsia="en-US"/>
              </w:rPr>
              <w:t>-</w:t>
            </w:r>
            <w:proofErr w:type="spellStart"/>
            <w:r w:rsidR="00F61982">
              <w:rPr>
                <w:rFonts w:eastAsia="Calibri"/>
                <w:lang w:eastAsia="en-US"/>
              </w:rPr>
              <w:t>флеш</w:t>
            </w:r>
            <w:r w:rsidRPr="001611C7">
              <w:rPr>
                <w:rFonts w:eastAsia="Calibri"/>
                <w:lang w:eastAsia="en-US"/>
              </w:rPr>
              <w:t>накопителе</w:t>
            </w:r>
            <w:proofErr w:type="spellEnd"/>
            <w:r w:rsidRPr="001611C7">
              <w:rPr>
                <w:rFonts w:eastAsia="Calibri"/>
                <w:lang w:eastAsia="en-US"/>
              </w:rPr>
              <w:t>);</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 рабочая документация в 4 экз. на бумажных носителях, </w:t>
            </w:r>
            <w:r w:rsidRPr="001611C7">
              <w:rPr>
                <w:lang w:eastAsia="ar-SA"/>
              </w:rPr>
              <w:t>в том числе один оригинальный экземпляр с живыми подписями и печатями,</w:t>
            </w:r>
            <w:r w:rsidRPr="001611C7">
              <w:rPr>
                <w:rFonts w:eastAsia="Calibri"/>
                <w:lang w:eastAsia="en-US"/>
              </w:rPr>
              <w:t xml:space="preserve"> и 2 экз. в электронном виде (каждый экземпляр </w:t>
            </w:r>
            <w:proofErr w:type="gramStart"/>
            <w:r w:rsidRPr="001611C7">
              <w:rPr>
                <w:rFonts w:eastAsia="Calibri"/>
                <w:lang w:eastAsia="en-US"/>
              </w:rPr>
              <w:t>на</w:t>
            </w:r>
            <w:proofErr w:type="gramEnd"/>
            <w:r w:rsidRPr="001611C7">
              <w:rPr>
                <w:rFonts w:eastAsia="Calibri"/>
                <w:lang w:eastAsia="en-US"/>
              </w:rPr>
              <w:t xml:space="preserve"> отдельном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w:t>
            </w:r>
          </w:p>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 xml:space="preserve">Электронная версия комплекта документации передается на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 xml:space="preserve">-накопителе. </w:t>
            </w:r>
          </w:p>
          <w:p w:rsidR="001605C0" w:rsidRPr="001611C7" w:rsidRDefault="001605C0" w:rsidP="001605C0">
            <w:pPr>
              <w:shd w:val="clear" w:color="auto" w:fill="FFFFFF"/>
              <w:jc w:val="both"/>
              <w:rPr>
                <w:rFonts w:eastAsia="Calibri"/>
                <w:lang w:eastAsia="en-US"/>
              </w:rPr>
            </w:pPr>
            <w:r w:rsidRPr="001611C7">
              <w:rPr>
                <w:rFonts w:eastAsia="Calibri"/>
                <w:lang w:eastAsia="en-US"/>
              </w:rPr>
              <w:t>На лицевой поверхности диска должна быть нанесена печатным способом маркировка с указанием: наименования рабочего проекта, заказчика, исполнителя, даты изготовления электронной версии. Диск должен быть упакован в пластиковый бокс, на лицевой поверхности которого также делается соответствующая маркировка. В корневом каталоге диска должен находиться текстовый файл содержания.</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Состав и содержание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Документация на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 предоставляется в следующих форматах и версиях:</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 1 версия – чертежи основных комплектов *.</w:t>
            </w:r>
            <w:proofErr w:type="spellStart"/>
            <w:r w:rsidRPr="001611C7">
              <w:rPr>
                <w:rFonts w:eastAsia="Calibri"/>
                <w:lang w:eastAsia="en-US"/>
              </w:rPr>
              <w:t>pdf</w:t>
            </w:r>
            <w:proofErr w:type="spellEnd"/>
            <w:r w:rsidRPr="001611C7">
              <w:rPr>
                <w:rFonts w:eastAsia="Calibri"/>
                <w:lang w:eastAsia="en-US"/>
              </w:rPr>
              <w:t xml:space="preserve">; </w:t>
            </w:r>
          </w:p>
          <w:p w:rsidR="001605C0" w:rsidRPr="001611C7" w:rsidRDefault="001605C0" w:rsidP="001605C0">
            <w:pPr>
              <w:shd w:val="clear" w:color="auto" w:fill="FFFFFF"/>
              <w:jc w:val="both"/>
              <w:rPr>
                <w:rFonts w:eastAsia="Calibri"/>
                <w:lang w:eastAsia="en-US"/>
              </w:rPr>
            </w:pPr>
            <w:r w:rsidRPr="001611C7">
              <w:rPr>
                <w:rFonts w:eastAsia="Calibri"/>
                <w:lang w:eastAsia="en-US"/>
              </w:rPr>
              <w:t>текстовая документация –*.</w:t>
            </w:r>
            <w:proofErr w:type="spellStart"/>
            <w:r w:rsidRPr="001611C7">
              <w:rPr>
                <w:rFonts w:eastAsia="Calibri"/>
                <w:lang w:eastAsia="en-US"/>
              </w:rPr>
              <w:t>pdf</w:t>
            </w:r>
            <w:proofErr w:type="spellEnd"/>
            <w:r w:rsidRPr="001611C7">
              <w:rPr>
                <w:rFonts w:eastAsia="Calibri"/>
                <w:lang w:eastAsia="en-US"/>
              </w:rPr>
              <w:t>; сметная документация – *.</w:t>
            </w:r>
            <w:proofErr w:type="spellStart"/>
            <w:r w:rsidRPr="001611C7">
              <w:rPr>
                <w:rFonts w:eastAsia="Calibri"/>
                <w:lang w:eastAsia="en-US"/>
              </w:rPr>
              <w:t>pdf</w:t>
            </w:r>
            <w:proofErr w:type="spellEnd"/>
            <w:r w:rsidRPr="001611C7">
              <w:rPr>
                <w:rFonts w:eastAsia="Calibri"/>
                <w:lang w:eastAsia="en-US"/>
              </w:rPr>
              <w:t xml:space="preserve"> </w:t>
            </w:r>
          </w:p>
          <w:p w:rsidR="001605C0" w:rsidRPr="001611C7" w:rsidRDefault="001605C0" w:rsidP="001605C0">
            <w:pPr>
              <w:shd w:val="clear" w:color="auto" w:fill="FFFFFF"/>
              <w:jc w:val="both"/>
              <w:rPr>
                <w:rFonts w:eastAsia="Calibri"/>
                <w:b/>
                <w:u w:val="single"/>
                <w:lang w:eastAsia="en-US"/>
              </w:rPr>
            </w:pPr>
            <w:r w:rsidRPr="001611C7">
              <w:rPr>
                <w:rFonts w:eastAsia="Calibri"/>
                <w:b/>
                <w:u w:val="single"/>
                <w:lang w:eastAsia="en-US"/>
              </w:rPr>
              <w:t>Файлы в формате *.</w:t>
            </w:r>
            <w:proofErr w:type="spellStart"/>
            <w:r w:rsidRPr="001611C7">
              <w:rPr>
                <w:rFonts w:eastAsia="Calibri"/>
                <w:b/>
                <w:u w:val="single"/>
                <w:lang w:eastAsia="en-US"/>
              </w:rPr>
              <w:t>pdf</w:t>
            </w:r>
            <w:proofErr w:type="spellEnd"/>
            <w:r w:rsidRPr="001611C7">
              <w:rPr>
                <w:rFonts w:eastAsia="Calibri"/>
                <w:b/>
                <w:u w:val="single"/>
                <w:lang w:eastAsia="en-US"/>
              </w:rPr>
              <w:t xml:space="preserve"> заверяются электронной подписью Подрядной организации.</w:t>
            </w:r>
          </w:p>
          <w:p w:rsidR="001605C0" w:rsidRPr="001611C7" w:rsidRDefault="001605C0" w:rsidP="001605C0">
            <w:pPr>
              <w:shd w:val="clear" w:color="auto" w:fill="FFFFFF"/>
              <w:jc w:val="both"/>
              <w:rPr>
                <w:rFonts w:eastAsia="Calibri"/>
                <w:lang w:eastAsia="en-US"/>
              </w:rPr>
            </w:pPr>
            <w:r w:rsidRPr="001611C7">
              <w:rPr>
                <w:rFonts w:eastAsia="Calibri"/>
                <w:lang w:eastAsia="en-US"/>
              </w:rPr>
              <w:t xml:space="preserve"> 2 версия – документация в формате разработки: </w:t>
            </w:r>
          </w:p>
          <w:p w:rsidR="001605C0" w:rsidRPr="001611C7" w:rsidRDefault="001605C0" w:rsidP="001605C0">
            <w:pPr>
              <w:shd w:val="clear" w:color="auto" w:fill="FFFFFF"/>
              <w:jc w:val="both"/>
              <w:rPr>
                <w:rFonts w:eastAsia="Calibri"/>
                <w:lang w:eastAsia="en-US"/>
              </w:rPr>
            </w:pPr>
            <w:r w:rsidRPr="001611C7">
              <w:rPr>
                <w:rFonts w:eastAsia="Calibri"/>
                <w:lang w:eastAsia="en-US"/>
              </w:rPr>
              <w:t>чертежи –*.</w:t>
            </w:r>
            <w:proofErr w:type="spellStart"/>
            <w:r w:rsidRPr="001611C7">
              <w:rPr>
                <w:rFonts w:eastAsia="Calibri"/>
                <w:lang w:eastAsia="en-US"/>
              </w:rPr>
              <w:t>dwg</w:t>
            </w:r>
            <w:proofErr w:type="spellEnd"/>
            <w:r w:rsidRPr="001611C7">
              <w:rPr>
                <w:rFonts w:eastAsia="Calibri"/>
                <w:lang w:eastAsia="en-US"/>
              </w:rPr>
              <w:t xml:space="preserve"> (версии 2010), укомплектованный файлами всех использованных в проекте типов линий и </w:t>
            </w:r>
            <w:r w:rsidRPr="001611C7">
              <w:rPr>
                <w:rFonts w:eastAsia="Calibri"/>
                <w:lang w:eastAsia="en-US"/>
              </w:rPr>
              <w:lastRenderedPageBreak/>
              <w:t>шрифтов; сметная документация – универсальный формат *.</w:t>
            </w:r>
            <w:proofErr w:type="spellStart"/>
            <w:r w:rsidRPr="001611C7">
              <w:rPr>
                <w:rFonts w:eastAsia="Calibri"/>
                <w:lang w:eastAsia="en-US"/>
              </w:rPr>
              <w:t>arp</w:t>
            </w:r>
            <w:proofErr w:type="spellEnd"/>
            <w:r w:rsidRPr="001611C7">
              <w:rPr>
                <w:rFonts w:eastAsia="Calibri"/>
                <w:lang w:eastAsia="en-US"/>
              </w:rPr>
              <w:t>; текстовая документация – *.</w:t>
            </w:r>
            <w:proofErr w:type="spellStart"/>
            <w:r w:rsidRPr="001611C7">
              <w:rPr>
                <w:rFonts w:eastAsia="Calibri"/>
                <w:lang w:eastAsia="en-US"/>
              </w:rPr>
              <w:t>doc</w:t>
            </w:r>
            <w:proofErr w:type="spellEnd"/>
            <w:r w:rsidRPr="001611C7">
              <w:rPr>
                <w:rFonts w:eastAsia="Calibri"/>
                <w:lang w:eastAsia="en-US"/>
              </w:rPr>
              <w:t>; *.</w:t>
            </w:r>
            <w:proofErr w:type="spellStart"/>
            <w:r w:rsidRPr="001611C7">
              <w:rPr>
                <w:rFonts w:eastAsia="Calibri"/>
                <w:lang w:eastAsia="en-US"/>
              </w:rPr>
              <w:t>xls</w:t>
            </w:r>
            <w:proofErr w:type="spellEnd"/>
            <w:r w:rsidRPr="001611C7">
              <w:rPr>
                <w:rFonts w:eastAsia="Calibri"/>
                <w:lang w:eastAsia="en-US"/>
              </w:rPr>
              <w:t>;</w:t>
            </w:r>
          </w:p>
          <w:p w:rsidR="001605C0" w:rsidRPr="001611C7" w:rsidRDefault="001605C0" w:rsidP="001605C0">
            <w:pPr>
              <w:shd w:val="clear" w:color="auto" w:fill="FFFFFF"/>
              <w:jc w:val="both"/>
              <w:rPr>
                <w:rFonts w:eastAsia="Calibri"/>
                <w:lang w:eastAsia="en-US"/>
              </w:rPr>
            </w:pPr>
            <w:r w:rsidRPr="001611C7">
              <w:rPr>
                <w:rFonts w:eastAsia="Calibri"/>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1605C0" w:rsidRPr="001611C7" w:rsidRDefault="001605C0" w:rsidP="001605C0">
            <w:pPr>
              <w:shd w:val="clear" w:color="auto" w:fill="FFFFFF"/>
              <w:jc w:val="both"/>
              <w:rPr>
                <w:rFonts w:eastAsia="Calibri"/>
                <w:lang w:eastAsia="en-US"/>
              </w:rPr>
            </w:pPr>
            <w:r w:rsidRPr="001611C7">
              <w:rPr>
                <w:rFonts w:eastAsia="Calibri"/>
                <w:lang w:eastAsia="en-US"/>
              </w:rPr>
              <w:t>3. Бумажный вид проектной документации должен полностью соответствовать электронной версии (каждый лист, включая титульные листы).</w:t>
            </w:r>
          </w:p>
        </w:tc>
      </w:tr>
      <w:tr w:rsidR="001605C0" w:rsidRPr="001611C7" w:rsidTr="00D27143">
        <w:tc>
          <w:tcPr>
            <w:tcW w:w="833"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napToGrid w:val="0"/>
              <w:jc w:val="both"/>
              <w:rPr>
                <w:rFonts w:eastAsia="Calibri"/>
                <w:b/>
                <w:bCs/>
                <w:lang w:eastAsia="en-US"/>
              </w:rPr>
            </w:pPr>
            <w:r w:rsidRPr="001611C7">
              <w:rPr>
                <w:rFonts w:eastAsia="Calibri"/>
                <w:b/>
                <w:bCs/>
                <w:lang w:eastAsia="en-US"/>
              </w:rPr>
              <w:lastRenderedPageBreak/>
              <w:t>11</w:t>
            </w:r>
          </w:p>
        </w:tc>
        <w:tc>
          <w:tcPr>
            <w:tcW w:w="3780" w:type="dxa"/>
            <w:tcBorders>
              <w:top w:val="single" w:sz="4" w:space="0" w:color="000000"/>
              <w:left w:val="single" w:sz="4" w:space="0" w:color="000000"/>
              <w:bottom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Особые условия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1. Обязательное выполнение авторского надзора при строительстве объекта по отдельному договору.</w:t>
            </w:r>
          </w:p>
          <w:p w:rsidR="001605C0" w:rsidRPr="001611C7" w:rsidRDefault="001605C0" w:rsidP="001605C0">
            <w:pPr>
              <w:shd w:val="clear" w:color="auto" w:fill="FFFFFF"/>
              <w:snapToGrid w:val="0"/>
              <w:jc w:val="both"/>
              <w:rPr>
                <w:rFonts w:eastAsia="Calibri"/>
                <w:lang w:eastAsia="en-US"/>
              </w:rPr>
            </w:pPr>
            <w:r w:rsidRPr="001611C7">
              <w:rPr>
                <w:rFonts w:eastAsia="Calibri"/>
                <w:lang w:eastAsia="en-US"/>
              </w:rPr>
              <w:t>2. Также в настоящее задание могут быть внесены изменения и дополнения по согласованию сторон.</w:t>
            </w:r>
          </w:p>
        </w:tc>
      </w:tr>
    </w:tbl>
    <w:p w:rsidR="001605C0" w:rsidRPr="001611C7" w:rsidRDefault="001605C0" w:rsidP="001605C0">
      <w:pPr>
        <w:jc w:val="center"/>
        <w:rPr>
          <w:rFonts w:eastAsiaTheme="minorHAnsi"/>
          <w:sz w:val="22"/>
          <w:szCs w:val="22"/>
          <w:lang w:eastAsia="en-US"/>
        </w:rPr>
      </w:pPr>
    </w:p>
    <w:p w:rsidR="001605C0" w:rsidRPr="001611C7" w:rsidRDefault="001605C0" w:rsidP="001605C0">
      <w:pPr>
        <w:jc w:val="center"/>
        <w:rPr>
          <w:rFonts w:eastAsiaTheme="minorHAnsi"/>
          <w:sz w:val="22"/>
          <w:szCs w:val="22"/>
          <w:lang w:eastAsia="en-US"/>
        </w:rPr>
      </w:pPr>
    </w:p>
    <w:p w:rsidR="00D40518" w:rsidRPr="001611C7" w:rsidRDefault="00D40518" w:rsidP="00D40518">
      <w:pPr>
        <w:spacing w:after="200" w:line="276" w:lineRule="auto"/>
        <w:rPr>
          <w:rFonts w:asciiTheme="minorHAnsi" w:eastAsiaTheme="minorHAnsi" w:hAnsiTheme="minorHAnsi" w:cstheme="minorBidi"/>
          <w:sz w:val="22"/>
          <w:szCs w:val="22"/>
          <w:lang w:eastAsia="en-US"/>
        </w:rPr>
      </w:pPr>
    </w:p>
    <w:p w:rsidR="00FA4EF3" w:rsidRPr="001611C7" w:rsidRDefault="00FA4EF3" w:rsidP="00FA4EF3">
      <w:pPr>
        <w:jc w:val="right"/>
        <w:rPr>
          <w:b/>
        </w:rPr>
      </w:pPr>
    </w:p>
    <w:p w:rsidR="00FA4EF3" w:rsidRPr="001611C7" w:rsidRDefault="00FA4EF3" w:rsidP="00D40518">
      <w:pPr>
        <w:tabs>
          <w:tab w:val="left" w:pos="4069"/>
        </w:tabs>
        <w:sectPr w:rsidR="00FA4EF3" w:rsidRPr="001611C7" w:rsidSect="001605C0">
          <w:pgSz w:w="11906" w:h="16838"/>
          <w:pgMar w:top="1134" w:right="1134" w:bottom="1134" w:left="709" w:header="709" w:footer="709" w:gutter="0"/>
          <w:cols w:space="708"/>
          <w:docGrid w:linePitch="360"/>
        </w:sectPr>
      </w:pPr>
    </w:p>
    <w:p w:rsidR="00F61982" w:rsidRDefault="00F61982" w:rsidP="00F61982">
      <w:pPr>
        <w:ind w:left="360"/>
        <w:jc w:val="right"/>
        <w:rPr>
          <w:b/>
          <w:bCs/>
          <w:sz w:val="20"/>
          <w:szCs w:val="20"/>
        </w:rPr>
      </w:pPr>
      <w:r>
        <w:rPr>
          <w:b/>
          <w:bCs/>
          <w:sz w:val="20"/>
          <w:szCs w:val="20"/>
        </w:rPr>
        <w:lastRenderedPageBreak/>
        <w:t>Приложение №3</w:t>
      </w:r>
    </w:p>
    <w:p w:rsidR="00F61982" w:rsidRDefault="00F61982" w:rsidP="00F61982">
      <w:pPr>
        <w:ind w:left="360"/>
        <w:jc w:val="right"/>
        <w:rPr>
          <w:b/>
          <w:bCs/>
          <w:sz w:val="20"/>
          <w:szCs w:val="20"/>
        </w:rPr>
      </w:pPr>
      <w:r w:rsidRPr="00A248BC">
        <w:rPr>
          <w:b/>
          <w:bCs/>
          <w:sz w:val="20"/>
          <w:szCs w:val="20"/>
        </w:rPr>
        <w:t xml:space="preserve">к извещению №2 от </w:t>
      </w:r>
      <w:r w:rsidR="00A248BC" w:rsidRPr="00A248BC">
        <w:rPr>
          <w:b/>
          <w:bCs/>
          <w:sz w:val="20"/>
          <w:szCs w:val="20"/>
        </w:rPr>
        <w:t>28</w:t>
      </w:r>
      <w:r w:rsidRPr="00A248BC">
        <w:rPr>
          <w:b/>
          <w:bCs/>
          <w:sz w:val="20"/>
          <w:szCs w:val="20"/>
        </w:rPr>
        <w:t xml:space="preserve"> </w:t>
      </w:r>
      <w:r w:rsidR="00A248BC" w:rsidRPr="00A248BC">
        <w:rPr>
          <w:b/>
          <w:bCs/>
          <w:sz w:val="20"/>
          <w:szCs w:val="20"/>
        </w:rPr>
        <w:t>августа</w:t>
      </w:r>
      <w:r w:rsidR="00A248BC">
        <w:rPr>
          <w:b/>
          <w:bCs/>
          <w:sz w:val="20"/>
          <w:szCs w:val="20"/>
        </w:rPr>
        <w:t xml:space="preserve"> 2020г.</w:t>
      </w:r>
    </w:p>
    <w:p w:rsidR="00F61982" w:rsidRDefault="00F61982" w:rsidP="006B3C22">
      <w:pPr>
        <w:pStyle w:val="ConsTitle"/>
        <w:widowControl/>
        <w:ind w:left="360" w:right="0"/>
        <w:jc w:val="center"/>
        <w:outlineLvl w:val="0"/>
        <w:rPr>
          <w:rFonts w:ascii="Times New Roman" w:hAnsi="Times New Roman" w:cs="Times New Roman"/>
          <w:bCs w:val="0"/>
          <w:color w:val="auto"/>
          <w:sz w:val="20"/>
          <w:szCs w:val="20"/>
        </w:rPr>
      </w:pPr>
    </w:p>
    <w:p w:rsidR="00C37184" w:rsidRPr="001611C7" w:rsidRDefault="00C37184" w:rsidP="006B3C22">
      <w:pPr>
        <w:pStyle w:val="ConsTitle"/>
        <w:widowControl/>
        <w:ind w:left="360" w:right="0"/>
        <w:jc w:val="center"/>
        <w:outlineLvl w:val="0"/>
        <w:rPr>
          <w:rFonts w:ascii="Times New Roman" w:hAnsi="Times New Roman" w:cs="Times New Roman"/>
          <w:bCs w:val="0"/>
          <w:i/>
          <w:color w:val="auto"/>
          <w:sz w:val="20"/>
          <w:szCs w:val="20"/>
        </w:rPr>
      </w:pPr>
      <w:r w:rsidRPr="001611C7">
        <w:rPr>
          <w:rFonts w:ascii="Times New Roman" w:hAnsi="Times New Roman" w:cs="Times New Roman"/>
          <w:bCs w:val="0"/>
          <w:color w:val="auto"/>
          <w:sz w:val="20"/>
          <w:szCs w:val="20"/>
        </w:rPr>
        <w:t>ПРОЕКТ КОНТРАКТА</w:t>
      </w:r>
    </w:p>
    <w:p w:rsidR="00521943" w:rsidRPr="001611C7" w:rsidRDefault="00521943" w:rsidP="00521943">
      <w:pPr>
        <w:pStyle w:val="ConsTitle"/>
        <w:widowControl/>
        <w:ind w:left="720" w:right="0"/>
        <w:outlineLvl w:val="0"/>
        <w:rPr>
          <w:rFonts w:ascii="Times New Roman" w:hAnsi="Times New Roman" w:cs="Times New Roman"/>
          <w:bCs w:val="0"/>
          <w:i/>
          <w:color w:val="auto"/>
          <w:sz w:val="20"/>
          <w:szCs w:val="20"/>
        </w:rPr>
      </w:pPr>
    </w:p>
    <w:p w:rsidR="00B034CE" w:rsidRPr="001611C7" w:rsidRDefault="00B034CE" w:rsidP="00B034CE">
      <w:pPr>
        <w:spacing w:after="200"/>
        <w:jc w:val="center"/>
        <w:rPr>
          <w:rFonts w:eastAsia="Calibri"/>
          <w:b/>
          <w:lang w:eastAsia="uk-UA"/>
        </w:rPr>
      </w:pPr>
      <w:r w:rsidRPr="001611C7">
        <w:rPr>
          <w:rFonts w:eastAsia="Calibri"/>
          <w:b/>
          <w:lang w:eastAsia="uk-UA"/>
        </w:rPr>
        <w:t>КОНТРАКТ № ______________</w:t>
      </w:r>
    </w:p>
    <w:p w:rsidR="00B034CE" w:rsidRPr="001611C7" w:rsidRDefault="00B034CE" w:rsidP="00B034CE">
      <w:pPr>
        <w:spacing w:after="200"/>
        <w:ind w:firstLine="567"/>
        <w:jc w:val="center"/>
        <w:rPr>
          <w:rFonts w:eastAsia="Calibri"/>
          <w:b/>
          <w:bCs/>
          <w:lang w:eastAsia="en-US"/>
        </w:rPr>
      </w:pPr>
      <w:r w:rsidRPr="001611C7">
        <w:rPr>
          <w:rFonts w:eastAsia="Calibri"/>
          <w:b/>
          <w:lang w:eastAsia="en-US"/>
        </w:rPr>
        <w:t xml:space="preserve">на выполнение проектно-изыскательских работ по объекту: </w:t>
      </w:r>
      <w:r w:rsidRPr="001611C7">
        <w:rPr>
          <w:rFonts w:eastAsiaTheme="minorHAnsi" w:cstheme="minorBidi"/>
          <w:b/>
          <w:lang w:eastAsia="en-US"/>
        </w:rPr>
        <w:t xml:space="preserve">«Подводящий газопровод к с. Белая Скала, с. </w:t>
      </w:r>
      <w:proofErr w:type="gramStart"/>
      <w:r w:rsidRPr="001611C7">
        <w:rPr>
          <w:rFonts w:eastAsiaTheme="minorHAnsi" w:cstheme="minorBidi"/>
          <w:b/>
          <w:lang w:eastAsia="en-US"/>
        </w:rPr>
        <w:t>Вишенное</w:t>
      </w:r>
      <w:proofErr w:type="gramEnd"/>
      <w:r w:rsidRPr="001611C7">
        <w:rPr>
          <w:rFonts w:eastAsiaTheme="minorHAnsi" w:cstheme="minorBidi"/>
          <w:b/>
          <w:lang w:eastAsia="en-US"/>
        </w:rPr>
        <w:t xml:space="preserve"> Белогорского района Республики Крым»</w:t>
      </w:r>
    </w:p>
    <w:p w:rsidR="00B034CE" w:rsidRPr="001611C7" w:rsidRDefault="00B034CE" w:rsidP="00B034CE">
      <w:pPr>
        <w:spacing w:after="200"/>
        <w:ind w:firstLine="567"/>
        <w:jc w:val="both"/>
        <w:rPr>
          <w:rFonts w:eastAsia="Calibri"/>
          <w:lang w:eastAsia="en-US"/>
        </w:rPr>
      </w:pPr>
    </w:p>
    <w:p w:rsidR="00B034CE" w:rsidRPr="001611C7" w:rsidRDefault="00B034CE" w:rsidP="00B034CE">
      <w:pPr>
        <w:spacing w:after="200"/>
        <w:jc w:val="both"/>
        <w:rPr>
          <w:rFonts w:eastAsia="Calibri"/>
          <w:lang w:eastAsia="uk-UA"/>
        </w:rPr>
      </w:pPr>
      <w:r w:rsidRPr="001611C7">
        <w:rPr>
          <w:rFonts w:eastAsia="Calibri"/>
          <w:lang w:eastAsia="uk-UA"/>
        </w:rPr>
        <w:t xml:space="preserve">г. Симферополь </w:t>
      </w:r>
      <w:r w:rsidRPr="001611C7">
        <w:rPr>
          <w:rFonts w:eastAsia="Calibri"/>
          <w:lang w:eastAsia="uk-UA"/>
        </w:rPr>
        <w:tab/>
      </w:r>
      <w:r w:rsidRPr="001611C7">
        <w:rPr>
          <w:rFonts w:eastAsia="Calibri"/>
          <w:lang w:eastAsia="uk-UA"/>
        </w:rPr>
        <w:tab/>
      </w:r>
      <w:r w:rsidRPr="001611C7">
        <w:rPr>
          <w:rFonts w:eastAsia="Calibri"/>
          <w:lang w:eastAsia="uk-UA"/>
        </w:rPr>
        <w:tab/>
      </w:r>
      <w:r w:rsidRPr="001611C7">
        <w:rPr>
          <w:rFonts w:eastAsia="Calibri"/>
          <w:lang w:eastAsia="uk-UA"/>
        </w:rPr>
        <w:tab/>
      </w:r>
      <w:r w:rsidRPr="001611C7">
        <w:rPr>
          <w:rFonts w:eastAsia="Calibri"/>
          <w:lang w:eastAsia="uk-UA"/>
        </w:rPr>
        <w:tab/>
      </w:r>
      <w:r w:rsidRPr="001611C7">
        <w:rPr>
          <w:rFonts w:eastAsia="Calibri"/>
          <w:lang w:eastAsia="uk-UA"/>
        </w:rPr>
        <w:tab/>
      </w:r>
      <w:r w:rsidRPr="001611C7">
        <w:rPr>
          <w:rFonts w:eastAsia="Calibri"/>
          <w:lang w:eastAsia="uk-UA"/>
        </w:rPr>
        <w:tab/>
        <w:t>«____» ____________ 2020г.</w:t>
      </w:r>
    </w:p>
    <w:p w:rsidR="00B034CE" w:rsidRPr="006B6D33" w:rsidRDefault="00B034CE" w:rsidP="006B6D33">
      <w:pPr>
        <w:widowControl w:val="0"/>
        <w:autoSpaceDE w:val="0"/>
        <w:autoSpaceDN w:val="0"/>
        <w:ind w:firstLine="567"/>
        <w:jc w:val="both"/>
        <w:rPr>
          <w:spacing w:val="-8"/>
        </w:rPr>
      </w:pPr>
      <w:proofErr w:type="gramStart"/>
      <w:r w:rsidRPr="006B6D33">
        <w:rPr>
          <w:b/>
          <w:spacing w:val="-8"/>
        </w:rPr>
        <w:t>Государственное унитарное предприятие Республики Крым «Крымгазсети»</w:t>
      </w:r>
      <w:r w:rsidRPr="006B6D33">
        <w:rPr>
          <w:spacing w:val="-8"/>
        </w:rPr>
        <w:t xml:space="preserve">, в дальнейшем </w:t>
      </w:r>
      <w:r w:rsidRPr="006B6D33">
        <w:rPr>
          <w:b/>
          <w:spacing w:val="-8"/>
        </w:rPr>
        <w:t>«Заказчик»</w:t>
      </w:r>
      <w:r w:rsidRPr="006B6D33">
        <w:rPr>
          <w:spacing w:val="-8"/>
        </w:rPr>
        <w:t xml:space="preserve">, в лице Директора Тарасова Сергея Ивановича, действующего на основании Устава, с одной стороны, и __________________________________________, именуемое в дальнейшем </w:t>
      </w:r>
      <w:r w:rsidRPr="006B6D33">
        <w:rPr>
          <w:b/>
          <w:spacing w:val="-8"/>
        </w:rPr>
        <w:t>"Подрядчик"</w:t>
      </w:r>
      <w:r w:rsidRPr="006B6D33">
        <w:rPr>
          <w:spacing w:val="-8"/>
        </w:rPr>
        <w:t>, в лице ________________________ действующего на основании ___________________________________,с другой стороны, вместе именуемые "Стороны" и каждый по отдельности - "Сторона", заключили в соответствии с требованиями действующих в указанной сфере правоотношений Федерального закона от 05.04.2013г. № 44-ФЗ «О</w:t>
      </w:r>
      <w:proofErr w:type="gramEnd"/>
      <w:r w:rsidRPr="006B6D33">
        <w:rPr>
          <w:spacing w:val="-8"/>
        </w:rPr>
        <w:t xml:space="preserve"> контрактной системе в сфере закупок товаров, работ, услуг для обеспечения государственных и муниципальных нужд» (далее – Закон о контрактной системе) по результатам_______________________________________________________________,</w:t>
      </w:r>
    </w:p>
    <w:p w:rsidR="00B034CE" w:rsidRPr="006B6D33" w:rsidRDefault="00B034CE" w:rsidP="006B6D33">
      <w:pPr>
        <w:widowControl w:val="0"/>
        <w:autoSpaceDE w:val="0"/>
        <w:autoSpaceDN w:val="0"/>
        <w:jc w:val="both"/>
      </w:pPr>
      <w:r w:rsidRPr="006B6D33">
        <w:t>идентификационный код закупки: 202910201674391020100100020007112407, настоящий контракт (далее - Контракт) о нижеследующем.</w:t>
      </w:r>
    </w:p>
    <w:p w:rsidR="00B034CE" w:rsidRPr="001611C7" w:rsidRDefault="00B034CE" w:rsidP="00B034CE">
      <w:pPr>
        <w:spacing w:after="200"/>
        <w:ind w:firstLine="708"/>
        <w:jc w:val="both"/>
        <w:rPr>
          <w:rFonts w:eastAsia="Calibri"/>
          <w:b/>
          <w:lang w:eastAsia="uk-UA"/>
        </w:rPr>
      </w:pPr>
    </w:p>
    <w:p w:rsidR="00B034CE" w:rsidRPr="001611C7" w:rsidRDefault="00B034CE" w:rsidP="00B034CE">
      <w:pPr>
        <w:numPr>
          <w:ilvl w:val="0"/>
          <w:numId w:val="25"/>
        </w:numPr>
        <w:suppressAutoHyphens/>
        <w:spacing w:after="200" w:line="276" w:lineRule="auto"/>
        <w:ind w:left="851"/>
        <w:jc w:val="center"/>
        <w:rPr>
          <w:rFonts w:eastAsia="Calibri"/>
          <w:lang w:eastAsia="en-US"/>
        </w:rPr>
      </w:pPr>
      <w:r w:rsidRPr="001611C7">
        <w:rPr>
          <w:rFonts w:eastAsia="Calibri"/>
          <w:b/>
          <w:lang w:eastAsia="uk-UA"/>
        </w:rPr>
        <w:t>ПРЕДМЕТ КОНТРАКТА</w:t>
      </w:r>
    </w:p>
    <w:p w:rsidR="00B034CE" w:rsidRPr="001611C7" w:rsidRDefault="00B034CE" w:rsidP="00B034CE">
      <w:pPr>
        <w:ind w:firstLine="567"/>
        <w:jc w:val="both"/>
        <w:rPr>
          <w:rFonts w:eastAsia="Calibri"/>
          <w:lang w:eastAsia="en-US"/>
        </w:rPr>
      </w:pPr>
      <w:r w:rsidRPr="001611C7">
        <w:rPr>
          <w:rFonts w:eastAsia="Calibri"/>
          <w:lang w:eastAsia="en-US"/>
        </w:rPr>
        <w:t xml:space="preserve">1.1. По настоящему Контракту Подрядчик обязуется по Заданию Заказчика выполнить проектно-изыскательские работы по объекту: «Подводящий газопровод </w:t>
      </w:r>
      <w:proofErr w:type="gramStart"/>
      <w:r w:rsidRPr="001611C7">
        <w:rPr>
          <w:rFonts w:eastAsia="Calibri"/>
          <w:lang w:eastAsia="en-US"/>
        </w:rPr>
        <w:t>к</w:t>
      </w:r>
      <w:proofErr w:type="gramEnd"/>
      <w:r w:rsidRPr="001611C7">
        <w:rPr>
          <w:rFonts w:eastAsia="Calibri"/>
          <w:lang w:eastAsia="en-US"/>
        </w:rPr>
        <w:t xml:space="preserve"> с. Белая Скала, с. Вишенное Белогорского района Республики Крым» (далее – Объект) в соответствии с условиями Контракта, Заданием на выполнение проектно-изыскательских работ (Приложение №1), Графиком выполнения работ (Приложение №2), Заказчик обязуется принять и оплатить выполненный объем работ.</w:t>
      </w:r>
    </w:p>
    <w:p w:rsidR="00B034CE" w:rsidRPr="001611C7" w:rsidRDefault="00B034CE" w:rsidP="00B034CE">
      <w:pPr>
        <w:ind w:firstLine="567"/>
        <w:jc w:val="both"/>
        <w:rPr>
          <w:rFonts w:eastAsia="Calibri"/>
          <w:lang w:eastAsia="en-US"/>
        </w:rPr>
      </w:pPr>
      <w:r w:rsidRPr="001611C7">
        <w:rPr>
          <w:rFonts w:eastAsia="Calibri"/>
          <w:lang w:eastAsia="en-US"/>
        </w:rPr>
        <w:t xml:space="preserve">1.2. </w:t>
      </w:r>
      <w:proofErr w:type="gramStart"/>
      <w:r w:rsidRPr="001611C7">
        <w:rPr>
          <w:rFonts w:eastAsia="Calibri"/>
          <w:lang w:eastAsia="en-US"/>
        </w:rPr>
        <w:t>Предусмотренные Контрактом Работы выполняются Подрядчиком в строгом соответствии с требованиями Гражданского кодекса РФ, Градостроительного кодекса РФ, Постановления Правительства Российской Федерации от 16.02.2008 № 87, Постановления правительства РФ от 05.03.2007г. №145 «О порядке организации и проведения государственной экспертизы проектной документации и результатов инженерных изысканий» с изменениями на 22 октября 2018 г, Постановления Правительства РФ от 18.05.2009 №427 «О порядке проведения проверки</w:t>
      </w:r>
      <w:proofErr w:type="gramEnd"/>
      <w:r w:rsidRPr="001611C7">
        <w:rPr>
          <w:rFonts w:eastAsia="Calibri"/>
          <w:lang w:eastAsia="en-US"/>
        </w:rPr>
        <w:t xml:space="preserve"> </w:t>
      </w:r>
      <w:proofErr w:type="gramStart"/>
      <w:r w:rsidRPr="001611C7">
        <w:rPr>
          <w:rFonts w:eastAsia="Calibri"/>
          <w:lang w:eastAsia="en-US"/>
        </w:rPr>
        <w:t>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с изменениями на 22 октября 2018 г. и иных законодательных и нормативно-правовых актов Российской Федерации и субъекта Российской федерации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w:t>
      </w:r>
      <w:proofErr w:type="gramEnd"/>
      <w:r w:rsidRPr="001611C7">
        <w:rPr>
          <w:rFonts w:eastAsia="Calibri"/>
          <w:lang w:eastAsia="en-US"/>
        </w:rPr>
        <w:t xml:space="preserve"> выполнение проектно-изыскательских работ (Приложение №1), Графика выполнения работ (Приложение №2) и условиями настоящего Контракта.</w:t>
      </w:r>
    </w:p>
    <w:p w:rsidR="00B034CE" w:rsidRPr="001611C7" w:rsidRDefault="00B034CE" w:rsidP="00B034CE">
      <w:pPr>
        <w:ind w:firstLine="567"/>
        <w:jc w:val="both"/>
        <w:rPr>
          <w:rFonts w:eastAsia="Calibri"/>
          <w:lang w:eastAsia="en-US"/>
        </w:rPr>
      </w:pPr>
      <w:r w:rsidRPr="001611C7">
        <w:rPr>
          <w:rFonts w:eastAsia="Calibri"/>
          <w:lang w:eastAsia="en-US"/>
        </w:rPr>
        <w:t>1.3. Результатом выполненных Работ по настоящему Контракту является:</w:t>
      </w:r>
    </w:p>
    <w:p w:rsidR="00B034CE" w:rsidRPr="001611C7" w:rsidRDefault="00B034CE" w:rsidP="00B034CE">
      <w:pPr>
        <w:ind w:firstLine="567"/>
        <w:jc w:val="both"/>
        <w:rPr>
          <w:rFonts w:eastAsia="Calibri"/>
          <w:lang w:eastAsia="en-US"/>
        </w:rPr>
      </w:pPr>
      <w:r w:rsidRPr="001611C7">
        <w:rPr>
          <w:rFonts w:eastAsia="Calibri"/>
          <w:lang w:eastAsia="en-US"/>
        </w:rPr>
        <w:t xml:space="preserve">1.3.1 инженерные изыскания </w:t>
      </w:r>
      <w:r w:rsidRPr="001611C7">
        <w:rPr>
          <w:rFonts w:eastAsiaTheme="minorHAnsi"/>
          <w:lang w:eastAsia="en-US"/>
        </w:rPr>
        <w:t>с изменениями, которые вносились по результатам  государственной экспертизы Объекта и</w:t>
      </w:r>
      <w:r w:rsidRPr="001611C7">
        <w:rPr>
          <w:rFonts w:eastAsia="Calibri"/>
          <w:lang w:eastAsia="en-US"/>
        </w:rPr>
        <w:t xml:space="preserve"> получившие положительное заключение государственной экспертизы;</w:t>
      </w:r>
    </w:p>
    <w:p w:rsidR="00B034CE" w:rsidRPr="001611C7" w:rsidRDefault="00B034CE" w:rsidP="00B034CE">
      <w:pPr>
        <w:ind w:firstLine="567"/>
        <w:jc w:val="both"/>
        <w:rPr>
          <w:rFonts w:eastAsia="Calibri"/>
          <w:lang w:eastAsia="en-US"/>
        </w:rPr>
      </w:pPr>
      <w:r w:rsidRPr="001611C7">
        <w:rPr>
          <w:rFonts w:eastAsia="Calibri"/>
          <w:lang w:eastAsia="en-US"/>
        </w:rPr>
        <w:t xml:space="preserve">1.3.2 проектная документация </w:t>
      </w:r>
      <w:r w:rsidRPr="001611C7">
        <w:rPr>
          <w:rFonts w:eastAsiaTheme="minorHAnsi"/>
          <w:lang w:eastAsia="en-US"/>
        </w:rPr>
        <w:t>с изменениями, которые вносились по результатам  государственной экспертизы Объекта</w:t>
      </w:r>
      <w:r w:rsidRPr="001611C7">
        <w:rPr>
          <w:rFonts w:eastAsia="Calibri"/>
          <w:lang w:eastAsia="en-US"/>
        </w:rPr>
        <w:t xml:space="preserve">, надлежащим образом согласованная со всеми </w:t>
      </w:r>
      <w:r w:rsidRPr="001611C7">
        <w:rPr>
          <w:rFonts w:eastAsia="Calibri"/>
          <w:lang w:eastAsia="en-US"/>
        </w:rPr>
        <w:lastRenderedPageBreak/>
        <w:t>заинтересованными организациями, получившая положительное заключение государственной экспертизы; сметная документация, получившая положительное заключение  государственной экспертизы о достоверности сметной стоимости;</w:t>
      </w:r>
    </w:p>
    <w:p w:rsidR="00B034CE" w:rsidRPr="001611C7" w:rsidRDefault="00B034CE" w:rsidP="00B034CE">
      <w:pPr>
        <w:ind w:firstLine="567"/>
        <w:jc w:val="both"/>
        <w:rPr>
          <w:rFonts w:eastAsia="Calibri"/>
          <w:lang w:eastAsia="en-US"/>
        </w:rPr>
      </w:pPr>
      <w:r w:rsidRPr="001611C7">
        <w:rPr>
          <w:rFonts w:eastAsia="Calibri"/>
          <w:lang w:eastAsia="en-US"/>
        </w:rPr>
        <w:t>1.3.3 по градостроительной документации</w:t>
      </w:r>
      <w:r w:rsidRPr="001611C7">
        <w:rPr>
          <w:rFonts w:eastAsiaTheme="minorHAnsi" w:cstheme="minorBidi"/>
          <w:lang w:eastAsia="en-US"/>
        </w:rPr>
        <w:t xml:space="preserve"> и документации по отводу земельного участка</w:t>
      </w:r>
      <w:r w:rsidRPr="001611C7">
        <w:rPr>
          <w:rFonts w:eastAsia="Calibri"/>
          <w:lang w:eastAsia="en-US"/>
        </w:rPr>
        <w:t>:</w:t>
      </w:r>
    </w:p>
    <w:p w:rsidR="00B034CE" w:rsidRPr="001611C7" w:rsidRDefault="00B034CE" w:rsidP="00B034CE">
      <w:pPr>
        <w:ind w:firstLine="567"/>
        <w:jc w:val="both"/>
        <w:rPr>
          <w:rFonts w:eastAsiaTheme="minorHAnsi" w:cstheme="minorBidi"/>
          <w:noProof/>
        </w:rPr>
      </w:pPr>
      <w:r w:rsidRPr="001611C7">
        <w:rPr>
          <w:rFonts w:eastAsia="Calibri"/>
          <w:lang w:eastAsia="en-US"/>
        </w:rPr>
        <w:t xml:space="preserve">– </w:t>
      </w:r>
      <w:r w:rsidRPr="001611C7">
        <w:rPr>
          <w:rFonts w:eastAsiaTheme="minorHAnsi" w:cstheme="minorBidi"/>
          <w:noProof/>
        </w:rPr>
        <w:t>документация по планировке и межеванию территории, разработанная и утвержденная в установленном порядке органами местного самоуправления, на территории которых расположен Объект;</w:t>
      </w:r>
    </w:p>
    <w:p w:rsidR="00B034CE" w:rsidRPr="001611C7" w:rsidRDefault="00B034CE" w:rsidP="00B034CE">
      <w:pPr>
        <w:ind w:firstLine="567"/>
        <w:jc w:val="both"/>
        <w:rPr>
          <w:rFonts w:eastAsia="Calibri"/>
          <w:lang w:eastAsia="en-US"/>
        </w:rPr>
      </w:pPr>
      <w:r w:rsidRPr="001611C7">
        <w:rPr>
          <w:rFonts w:eastAsia="Calibri"/>
          <w:lang w:eastAsia="en-US"/>
        </w:rPr>
        <w:t>–</w:t>
      </w:r>
      <w:r w:rsidRPr="001611C7">
        <w:rPr>
          <w:rFonts w:eastAsiaTheme="minorHAnsi" w:cstheme="minorBidi"/>
          <w:noProof/>
        </w:rPr>
        <w:t xml:space="preserve"> </w:t>
      </w:r>
      <w:r w:rsidRPr="001611C7">
        <w:rPr>
          <w:rFonts w:eastAsia="Calibri"/>
          <w:lang w:eastAsia="en-US"/>
        </w:rPr>
        <w:t xml:space="preserve">подтверждение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 </w:t>
      </w:r>
    </w:p>
    <w:p w:rsidR="00B034CE" w:rsidRPr="001611C7" w:rsidRDefault="00B034CE" w:rsidP="00B034CE">
      <w:pPr>
        <w:ind w:firstLine="567"/>
        <w:jc w:val="both"/>
        <w:rPr>
          <w:rFonts w:eastAsia="Calibri"/>
          <w:lang w:eastAsia="en-US"/>
        </w:rPr>
      </w:pPr>
      <w:r w:rsidRPr="001611C7">
        <w:rPr>
          <w:rFonts w:eastAsia="Calibri"/>
          <w:lang w:eastAsia="en-US"/>
        </w:rPr>
        <w:t>1.3.4 рабочая документация по Объекту,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со всеми заинтересованными организациями.</w:t>
      </w:r>
    </w:p>
    <w:p w:rsidR="00B034CE" w:rsidRPr="001611C7" w:rsidRDefault="00B034CE" w:rsidP="00B034CE">
      <w:pPr>
        <w:ind w:firstLine="567"/>
        <w:jc w:val="both"/>
        <w:rPr>
          <w:rFonts w:eastAsia="Calibri"/>
          <w:lang w:eastAsia="en-US"/>
        </w:rPr>
      </w:pPr>
      <w:r w:rsidRPr="001611C7">
        <w:rPr>
          <w:rFonts w:eastAsia="Calibri"/>
          <w:lang w:eastAsia="en-US"/>
        </w:rPr>
        <w:t xml:space="preserve"> 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проектная документация дорабатывается Подрядчиком в соответствии с новыми нормативными актами и правилами Российской Федерации.</w:t>
      </w:r>
    </w:p>
    <w:p w:rsidR="00B034CE" w:rsidRPr="001611C7" w:rsidRDefault="00B034CE" w:rsidP="00B034CE">
      <w:pPr>
        <w:ind w:firstLine="567"/>
        <w:jc w:val="both"/>
        <w:rPr>
          <w:rFonts w:eastAsia="Calibri"/>
          <w:lang w:eastAsia="en-US"/>
        </w:rPr>
      </w:pPr>
      <w:r w:rsidRPr="001611C7">
        <w:rPr>
          <w:rFonts w:eastAsia="Calibri"/>
          <w:lang w:eastAsia="en-US"/>
        </w:rPr>
        <w:t>1.4. Исключительные права на результаты выполненных Работ переходят в собственность Заказчика в момент принятия им Работ.</w:t>
      </w:r>
    </w:p>
    <w:p w:rsidR="00B034CE" w:rsidRPr="001611C7" w:rsidRDefault="00B034CE" w:rsidP="00B034CE">
      <w:pPr>
        <w:ind w:firstLine="567"/>
        <w:jc w:val="both"/>
        <w:rPr>
          <w:rFonts w:eastAsia="Calibri"/>
          <w:lang w:eastAsia="en-US"/>
        </w:rPr>
      </w:pPr>
      <w:r w:rsidRPr="001611C7">
        <w:rPr>
          <w:rFonts w:eastAsia="Calibri"/>
          <w:lang w:eastAsia="en-US"/>
        </w:rPr>
        <w:t>1.5.</w:t>
      </w:r>
      <w:r w:rsidRPr="001611C7">
        <w:rPr>
          <w:rFonts w:eastAsia="Calibri"/>
          <w:lang w:eastAsia="en-US"/>
        </w:rPr>
        <w:tab/>
        <w:t xml:space="preserve">Место выполнения работ: </w:t>
      </w:r>
    </w:p>
    <w:p w:rsidR="00B034CE" w:rsidRPr="001611C7" w:rsidRDefault="00B034CE" w:rsidP="00B034CE">
      <w:pPr>
        <w:ind w:firstLine="567"/>
        <w:jc w:val="both"/>
        <w:rPr>
          <w:rFonts w:eastAsia="Calibri"/>
          <w:lang w:eastAsia="en-US"/>
        </w:rPr>
      </w:pPr>
      <w:r w:rsidRPr="001611C7">
        <w:rPr>
          <w:rFonts w:eastAsia="Calibri"/>
          <w:lang w:eastAsia="en-US"/>
        </w:rPr>
        <w:t xml:space="preserve">Изыскательские работы, работы по отводу земельного участка: </w:t>
      </w:r>
      <w:r w:rsidRPr="001611C7">
        <w:rPr>
          <w:rFonts w:eastAsiaTheme="minorHAnsi" w:cstheme="minorBidi"/>
          <w:lang w:eastAsia="en-US"/>
        </w:rPr>
        <w:t>Россия, Республика Крым, Белогорский район</w:t>
      </w:r>
      <w:r w:rsidRPr="001611C7">
        <w:rPr>
          <w:rFonts w:eastAsia="Calibri"/>
          <w:lang w:eastAsia="en-US"/>
        </w:rPr>
        <w:t>.</w:t>
      </w:r>
    </w:p>
    <w:p w:rsidR="00B034CE" w:rsidRPr="001611C7" w:rsidRDefault="00B034CE" w:rsidP="00B034CE">
      <w:pPr>
        <w:ind w:firstLine="567"/>
        <w:jc w:val="both"/>
        <w:rPr>
          <w:rFonts w:eastAsia="Calibri"/>
          <w:lang w:eastAsia="en-US"/>
        </w:rPr>
      </w:pPr>
      <w:r w:rsidRPr="001611C7">
        <w:rPr>
          <w:rFonts w:eastAsia="Calibri"/>
          <w:lang w:eastAsia="en-US"/>
        </w:rPr>
        <w:t>Проектные работы: по месту нахождения Подрядчика.</w:t>
      </w:r>
    </w:p>
    <w:p w:rsidR="00B034CE" w:rsidRPr="001611C7" w:rsidRDefault="00B034CE" w:rsidP="00B034CE">
      <w:pPr>
        <w:ind w:firstLine="567"/>
        <w:jc w:val="both"/>
        <w:rPr>
          <w:rFonts w:eastAsia="Calibri"/>
          <w:lang w:eastAsia="en-US"/>
        </w:rPr>
      </w:pPr>
      <w:r w:rsidRPr="001611C7">
        <w:rPr>
          <w:rFonts w:eastAsia="Calibri"/>
          <w:lang w:eastAsia="en-US"/>
        </w:rPr>
        <w:t>Место сдачи-приемки работ: Подрядчик предоставляет результат выполненных Работ по месту нахождения Заказчика: 295001 Республика Крым, г. Симферополь, ул. Училищная, 42а.</w:t>
      </w:r>
    </w:p>
    <w:p w:rsidR="00B034CE" w:rsidRPr="001611C7" w:rsidRDefault="00B034CE" w:rsidP="00B034CE">
      <w:pPr>
        <w:ind w:firstLine="567"/>
        <w:jc w:val="both"/>
        <w:rPr>
          <w:rFonts w:eastAsia="Calibri"/>
          <w:lang w:eastAsia="en-US"/>
        </w:rPr>
      </w:pPr>
      <w:r w:rsidRPr="001611C7">
        <w:rPr>
          <w:rFonts w:eastAsia="Calibri"/>
          <w:lang w:eastAsia="en-US"/>
        </w:rPr>
        <w:t xml:space="preserve">1.6. Источник финансирования: </w:t>
      </w:r>
      <w:r w:rsidRPr="001611C7">
        <w:rPr>
          <w:rFonts w:eastAsiaTheme="minorHAnsi" w:cstheme="minorBidi"/>
          <w:lang w:eastAsia="en-US"/>
        </w:rPr>
        <w:t>Федеральный бюджет Российской Федерации</w:t>
      </w:r>
      <w:r w:rsidRPr="001611C7">
        <w:rPr>
          <w:rFonts w:eastAsia="Calibri"/>
          <w:lang w:eastAsia="en-US"/>
        </w:rPr>
        <w:t>, бюджет Республики Крым.</w:t>
      </w:r>
    </w:p>
    <w:p w:rsidR="00B034CE" w:rsidRPr="001611C7" w:rsidRDefault="00B034CE" w:rsidP="00B034CE">
      <w:pPr>
        <w:ind w:firstLine="567"/>
        <w:jc w:val="both"/>
        <w:rPr>
          <w:rFonts w:eastAsia="Calibri"/>
          <w:lang w:eastAsia="en-US"/>
        </w:rPr>
      </w:pPr>
    </w:p>
    <w:p w:rsidR="00B034CE" w:rsidRPr="001611C7" w:rsidRDefault="00B034CE" w:rsidP="00B034CE">
      <w:pPr>
        <w:spacing w:after="200"/>
        <w:ind w:firstLine="567"/>
        <w:jc w:val="both"/>
        <w:rPr>
          <w:rFonts w:eastAsia="Calibri"/>
          <w:lang w:eastAsia="en-US"/>
        </w:rPr>
      </w:pPr>
    </w:p>
    <w:p w:rsidR="00B034CE" w:rsidRPr="001611C7" w:rsidRDefault="00B034CE" w:rsidP="00B034CE">
      <w:pPr>
        <w:numPr>
          <w:ilvl w:val="0"/>
          <w:numId w:val="25"/>
        </w:numPr>
        <w:suppressAutoHyphens/>
        <w:spacing w:after="200" w:line="276" w:lineRule="auto"/>
        <w:jc w:val="center"/>
        <w:rPr>
          <w:rFonts w:eastAsia="Calibri"/>
          <w:b/>
          <w:lang w:eastAsia="uk-UA"/>
        </w:rPr>
      </w:pPr>
      <w:r w:rsidRPr="001611C7">
        <w:rPr>
          <w:rFonts w:eastAsia="Calibri"/>
          <w:b/>
          <w:lang w:eastAsia="uk-UA"/>
        </w:rPr>
        <w:t>СРОК ВЫПОЛНЕНИЯ РАБОТ</w:t>
      </w:r>
    </w:p>
    <w:p w:rsidR="00B034CE" w:rsidRPr="001611C7" w:rsidRDefault="00B034CE" w:rsidP="00B034CE">
      <w:pPr>
        <w:ind w:firstLine="567"/>
        <w:jc w:val="both"/>
        <w:rPr>
          <w:rFonts w:eastAsia="Calibri"/>
          <w:lang w:eastAsia="en-US"/>
        </w:rPr>
      </w:pPr>
      <w:r w:rsidRPr="001611C7">
        <w:rPr>
          <w:rFonts w:eastAsia="Calibri"/>
          <w:lang w:eastAsia="en-US"/>
        </w:rPr>
        <w:t xml:space="preserve">2.1. </w:t>
      </w:r>
      <w:proofErr w:type="gramStart"/>
      <w:r w:rsidRPr="001611C7">
        <w:rPr>
          <w:rFonts w:eastAsia="Calibri"/>
          <w:lang w:eastAsia="en-US"/>
        </w:rPr>
        <w:t>Работы, предусмотренные настоящим Контрактом выполняются</w:t>
      </w:r>
      <w:proofErr w:type="gramEnd"/>
      <w:r w:rsidRPr="001611C7">
        <w:rPr>
          <w:rFonts w:eastAsia="Calibri"/>
          <w:lang w:eastAsia="en-US"/>
        </w:rPr>
        <w:t xml:space="preserve"> в соответствии с Заданием на выполнение проектно-изыскательских работ (Приложение №1) и Графиком выполнения работ (Приложение №2).</w:t>
      </w:r>
    </w:p>
    <w:p w:rsidR="00B034CE" w:rsidRPr="001611C7" w:rsidRDefault="00B034CE" w:rsidP="00B034CE">
      <w:pPr>
        <w:ind w:firstLine="567"/>
        <w:jc w:val="both"/>
        <w:rPr>
          <w:rFonts w:eastAsia="Calibri"/>
          <w:lang w:eastAsia="en-US"/>
        </w:rPr>
      </w:pPr>
      <w:r w:rsidRPr="001611C7">
        <w:rPr>
          <w:rFonts w:eastAsia="Calibri"/>
          <w:lang w:eastAsia="en-US"/>
        </w:rPr>
        <w:t xml:space="preserve">2.2. Начало работ – </w:t>
      </w:r>
      <w:proofErr w:type="gramStart"/>
      <w:r w:rsidRPr="001611C7">
        <w:rPr>
          <w:rFonts w:eastAsia="Calibri"/>
          <w:lang w:eastAsia="en-US"/>
        </w:rPr>
        <w:t>с даты заключения</w:t>
      </w:r>
      <w:proofErr w:type="gramEnd"/>
      <w:r w:rsidRPr="001611C7">
        <w:rPr>
          <w:rFonts w:eastAsia="Calibri"/>
          <w:lang w:eastAsia="en-US"/>
        </w:rPr>
        <w:t xml:space="preserve"> Контракта;</w:t>
      </w:r>
    </w:p>
    <w:p w:rsidR="00B034CE" w:rsidRPr="001611C7" w:rsidRDefault="00B034CE" w:rsidP="00B034CE">
      <w:pPr>
        <w:ind w:firstLine="567"/>
        <w:jc w:val="both"/>
        <w:rPr>
          <w:rFonts w:eastAsia="Calibri"/>
          <w:lang w:eastAsia="en-US"/>
        </w:rPr>
      </w:pPr>
      <w:r w:rsidRPr="001611C7">
        <w:rPr>
          <w:rFonts w:eastAsia="Calibri"/>
          <w:lang w:eastAsia="en-US"/>
        </w:rPr>
        <w:t>окончание работ – не позднее "03"сентября 2021 г.</w:t>
      </w:r>
    </w:p>
    <w:p w:rsidR="00B034CE" w:rsidRPr="001611C7" w:rsidRDefault="00B034CE" w:rsidP="00B034CE">
      <w:pPr>
        <w:ind w:firstLine="567"/>
        <w:jc w:val="both"/>
        <w:rPr>
          <w:rFonts w:eastAsia="Calibri"/>
          <w:lang w:eastAsia="en-US"/>
        </w:rPr>
      </w:pPr>
      <w:r w:rsidRPr="001611C7">
        <w:rPr>
          <w:rFonts w:eastAsia="Calibri"/>
          <w:lang w:eastAsia="en-US"/>
        </w:rPr>
        <w:t>2.3. Подрядчик имеет право на досрочную сдачу работ.</w:t>
      </w:r>
    </w:p>
    <w:p w:rsidR="00B034CE" w:rsidRPr="001611C7" w:rsidRDefault="00B034CE" w:rsidP="00B034CE">
      <w:pPr>
        <w:ind w:firstLine="567"/>
        <w:jc w:val="both"/>
        <w:rPr>
          <w:rFonts w:eastAsia="Calibri"/>
          <w:color w:val="000000" w:themeColor="text1"/>
          <w:lang w:eastAsia="en-US"/>
        </w:rPr>
      </w:pPr>
      <w:r w:rsidRPr="001611C7">
        <w:rPr>
          <w:rFonts w:eastAsia="Calibri"/>
          <w:color w:val="000000" w:themeColor="text1"/>
          <w:lang w:eastAsia="en-US"/>
        </w:rPr>
        <w:t xml:space="preserve">2.4. В срок выполнения каждого этапа работ, указанного в </w:t>
      </w:r>
      <w:r w:rsidRPr="001611C7">
        <w:rPr>
          <w:rFonts w:eastAsia="Calibri"/>
          <w:lang w:eastAsia="en-US"/>
        </w:rPr>
        <w:t>Графике выполнения работ (Приложение №2)</w:t>
      </w:r>
      <w:r w:rsidRPr="001611C7">
        <w:rPr>
          <w:rFonts w:eastAsia="Calibri"/>
          <w:color w:val="000000" w:themeColor="text1"/>
          <w:lang w:eastAsia="en-US"/>
        </w:rPr>
        <w:t xml:space="preserve"> не входит время, затраченное Заказчиком на рассмотрение, согласование и принятие выполненных Работы </w:t>
      </w:r>
      <w:r w:rsidRPr="001611C7">
        <w:rPr>
          <w:rFonts w:eastAsia="Calibri"/>
          <w:noProof/>
        </w:rPr>
        <w:t>(результат Работ)</w:t>
      </w:r>
      <w:r w:rsidRPr="001611C7">
        <w:rPr>
          <w:rFonts w:eastAsia="Calibri"/>
          <w:color w:val="000000" w:themeColor="text1"/>
          <w:lang w:eastAsia="en-US"/>
        </w:rPr>
        <w:t xml:space="preserve"> в соответствии с п.6.1.6. Контракта.</w:t>
      </w:r>
    </w:p>
    <w:p w:rsidR="00B034CE" w:rsidRPr="001611C7" w:rsidRDefault="00B034CE" w:rsidP="00B034CE">
      <w:pPr>
        <w:ind w:firstLine="567"/>
        <w:jc w:val="both"/>
        <w:rPr>
          <w:rFonts w:eastAsia="Calibri"/>
          <w:color w:val="000000" w:themeColor="text1"/>
          <w:lang w:eastAsia="en-US"/>
        </w:rPr>
      </w:pPr>
    </w:p>
    <w:p w:rsidR="00B034CE" w:rsidRPr="001611C7" w:rsidRDefault="00B034CE" w:rsidP="00B034CE">
      <w:pPr>
        <w:numPr>
          <w:ilvl w:val="0"/>
          <w:numId w:val="25"/>
        </w:numPr>
        <w:suppressAutoHyphens/>
        <w:spacing w:after="200" w:line="276" w:lineRule="auto"/>
        <w:jc w:val="center"/>
        <w:rPr>
          <w:rFonts w:eastAsia="Calibri"/>
          <w:b/>
          <w:lang w:eastAsia="uk-UA"/>
        </w:rPr>
      </w:pPr>
      <w:r w:rsidRPr="001611C7">
        <w:rPr>
          <w:rFonts w:eastAsia="Calibri"/>
          <w:b/>
          <w:lang w:eastAsia="uk-UA"/>
        </w:rPr>
        <w:t>ЦЕНА КОНТРАКТА, ПОРЯДОК РАСЧЕТА</w:t>
      </w:r>
    </w:p>
    <w:p w:rsidR="00B034CE" w:rsidRPr="001611C7" w:rsidRDefault="00B034CE" w:rsidP="00B034CE">
      <w:pPr>
        <w:ind w:firstLine="567"/>
        <w:jc w:val="both"/>
        <w:rPr>
          <w:rFonts w:eastAsia="Calibri"/>
          <w:b/>
          <w:lang w:eastAsia="en-US"/>
        </w:rPr>
      </w:pPr>
      <w:r w:rsidRPr="001611C7">
        <w:rPr>
          <w:rFonts w:eastAsia="Calibri"/>
          <w:lang w:eastAsia="en-US"/>
        </w:rPr>
        <w:t xml:space="preserve">3.1. </w:t>
      </w:r>
      <w:proofErr w:type="gramStart"/>
      <w:r w:rsidRPr="001611C7">
        <w:rPr>
          <w:rFonts w:eastAsia="Calibri"/>
          <w:lang w:eastAsia="en-US"/>
        </w:rPr>
        <w:t xml:space="preserve">Общая цена подлежащих выполнению Работ (далее - Цена Работ) составляет </w:t>
      </w:r>
      <w:r w:rsidRPr="001611C7">
        <w:rPr>
          <w:rFonts w:eastAsia="Calibri"/>
          <w:b/>
          <w:lang w:eastAsia="en-US"/>
        </w:rPr>
        <w:t>________________ руб. (________________ рублей _______ копеек),</w:t>
      </w:r>
      <w:r w:rsidRPr="001611C7">
        <w:rPr>
          <w:rFonts w:eastAsia="Calibri"/>
          <w:lang w:eastAsia="en-US"/>
        </w:rPr>
        <w:t xml:space="preserve"> в т. ч. НДС (20%) – </w:t>
      </w:r>
      <w:r w:rsidRPr="001611C7">
        <w:rPr>
          <w:rFonts w:eastAsia="Calibri"/>
          <w:b/>
          <w:lang w:eastAsia="en-US"/>
        </w:rPr>
        <w:t>__________________ руб. (_________________ рублей ________копеек).</w:t>
      </w:r>
      <w:proofErr w:type="gramEnd"/>
    </w:p>
    <w:p w:rsidR="00B034CE" w:rsidRPr="001611C7" w:rsidRDefault="00B034CE" w:rsidP="00B034CE">
      <w:pPr>
        <w:ind w:firstLine="567"/>
        <w:jc w:val="both"/>
        <w:rPr>
          <w:rFonts w:eastAsia="Calibri"/>
          <w:lang w:eastAsia="en-US"/>
        </w:rPr>
      </w:pPr>
      <w:r w:rsidRPr="001611C7">
        <w:rPr>
          <w:rFonts w:eastAsia="Calibri"/>
          <w:lang w:eastAsia="en-US"/>
        </w:rPr>
        <w:t xml:space="preserve">3.2. </w:t>
      </w:r>
      <w:proofErr w:type="gramStart"/>
      <w:r w:rsidRPr="001611C7">
        <w:rPr>
          <w:rFonts w:eastAsia="Calibri"/>
          <w:lang w:eastAsia="en-US"/>
        </w:rPr>
        <w:t>В цену Контракта включены причитающееся Подрядчику вознаграждение и стоимость всех затрат Подрядчика, необходимых для выполнения работ, указанных в пункте 1.1 настоящего Контракта, в том числе:</w:t>
      </w:r>
      <w:proofErr w:type="gramEnd"/>
    </w:p>
    <w:p w:rsidR="00B034CE" w:rsidRPr="001611C7" w:rsidRDefault="00B034CE" w:rsidP="00B034CE">
      <w:pPr>
        <w:ind w:firstLine="567"/>
        <w:jc w:val="both"/>
        <w:rPr>
          <w:rFonts w:eastAsia="Calibri"/>
          <w:lang w:eastAsia="en-US"/>
        </w:rPr>
      </w:pPr>
      <w:r w:rsidRPr="001611C7">
        <w:rPr>
          <w:rFonts w:eastAsia="Calibri"/>
          <w:lang w:eastAsia="en-US"/>
        </w:rPr>
        <w:t>расходы по сбору исходных данных;</w:t>
      </w:r>
    </w:p>
    <w:p w:rsidR="00B034CE" w:rsidRPr="001611C7" w:rsidRDefault="00B034CE" w:rsidP="00B034CE">
      <w:pPr>
        <w:ind w:firstLine="567"/>
        <w:jc w:val="both"/>
        <w:rPr>
          <w:rFonts w:eastAsia="Calibri"/>
          <w:lang w:eastAsia="en-US"/>
        </w:rPr>
      </w:pPr>
      <w:r w:rsidRPr="001611C7">
        <w:rPr>
          <w:rFonts w:eastAsia="Calibri"/>
          <w:lang w:eastAsia="en-US"/>
        </w:rPr>
        <w:t>расходы по определению нагрузок для инженерного обеспечения объекта;</w:t>
      </w:r>
    </w:p>
    <w:p w:rsidR="00B034CE" w:rsidRPr="001611C7" w:rsidRDefault="00B034CE" w:rsidP="00B034CE">
      <w:pPr>
        <w:ind w:firstLine="567"/>
        <w:jc w:val="both"/>
        <w:rPr>
          <w:rFonts w:eastAsia="Calibri"/>
          <w:lang w:eastAsia="en-US"/>
        </w:rPr>
      </w:pPr>
      <w:r w:rsidRPr="001611C7">
        <w:rPr>
          <w:rFonts w:eastAsia="Calibri"/>
          <w:lang w:eastAsia="en-US"/>
        </w:rPr>
        <w:lastRenderedPageBreak/>
        <w:t>расходы на осуществление государственной экспертизы;</w:t>
      </w:r>
    </w:p>
    <w:p w:rsidR="00B034CE" w:rsidRPr="001611C7" w:rsidRDefault="00B034CE" w:rsidP="00B034CE">
      <w:pPr>
        <w:ind w:firstLine="567"/>
        <w:jc w:val="both"/>
        <w:rPr>
          <w:rFonts w:eastAsia="Calibri"/>
          <w:lang w:eastAsia="en-US"/>
        </w:rPr>
      </w:pPr>
      <w:r w:rsidRPr="001611C7">
        <w:rPr>
          <w:rFonts w:eastAsia="Calibri"/>
          <w:lang w:eastAsia="en-US"/>
        </w:rPr>
        <w:t>расходы на получение справок, технических условий, подготовительные работы;</w:t>
      </w:r>
    </w:p>
    <w:p w:rsidR="00B034CE" w:rsidRPr="001611C7" w:rsidRDefault="00B034CE" w:rsidP="00B034CE">
      <w:pPr>
        <w:ind w:firstLine="567"/>
        <w:jc w:val="both"/>
        <w:rPr>
          <w:rFonts w:eastAsia="Calibri"/>
          <w:lang w:eastAsia="en-US"/>
        </w:rPr>
      </w:pPr>
      <w:r w:rsidRPr="001611C7">
        <w:rPr>
          <w:rFonts w:eastAsia="Calibri"/>
          <w:lang w:eastAsia="en-US"/>
        </w:rPr>
        <w:t>расходы на выполнение инженерных изысканий;</w:t>
      </w:r>
    </w:p>
    <w:p w:rsidR="00B034CE" w:rsidRPr="001611C7" w:rsidRDefault="00B034CE" w:rsidP="00B034CE">
      <w:pPr>
        <w:ind w:firstLine="567"/>
        <w:jc w:val="both"/>
        <w:rPr>
          <w:rFonts w:eastAsia="Calibri"/>
          <w:lang w:eastAsia="en-US"/>
        </w:rPr>
      </w:pPr>
      <w:r w:rsidRPr="001611C7">
        <w:rPr>
          <w:rFonts w:eastAsia="Calibri"/>
          <w:lang w:eastAsia="en-US"/>
        </w:rPr>
        <w:t>расходы на разработку проектной и рабочей документации;</w:t>
      </w:r>
    </w:p>
    <w:p w:rsidR="00B034CE" w:rsidRPr="001611C7" w:rsidRDefault="00B034CE" w:rsidP="00B034CE">
      <w:pPr>
        <w:ind w:firstLine="567"/>
        <w:jc w:val="both"/>
        <w:rPr>
          <w:rFonts w:eastAsia="Calibri"/>
          <w:lang w:eastAsia="en-US"/>
        </w:rPr>
      </w:pPr>
      <w:r w:rsidRPr="001611C7">
        <w:rPr>
          <w:rFonts w:eastAsia="Calibri"/>
          <w:lang w:eastAsia="en-US"/>
        </w:rPr>
        <w:t>расходы на выполнение градостроительной документации и документации по отводу земельного участка;</w:t>
      </w:r>
    </w:p>
    <w:p w:rsidR="00B034CE" w:rsidRPr="001611C7" w:rsidRDefault="00B034CE" w:rsidP="00B034CE">
      <w:pPr>
        <w:ind w:firstLine="567"/>
        <w:jc w:val="both"/>
        <w:rPr>
          <w:rFonts w:eastAsia="Calibri"/>
          <w:lang w:eastAsia="en-US"/>
        </w:rPr>
      </w:pPr>
      <w:r w:rsidRPr="001611C7">
        <w:rPr>
          <w:rFonts w:eastAsia="Calibri"/>
          <w:lang w:eastAsia="en-US"/>
        </w:rPr>
        <w:t>расходы по оплате счетов за согласование проектной и иной документации с эксплуатирующими организациями;</w:t>
      </w:r>
    </w:p>
    <w:p w:rsidR="00B034CE" w:rsidRPr="001611C7" w:rsidRDefault="00B034CE" w:rsidP="00B034CE">
      <w:pPr>
        <w:ind w:firstLine="567"/>
        <w:jc w:val="both"/>
        <w:rPr>
          <w:rFonts w:eastAsia="Calibri"/>
          <w:lang w:eastAsia="en-US"/>
        </w:rPr>
      </w:pPr>
      <w:r w:rsidRPr="001611C7">
        <w:rPr>
          <w:rFonts w:eastAsia="Calibri"/>
          <w:lang w:eastAsia="en-US"/>
        </w:rPr>
        <w:t>затраты, связанные с объединением в рабочей документации сведений по обеспечению сохранения историко-археологического наследия в отдельный раздел «Инженерно-технические мероприятия по обеспечению сохранения историко-археологического наследия объекта» (при необходимости);</w:t>
      </w:r>
    </w:p>
    <w:p w:rsidR="00B034CE" w:rsidRPr="001611C7" w:rsidRDefault="00B034CE" w:rsidP="00B034CE">
      <w:pPr>
        <w:ind w:firstLine="567"/>
        <w:jc w:val="both"/>
        <w:rPr>
          <w:rFonts w:eastAsia="Calibri"/>
          <w:lang w:eastAsia="en-US"/>
        </w:rPr>
      </w:pPr>
      <w:r w:rsidRPr="001611C7">
        <w:rPr>
          <w:rFonts w:eastAsia="Calibri"/>
          <w:lang w:eastAsia="en-US"/>
        </w:rPr>
        <w:t>расходы на проведение подготовительных работ и проведение компенсационных мероприятий;</w:t>
      </w:r>
    </w:p>
    <w:p w:rsidR="00B034CE" w:rsidRPr="001611C7" w:rsidRDefault="00B034CE" w:rsidP="00B034CE">
      <w:pPr>
        <w:shd w:val="clear" w:color="auto" w:fill="FFFFFF"/>
        <w:suppressAutoHyphens/>
        <w:ind w:firstLine="567"/>
        <w:jc w:val="both"/>
        <w:rPr>
          <w:lang w:eastAsia="ar-SA"/>
        </w:rPr>
      </w:pPr>
      <w:r w:rsidRPr="001611C7">
        <w:rPr>
          <w:lang w:eastAsia="ar-SA"/>
        </w:rPr>
        <w:t>затраты по разработке проекта рекультивации временно занимаемых земель сельскохозяйственного назначения;</w:t>
      </w:r>
    </w:p>
    <w:p w:rsidR="00B034CE" w:rsidRPr="001611C7" w:rsidRDefault="00B034CE" w:rsidP="00B034CE">
      <w:pPr>
        <w:shd w:val="clear" w:color="auto" w:fill="FFFFFF"/>
        <w:tabs>
          <w:tab w:val="num" w:pos="218"/>
        </w:tabs>
        <w:suppressAutoHyphens/>
        <w:ind w:left="38" w:firstLine="529"/>
        <w:jc w:val="both"/>
        <w:rPr>
          <w:lang w:eastAsia="ar-SA"/>
        </w:rPr>
      </w:pPr>
      <w:r w:rsidRPr="001611C7">
        <w:rPr>
          <w:lang w:eastAsia="ar-SA"/>
        </w:rPr>
        <w:t>затраты по разработке необходимой проектной лесоустроительной документации;</w:t>
      </w:r>
    </w:p>
    <w:p w:rsidR="00B034CE" w:rsidRPr="001611C7" w:rsidRDefault="00B034CE" w:rsidP="00B034CE">
      <w:pPr>
        <w:shd w:val="clear" w:color="auto" w:fill="FFFFFF"/>
        <w:tabs>
          <w:tab w:val="num" w:pos="218"/>
        </w:tabs>
        <w:suppressAutoHyphens/>
        <w:ind w:left="38" w:firstLine="529"/>
        <w:jc w:val="both"/>
        <w:rPr>
          <w:lang w:eastAsia="ar-SA"/>
        </w:rPr>
      </w:pPr>
      <w:r w:rsidRPr="001611C7">
        <w:rPr>
          <w:lang w:eastAsia="ar-SA"/>
        </w:rPr>
        <w:t>затраты по разработке проекта по охране объектов археологического (культурного) наследия с  прохождением и оплатой государственной историко-культурной экспертизы;</w:t>
      </w:r>
    </w:p>
    <w:p w:rsidR="00B034CE" w:rsidRPr="001611C7" w:rsidRDefault="00B034CE" w:rsidP="00B034CE">
      <w:pPr>
        <w:ind w:firstLine="567"/>
        <w:jc w:val="both"/>
        <w:rPr>
          <w:rFonts w:eastAsia="Calibri"/>
          <w:lang w:eastAsia="en-US"/>
        </w:rPr>
      </w:pPr>
      <w:r w:rsidRPr="001611C7">
        <w:rPr>
          <w:lang w:eastAsia="ar-SA"/>
        </w:rPr>
        <w:t>иные проектные работы, связанные с размещением проектируемого объекта;</w:t>
      </w:r>
    </w:p>
    <w:p w:rsidR="00B034CE" w:rsidRPr="001611C7" w:rsidRDefault="00B034CE" w:rsidP="00B034CE">
      <w:pPr>
        <w:ind w:firstLine="567"/>
        <w:jc w:val="both"/>
        <w:rPr>
          <w:rFonts w:eastAsia="Calibri"/>
          <w:lang w:eastAsia="en-US"/>
        </w:rPr>
      </w:pPr>
      <w:r w:rsidRPr="001611C7">
        <w:rPr>
          <w:rFonts w:eastAsia="Calibri"/>
          <w:lang w:eastAsia="en-US"/>
        </w:rPr>
        <w:t>другие затраты, прямо не обозначенные в настоящем Контракте, но необходимость которых вызвана выполнением обязательств Подрядчика в соответствии с пунктом 1.1 настоящего Контракта по согласованию с Заказчиком.</w:t>
      </w:r>
    </w:p>
    <w:p w:rsidR="00B034CE" w:rsidRPr="001611C7" w:rsidRDefault="00B034CE" w:rsidP="00B034CE">
      <w:pPr>
        <w:tabs>
          <w:tab w:val="left" w:pos="142"/>
          <w:tab w:val="left" w:pos="1276"/>
          <w:tab w:val="left" w:pos="1418"/>
        </w:tabs>
        <w:ind w:firstLine="709"/>
        <w:jc w:val="both"/>
        <w:rPr>
          <w:rFonts w:eastAsia="Calibri"/>
          <w:lang w:eastAsia="en-US"/>
        </w:rPr>
      </w:pPr>
      <w:r w:rsidRPr="001611C7">
        <w:rPr>
          <w:rFonts w:eastAsia="Calibri"/>
          <w:lang w:eastAsia="en-US"/>
        </w:rPr>
        <w:t>3.3.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034CE" w:rsidRPr="001611C7" w:rsidRDefault="00B034CE" w:rsidP="00B034CE">
      <w:pPr>
        <w:tabs>
          <w:tab w:val="left" w:pos="142"/>
          <w:tab w:val="left" w:pos="1276"/>
          <w:tab w:val="left" w:pos="1418"/>
        </w:tabs>
        <w:ind w:firstLine="709"/>
        <w:jc w:val="both"/>
        <w:rPr>
          <w:rFonts w:eastAsia="Calibri"/>
          <w:lang w:eastAsia="en-US"/>
        </w:rPr>
      </w:pPr>
      <w:r w:rsidRPr="001611C7">
        <w:rPr>
          <w:rFonts w:eastAsia="Calibri"/>
          <w:lang w:eastAsia="en-US"/>
        </w:rPr>
        <w:t>3.4. Предусмотренный Контрактом объем работ может быть увеличен или уменьшен не более чем на 10% (десять процентов).</w:t>
      </w:r>
    </w:p>
    <w:p w:rsidR="00B034CE" w:rsidRPr="001611C7" w:rsidRDefault="00B034CE" w:rsidP="00B034CE">
      <w:pPr>
        <w:tabs>
          <w:tab w:val="left" w:pos="142"/>
          <w:tab w:val="left" w:pos="1276"/>
          <w:tab w:val="left" w:pos="1418"/>
        </w:tabs>
        <w:ind w:firstLine="709"/>
        <w:jc w:val="both"/>
        <w:rPr>
          <w:rFonts w:eastAsia="Calibri"/>
          <w:lang w:eastAsia="en-US"/>
        </w:rPr>
      </w:pPr>
      <w:r w:rsidRPr="001611C7">
        <w:rPr>
          <w:rFonts w:eastAsia="Calibri"/>
          <w:lang w:eastAsia="en-US"/>
        </w:rPr>
        <w:t xml:space="preserve">При этом по соглашению сторон допускается изменение с учетом </w:t>
      </w:r>
      <w:proofErr w:type="gramStart"/>
      <w:r w:rsidRPr="001611C7">
        <w:rPr>
          <w:rFonts w:eastAsia="Calibri"/>
          <w:lang w:eastAsia="en-US"/>
        </w:rPr>
        <w:t>положений бюджетного законодательства Российской Федерации цены Контракта</w:t>
      </w:r>
      <w:proofErr w:type="gramEnd"/>
      <w:r w:rsidRPr="001611C7">
        <w:rPr>
          <w:rFonts w:eastAsia="Calibri"/>
          <w:lang w:eastAsia="en-US"/>
        </w:rPr>
        <w:t xml:space="preserve"> пропорционально дополнительному объему работы исходя из установленной в Контракте цены работ, но не более чем на 10% (десять процентов) цены Контракта. При уменьшении предусмотренных контрактом объема работ стороны Контракта обязаны уменьшить цену Контракта исходя из цены работы.</w:t>
      </w:r>
    </w:p>
    <w:p w:rsidR="00B034CE" w:rsidRPr="001611C7" w:rsidRDefault="00B034CE" w:rsidP="00B034CE">
      <w:pPr>
        <w:tabs>
          <w:tab w:val="left" w:pos="142"/>
          <w:tab w:val="left" w:pos="1276"/>
          <w:tab w:val="left" w:pos="1418"/>
        </w:tabs>
        <w:ind w:firstLine="567"/>
        <w:jc w:val="both"/>
        <w:rPr>
          <w:rFonts w:eastAsia="Calibri"/>
          <w:lang w:eastAsia="en-US"/>
        </w:rPr>
      </w:pPr>
      <w:r w:rsidRPr="001611C7">
        <w:rPr>
          <w:rFonts w:eastAsia="Calibri"/>
          <w:lang w:eastAsia="en-US"/>
        </w:rPr>
        <w:t>3.5.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B034CE" w:rsidRPr="001611C7" w:rsidRDefault="00B034CE" w:rsidP="00B034CE">
      <w:pPr>
        <w:ind w:firstLine="567"/>
        <w:jc w:val="both"/>
        <w:rPr>
          <w:rFonts w:eastAsia="Calibri"/>
          <w:lang w:eastAsia="en-US"/>
        </w:rPr>
      </w:pPr>
      <w:r w:rsidRPr="001611C7">
        <w:rPr>
          <w:rFonts w:eastAsia="Calibri"/>
          <w:lang w:eastAsia="en-US"/>
        </w:rPr>
        <w:t xml:space="preserve">3.6. Оплату превышения расходов, в основе которого не лежит письменное дополнительное соглашение к Контракту, берет на себя Подрядчик. </w:t>
      </w:r>
    </w:p>
    <w:p w:rsidR="00B034CE" w:rsidRPr="001611C7" w:rsidRDefault="00B034CE" w:rsidP="00B034CE">
      <w:pPr>
        <w:ind w:firstLine="567"/>
        <w:jc w:val="both"/>
        <w:rPr>
          <w:rFonts w:eastAsia="Calibri"/>
          <w:lang w:eastAsia="en-US"/>
        </w:rPr>
      </w:pPr>
      <w:r w:rsidRPr="001611C7">
        <w:rPr>
          <w:rFonts w:eastAsia="Calibri"/>
          <w:lang w:eastAsia="en-US"/>
        </w:rPr>
        <w:t>3.7. В случаях уменьшения Заказчику как получателю бюджетных средств доведенных лимитов бюджетных обязательств, приводящего к невозможности исполнения Заказчиком обязательств, вытекающих из настоящего Контракта, Заказчик обеспечивает согласование с Подрядчиком новых условий по срокам, цене и (или) объему работ по настоящему Контракту.</w:t>
      </w:r>
    </w:p>
    <w:p w:rsidR="00B034CE" w:rsidRPr="001611C7" w:rsidRDefault="00B034CE" w:rsidP="00B034CE">
      <w:pPr>
        <w:ind w:firstLine="567"/>
        <w:jc w:val="both"/>
        <w:rPr>
          <w:rFonts w:eastAsia="Calibri"/>
          <w:lang w:eastAsia="en-US"/>
        </w:rPr>
      </w:pPr>
      <w:r w:rsidRPr="001611C7">
        <w:rPr>
          <w:rFonts w:eastAsia="Calibri"/>
          <w:lang w:eastAsia="en-US"/>
        </w:rPr>
        <w:t>Подрядчик вправе потребовать от Заказчика возмещения только фактически понесенных расходов, непосредственно обусловленных изменением условий настоящего Контракта, в соответствии с настоящим пунктом.</w:t>
      </w:r>
    </w:p>
    <w:p w:rsidR="00B034CE" w:rsidRPr="001611C7" w:rsidRDefault="00B034CE" w:rsidP="00B034CE">
      <w:pPr>
        <w:ind w:firstLine="567"/>
        <w:jc w:val="both"/>
        <w:rPr>
          <w:rFonts w:eastAsia="Calibri"/>
          <w:lang w:eastAsia="en-US"/>
        </w:rPr>
      </w:pPr>
      <w:r w:rsidRPr="001611C7">
        <w:rPr>
          <w:rFonts w:eastAsia="Calibri"/>
          <w:lang w:eastAsia="en-US"/>
        </w:rPr>
        <w:t xml:space="preserve">3.8. Оплата работ по настоящему Контракту производится Заказчиком следующим образом: </w:t>
      </w:r>
    </w:p>
    <w:p w:rsidR="00B034CE" w:rsidRPr="001611C7" w:rsidRDefault="00B034CE" w:rsidP="00B034CE">
      <w:pPr>
        <w:ind w:firstLine="567"/>
        <w:jc w:val="both"/>
        <w:rPr>
          <w:rFonts w:eastAsia="Calibri"/>
          <w:lang w:eastAsia="en-US"/>
        </w:rPr>
      </w:pPr>
      <w:r w:rsidRPr="001611C7">
        <w:rPr>
          <w:rFonts w:eastAsia="Calibri"/>
          <w:lang w:eastAsia="en-US"/>
        </w:rPr>
        <w:t>3.8.1. Банковское сопровождение Контракта не осуществляется. Авансирование работ не предусмотрено.</w:t>
      </w:r>
    </w:p>
    <w:p w:rsidR="00B034CE" w:rsidRPr="001611C7" w:rsidRDefault="00B034CE" w:rsidP="00B034CE">
      <w:pPr>
        <w:ind w:firstLine="567"/>
        <w:jc w:val="both"/>
        <w:rPr>
          <w:rFonts w:eastAsia="Calibri"/>
          <w:lang w:eastAsia="en-US"/>
        </w:rPr>
      </w:pPr>
      <w:r w:rsidRPr="001611C7">
        <w:rPr>
          <w:rFonts w:eastAsia="Calibri"/>
          <w:lang w:eastAsia="en-US"/>
        </w:rPr>
        <w:t xml:space="preserve">3.8.2. Оплата за выполненные работы по Контракту осуществляется: </w:t>
      </w:r>
    </w:p>
    <w:p w:rsidR="00B034CE" w:rsidRPr="001611C7" w:rsidRDefault="00B034CE" w:rsidP="00B034CE">
      <w:pPr>
        <w:suppressAutoHyphens/>
        <w:ind w:firstLine="567"/>
        <w:contextualSpacing/>
        <w:jc w:val="both"/>
        <w:rPr>
          <w:noProof/>
        </w:rPr>
      </w:pPr>
      <w:r w:rsidRPr="001611C7">
        <w:rPr>
          <w:rFonts w:eastAsia="Calibri"/>
          <w:noProof/>
        </w:rPr>
        <w:lastRenderedPageBreak/>
        <w:t>3.8.2.1.</w:t>
      </w:r>
      <w:r w:rsidRPr="001611C7">
        <w:rPr>
          <w:rFonts w:eastAsia="Calibri"/>
          <w:b/>
          <w:noProof/>
        </w:rPr>
        <w:t xml:space="preserve"> Первый этап выполнения работ. </w:t>
      </w:r>
      <w:r w:rsidRPr="001611C7">
        <w:rPr>
          <w:noProof/>
        </w:rPr>
        <w:t xml:space="preserve"> Оплата в размере </w:t>
      </w:r>
      <w:r w:rsidRPr="001611C7">
        <w:rPr>
          <w:rFonts w:eastAsiaTheme="minorHAnsi"/>
          <w:lang w:eastAsia="en-US"/>
        </w:rPr>
        <w:t xml:space="preserve">120 000,00 руб. (Сто  двадцать тысяч рублей 00 коп.), </w:t>
      </w:r>
      <w:r w:rsidRPr="001611C7">
        <w:rPr>
          <w:noProof/>
        </w:rPr>
        <w:t xml:space="preserve">в соответствии с доведенными лимитами на 2020 год, </w:t>
      </w:r>
      <w:r w:rsidRPr="001611C7">
        <w:rPr>
          <w:rFonts w:eastAsiaTheme="minorHAnsi"/>
          <w:lang w:eastAsia="en-US"/>
        </w:rPr>
        <w:t xml:space="preserve">производится в срок не более </w:t>
      </w:r>
      <w:r w:rsidRPr="001611C7">
        <w:rPr>
          <w:lang w:eastAsia="ar-SA"/>
        </w:rPr>
        <w:t>15 (пятнадцати) рабочих дней</w:t>
      </w:r>
      <w:r w:rsidRPr="001611C7">
        <w:rPr>
          <w:noProof/>
        </w:rPr>
        <w:t xml:space="preserve"> с даты подписания Сторонами Акта выполненных работ по первому этапу выполнения работ, при наличии счета для оплаты. Акт выполненных работ по первому этапу подписывается Заказчиком после предоставления Подрядчиком:</w:t>
      </w:r>
    </w:p>
    <w:p w:rsidR="00B034CE" w:rsidRPr="001611C7" w:rsidRDefault="00B034CE" w:rsidP="00B034CE">
      <w:pPr>
        <w:suppressAutoHyphens/>
        <w:ind w:firstLine="709"/>
        <w:contextualSpacing/>
        <w:jc w:val="both"/>
        <w:rPr>
          <w:noProof/>
        </w:rPr>
      </w:pPr>
      <w:r w:rsidRPr="001611C7">
        <w:rPr>
          <w:noProof/>
        </w:rPr>
        <w:t>- отчета о выполненном сборе исходных данных и разрешительной документации, в том числе согласованной схемы размещения Объекта с Заказчиком, органами местного самоуправления, сетевыми и прочими организациями.</w:t>
      </w:r>
    </w:p>
    <w:p w:rsidR="00B034CE" w:rsidRPr="001611C7" w:rsidRDefault="00B034CE" w:rsidP="00B034CE">
      <w:pPr>
        <w:ind w:firstLine="709"/>
        <w:jc w:val="both"/>
      </w:pPr>
      <w:r w:rsidRPr="001611C7">
        <w:rPr>
          <w:rFonts w:eastAsia="Calibri"/>
          <w:noProof/>
        </w:rPr>
        <w:t xml:space="preserve">3.8.2.2. </w:t>
      </w:r>
      <w:r w:rsidRPr="001611C7">
        <w:rPr>
          <w:rFonts w:eastAsia="Calibri"/>
          <w:b/>
          <w:noProof/>
        </w:rPr>
        <w:t>Второй этап выполнения работ</w:t>
      </w:r>
      <w:r w:rsidRPr="001611C7">
        <w:t xml:space="preserve">. Оплата осуществляется в размере 50% от Цены Работ, указанной в п. 3.1. настоящего Контракта, в срок не более 15 (пятнадцати) рабочих дней </w:t>
      </w:r>
      <w:proofErr w:type="gramStart"/>
      <w:r w:rsidRPr="001611C7">
        <w:t>с даты подписания</w:t>
      </w:r>
      <w:proofErr w:type="gramEnd"/>
      <w:r w:rsidRPr="001611C7">
        <w:t xml:space="preserve"> Сторонами Акта выполненных работ по второму этапу выполнения работ, при наличии счета для оплаты. Акт выполненных работ по второму этапу подписывается Заказчиком после предоставления Подрядчиком:</w:t>
      </w:r>
    </w:p>
    <w:p w:rsidR="00B034CE" w:rsidRPr="001611C7" w:rsidRDefault="00B034CE" w:rsidP="00B034CE">
      <w:pPr>
        <w:ind w:firstLine="709"/>
        <w:contextualSpacing/>
        <w:jc w:val="both"/>
        <w:rPr>
          <w:rFonts w:eastAsiaTheme="minorHAnsi"/>
          <w:lang w:eastAsia="en-US"/>
        </w:rPr>
      </w:pPr>
      <w:r w:rsidRPr="001611C7">
        <w:rPr>
          <w:rFonts w:eastAsiaTheme="minorHAnsi"/>
          <w:lang w:eastAsia="en-US"/>
        </w:rPr>
        <w:t>- согласованных Заказчиком основных технических решений (далее - ОТР);</w:t>
      </w:r>
    </w:p>
    <w:p w:rsidR="00B034CE" w:rsidRPr="001611C7" w:rsidRDefault="00B034CE" w:rsidP="00B034CE">
      <w:pPr>
        <w:ind w:firstLine="709"/>
        <w:contextualSpacing/>
        <w:jc w:val="both"/>
        <w:rPr>
          <w:rFonts w:eastAsiaTheme="minorHAnsi"/>
          <w:lang w:eastAsia="en-US"/>
        </w:rPr>
      </w:pPr>
      <w:r w:rsidRPr="001611C7">
        <w:rPr>
          <w:rFonts w:eastAsiaTheme="minorHAnsi"/>
          <w:lang w:eastAsia="en-US"/>
        </w:rPr>
        <w:t>- согласований проектной документации по Объекту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B034CE" w:rsidRPr="001611C7" w:rsidRDefault="00B034CE" w:rsidP="00B034CE">
      <w:pPr>
        <w:ind w:firstLine="709"/>
        <w:contextualSpacing/>
        <w:jc w:val="both"/>
        <w:rPr>
          <w:rFonts w:eastAsiaTheme="minorHAnsi"/>
          <w:lang w:eastAsia="en-US"/>
        </w:rPr>
      </w:pPr>
      <w:r w:rsidRPr="001611C7">
        <w:rPr>
          <w:rFonts w:eastAsiaTheme="minorHAnsi"/>
          <w:lang w:eastAsia="en-US"/>
        </w:rPr>
        <w:t>- заключенного договора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B034CE" w:rsidRPr="001611C7" w:rsidRDefault="00B034CE" w:rsidP="00B034CE">
      <w:pPr>
        <w:suppressAutoHyphens/>
        <w:ind w:firstLine="709"/>
        <w:contextualSpacing/>
        <w:jc w:val="both"/>
        <w:rPr>
          <w:noProof/>
        </w:rPr>
      </w:pPr>
      <w:r w:rsidRPr="001611C7">
        <w:rPr>
          <w:rFonts w:eastAsia="Calibri"/>
          <w:noProof/>
        </w:rPr>
        <w:t xml:space="preserve">3.8.2.3 </w:t>
      </w:r>
      <w:r w:rsidRPr="001611C7">
        <w:rPr>
          <w:rFonts w:eastAsia="Calibri"/>
          <w:b/>
          <w:noProof/>
        </w:rPr>
        <w:t>Третий этап выполнения работ.</w:t>
      </w:r>
      <w:r w:rsidRPr="001611C7">
        <w:rPr>
          <w:rFonts w:eastAsia="Calibri"/>
          <w:noProof/>
        </w:rPr>
        <w:t xml:space="preserve"> Окончательный расчёт</w:t>
      </w:r>
      <w:r w:rsidRPr="001611C7">
        <w:rPr>
          <w:noProof/>
        </w:rPr>
        <w:t xml:space="preserve"> по Объекту осуществляется </w:t>
      </w:r>
      <w:r w:rsidRPr="001611C7">
        <w:rPr>
          <w:rFonts w:eastAsiaTheme="minorHAnsi"/>
          <w:lang w:eastAsia="en-US"/>
        </w:rPr>
        <w:t xml:space="preserve">в срок не более </w:t>
      </w:r>
      <w:r w:rsidRPr="001611C7">
        <w:rPr>
          <w:lang w:eastAsia="ar-SA"/>
        </w:rPr>
        <w:t xml:space="preserve">15 (пятнадцати) рабочих дней </w:t>
      </w:r>
      <w:r w:rsidRPr="001611C7">
        <w:rPr>
          <w:noProof/>
        </w:rPr>
        <w:t>с даты подписания Сторонами Акта выполненных работ по третьему этапу выполнения работ, при наличии счета для оплаты. Стоимость Работ по третьему этапу определяется сводной исполнительной сметой стоимости Работ по Объекту за вычетом стоимости, оплаченной по первому и второму этапам. Акт выполненных работ по тетьему этапу подписывается Заказчиком после предоставления Подрядчиком:</w:t>
      </w:r>
    </w:p>
    <w:p w:rsidR="00B034CE" w:rsidRPr="001611C7" w:rsidRDefault="00B034CE" w:rsidP="00B034CE">
      <w:pPr>
        <w:ind w:firstLine="567"/>
        <w:jc w:val="both"/>
        <w:rPr>
          <w:rFonts w:eastAsia="Calibri"/>
          <w:lang w:eastAsia="en-US"/>
        </w:rPr>
      </w:pPr>
      <w:r w:rsidRPr="001611C7">
        <w:rPr>
          <w:rFonts w:eastAsia="Calibri"/>
          <w:lang w:eastAsia="en-US"/>
        </w:rPr>
        <w:t xml:space="preserve">- инженерных изысканий и проектно-сметной документации (стадия «Проектная документация») </w:t>
      </w:r>
      <w:r w:rsidRPr="001611C7">
        <w:rPr>
          <w:rFonts w:eastAsia="Calibri"/>
          <w:noProof/>
        </w:rPr>
        <w:t>по каждому этапу строительства Объекта</w:t>
      </w:r>
      <w:r w:rsidRPr="001611C7">
        <w:rPr>
          <w:rFonts w:eastAsia="Calibri"/>
          <w:lang w:eastAsia="en-US"/>
        </w:rPr>
        <w:t xml:space="preserve"> с изменениями, которые вносились по результатам  государственной экспертизы;</w:t>
      </w:r>
    </w:p>
    <w:p w:rsidR="00B034CE" w:rsidRPr="001611C7" w:rsidRDefault="00B034CE" w:rsidP="00B034CE">
      <w:pPr>
        <w:ind w:right="-1" w:firstLine="567"/>
        <w:jc w:val="both"/>
        <w:rPr>
          <w:rFonts w:eastAsia="Calibri"/>
          <w:lang w:eastAsia="en-US"/>
        </w:rPr>
      </w:pPr>
      <w:r w:rsidRPr="001611C7">
        <w:rPr>
          <w:rFonts w:eastAsiaTheme="minorHAnsi" w:cstheme="minorBidi"/>
          <w:noProof/>
        </w:rPr>
        <w:t xml:space="preserve">- </w:t>
      </w:r>
      <w:r w:rsidRPr="001611C7">
        <w:rPr>
          <w:rFonts w:eastAsia="Calibri"/>
          <w:lang w:eastAsia="en-US"/>
        </w:rPr>
        <w:t>подтверждения  на Объект о внесении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p w:rsidR="00B034CE" w:rsidRPr="001611C7" w:rsidRDefault="00B034CE" w:rsidP="00B034CE">
      <w:pPr>
        <w:ind w:right="-1" w:firstLine="567"/>
        <w:jc w:val="both"/>
        <w:rPr>
          <w:rFonts w:eastAsia="Calibri"/>
          <w:lang w:eastAsia="en-US"/>
        </w:rPr>
      </w:pPr>
      <w:r w:rsidRPr="001611C7">
        <w:rPr>
          <w:rFonts w:eastAsia="Calibri"/>
          <w:lang w:eastAsia="en-US"/>
        </w:rPr>
        <w:t>- документации по планировке и межеванию территории разработанная и утвержденная в установленном порядке органами местного самоуправления, на территории которых расположен Объект;</w:t>
      </w:r>
    </w:p>
    <w:p w:rsidR="00B034CE" w:rsidRPr="001611C7" w:rsidRDefault="00B034CE" w:rsidP="00B034CE">
      <w:pPr>
        <w:ind w:firstLine="567"/>
        <w:jc w:val="both"/>
        <w:rPr>
          <w:rFonts w:eastAsia="Calibri"/>
          <w:lang w:eastAsia="en-US"/>
        </w:rPr>
      </w:pPr>
      <w:r w:rsidRPr="001611C7">
        <w:rPr>
          <w:rFonts w:eastAsia="Calibri"/>
          <w:lang w:eastAsia="en-US"/>
        </w:rPr>
        <w:t>- положительного заключения государственной экспертизы на проектную документацию и результаты инженерных изысканий по объекту строительства, включая достоверность определения сметной стоимости строительства Объекта;</w:t>
      </w:r>
    </w:p>
    <w:p w:rsidR="00B034CE" w:rsidRPr="001611C7" w:rsidRDefault="00B034CE" w:rsidP="00B034CE">
      <w:pPr>
        <w:ind w:firstLine="567"/>
        <w:contextualSpacing/>
        <w:jc w:val="both"/>
        <w:rPr>
          <w:rFonts w:eastAsia="Calibri"/>
          <w:noProof/>
        </w:rPr>
      </w:pPr>
      <w:r w:rsidRPr="001611C7">
        <w:rPr>
          <w:rFonts w:eastAsia="Calibri"/>
          <w:noProof/>
        </w:rPr>
        <w:t xml:space="preserve">- рабочей документации по каждому этапу строительства проектируемого Объекта по объему, составу и качеству которая соответствует проектной документации, </w:t>
      </w:r>
      <w:r w:rsidRPr="001611C7">
        <w:rPr>
          <w:rFonts w:eastAsia="Calibri"/>
          <w:lang w:eastAsia="en-US"/>
        </w:rPr>
        <w:t>получившей положительное заключение государственной экспертизы,</w:t>
      </w:r>
      <w:r w:rsidRPr="001611C7">
        <w:rPr>
          <w:rFonts w:eastAsia="Calibri"/>
          <w:noProof/>
        </w:rPr>
        <w:t xml:space="preserve"> и надлежащим образом согласованная со всеми заинтересованными организациями;</w:t>
      </w:r>
    </w:p>
    <w:p w:rsidR="00B034CE" w:rsidRPr="001611C7" w:rsidRDefault="00B034CE" w:rsidP="00B034CE">
      <w:pPr>
        <w:ind w:firstLine="567"/>
        <w:contextualSpacing/>
        <w:jc w:val="both"/>
        <w:rPr>
          <w:rFonts w:eastAsia="Calibri"/>
          <w:noProof/>
        </w:rPr>
      </w:pPr>
      <w:r w:rsidRPr="001611C7">
        <w:rPr>
          <w:rFonts w:eastAsia="Calibri"/>
          <w:noProof/>
        </w:rPr>
        <w:t>- исполнительных смет, прошедших государственную экспертизу на каждый вид инженерных изысканий, на проектную документацию, на рабочую документацию по каждому этапу строительства Объекта;</w:t>
      </w:r>
    </w:p>
    <w:p w:rsidR="00B034CE" w:rsidRPr="001611C7" w:rsidRDefault="00B034CE" w:rsidP="00B034CE">
      <w:pPr>
        <w:ind w:firstLine="567"/>
        <w:contextualSpacing/>
        <w:jc w:val="both"/>
        <w:rPr>
          <w:rFonts w:eastAsia="Calibri"/>
          <w:noProof/>
        </w:rPr>
      </w:pPr>
      <w:r w:rsidRPr="001611C7">
        <w:rPr>
          <w:rFonts w:eastAsia="Calibri"/>
          <w:noProof/>
        </w:rPr>
        <w:t>- исполнительной сметы по отводу земельного участка;</w:t>
      </w:r>
    </w:p>
    <w:p w:rsidR="00B034CE" w:rsidRPr="001611C7" w:rsidRDefault="00B034CE" w:rsidP="00B034CE">
      <w:pPr>
        <w:ind w:firstLine="567"/>
        <w:contextualSpacing/>
        <w:jc w:val="both"/>
        <w:rPr>
          <w:rFonts w:eastAsia="Calibri"/>
          <w:noProof/>
        </w:rPr>
      </w:pPr>
      <w:r w:rsidRPr="001611C7">
        <w:rPr>
          <w:rFonts w:eastAsia="Calibri"/>
          <w:noProof/>
        </w:rPr>
        <w:t xml:space="preserve">- сводной исполнительной сметы стоимости Работ Объекта, включая исполнительные сметы по отводу земельного участка. Стоимость проведения 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 в Сводной  исполнительной смете принимается в размере стоимости Договоров на проведение </w:t>
      </w:r>
      <w:r w:rsidRPr="001611C7">
        <w:rPr>
          <w:rFonts w:eastAsia="Calibri"/>
          <w:noProof/>
        </w:rPr>
        <w:lastRenderedPageBreak/>
        <w:t>Государственной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по Объекту</w:t>
      </w:r>
    </w:p>
    <w:p w:rsidR="00B034CE" w:rsidRPr="001611C7" w:rsidRDefault="00B034CE" w:rsidP="00B034CE">
      <w:pPr>
        <w:ind w:firstLine="567"/>
        <w:jc w:val="both"/>
        <w:rPr>
          <w:rFonts w:eastAsia="Calibri"/>
          <w:lang w:eastAsia="en-US"/>
        </w:rPr>
      </w:pPr>
      <w:r w:rsidRPr="001611C7">
        <w:rPr>
          <w:rFonts w:eastAsia="Calibri"/>
          <w:lang w:eastAsia="en-US"/>
        </w:rPr>
        <w:t>3.9. Платежи по настоящему Контракту осуществляются в пределах лимитов бюджетных обязательств на соответствующий финансовый год. Превышение Подрядчиком поручаемых объемов работ и цены работ, не предусмотренных настоящим Контрактом или дополнительными соглашениями к нему, к оплате не принимаются.</w:t>
      </w:r>
    </w:p>
    <w:p w:rsidR="00B034CE" w:rsidRPr="001611C7" w:rsidRDefault="00B034CE" w:rsidP="00B034CE">
      <w:pPr>
        <w:ind w:firstLine="567"/>
        <w:jc w:val="both"/>
        <w:rPr>
          <w:rFonts w:eastAsia="Calibri"/>
          <w:lang w:eastAsia="en-US"/>
        </w:rPr>
      </w:pPr>
      <w:r w:rsidRPr="001611C7">
        <w:rPr>
          <w:rFonts w:eastAsia="Calibri"/>
          <w:lang w:eastAsia="en-US"/>
        </w:rPr>
        <w:t>3.10.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B034CE" w:rsidRPr="001611C7" w:rsidRDefault="00B034CE" w:rsidP="00B034CE">
      <w:pPr>
        <w:ind w:firstLine="567"/>
        <w:jc w:val="both"/>
        <w:rPr>
          <w:rFonts w:eastAsia="Calibri"/>
          <w:lang w:eastAsia="en-US"/>
        </w:rPr>
      </w:pPr>
      <w:r w:rsidRPr="001611C7">
        <w:rPr>
          <w:rFonts w:eastAsia="Calibri"/>
          <w:lang w:eastAsia="en-US"/>
        </w:rPr>
        <w:t>3.11.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B034CE" w:rsidRPr="001611C7" w:rsidRDefault="00B034CE" w:rsidP="00B034CE">
      <w:pPr>
        <w:tabs>
          <w:tab w:val="left" w:pos="142"/>
          <w:tab w:val="left" w:pos="1276"/>
          <w:tab w:val="left" w:pos="1418"/>
        </w:tabs>
        <w:ind w:firstLine="567"/>
        <w:jc w:val="both"/>
        <w:rPr>
          <w:rFonts w:eastAsia="Calibri"/>
          <w:lang w:eastAsia="en-US"/>
        </w:rPr>
      </w:pPr>
      <w:r w:rsidRPr="001611C7">
        <w:rPr>
          <w:rFonts w:eastAsia="Calibri"/>
          <w:lang w:eastAsia="en-US"/>
        </w:rPr>
        <w:t>3.12.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 Контракта.</w:t>
      </w:r>
    </w:p>
    <w:p w:rsidR="00B034CE" w:rsidRPr="001611C7" w:rsidRDefault="00B034CE" w:rsidP="00B034CE">
      <w:pPr>
        <w:tabs>
          <w:tab w:val="left" w:pos="142"/>
          <w:tab w:val="left" w:pos="1276"/>
          <w:tab w:val="left" w:pos="1418"/>
        </w:tabs>
        <w:ind w:firstLine="567"/>
        <w:jc w:val="both"/>
        <w:rPr>
          <w:rFonts w:eastAsia="Calibri"/>
          <w:lang w:eastAsia="en-US"/>
        </w:rPr>
      </w:pPr>
      <w:r w:rsidRPr="001611C7">
        <w:rPr>
          <w:lang w:eastAsia="ar-SA"/>
        </w:rPr>
        <w:t xml:space="preserve">3.13. </w:t>
      </w:r>
      <w:proofErr w:type="gramStart"/>
      <w:r w:rsidRPr="001611C7">
        <w:rPr>
          <w:lang w:eastAsia="ar-SA"/>
        </w:rPr>
        <w:t>Сумма</w:t>
      </w:r>
      <w:proofErr w:type="gramEnd"/>
      <w:r w:rsidRPr="001611C7">
        <w:rPr>
          <w:lang w:eastAsia="ar-SA"/>
        </w:rPr>
        <w:t xml:space="preserve">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B034CE" w:rsidRPr="001611C7" w:rsidRDefault="00B034CE" w:rsidP="00B034CE">
      <w:pPr>
        <w:ind w:firstLine="567"/>
        <w:jc w:val="both"/>
        <w:rPr>
          <w:rFonts w:eastAsia="Calibri"/>
          <w:lang w:eastAsia="en-US"/>
        </w:rPr>
      </w:pPr>
      <w:r w:rsidRPr="001611C7">
        <w:rPr>
          <w:rFonts w:eastAsia="Calibri"/>
          <w:lang w:eastAsia="en-US"/>
        </w:rPr>
        <w:t>3.14. Обязательства Заказчика по оплате работ, принятых без замечаний, считаются исполненными с момента списания денежных сре</w:t>
      </w:r>
      <w:proofErr w:type="gramStart"/>
      <w:r w:rsidRPr="001611C7">
        <w:rPr>
          <w:rFonts w:eastAsia="Calibri"/>
          <w:lang w:eastAsia="en-US"/>
        </w:rPr>
        <w:t>дств с л</w:t>
      </w:r>
      <w:proofErr w:type="gramEnd"/>
      <w:r w:rsidRPr="001611C7">
        <w:rPr>
          <w:rFonts w:eastAsia="Calibri"/>
          <w:lang w:eastAsia="en-US"/>
        </w:rPr>
        <w:t>ицевого счета Заказчика, указанного в разделе XV настоящего Контракта.</w:t>
      </w:r>
    </w:p>
    <w:p w:rsidR="00B034CE" w:rsidRPr="001611C7" w:rsidRDefault="00B034CE" w:rsidP="00B034CE">
      <w:pPr>
        <w:ind w:firstLine="567"/>
        <w:jc w:val="both"/>
        <w:rPr>
          <w:rFonts w:eastAsia="Calibri"/>
          <w:lang w:eastAsia="en-US"/>
        </w:rPr>
      </w:pPr>
      <w:r w:rsidRPr="001611C7">
        <w:rPr>
          <w:rFonts w:eastAsia="Calibri"/>
          <w:lang w:eastAsia="en-US"/>
        </w:rPr>
        <w:t>3.15. Невыполненные работы и работы, выполненные ненадлежащим образом, не подлежат оплате Заказчиком. Под работами, выполненными ненадлежащим образом, признаются работы, которые не соответствует требованиям, установленным настоящим Контрактом, Техническим заданием.</w:t>
      </w:r>
    </w:p>
    <w:p w:rsidR="00B034CE" w:rsidRPr="001611C7" w:rsidRDefault="00B034CE" w:rsidP="00B034CE">
      <w:pPr>
        <w:ind w:firstLine="567"/>
        <w:jc w:val="both"/>
        <w:rPr>
          <w:rFonts w:eastAsia="Calibri"/>
          <w:lang w:eastAsia="en-US"/>
        </w:rPr>
      </w:pPr>
      <w:r w:rsidRPr="001611C7">
        <w:rPr>
          <w:rFonts w:eastAsia="Calibri"/>
          <w:lang w:eastAsia="en-US"/>
        </w:rPr>
        <w:t xml:space="preserve">3.16. </w:t>
      </w:r>
      <w:proofErr w:type="gramStart"/>
      <w:r w:rsidRPr="001611C7">
        <w:rPr>
          <w:rFonts w:eastAsia="Calibri"/>
          <w:lang w:eastAsia="en-US"/>
        </w:rPr>
        <w:t>На основании ч. 5 ст. 78.1 Бюджетного кодекса РФ в случае уменьшения в соответствии с Бюджетным кодексом РФ получателю бюджетных средств, предоставляющему субсидии Заказчику, ранее доведенных в установленном порядке лимитов бюджетных обязательств на предоставление субсидии, Стороны вправе заключить соглашение об изменении размера и (или) сроков оплаты и (или) объема выполняемых работ, подлежащих оплате.</w:t>
      </w:r>
      <w:proofErr w:type="gramEnd"/>
    </w:p>
    <w:p w:rsidR="00B034CE" w:rsidRPr="001611C7" w:rsidRDefault="00B034CE" w:rsidP="00B034CE">
      <w:pPr>
        <w:ind w:firstLine="567"/>
        <w:contextualSpacing/>
        <w:jc w:val="both"/>
        <w:rPr>
          <w:rFonts w:eastAsia="Calibri"/>
          <w:lang w:eastAsia="en-US"/>
        </w:rPr>
      </w:pPr>
      <w:r w:rsidRPr="001611C7">
        <w:rPr>
          <w:rFonts w:eastAsia="Calibri"/>
          <w:lang w:eastAsia="en-US"/>
        </w:rPr>
        <w:t>3.17.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B034CE" w:rsidRPr="001611C7" w:rsidRDefault="00B034CE" w:rsidP="00B034CE">
      <w:pPr>
        <w:ind w:firstLine="567"/>
        <w:jc w:val="both"/>
        <w:rPr>
          <w:rFonts w:eastAsia="Calibri"/>
          <w:lang w:eastAsia="en-US"/>
        </w:rPr>
      </w:pPr>
    </w:p>
    <w:p w:rsidR="00B034CE" w:rsidRPr="001611C7" w:rsidRDefault="00B034CE" w:rsidP="000F656A">
      <w:pPr>
        <w:numPr>
          <w:ilvl w:val="0"/>
          <w:numId w:val="25"/>
        </w:numPr>
        <w:suppressAutoHyphens/>
        <w:jc w:val="center"/>
        <w:rPr>
          <w:rFonts w:eastAsia="Calibri"/>
          <w:b/>
          <w:lang w:eastAsia="uk-UA"/>
        </w:rPr>
      </w:pPr>
      <w:bookmarkStart w:id="4" w:name="_Toc373496176"/>
      <w:bookmarkStart w:id="5" w:name="_Toc373760440"/>
      <w:r w:rsidRPr="001611C7">
        <w:rPr>
          <w:rFonts w:eastAsia="Calibri"/>
          <w:b/>
          <w:lang w:eastAsia="uk-UA"/>
        </w:rPr>
        <w:t xml:space="preserve">ПРАВА И ОБЯЗАННОСТИ </w:t>
      </w:r>
      <w:bookmarkEnd w:id="4"/>
      <w:bookmarkEnd w:id="5"/>
      <w:r w:rsidRPr="001611C7">
        <w:rPr>
          <w:rFonts w:eastAsia="Calibri"/>
          <w:b/>
          <w:lang w:eastAsia="uk-UA"/>
        </w:rPr>
        <w:t>СТОРОН</w:t>
      </w:r>
    </w:p>
    <w:p w:rsidR="00B034CE" w:rsidRPr="001611C7" w:rsidRDefault="00B034CE" w:rsidP="000F656A">
      <w:pPr>
        <w:tabs>
          <w:tab w:val="left" w:pos="142"/>
          <w:tab w:val="left" w:pos="1418"/>
        </w:tabs>
        <w:ind w:left="360"/>
        <w:jc w:val="both"/>
        <w:rPr>
          <w:rFonts w:eastAsia="Calibri"/>
          <w:b/>
          <w:lang w:eastAsia="uk-UA"/>
        </w:rPr>
      </w:pPr>
      <w:r w:rsidRPr="001611C7">
        <w:rPr>
          <w:rFonts w:eastAsia="Calibri"/>
          <w:b/>
          <w:lang w:eastAsia="uk-UA"/>
        </w:rPr>
        <w:t>4.1. Подрядчик обязан:</w:t>
      </w:r>
    </w:p>
    <w:p w:rsidR="00B034CE" w:rsidRPr="001611C7" w:rsidRDefault="00B034CE" w:rsidP="000F656A">
      <w:pPr>
        <w:numPr>
          <w:ilvl w:val="2"/>
          <w:numId w:val="30"/>
        </w:numPr>
        <w:ind w:left="0" w:firstLine="567"/>
        <w:jc w:val="both"/>
        <w:rPr>
          <w:rFonts w:eastAsia="Calibri"/>
        </w:rPr>
      </w:pPr>
      <w:r w:rsidRPr="001611C7">
        <w:rPr>
          <w:rFonts w:eastAsia="Calibri"/>
        </w:rPr>
        <w:t>Выполнить Работы в соответствии с Заданием на выполнение проектно-изыскательских работ (Приложение №1), условиями настоящего Контракта, законодательством Российской Федерации в сроки, определенные Графиком выполнения работ (Приложение №2).</w:t>
      </w:r>
    </w:p>
    <w:p w:rsidR="00B034CE" w:rsidRPr="001611C7" w:rsidRDefault="00B034CE" w:rsidP="000F656A">
      <w:pPr>
        <w:numPr>
          <w:ilvl w:val="2"/>
          <w:numId w:val="30"/>
        </w:numPr>
        <w:ind w:left="0" w:firstLine="567"/>
        <w:jc w:val="both"/>
        <w:rPr>
          <w:rFonts w:eastAsia="Calibri"/>
        </w:rPr>
      </w:pPr>
      <w:r w:rsidRPr="001611C7">
        <w:rPr>
          <w:rFonts w:eastAsia="Calibri"/>
        </w:rPr>
        <w:t xml:space="preserve">Провести сбор исходных данных, получение технических условий, необходимых для исполнения своих обязанностей по настоящему Контракту. </w:t>
      </w:r>
    </w:p>
    <w:p w:rsidR="00B034CE" w:rsidRPr="001611C7" w:rsidRDefault="00B034CE" w:rsidP="000F656A">
      <w:pPr>
        <w:numPr>
          <w:ilvl w:val="2"/>
          <w:numId w:val="30"/>
        </w:numPr>
        <w:ind w:left="0" w:firstLine="567"/>
        <w:jc w:val="both"/>
        <w:rPr>
          <w:rFonts w:eastAsia="Calibri"/>
        </w:rPr>
      </w:pPr>
      <w:r w:rsidRPr="001611C7">
        <w:rPr>
          <w:rFonts w:eastAsia="Calibri"/>
        </w:rPr>
        <w:t xml:space="preserve">Направить запрос Заказчику на выдачу доверенности на предоставление интересов Заказчика на сбор исходных данных, выполнение согласований при </w:t>
      </w:r>
      <w:r w:rsidRPr="001611C7">
        <w:rPr>
          <w:rFonts w:eastAsia="Calibri"/>
        </w:rPr>
        <w:lastRenderedPageBreak/>
        <w:t>проектировании Объекта, а также на прохождение государственной экспертизы Объекта. Запрос направляется на каждый вид интересов Заказчика отдельно.</w:t>
      </w:r>
    </w:p>
    <w:p w:rsidR="00B034CE" w:rsidRPr="001611C7" w:rsidRDefault="00B034CE" w:rsidP="000F656A">
      <w:pPr>
        <w:numPr>
          <w:ilvl w:val="2"/>
          <w:numId w:val="30"/>
        </w:numPr>
        <w:ind w:left="0" w:firstLine="567"/>
        <w:jc w:val="both"/>
        <w:rPr>
          <w:rFonts w:eastAsia="Calibri"/>
        </w:rPr>
      </w:pPr>
      <w:r w:rsidRPr="001611C7">
        <w:rPr>
          <w:rFonts w:eastAsia="Calibri"/>
        </w:rPr>
        <w:t>Направить запрос Заказчику на выдачу решения о подготовке документации по планировке территории.</w:t>
      </w:r>
    </w:p>
    <w:p w:rsidR="00B034CE" w:rsidRPr="001611C7" w:rsidRDefault="00B034CE" w:rsidP="000F656A">
      <w:pPr>
        <w:numPr>
          <w:ilvl w:val="2"/>
          <w:numId w:val="30"/>
        </w:numPr>
        <w:ind w:left="0" w:firstLine="567"/>
        <w:jc w:val="both"/>
        <w:rPr>
          <w:rFonts w:eastAsia="Calibri"/>
        </w:rPr>
      </w:pPr>
      <w:r w:rsidRPr="001611C7">
        <w:rPr>
          <w:rFonts w:eastAsia="Calibri"/>
        </w:rPr>
        <w:t xml:space="preserve"> С</w:t>
      </w:r>
      <w:r w:rsidRPr="001611C7">
        <w:rPr>
          <w:rFonts w:eastAsia="Calibri"/>
          <w:bCs/>
        </w:rPr>
        <w:t>огласовать градостроительную документацию в соответствии с требованием Градостроительного Кодекса Российской Федерации, а так же с заинтересованными лицами, в случае прохождения проектируемого Объекта по землям государственной и частной собственности.</w:t>
      </w:r>
    </w:p>
    <w:p w:rsidR="00B034CE" w:rsidRPr="001611C7" w:rsidRDefault="00B034CE" w:rsidP="000F656A">
      <w:pPr>
        <w:numPr>
          <w:ilvl w:val="2"/>
          <w:numId w:val="30"/>
        </w:numPr>
        <w:ind w:left="0" w:firstLine="567"/>
        <w:jc w:val="both"/>
        <w:rPr>
          <w:rFonts w:eastAsia="Calibri"/>
        </w:rPr>
      </w:pPr>
      <w:r w:rsidRPr="001611C7">
        <w:t>Направить градостроительную документацию на утверждение в соответствии с порядком подготовки, утверждения документации по планировке территории муниципального образования, на землях которого расположен Объект. П</w:t>
      </w:r>
      <w:r w:rsidRPr="001611C7">
        <w:rPr>
          <w:rFonts w:eastAsia="Calibri"/>
          <w:bCs/>
        </w:rPr>
        <w:t>ринять участие в проведении публичных слушаний.</w:t>
      </w:r>
    </w:p>
    <w:p w:rsidR="00B034CE" w:rsidRPr="001611C7" w:rsidRDefault="00B034CE" w:rsidP="000F656A">
      <w:pPr>
        <w:numPr>
          <w:ilvl w:val="2"/>
          <w:numId w:val="30"/>
        </w:numPr>
        <w:ind w:left="0" w:firstLine="567"/>
        <w:jc w:val="both"/>
        <w:rPr>
          <w:rFonts w:eastAsia="Calibri"/>
        </w:rPr>
      </w:pPr>
      <w:r w:rsidRPr="001611C7">
        <w:rPr>
          <w:rFonts w:eastAsia="Calibri"/>
        </w:rPr>
        <w:t xml:space="preserve">Согласовать </w:t>
      </w:r>
      <w:r w:rsidRPr="001611C7">
        <w:rPr>
          <w:rFonts w:eastAsia="Calibri"/>
          <w:bCs/>
        </w:rPr>
        <w:t xml:space="preserve">с </w:t>
      </w:r>
      <w:r w:rsidRPr="001611C7">
        <w:rPr>
          <w:rFonts w:eastAsia="Calibri"/>
        </w:rPr>
        <w:t>Заказчиком в лице Симферопольского УЭГХ и Службой заказчика ГУП РК «Крымгазсети» ось размещения проектируемого Объекта на кадастровом плане территории, ось размещения проектируемого Объекта с органами местного самоуправления, сетевыми и прочими организациями.</w:t>
      </w:r>
    </w:p>
    <w:p w:rsidR="00B034CE" w:rsidRPr="001611C7" w:rsidRDefault="00B034CE" w:rsidP="000F656A">
      <w:pPr>
        <w:numPr>
          <w:ilvl w:val="2"/>
          <w:numId w:val="30"/>
        </w:numPr>
        <w:ind w:left="0" w:firstLine="567"/>
        <w:jc w:val="both"/>
        <w:rPr>
          <w:rFonts w:eastAsia="Calibri"/>
        </w:rPr>
      </w:pPr>
      <w:r w:rsidRPr="001611C7">
        <w:rPr>
          <w:rFonts w:eastAsia="Calibri"/>
        </w:rPr>
        <w:t>До начала проектирования разработать и согласовать с Заказчиком в лице Симферопольского УЭГХ и Службой заказчика ГУП РК «Крымгазсети» ОТР по Объекту.</w:t>
      </w:r>
    </w:p>
    <w:p w:rsidR="00B034CE" w:rsidRPr="001611C7" w:rsidRDefault="00B034CE" w:rsidP="000F656A">
      <w:pPr>
        <w:numPr>
          <w:ilvl w:val="2"/>
          <w:numId w:val="30"/>
        </w:numPr>
        <w:ind w:left="0" w:firstLine="567"/>
        <w:jc w:val="both"/>
        <w:rPr>
          <w:rFonts w:eastAsia="Calibri"/>
        </w:rPr>
      </w:pPr>
      <w:r w:rsidRPr="001611C7">
        <w:rPr>
          <w:rFonts w:eastAsia="Calibri"/>
        </w:rPr>
        <w:t>Соблюдать требования, предусмотренные Заданием на выполнение проектно-изыскательских работ (Приложение №1), а также требования исходных данных и технических условий, полученных для выполнения работ.</w:t>
      </w:r>
    </w:p>
    <w:p w:rsidR="00B034CE" w:rsidRPr="001611C7" w:rsidRDefault="00B034CE" w:rsidP="000F656A">
      <w:pPr>
        <w:numPr>
          <w:ilvl w:val="2"/>
          <w:numId w:val="30"/>
        </w:numPr>
        <w:ind w:left="0" w:firstLine="567"/>
        <w:jc w:val="both"/>
        <w:rPr>
          <w:rFonts w:eastAsia="Calibri"/>
        </w:rPr>
      </w:pPr>
      <w:r w:rsidRPr="001611C7">
        <w:rPr>
          <w:rFonts w:eastAsia="Calibri"/>
        </w:rPr>
        <w:t xml:space="preserve">Предоставить Заказчику все полученные технические условия. </w:t>
      </w:r>
    </w:p>
    <w:p w:rsidR="00B034CE" w:rsidRPr="001611C7" w:rsidRDefault="00B034CE" w:rsidP="000F656A">
      <w:pPr>
        <w:numPr>
          <w:ilvl w:val="2"/>
          <w:numId w:val="30"/>
        </w:numPr>
        <w:ind w:left="0" w:firstLine="567"/>
        <w:jc w:val="both"/>
        <w:rPr>
          <w:rFonts w:eastAsia="Calibri"/>
        </w:rPr>
      </w:pPr>
      <w:r w:rsidRPr="001611C7">
        <w:rPr>
          <w:rFonts w:eastAsia="Calibri"/>
        </w:rPr>
        <w:t>После разработки проектной документации в предусмотренных законодательством Российской Федерации случаях выполнить согласование проектной документации с органами государственного контроля и надзора, а также с иными заинтересованными организациями.</w:t>
      </w:r>
    </w:p>
    <w:p w:rsidR="00B034CE" w:rsidRPr="001611C7" w:rsidRDefault="00B034CE" w:rsidP="000F656A">
      <w:pPr>
        <w:numPr>
          <w:ilvl w:val="2"/>
          <w:numId w:val="30"/>
        </w:numPr>
        <w:ind w:left="0" w:firstLine="567"/>
        <w:jc w:val="both"/>
        <w:rPr>
          <w:rFonts w:eastAsia="Calibri"/>
        </w:rPr>
      </w:pPr>
      <w:r w:rsidRPr="001611C7">
        <w:rPr>
          <w:rFonts w:eastAsia="Calibri"/>
        </w:rPr>
        <w:t>Не позднее, чем за 10 (десять) рабочих дней до направления документации на государственную экспертизу предоставить Заказчику на согласование проектную документацию, техническую документацию по результатам инженерных изысканий, сметную документацию в 1 (одном) экземпляре на бумажном и  в 1 (одном) экземпляре на электронном носителе (</w:t>
      </w:r>
      <w:r w:rsidRPr="001611C7">
        <w:rPr>
          <w:rFonts w:eastAsia="Calibri"/>
          <w:lang w:val="en-US"/>
        </w:rPr>
        <w:t>USB</w:t>
      </w:r>
      <w:r w:rsidRPr="001611C7">
        <w:rPr>
          <w:rFonts w:eastAsia="Calibri"/>
        </w:rPr>
        <w:t>-</w:t>
      </w:r>
      <w:proofErr w:type="spellStart"/>
      <w:r w:rsidRPr="001611C7">
        <w:rPr>
          <w:rFonts w:eastAsia="Calibri"/>
        </w:rPr>
        <w:t>флеш</w:t>
      </w:r>
      <w:proofErr w:type="spellEnd"/>
      <w:r w:rsidRPr="001611C7">
        <w:rPr>
          <w:rFonts w:eastAsia="Calibri"/>
        </w:rPr>
        <w:t>-накопитель).</w:t>
      </w:r>
    </w:p>
    <w:p w:rsidR="00B034CE" w:rsidRPr="001611C7" w:rsidRDefault="00B034CE" w:rsidP="000F656A">
      <w:pPr>
        <w:numPr>
          <w:ilvl w:val="2"/>
          <w:numId w:val="30"/>
        </w:numPr>
        <w:ind w:left="0" w:firstLine="567"/>
        <w:contextualSpacing/>
        <w:jc w:val="both"/>
        <w:rPr>
          <w:rFonts w:eastAsia="Calibri"/>
          <w:noProof/>
        </w:rPr>
      </w:pPr>
      <w:r w:rsidRPr="001611C7">
        <w:rPr>
          <w:rFonts w:eastAsia="Calibri"/>
        </w:rPr>
        <w:t xml:space="preserve">Заключить договор на проведение государственной экспертизы </w:t>
      </w:r>
      <w:r w:rsidRPr="001611C7">
        <w:rPr>
          <w:rFonts w:eastAsia="Calibri"/>
          <w:noProof/>
        </w:rPr>
        <w:t>проектной документации и результатов инженерных изысканий, а также прохождение проверки достоверности определения сметной стоимости строительства.</w:t>
      </w:r>
    </w:p>
    <w:p w:rsidR="00B034CE" w:rsidRPr="001611C7" w:rsidRDefault="00B034CE" w:rsidP="000F656A">
      <w:pPr>
        <w:numPr>
          <w:ilvl w:val="2"/>
          <w:numId w:val="30"/>
        </w:numPr>
        <w:ind w:left="0" w:firstLine="567"/>
        <w:jc w:val="both"/>
        <w:rPr>
          <w:rFonts w:eastAsia="Calibri"/>
        </w:rPr>
      </w:pPr>
      <w:r w:rsidRPr="001611C7">
        <w:rPr>
          <w:rFonts w:eastAsia="Calibri"/>
        </w:rPr>
        <w:t>Защитить проектную документацию в экспертных и утверждающих инстанциях.</w:t>
      </w:r>
    </w:p>
    <w:p w:rsidR="00B034CE" w:rsidRPr="001611C7" w:rsidRDefault="00B034CE" w:rsidP="000F656A">
      <w:pPr>
        <w:numPr>
          <w:ilvl w:val="2"/>
          <w:numId w:val="30"/>
        </w:numPr>
        <w:ind w:left="0" w:firstLine="567"/>
        <w:jc w:val="both"/>
        <w:rPr>
          <w:rFonts w:eastAsia="Calibri"/>
        </w:rPr>
      </w:pPr>
      <w:r w:rsidRPr="001611C7">
        <w:rPr>
          <w:rFonts w:eastAsia="Calibri"/>
        </w:rPr>
        <w:t>Обеспечить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субъекта Российской Федерации, в том числе разрешений и согласований, связанных с использованием иностранной рабочей силы.</w:t>
      </w:r>
    </w:p>
    <w:p w:rsidR="00B034CE" w:rsidRPr="001611C7" w:rsidRDefault="00B034CE" w:rsidP="000F656A">
      <w:pPr>
        <w:numPr>
          <w:ilvl w:val="2"/>
          <w:numId w:val="30"/>
        </w:numPr>
        <w:ind w:left="0" w:firstLine="567"/>
        <w:jc w:val="both"/>
        <w:rPr>
          <w:rFonts w:eastAsia="Calibri"/>
        </w:rPr>
      </w:pPr>
      <w:r w:rsidRPr="001611C7">
        <w:rPr>
          <w:rFonts w:eastAsia="Calibri"/>
        </w:rPr>
        <w:t xml:space="preserve">Назначить в течение 5 (пяти) календарных дней, следующих за датой вступления настоящего Контракта в силу, лиц, ответственных: </w:t>
      </w:r>
    </w:p>
    <w:p w:rsidR="00B034CE" w:rsidRPr="001611C7" w:rsidRDefault="00B034CE" w:rsidP="000F656A">
      <w:pPr>
        <w:ind w:left="567"/>
        <w:jc w:val="both"/>
        <w:rPr>
          <w:rFonts w:eastAsia="Calibri"/>
        </w:rPr>
      </w:pPr>
      <w:r w:rsidRPr="001611C7">
        <w:rPr>
          <w:rFonts w:eastAsia="Calibri"/>
        </w:rPr>
        <w:t>за разработку документации по изыскательским работам;</w:t>
      </w:r>
    </w:p>
    <w:p w:rsidR="00B034CE" w:rsidRPr="001611C7" w:rsidRDefault="00B034CE" w:rsidP="000F656A">
      <w:pPr>
        <w:ind w:left="567"/>
        <w:jc w:val="both"/>
        <w:rPr>
          <w:rFonts w:eastAsia="Calibri"/>
        </w:rPr>
      </w:pPr>
      <w:r w:rsidRPr="001611C7">
        <w:rPr>
          <w:rFonts w:eastAsia="Calibri"/>
        </w:rPr>
        <w:t>за разработку градостроительной документации;</w:t>
      </w:r>
    </w:p>
    <w:p w:rsidR="00B034CE" w:rsidRPr="001611C7" w:rsidRDefault="00B034CE" w:rsidP="000F656A">
      <w:pPr>
        <w:ind w:left="567"/>
        <w:jc w:val="both"/>
        <w:rPr>
          <w:rFonts w:eastAsia="Calibri"/>
        </w:rPr>
      </w:pPr>
      <w:r w:rsidRPr="001611C7">
        <w:rPr>
          <w:rFonts w:eastAsia="Calibri"/>
        </w:rPr>
        <w:t>за разработку документации по отводу земельного участка;</w:t>
      </w:r>
    </w:p>
    <w:p w:rsidR="00B034CE" w:rsidRPr="001611C7" w:rsidRDefault="00B034CE" w:rsidP="000F656A">
      <w:pPr>
        <w:ind w:left="567"/>
        <w:jc w:val="both"/>
        <w:rPr>
          <w:rFonts w:eastAsia="Calibri"/>
        </w:rPr>
      </w:pPr>
      <w:r w:rsidRPr="001611C7">
        <w:rPr>
          <w:rFonts w:eastAsia="Calibri"/>
        </w:rPr>
        <w:t>за разработку проектной документации;</w:t>
      </w:r>
    </w:p>
    <w:p w:rsidR="00B034CE" w:rsidRPr="001611C7" w:rsidRDefault="00B034CE" w:rsidP="000F656A">
      <w:pPr>
        <w:ind w:left="567"/>
        <w:jc w:val="both"/>
        <w:rPr>
          <w:rFonts w:eastAsia="Calibri"/>
        </w:rPr>
      </w:pPr>
      <w:r w:rsidRPr="001611C7">
        <w:rPr>
          <w:rFonts w:eastAsia="Calibri"/>
        </w:rPr>
        <w:t>за разработку рабочей документации, о чем направляет в тот же срок Заказчику официальное уведомление на электронный адрес uks5@crimeagasnet.ru.</w:t>
      </w:r>
    </w:p>
    <w:p w:rsidR="00B034CE" w:rsidRPr="001611C7" w:rsidRDefault="00B034CE" w:rsidP="000F656A">
      <w:pPr>
        <w:ind w:firstLine="567"/>
        <w:jc w:val="both"/>
        <w:rPr>
          <w:rFonts w:eastAsia="Calibri"/>
        </w:rPr>
      </w:pPr>
      <w:r w:rsidRPr="001611C7">
        <w:rPr>
          <w:rFonts w:eastAsia="Calibri"/>
        </w:rPr>
        <w:t xml:space="preserve">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w:t>
      </w:r>
      <w:r w:rsidRPr="001611C7">
        <w:rPr>
          <w:rFonts w:eastAsia="Calibri"/>
        </w:rPr>
        <w:lastRenderedPageBreak/>
        <w:t>доверенности) направляется Заказчику одновременно с направлением упомянутого уведомления.</w:t>
      </w:r>
    </w:p>
    <w:p w:rsidR="00B034CE" w:rsidRPr="001611C7" w:rsidRDefault="00B034CE" w:rsidP="000F656A">
      <w:pPr>
        <w:ind w:firstLine="567"/>
        <w:jc w:val="both"/>
        <w:rPr>
          <w:rFonts w:eastAsia="Calibri"/>
        </w:rPr>
      </w:pPr>
      <w:r w:rsidRPr="001611C7">
        <w:rPr>
          <w:rFonts w:eastAsia="Calibri"/>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настоящего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имеющими для него обязательную силу.</w:t>
      </w:r>
    </w:p>
    <w:p w:rsidR="00B034CE" w:rsidRPr="001611C7" w:rsidRDefault="00B034CE" w:rsidP="000F656A">
      <w:pPr>
        <w:numPr>
          <w:ilvl w:val="2"/>
          <w:numId w:val="30"/>
        </w:numPr>
        <w:ind w:left="0" w:firstLine="567"/>
        <w:jc w:val="both"/>
        <w:rPr>
          <w:rFonts w:eastAsia="Calibri"/>
        </w:rPr>
      </w:pPr>
      <w:r w:rsidRPr="001611C7">
        <w:rPr>
          <w:rFonts w:eastAsia="Calibri"/>
        </w:rPr>
        <w:t>До начала выполнения полевых работ по инженерным изысканиям разработать и предоставить на согласование Заказчику в лице Службы заказчика ГУП РК «Крымгазсети» Программы работ по видам инженерных изысканий.</w:t>
      </w:r>
    </w:p>
    <w:p w:rsidR="00B034CE" w:rsidRPr="001611C7" w:rsidRDefault="00B034CE" w:rsidP="000F656A">
      <w:pPr>
        <w:numPr>
          <w:ilvl w:val="2"/>
          <w:numId w:val="30"/>
        </w:numPr>
        <w:ind w:left="0" w:firstLine="567"/>
        <w:jc w:val="both"/>
        <w:rPr>
          <w:rFonts w:eastAsia="Calibri"/>
        </w:rPr>
      </w:pPr>
      <w:r w:rsidRPr="001611C7">
        <w:rPr>
          <w:rFonts w:eastAsia="Calibri"/>
        </w:rPr>
        <w:t>По требованию Заказчика в срок не позднее 2 (двух) календарных дней, следующих за датой получения требования, предоставляет необходимую информацию о ходе выполнения работ на электронный адрес uks5@crimeagasnet.ru.</w:t>
      </w:r>
    </w:p>
    <w:p w:rsidR="00B034CE" w:rsidRPr="001611C7" w:rsidRDefault="00B034CE" w:rsidP="000F656A">
      <w:pPr>
        <w:numPr>
          <w:ilvl w:val="2"/>
          <w:numId w:val="30"/>
        </w:numPr>
        <w:ind w:left="0" w:firstLine="567"/>
        <w:jc w:val="both"/>
        <w:rPr>
          <w:rFonts w:eastAsia="Calibri"/>
        </w:rPr>
      </w:pPr>
      <w:r w:rsidRPr="001611C7">
        <w:rPr>
          <w:rFonts w:eastAsia="Calibri"/>
        </w:rPr>
        <w:t>Незамедлительно прекратить выполнение работ с момента получения от Заказчика решения об одностороннем отказе от исполнения Контракта. За работы, выполненные после выставления такого решения, оплата не производится.</w:t>
      </w:r>
    </w:p>
    <w:p w:rsidR="00B034CE" w:rsidRPr="001611C7" w:rsidRDefault="00B034CE" w:rsidP="000F656A">
      <w:pPr>
        <w:numPr>
          <w:ilvl w:val="2"/>
          <w:numId w:val="30"/>
        </w:numPr>
        <w:ind w:left="0" w:firstLine="567"/>
        <w:jc w:val="both"/>
        <w:rPr>
          <w:rFonts w:eastAsia="Calibri"/>
        </w:rPr>
      </w:pPr>
      <w:r w:rsidRPr="001611C7">
        <w:rPr>
          <w:rFonts w:eastAsia="Calibri"/>
        </w:rPr>
        <w:t>В течение 3 (трех) рабочих дней известить Заказчика о приостановлении, лишении либо истечении срока действия всех разрешительных документов, в том числе допуска саморегулируемой организации, лицензий и других документов, позволяющих Подрядчику исполнять обязательства, предусмотренные настоящим Контрактом.</w:t>
      </w:r>
    </w:p>
    <w:p w:rsidR="00B034CE" w:rsidRPr="001611C7" w:rsidRDefault="00B034CE" w:rsidP="000F656A">
      <w:pPr>
        <w:numPr>
          <w:ilvl w:val="2"/>
          <w:numId w:val="30"/>
        </w:numPr>
        <w:ind w:left="0" w:firstLine="567"/>
        <w:jc w:val="both"/>
        <w:rPr>
          <w:rFonts w:eastAsia="Calibri"/>
        </w:rPr>
      </w:pPr>
      <w:r w:rsidRPr="001611C7">
        <w:rPr>
          <w:rFonts w:eastAsia="Calibri"/>
        </w:rPr>
        <w:t>Подрядчик не вправе передавать проектную документацию третьим лицам без согласия Заказчика кроме случаев требующих согласования разработанной проектно-сметной документации в государственных и муниципальных органах власти, заинтересованных предприятиях и организациях.</w:t>
      </w:r>
    </w:p>
    <w:p w:rsidR="00B034CE" w:rsidRPr="001611C7" w:rsidRDefault="00B034CE" w:rsidP="000F656A">
      <w:pPr>
        <w:numPr>
          <w:ilvl w:val="2"/>
          <w:numId w:val="30"/>
        </w:numPr>
        <w:ind w:left="0" w:firstLine="567"/>
        <w:jc w:val="both"/>
        <w:rPr>
          <w:rFonts w:eastAsia="Calibri"/>
        </w:rPr>
      </w:pPr>
      <w:r w:rsidRPr="001611C7">
        <w:rPr>
          <w:rFonts w:eastAsia="Calibri"/>
        </w:rPr>
        <w:t>Гарантировать Заказчику отсутствие у третьих лиц права воспрепятствовать выполнению работ или ограничивать их выполнение на основе подготовленной Подрядчик  технической документации.</w:t>
      </w:r>
    </w:p>
    <w:p w:rsidR="00B034CE" w:rsidRPr="001611C7" w:rsidRDefault="00B034CE" w:rsidP="000F656A">
      <w:pPr>
        <w:numPr>
          <w:ilvl w:val="2"/>
          <w:numId w:val="30"/>
        </w:numPr>
        <w:ind w:left="0" w:firstLine="567"/>
        <w:jc w:val="both"/>
        <w:rPr>
          <w:rFonts w:eastAsia="Calibri"/>
        </w:rPr>
      </w:pPr>
      <w:r w:rsidRPr="001611C7">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B034CE" w:rsidRPr="001611C7" w:rsidRDefault="00B034CE" w:rsidP="000F656A">
      <w:pPr>
        <w:numPr>
          <w:ilvl w:val="2"/>
          <w:numId w:val="30"/>
        </w:numPr>
        <w:tabs>
          <w:tab w:val="left" w:pos="142"/>
          <w:tab w:val="left" w:pos="1418"/>
          <w:tab w:val="left" w:pos="1701"/>
        </w:tabs>
        <w:ind w:left="0" w:firstLine="567"/>
        <w:jc w:val="both"/>
        <w:rPr>
          <w:rFonts w:eastAsia="Calibri"/>
        </w:rPr>
      </w:pPr>
      <w:r w:rsidRPr="001611C7">
        <w:rPr>
          <w:rFonts w:eastAsia="Calibri"/>
        </w:rPr>
        <w:t>Письменно уведомить Заказчика о заключении Контракта подряда с субподрядчиками с указанием предмета Контракта, наименования субподрядчика, места его нахождения.</w:t>
      </w:r>
    </w:p>
    <w:p w:rsidR="00B034CE" w:rsidRPr="001611C7" w:rsidRDefault="00B034CE" w:rsidP="000F656A">
      <w:pPr>
        <w:tabs>
          <w:tab w:val="left" w:pos="142"/>
          <w:tab w:val="left" w:pos="1418"/>
        </w:tabs>
        <w:ind w:firstLine="567"/>
        <w:jc w:val="both"/>
        <w:rPr>
          <w:rFonts w:eastAsia="Calibri"/>
        </w:rPr>
      </w:pPr>
      <w:proofErr w:type="gramStart"/>
      <w:r w:rsidRPr="001611C7">
        <w:rPr>
          <w:rFonts w:eastAsia="Calibri"/>
        </w:rPr>
        <w:t>В случае, если законодательством РФ для выполнения того или иного вида работ по контракту подряда, заключённому с субподрядчиком, требуется свидетельство о допуске к работам, которые оказывают влияние на безопасность объектов капитального строительства, Подрядчик одновременно с уведомлением о заключении контракта подряда с субподрядчиком направляет Заказчику надлежащим образом заверенную копию соответствующего свидетельства, дающего право субподрядчику выполнять вышеуказанные работы.</w:t>
      </w:r>
      <w:proofErr w:type="gramEnd"/>
    </w:p>
    <w:p w:rsidR="00B034CE" w:rsidRPr="001611C7" w:rsidRDefault="00B034CE" w:rsidP="000F656A">
      <w:pPr>
        <w:numPr>
          <w:ilvl w:val="2"/>
          <w:numId w:val="30"/>
        </w:numPr>
        <w:tabs>
          <w:tab w:val="left" w:pos="142"/>
          <w:tab w:val="left" w:pos="1418"/>
        </w:tabs>
        <w:ind w:left="0" w:firstLine="567"/>
        <w:jc w:val="both"/>
        <w:rPr>
          <w:rFonts w:eastAsia="Calibri"/>
        </w:rPr>
      </w:pPr>
      <w:r w:rsidRPr="001611C7">
        <w:rPr>
          <w:rFonts w:eastAsia="Calibri"/>
        </w:rPr>
        <w:t>Нести ответственность перед Заказчиком за последствия невыполнения или ненадлежащего выполнения работ субподрядчиками.</w:t>
      </w:r>
    </w:p>
    <w:p w:rsidR="00B034CE" w:rsidRPr="001611C7" w:rsidRDefault="00B034CE" w:rsidP="000F656A">
      <w:pPr>
        <w:numPr>
          <w:ilvl w:val="2"/>
          <w:numId w:val="30"/>
        </w:numPr>
        <w:ind w:left="0" w:firstLine="567"/>
        <w:jc w:val="both"/>
        <w:rPr>
          <w:rFonts w:eastAsia="Calibri"/>
        </w:rPr>
      </w:pPr>
      <w:r w:rsidRPr="001611C7">
        <w:rPr>
          <w:rFonts w:eastAsia="Calibri"/>
        </w:rPr>
        <w:t>Выполнять работы с соблюдением требований законодательства Российской Федерации в области охраны труда, промышленной, пожарной и экологической безопасности.</w:t>
      </w:r>
    </w:p>
    <w:p w:rsidR="00B034CE" w:rsidRPr="001611C7" w:rsidRDefault="00B034CE" w:rsidP="000F656A">
      <w:pPr>
        <w:numPr>
          <w:ilvl w:val="2"/>
          <w:numId w:val="30"/>
        </w:numPr>
        <w:ind w:left="0" w:firstLine="567"/>
        <w:jc w:val="both"/>
        <w:rPr>
          <w:rFonts w:eastAsia="Calibri"/>
        </w:rPr>
      </w:pPr>
      <w:r w:rsidRPr="001611C7">
        <w:rPr>
          <w:rFonts w:eastAsia="Calibri"/>
        </w:rPr>
        <w:t>Все разрешения, получаемые по доверенности Заказчика, должны быть оформлены в обязательном порядке на имя ГУП РК «Крымгазсети».</w:t>
      </w:r>
    </w:p>
    <w:p w:rsidR="00B034CE" w:rsidRPr="001611C7" w:rsidRDefault="00B034CE" w:rsidP="000F656A">
      <w:pPr>
        <w:numPr>
          <w:ilvl w:val="1"/>
          <w:numId w:val="37"/>
        </w:numPr>
        <w:ind w:hanging="225"/>
        <w:jc w:val="both"/>
        <w:rPr>
          <w:rFonts w:eastAsia="Calibri"/>
        </w:rPr>
      </w:pPr>
      <w:r w:rsidRPr="001611C7">
        <w:rPr>
          <w:rFonts w:eastAsia="Calibri"/>
          <w:b/>
          <w:lang w:eastAsia="uk-UA"/>
        </w:rPr>
        <w:t>Подрядчик имеет право:</w:t>
      </w:r>
    </w:p>
    <w:p w:rsidR="00B034CE" w:rsidRPr="001611C7" w:rsidRDefault="00B034CE" w:rsidP="000F656A">
      <w:pPr>
        <w:numPr>
          <w:ilvl w:val="2"/>
          <w:numId w:val="37"/>
        </w:numPr>
        <w:ind w:left="1276" w:hanging="709"/>
        <w:jc w:val="both"/>
        <w:rPr>
          <w:rFonts w:eastAsia="Calibri"/>
        </w:rPr>
      </w:pPr>
      <w:r w:rsidRPr="001611C7">
        <w:rPr>
          <w:rFonts w:eastAsia="Calibri"/>
        </w:rPr>
        <w:t>На оплату работ по Цене Работ Контракта.</w:t>
      </w:r>
    </w:p>
    <w:p w:rsidR="00B034CE" w:rsidRPr="001611C7" w:rsidRDefault="00B034CE" w:rsidP="000F656A">
      <w:pPr>
        <w:numPr>
          <w:ilvl w:val="2"/>
          <w:numId w:val="37"/>
        </w:numPr>
        <w:ind w:left="1276" w:hanging="709"/>
        <w:jc w:val="both"/>
        <w:rPr>
          <w:rFonts w:eastAsia="Calibri"/>
        </w:rPr>
      </w:pPr>
      <w:r w:rsidRPr="001611C7">
        <w:rPr>
          <w:rFonts w:eastAsia="Calibri"/>
        </w:rPr>
        <w:t>Сдать выполненную работу досрочно.</w:t>
      </w:r>
    </w:p>
    <w:p w:rsidR="00B034CE" w:rsidRPr="001611C7" w:rsidRDefault="00B034CE" w:rsidP="000F656A">
      <w:pPr>
        <w:numPr>
          <w:ilvl w:val="1"/>
          <w:numId w:val="37"/>
        </w:numPr>
        <w:tabs>
          <w:tab w:val="left" w:pos="1276"/>
          <w:tab w:val="left" w:pos="1560"/>
        </w:tabs>
        <w:ind w:left="0" w:firstLine="567"/>
        <w:contextualSpacing/>
        <w:jc w:val="both"/>
        <w:rPr>
          <w:rFonts w:eastAsia="Calibri"/>
          <w:b/>
          <w:lang w:eastAsia="uk-UA"/>
        </w:rPr>
      </w:pPr>
      <w:r w:rsidRPr="001611C7">
        <w:rPr>
          <w:rFonts w:eastAsia="Calibri"/>
          <w:b/>
          <w:lang w:eastAsia="uk-UA"/>
        </w:rPr>
        <w:t>Заказчик обязан:</w:t>
      </w:r>
    </w:p>
    <w:p w:rsidR="00B034CE" w:rsidRPr="001611C7" w:rsidRDefault="00B034CE" w:rsidP="000F656A">
      <w:pPr>
        <w:numPr>
          <w:ilvl w:val="2"/>
          <w:numId w:val="37"/>
        </w:numPr>
        <w:ind w:left="0" w:firstLine="567"/>
        <w:jc w:val="both"/>
        <w:rPr>
          <w:rFonts w:eastAsia="Calibri"/>
        </w:rPr>
      </w:pPr>
      <w:r w:rsidRPr="001611C7">
        <w:rPr>
          <w:rFonts w:eastAsia="Calibri"/>
        </w:rPr>
        <w:t>Своевременно производить приемку и оплату выполненных Работ в порядке и объеме, предусмотренных настоящим Контрактом.</w:t>
      </w:r>
    </w:p>
    <w:p w:rsidR="00B034CE" w:rsidRPr="001611C7" w:rsidRDefault="00B034CE" w:rsidP="000F656A">
      <w:pPr>
        <w:numPr>
          <w:ilvl w:val="2"/>
          <w:numId w:val="37"/>
        </w:numPr>
        <w:ind w:left="0" w:firstLine="567"/>
        <w:jc w:val="both"/>
        <w:rPr>
          <w:rFonts w:eastAsia="Calibri"/>
        </w:rPr>
      </w:pPr>
      <w:r w:rsidRPr="001611C7">
        <w:rPr>
          <w:rFonts w:eastAsia="Calibri"/>
        </w:rPr>
        <w:t>Сформировать приёмочную комиссию и организовать приемку выполненных Работ по Объекту.</w:t>
      </w:r>
    </w:p>
    <w:p w:rsidR="00B034CE" w:rsidRPr="001611C7" w:rsidRDefault="00B034CE" w:rsidP="000F656A">
      <w:pPr>
        <w:numPr>
          <w:ilvl w:val="2"/>
          <w:numId w:val="37"/>
        </w:numPr>
        <w:ind w:left="0" w:firstLine="567"/>
        <w:jc w:val="both"/>
        <w:rPr>
          <w:rFonts w:eastAsia="Calibri"/>
        </w:rPr>
      </w:pPr>
      <w:r w:rsidRPr="001611C7">
        <w:rPr>
          <w:rFonts w:eastAsia="Calibri"/>
        </w:rPr>
        <w:lastRenderedPageBreak/>
        <w:t>Для проверки предоставленных Подрядчиком результатов,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w:t>
      </w:r>
    </w:p>
    <w:p w:rsidR="00B034CE" w:rsidRPr="001611C7" w:rsidRDefault="00B034CE" w:rsidP="000F656A">
      <w:pPr>
        <w:numPr>
          <w:ilvl w:val="2"/>
          <w:numId w:val="37"/>
        </w:numPr>
        <w:ind w:left="0" w:firstLine="567"/>
        <w:jc w:val="both"/>
        <w:rPr>
          <w:rFonts w:eastAsia="Calibri"/>
        </w:rPr>
      </w:pPr>
      <w:r w:rsidRPr="001611C7">
        <w:rPr>
          <w:rFonts w:eastAsia="Calibri"/>
        </w:rPr>
        <w:t>Осуществлять контроль над разработкой проектной документации, сроками и качеством работ, ведением соответствующего учета, при необходимости письменно запрашивать документы и иную информацию, относящуюся к настоящему Контракту с электронного адреса uks5@crimeagasnet.ru.</w:t>
      </w:r>
    </w:p>
    <w:p w:rsidR="00B034CE" w:rsidRPr="001611C7" w:rsidRDefault="00B034CE" w:rsidP="000F656A">
      <w:pPr>
        <w:numPr>
          <w:ilvl w:val="2"/>
          <w:numId w:val="37"/>
        </w:numPr>
        <w:ind w:left="0" w:firstLine="567"/>
        <w:jc w:val="both"/>
        <w:rPr>
          <w:rFonts w:eastAsia="Calibri"/>
        </w:rPr>
      </w:pPr>
      <w:r w:rsidRPr="001611C7">
        <w:rPr>
          <w:rFonts w:eastAsia="Calibri"/>
        </w:rPr>
        <w:t>На основании письменного запроса Подрядчика выдать доверенность на предоставление интересов Заказчика на сбор исходных данных, выполнение согласований при проектировании Объекта, а также на прохождение государственной экспертизы Объекта.</w:t>
      </w:r>
    </w:p>
    <w:p w:rsidR="00B034CE" w:rsidRPr="001611C7" w:rsidRDefault="00B034CE" w:rsidP="000F656A">
      <w:pPr>
        <w:numPr>
          <w:ilvl w:val="2"/>
          <w:numId w:val="37"/>
        </w:numPr>
        <w:ind w:left="0" w:firstLine="567"/>
        <w:jc w:val="both"/>
        <w:rPr>
          <w:rFonts w:eastAsia="Calibri"/>
        </w:rPr>
      </w:pPr>
      <w:r w:rsidRPr="001611C7">
        <w:rPr>
          <w:rFonts w:eastAsia="Calibri"/>
        </w:rPr>
        <w:t>На основании письменного запроса Подрядчика выдать решение о подготовке документации по планировке территории.</w:t>
      </w:r>
    </w:p>
    <w:p w:rsidR="00B034CE" w:rsidRPr="001611C7" w:rsidRDefault="00B034CE" w:rsidP="000F656A">
      <w:pPr>
        <w:numPr>
          <w:ilvl w:val="2"/>
          <w:numId w:val="37"/>
        </w:numPr>
        <w:ind w:left="0" w:firstLine="567"/>
        <w:jc w:val="both"/>
        <w:rPr>
          <w:rFonts w:eastAsia="Calibri"/>
        </w:rPr>
      </w:pPr>
      <w:r w:rsidRPr="001611C7">
        <w:rPr>
          <w:rFonts w:eastAsia="Calibri"/>
        </w:rPr>
        <w:t>Согласовать в течение 10 (десяти) рабочих дней после предоставления Подрядчиком, в лице заместителя директора по капитальному строительству ГУП РК «Крымгазсети», Программу работ по видам инженерных изысканий.</w:t>
      </w:r>
    </w:p>
    <w:p w:rsidR="00B034CE" w:rsidRPr="001611C7" w:rsidRDefault="00B034CE" w:rsidP="000F656A">
      <w:pPr>
        <w:numPr>
          <w:ilvl w:val="2"/>
          <w:numId w:val="37"/>
        </w:numPr>
        <w:ind w:left="0" w:firstLine="567"/>
        <w:jc w:val="both"/>
        <w:rPr>
          <w:rFonts w:eastAsia="Calibri"/>
        </w:rPr>
      </w:pPr>
      <w:r w:rsidRPr="001611C7">
        <w:rPr>
          <w:rFonts w:eastAsia="Calibri"/>
        </w:rPr>
        <w:t>Согласовать в течение 10 (десяти) рабочих дней ось размещения проектируемого Объекта на кадастровом плане территории.</w:t>
      </w:r>
    </w:p>
    <w:p w:rsidR="00B034CE" w:rsidRPr="001611C7" w:rsidRDefault="00B034CE" w:rsidP="000F656A">
      <w:pPr>
        <w:numPr>
          <w:ilvl w:val="2"/>
          <w:numId w:val="37"/>
        </w:numPr>
        <w:ind w:left="0" w:firstLine="567"/>
        <w:jc w:val="both"/>
        <w:rPr>
          <w:rFonts w:eastAsia="Calibri"/>
        </w:rPr>
      </w:pPr>
      <w:r w:rsidRPr="001611C7">
        <w:rPr>
          <w:rFonts w:eastAsia="Calibri"/>
        </w:rPr>
        <w:t>Согласовать в течение 10 (десяти) рабочих дней в лице Симферопольского УЭГХ и Службой заказчика ГУП РК «Крымгазсети» ОТР по каждому этапу строительства Объекта.</w:t>
      </w:r>
    </w:p>
    <w:p w:rsidR="00B034CE" w:rsidRPr="001611C7" w:rsidRDefault="00B034CE" w:rsidP="000F656A">
      <w:pPr>
        <w:numPr>
          <w:ilvl w:val="2"/>
          <w:numId w:val="37"/>
        </w:numPr>
        <w:ind w:left="0" w:firstLine="567"/>
        <w:jc w:val="both"/>
        <w:rPr>
          <w:rFonts w:eastAsia="Calibri"/>
        </w:rPr>
      </w:pPr>
      <w:r w:rsidRPr="001611C7">
        <w:rPr>
          <w:rFonts w:eastAsia="Calibri"/>
        </w:rPr>
        <w:t>Согласовать в течение 10 (десяти) рабочих дней проектную документацию до направления документации на государственную экспертизу.</w:t>
      </w:r>
    </w:p>
    <w:p w:rsidR="00B034CE" w:rsidRPr="001611C7" w:rsidRDefault="00B034CE" w:rsidP="000F656A">
      <w:pPr>
        <w:numPr>
          <w:ilvl w:val="1"/>
          <w:numId w:val="37"/>
        </w:numPr>
        <w:tabs>
          <w:tab w:val="left" w:pos="142"/>
          <w:tab w:val="left" w:pos="1418"/>
        </w:tabs>
        <w:ind w:left="0" w:firstLine="567"/>
        <w:jc w:val="both"/>
        <w:rPr>
          <w:rFonts w:eastAsia="Calibri"/>
          <w:b/>
          <w:lang w:eastAsia="uk-UA"/>
        </w:rPr>
      </w:pPr>
      <w:r w:rsidRPr="001611C7">
        <w:rPr>
          <w:rFonts w:eastAsia="Calibri"/>
          <w:b/>
          <w:lang w:eastAsia="uk-UA"/>
        </w:rPr>
        <w:t>Заказчик имеет право:</w:t>
      </w:r>
    </w:p>
    <w:p w:rsidR="00B034CE" w:rsidRPr="001611C7" w:rsidRDefault="00B034CE" w:rsidP="000F656A">
      <w:pPr>
        <w:numPr>
          <w:ilvl w:val="2"/>
          <w:numId w:val="37"/>
        </w:numPr>
        <w:ind w:left="0" w:firstLine="567"/>
        <w:jc w:val="both"/>
        <w:rPr>
          <w:rFonts w:eastAsia="Calibri"/>
        </w:rPr>
      </w:pPr>
      <w:r w:rsidRPr="001611C7">
        <w:rPr>
          <w:rFonts w:eastAsia="Calibri"/>
        </w:rPr>
        <w:t xml:space="preserve">В любое время до передачи ему проектной документации и (или) технической документации по результатам инженерных изысканий, градостроительной документации и документации по отводу земельного участка дать указание Подрядчику о приостановке разработки проектной документации по настоящему Контракту, сообщив в письменной форме об этом Подрядчику в срок не </w:t>
      </w:r>
      <w:proofErr w:type="gramStart"/>
      <w:r w:rsidRPr="001611C7">
        <w:rPr>
          <w:rFonts w:eastAsia="Calibri"/>
        </w:rPr>
        <w:t>позднее</w:t>
      </w:r>
      <w:proofErr w:type="gramEnd"/>
      <w:r w:rsidRPr="001611C7">
        <w:rPr>
          <w:rFonts w:eastAsia="Calibri"/>
        </w:rPr>
        <w:t xml:space="preserve"> чем за 5 (пять) календарных дней до даты приостановки указанных работ.</w:t>
      </w:r>
    </w:p>
    <w:p w:rsidR="00B034CE" w:rsidRPr="001611C7" w:rsidRDefault="00B034CE" w:rsidP="000F656A">
      <w:pPr>
        <w:numPr>
          <w:ilvl w:val="2"/>
          <w:numId w:val="37"/>
        </w:numPr>
        <w:ind w:left="0" w:firstLine="567"/>
        <w:jc w:val="both"/>
        <w:rPr>
          <w:rFonts w:eastAsia="Calibri"/>
        </w:rPr>
      </w:pPr>
      <w:r w:rsidRPr="001611C7">
        <w:rPr>
          <w:rFonts w:eastAsia="Calibri"/>
        </w:rPr>
        <w:t>Проводить по объекту независимые технические аудиторские проверки за весь период разработки проектной документации и (или) за конкретный период, в случае если по результатам проведенных контрольных проверок Заказчиком выявлены факты отступления Подрядчиком от нормативной документации и (или) факты завышения стоимости разработки проектно-сметной документации, компенсационных работ при их проведении.</w:t>
      </w:r>
    </w:p>
    <w:p w:rsidR="00B034CE" w:rsidRPr="001611C7" w:rsidRDefault="00B034CE" w:rsidP="000F656A">
      <w:pPr>
        <w:numPr>
          <w:ilvl w:val="2"/>
          <w:numId w:val="37"/>
        </w:numPr>
        <w:ind w:left="0" w:firstLine="567"/>
        <w:jc w:val="both"/>
        <w:rPr>
          <w:rFonts w:eastAsia="Calibri"/>
        </w:rPr>
      </w:pPr>
      <w:r w:rsidRPr="001611C7">
        <w:rPr>
          <w:rFonts w:eastAsia="Calibri"/>
        </w:rPr>
        <w:t>Запрашивать у Подрядчика дополнительные материалы, относящиеся к условиям выполнения Контракта.</w:t>
      </w:r>
    </w:p>
    <w:p w:rsidR="00B034CE" w:rsidRPr="001611C7" w:rsidRDefault="00B034CE" w:rsidP="000F656A">
      <w:pPr>
        <w:numPr>
          <w:ilvl w:val="2"/>
          <w:numId w:val="37"/>
        </w:numPr>
        <w:ind w:left="0" w:firstLine="567"/>
        <w:jc w:val="both"/>
        <w:rPr>
          <w:rFonts w:eastAsia="Calibri"/>
        </w:rPr>
      </w:pPr>
      <w:r w:rsidRPr="001611C7">
        <w:rPr>
          <w:rFonts w:eastAsia="Calibri"/>
        </w:rPr>
        <w:t>Не принимать к оплате объёмы работ, не предусмотренные настоящим Контрактом.</w:t>
      </w:r>
    </w:p>
    <w:p w:rsidR="00B034CE" w:rsidRPr="001611C7" w:rsidRDefault="00B034CE" w:rsidP="000F656A">
      <w:pPr>
        <w:numPr>
          <w:ilvl w:val="2"/>
          <w:numId w:val="37"/>
        </w:numPr>
        <w:ind w:left="0" w:firstLine="567"/>
        <w:jc w:val="both"/>
        <w:rPr>
          <w:rFonts w:eastAsia="Calibri"/>
        </w:rPr>
      </w:pPr>
      <w:r w:rsidRPr="001611C7">
        <w:rPr>
          <w:rFonts w:eastAsia="Calibri"/>
        </w:rPr>
        <w:t>Приостановить дальнейшее финансирование работ в случае предъявления претензии Подрядчику за ненадлежащее исполнение (неисполнение) обязательств по настоящему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p>
    <w:p w:rsidR="00B034CE" w:rsidRPr="001611C7" w:rsidRDefault="00B034CE" w:rsidP="000F656A">
      <w:pPr>
        <w:numPr>
          <w:ilvl w:val="2"/>
          <w:numId w:val="37"/>
        </w:numPr>
        <w:ind w:left="0" w:firstLine="567"/>
        <w:jc w:val="both"/>
        <w:rPr>
          <w:rFonts w:eastAsia="Calibri"/>
        </w:rPr>
      </w:pPr>
      <w:r w:rsidRPr="001611C7">
        <w:rPr>
          <w:rFonts w:eastAsia="Calibri"/>
        </w:rPr>
        <w:t>Отказаться от исполнения Контракта и потребовать возмещения убытков в следующих случаях:</w:t>
      </w:r>
    </w:p>
    <w:p w:rsidR="00B034CE" w:rsidRPr="001611C7" w:rsidRDefault="00B034CE" w:rsidP="000F656A">
      <w:pPr>
        <w:numPr>
          <w:ilvl w:val="3"/>
          <w:numId w:val="37"/>
        </w:numPr>
        <w:ind w:left="0" w:firstLine="567"/>
        <w:jc w:val="both"/>
        <w:rPr>
          <w:rFonts w:eastAsia="Calibri"/>
        </w:rPr>
      </w:pPr>
      <w:r w:rsidRPr="001611C7">
        <w:rPr>
          <w:rFonts w:eastAsia="Calibri"/>
        </w:rPr>
        <w:t>Если Подрядчик не приступает своевременно к исполнению Контракта или выполняет работу настолько медленно, что окончание её к сроку становится явно невозможным.</w:t>
      </w:r>
    </w:p>
    <w:p w:rsidR="00B034CE" w:rsidRPr="001611C7" w:rsidRDefault="00B034CE" w:rsidP="000F656A">
      <w:pPr>
        <w:numPr>
          <w:ilvl w:val="3"/>
          <w:numId w:val="37"/>
        </w:numPr>
        <w:ind w:left="0" w:firstLine="567"/>
        <w:jc w:val="both"/>
        <w:rPr>
          <w:rFonts w:eastAsia="Calibri"/>
        </w:rPr>
      </w:pPr>
      <w:r w:rsidRPr="001611C7">
        <w:rPr>
          <w:rFonts w:eastAsia="Calibri"/>
        </w:rPr>
        <w:t>Если во время выполнения работы станет очевидным, что она не будет выполнена надлежащим образом и по истечении назначенного Заказчиком разумного срока для устранения недостатков работа не выполнена, недостатки не устранены.</w:t>
      </w:r>
    </w:p>
    <w:p w:rsidR="00B034CE" w:rsidRPr="001611C7" w:rsidRDefault="00B034CE" w:rsidP="000F656A">
      <w:pPr>
        <w:numPr>
          <w:ilvl w:val="3"/>
          <w:numId w:val="37"/>
        </w:numPr>
        <w:ind w:left="0" w:firstLine="567"/>
        <w:jc w:val="both"/>
        <w:rPr>
          <w:rFonts w:eastAsia="Calibri"/>
        </w:rPr>
      </w:pPr>
      <w:r w:rsidRPr="001611C7">
        <w:rPr>
          <w:rFonts w:eastAsia="Calibri"/>
        </w:rPr>
        <w:lastRenderedPageBreak/>
        <w:t>В случае исключения Подрядчика из саморегулируемой организации, членство которой обязательно для Подрядчика и исключения из государственного реестра саморегулируемых организаций.</w:t>
      </w:r>
    </w:p>
    <w:p w:rsidR="00B034CE" w:rsidRPr="001611C7" w:rsidRDefault="00B034CE" w:rsidP="000F656A">
      <w:pPr>
        <w:numPr>
          <w:ilvl w:val="3"/>
          <w:numId w:val="37"/>
        </w:numPr>
        <w:ind w:left="0" w:firstLine="567"/>
        <w:jc w:val="both"/>
        <w:rPr>
          <w:rFonts w:eastAsia="Calibri"/>
        </w:rPr>
      </w:pPr>
      <w:r w:rsidRPr="001611C7">
        <w:rPr>
          <w:rFonts w:eastAsia="Calibri"/>
        </w:rPr>
        <w:t>Установления факта проведения ликвидации Подрядчика - юридического лица или наличия решения суда о введении в отношении Подрядчика процедуры банкротства.</w:t>
      </w:r>
    </w:p>
    <w:p w:rsidR="00B034CE" w:rsidRPr="001611C7" w:rsidRDefault="00B034CE" w:rsidP="000F656A">
      <w:pPr>
        <w:numPr>
          <w:ilvl w:val="3"/>
          <w:numId w:val="37"/>
        </w:numPr>
        <w:ind w:left="0" w:firstLine="567"/>
        <w:jc w:val="both"/>
        <w:rPr>
          <w:rFonts w:eastAsia="Calibri"/>
        </w:rPr>
      </w:pPr>
      <w:r w:rsidRPr="001611C7">
        <w:rPr>
          <w:rFonts w:eastAsia="Calibri"/>
        </w:rPr>
        <w:t xml:space="preserve">Иных случаев, установленных Гражданским кодексом Российской Федерации и </w:t>
      </w:r>
      <w:r w:rsidRPr="001611C7">
        <w:rPr>
          <w:rFonts w:eastAsia="Calibri"/>
          <w:spacing w:val="-8"/>
        </w:rPr>
        <w:t>Федерального закона от 05.04.2013г. № 44-ФЗ «О контрактной системе в сфере закупок товаров, работ, услуг для обеспечения государственных и муниципальных нужд»</w:t>
      </w:r>
      <w:r w:rsidRPr="001611C7">
        <w:rPr>
          <w:rFonts w:eastAsia="Calibri"/>
        </w:rPr>
        <w:t>.</w:t>
      </w:r>
    </w:p>
    <w:p w:rsidR="00B034CE" w:rsidRPr="001611C7" w:rsidRDefault="00B034CE" w:rsidP="000F656A">
      <w:pPr>
        <w:numPr>
          <w:ilvl w:val="2"/>
          <w:numId w:val="37"/>
        </w:numPr>
        <w:ind w:left="0" w:firstLine="567"/>
        <w:jc w:val="both"/>
        <w:rPr>
          <w:rFonts w:eastAsia="Calibri"/>
        </w:rPr>
      </w:pPr>
      <w:r w:rsidRPr="001611C7">
        <w:rPr>
          <w:rFonts w:eastAsia="Calibri"/>
        </w:rPr>
        <w:t>Заказчик имеет право уменьшить сумму оплаты по Контракту, подлежащей к выплате Подрядчику на сумму неустойки.</w:t>
      </w:r>
    </w:p>
    <w:p w:rsidR="00B034CE" w:rsidRPr="001611C7" w:rsidRDefault="00B034CE" w:rsidP="00B034CE">
      <w:pPr>
        <w:ind w:firstLine="567"/>
        <w:jc w:val="both"/>
        <w:rPr>
          <w:rFonts w:eastAsia="Calibri"/>
          <w:lang w:eastAsia="en-US"/>
        </w:rPr>
      </w:pPr>
    </w:p>
    <w:p w:rsidR="00B034CE" w:rsidRPr="001611C7" w:rsidRDefault="00B034CE" w:rsidP="00B034CE">
      <w:pPr>
        <w:numPr>
          <w:ilvl w:val="0"/>
          <w:numId w:val="25"/>
        </w:numPr>
        <w:suppressAutoHyphens/>
        <w:spacing w:after="200" w:line="276" w:lineRule="auto"/>
        <w:jc w:val="center"/>
        <w:rPr>
          <w:rFonts w:eastAsia="Calibri"/>
          <w:b/>
          <w:lang w:eastAsia="uk-UA"/>
        </w:rPr>
      </w:pPr>
      <w:r w:rsidRPr="001611C7">
        <w:rPr>
          <w:rFonts w:eastAsia="Calibri"/>
          <w:b/>
          <w:lang w:eastAsia="uk-UA"/>
        </w:rPr>
        <w:t>ПРОЕКТНАЯ И РАБОЧАЯ ДОКУМЕНТАЦИЯ</w:t>
      </w:r>
    </w:p>
    <w:p w:rsidR="00B034CE" w:rsidRPr="001611C7" w:rsidRDefault="00B034CE" w:rsidP="00B034CE">
      <w:pPr>
        <w:ind w:left="360"/>
        <w:jc w:val="both"/>
        <w:rPr>
          <w:rFonts w:eastAsia="Calibri"/>
          <w:vanish/>
        </w:rPr>
      </w:pPr>
    </w:p>
    <w:p w:rsidR="00B034CE" w:rsidRPr="001611C7" w:rsidRDefault="00B034CE" w:rsidP="00B034CE">
      <w:pPr>
        <w:ind w:firstLine="567"/>
        <w:jc w:val="both"/>
        <w:rPr>
          <w:rFonts w:eastAsia="Calibri"/>
        </w:rPr>
      </w:pPr>
      <w:r w:rsidRPr="001611C7">
        <w:rPr>
          <w:rFonts w:eastAsia="Calibri"/>
        </w:rPr>
        <w:t>5.1. Подрядчик разрабатывает в составе, предусмотренном Заданием на выполнение проектно-изыскательских работ (Приложение №1), техническую документацию по результатам инженерных изысканий, градостроительную документацию, документацию по отводу земельного участка, проектную и рабочую документацию, сметную документацию и согласовывает её с Заказчиком до предоставления на государственную экспертизу.</w:t>
      </w:r>
    </w:p>
    <w:p w:rsidR="00B034CE" w:rsidRPr="001611C7" w:rsidRDefault="00B034CE" w:rsidP="00B034CE">
      <w:pPr>
        <w:ind w:firstLine="567"/>
        <w:jc w:val="both"/>
        <w:rPr>
          <w:rFonts w:eastAsia="Calibri"/>
        </w:rPr>
      </w:pPr>
      <w:r w:rsidRPr="001611C7">
        <w:rPr>
          <w:rFonts w:eastAsia="Calibri"/>
        </w:rPr>
        <w:t>5.2. В пределах цены Контракта Подрядчик предоставляет Заказчику (в порядке, предусмотренном настоящим Контрактом) проектную и рабочую документацию, техническую документацию по результатам инженерных изысканий, градостроительную документацию, документацию по отводу земельного участка в количестве экземпляров, указанном в Задании на выполнение проектно-изыскательских работ (Приложение №1).</w:t>
      </w:r>
    </w:p>
    <w:p w:rsidR="00B034CE" w:rsidRPr="001611C7" w:rsidRDefault="00B034CE" w:rsidP="00B034CE">
      <w:pPr>
        <w:ind w:firstLine="567"/>
        <w:jc w:val="both"/>
        <w:rPr>
          <w:rFonts w:eastAsia="Calibri"/>
        </w:rPr>
      </w:pPr>
      <w:r w:rsidRPr="001611C7">
        <w:rPr>
          <w:rFonts w:eastAsia="Calibri"/>
        </w:rPr>
        <w:t>5.3. Подрядчик проводит согласование проектной документации с органами государственного контроля и надзора и иными заинтересованными организациями в случаях:</w:t>
      </w:r>
    </w:p>
    <w:p w:rsidR="00B034CE" w:rsidRPr="001611C7" w:rsidRDefault="00B034CE" w:rsidP="00B034CE">
      <w:pPr>
        <w:ind w:firstLine="567"/>
        <w:jc w:val="both"/>
        <w:rPr>
          <w:rFonts w:eastAsia="Calibri"/>
        </w:rPr>
      </w:pPr>
      <w:r w:rsidRPr="001611C7">
        <w:rPr>
          <w:rFonts w:eastAsia="Calibri"/>
        </w:rPr>
        <w:t xml:space="preserve">- установленных Заданием на выполнение проектно-изыскательских работ (Приложение №1); </w:t>
      </w:r>
    </w:p>
    <w:p w:rsidR="00B034CE" w:rsidRPr="001611C7" w:rsidRDefault="00B034CE" w:rsidP="00B034CE">
      <w:pPr>
        <w:ind w:firstLine="567"/>
        <w:jc w:val="both"/>
        <w:rPr>
          <w:rFonts w:eastAsia="Calibri"/>
        </w:rPr>
      </w:pPr>
      <w:r w:rsidRPr="001611C7">
        <w:rPr>
          <w:rFonts w:eastAsia="Calibri"/>
        </w:rPr>
        <w:t>- необходимости согласования проектной документации по требованию органа государственной экспертизы;</w:t>
      </w:r>
    </w:p>
    <w:p w:rsidR="00B034CE" w:rsidRPr="001611C7" w:rsidRDefault="00B034CE" w:rsidP="00B034CE">
      <w:pPr>
        <w:ind w:firstLine="567"/>
        <w:jc w:val="both"/>
        <w:rPr>
          <w:rFonts w:eastAsia="Calibri"/>
        </w:rPr>
      </w:pPr>
      <w:r w:rsidRPr="001611C7">
        <w:rPr>
          <w:rFonts w:eastAsia="Calibri"/>
        </w:rPr>
        <w:t>- в других случаях, установленных законодательством Российской Федерации.</w:t>
      </w:r>
    </w:p>
    <w:p w:rsidR="00B034CE" w:rsidRPr="001611C7" w:rsidRDefault="00B034CE" w:rsidP="00B034CE">
      <w:pPr>
        <w:ind w:firstLine="709"/>
        <w:jc w:val="both"/>
        <w:rPr>
          <w:rFonts w:eastAsia="Calibri"/>
        </w:rPr>
      </w:pPr>
      <w:r w:rsidRPr="001611C7">
        <w:rPr>
          <w:rFonts w:eastAsia="Calibri"/>
        </w:rPr>
        <w:t>5.4. Подрядчик заключает договор и оплачивает проведение государственной экспертизы проектной документации, в том числе инженерных изысканий, государственной экспертизы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соответствии с требованиями законодательства Российской Федерации. В этих целях Заказчик уполномочивает Подрядчика совершать необходимые действия при оплате государственной экспертизы проектной документации и результатов инженерных изысканий, государственной экспертизы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B034CE" w:rsidRPr="001611C7" w:rsidRDefault="00B034CE" w:rsidP="00B034CE">
      <w:pPr>
        <w:ind w:firstLine="709"/>
        <w:jc w:val="both"/>
        <w:rPr>
          <w:rFonts w:eastAsia="Calibri"/>
        </w:rPr>
      </w:pPr>
      <w:r w:rsidRPr="001611C7">
        <w:rPr>
          <w:rFonts w:eastAsia="Calibri"/>
        </w:rPr>
        <w:t>5.5. В целях проведения государственной экспертизы проектной документации и инженерных изысканий, государственной экспертизы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настоящего Контракта:</w:t>
      </w:r>
    </w:p>
    <w:p w:rsidR="00B034CE" w:rsidRPr="001611C7" w:rsidRDefault="00B034CE" w:rsidP="00B034CE">
      <w:pPr>
        <w:ind w:firstLine="709"/>
        <w:jc w:val="both"/>
        <w:rPr>
          <w:rFonts w:eastAsia="Calibri"/>
        </w:rPr>
      </w:pPr>
      <w:r w:rsidRPr="001611C7">
        <w:rPr>
          <w:rFonts w:eastAsia="Calibri"/>
        </w:rPr>
        <w:t>5.5.1. Предоставляет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B034CE" w:rsidRPr="001611C7" w:rsidRDefault="00B034CE" w:rsidP="00B034CE">
      <w:pPr>
        <w:ind w:firstLine="709"/>
        <w:jc w:val="both"/>
        <w:rPr>
          <w:rFonts w:eastAsia="Calibri"/>
        </w:rPr>
      </w:pPr>
      <w:r w:rsidRPr="001611C7">
        <w:rPr>
          <w:rFonts w:eastAsia="Calibri"/>
        </w:rPr>
        <w:t>5.5.2. Участвует при рассмотрении и защищает проектную и сметную документацию, результаты инженерных изысканий в органах государственной экспертизы, органах государственной экологической экспертизы;</w:t>
      </w:r>
    </w:p>
    <w:p w:rsidR="00B034CE" w:rsidRPr="001611C7" w:rsidRDefault="00B034CE" w:rsidP="00B034CE">
      <w:pPr>
        <w:ind w:firstLine="709"/>
        <w:jc w:val="both"/>
        <w:rPr>
          <w:rFonts w:eastAsia="Calibri"/>
        </w:rPr>
      </w:pPr>
      <w:r w:rsidRPr="001611C7">
        <w:rPr>
          <w:rFonts w:eastAsia="Calibri"/>
        </w:rPr>
        <w:t xml:space="preserve">5.5.3. В процессе выполнения государственной экспертизы вносит в техническую документацию по результатам инженерных изысканий, проектную и сметную документацию </w:t>
      </w:r>
      <w:r w:rsidRPr="001611C7">
        <w:rPr>
          <w:rFonts w:eastAsia="Calibri"/>
        </w:rPr>
        <w:lastRenderedPageBreak/>
        <w:t>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B034CE" w:rsidRPr="001611C7" w:rsidRDefault="00B034CE" w:rsidP="00B034CE">
      <w:pPr>
        <w:ind w:firstLine="709"/>
        <w:jc w:val="both"/>
        <w:rPr>
          <w:rFonts w:eastAsia="Calibri"/>
        </w:rPr>
      </w:pPr>
      <w:r w:rsidRPr="001611C7">
        <w:rPr>
          <w:rFonts w:eastAsia="Calibri"/>
        </w:rPr>
        <w:t xml:space="preserve">5.6. Заказчик обязан в срок не позднее 10 (десяти) рабочих дней </w:t>
      </w:r>
      <w:proofErr w:type="gramStart"/>
      <w:r w:rsidRPr="001611C7">
        <w:rPr>
          <w:rFonts w:eastAsia="Calibri"/>
        </w:rPr>
        <w:t>с даты предоставления</w:t>
      </w:r>
      <w:proofErr w:type="gramEnd"/>
      <w:r w:rsidRPr="001611C7">
        <w:rPr>
          <w:rFonts w:eastAsia="Calibri"/>
        </w:rPr>
        <w:t xml:space="preserve"> проектной документации и положительных заключений государственной экспертизы утвердить проектную документацию или отказать в ее утверждении. В случае наличия замечаний направить мотивированный отказ с приложением перечня замечаний и указанием сроков устранения недостатков в течение 3 (трех) дней </w:t>
      </w:r>
      <w:proofErr w:type="gramStart"/>
      <w:r w:rsidRPr="001611C7">
        <w:rPr>
          <w:rFonts w:eastAsia="Calibri"/>
        </w:rPr>
        <w:t>с даты отказа</w:t>
      </w:r>
      <w:proofErr w:type="gramEnd"/>
      <w:r w:rsidRPr="001611C7">
        <w:rPr>
          <w:rFonts w:eastAsia="Calibri"/>
        </w:rPr>
        <w:t xml:space="preserve"> в утверждении</w:t>
      </w:r>
    </w:p>
    <w:p w:rsidR="00B034CE" w:rsidRPr="001611C7" w:rsidRDefault="00B034CE" w:rsidP="00B034CE">
      <w:pPr>
        <w:ind w:firstLine="709"/>
        <w:jc w:val="both"/>
        <w:rPr>
          <w:rFonts w:eastAsia="Calibri"/>
        </w:rPr>
      </w:pPr>
      <w:r w:rsidRPr="001611C7">
        <w:rPr>
          <w:rFonts w:eastAsia="Calibri"/>
        </w:rPr>
        <w:t xml:space="preserve">5.7. </w:t>
      </w:r>
      <w:proofErr w:type="gramStart"/>
      <w:r w:rsidRPr="001611C7">
        <w:rPr>
          <w:rFonts w:eastAsia="Calibri"/>
        </w:rPr>
        <w:t>Рабочая документация, разрабатываемая Подрядчиком, по объему, составу и качеству должна одновременно соответствовать требованиям разработанной проектной документации, Градостроительному кодексу Российской Федерации, применимым техническим регламентам, строительным нормам и правилам, экологическим нормам, требованиям антитеррористической, антикриминальной,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roofErr w:type="gramEnd"/>
    </w:p>
    <w:p w:rsidR="00B034CE" w:rsidRPr="001611C7" w:rsidRDefault="00B034CE" w:rsidP="00B034CE">
      <w:pPr>
        <w:ind w:firstLine="709"/>
        <w:jc w:val="both"/>
        <w:rPr>
          <w:rFonts w:eastAsia="Calibri"/>
        </w:rPr>
      </w:pPr>
      <w:r w:rsidRPr="001611C7">
        <w:rPr>
          <w:rFonts w:eastAsia="Calibri"/>
        </w:rPr>
        <w:t>5.8. Если во время разработки проектно-сметной документации будут приняты новые или изменены действующие обязательные технические правила, Подрядчик обеспечит соответствие рабочей документации новым (измененным) техническим нормам. Подрядчик признает, что любые данные могут быть неполными и не содержать всех необходимых для выполнения работ подробностей.</w:t>
      </w:r>
    </w:p>
    <w:p w:rsidR="00B034CE" w:rsidRPr="001611C7" w:rsidRDefault="00B034CE" w:rsidP="00B034CE">
      <w:pPr>
        <w:ind w:firstLine="709"/>
        <w:jc w:val="both"/>
        <w:rPr>
          <w:rFonts w:eastAsia="Calibri"/>
        </w:rPr>
      </w:pPr>
      <w:r w:rsidRPr="001611C7">
        <w:rPr>
          <w:rFonts w:eastAsia="Calibri"/>
        </w:rPr>
        <w:t>5.9. В случае</w:t>
      </w:r>
      <w:proofErr w:type="gramStart"/>
      <w:r w:rsidRPr="001611C7">
        <w:rPr>
          <w:rFonts w:eastAsia="Calibri"/>
        </w:rPr>
        <w:t>,</w:t>
      </w:r>
      <w:proofErr w:type="gramEnd"/>
      <w:r w:rsidRPr="001611C7">
        <w:rPr>
          <w:rFonts w:eastAsia="Calibri"/>
        </w:rPr>
        <w:t xml:space="preserve"> если в ходе разработки проектной документации будут внесены изменения в наименование объекта, являющегося предметом настоящего Контракта, и закреплены актами уполномоченных органов, такие изменения не могут повлиять на стоимость работ по настоящему Контракту.</w:t>
      </w:r>
    </w:p>
    <w:p w:rsidR="00B034CE" w:rsidRPr="001611C7" w:rsidRDefault="00B034CE" w:rsidP="00B034CE">
      <w:pPr>
        <w:ind w:firstLine="709"/>
        <w:jc w:val="both"/>
        <w:rPr>
          <w:rFonts w:eastAsia="Calibri"/>
        </w:rPr>
      </w:pPr>
      <w:r w:rsidRPr="001611C7">
        <w:rPr>
          <w:rFonts w:eastAsia="Calibri"/>
        </w:rPr>
        <w:t xml:space="preserve">5.10. </w:t>
      </w:r>
      <w:proofErr w:type="gramStart"/>
      <w:r w:rsidRPr="001611C7">
        <w:rPr>
          <w:rFonts w:eastAsia="Calibri"/>
        </w:rPr>
        <w:t>Для проверки предоставленных Подрядчиком результатов выполненных Работ, предусмотренных Контрактом, в части их соответствия условиям Контракта, Заданию на выполнение проектно-изыскательских работ (Приложение №1) по объему, комплектности и качеству, Приёмочная комиссия от Заказчика (или с привлечением экспертов/или экспертных организаций) проводит рассмотрение выполненных работ в течение 10 (десяти) рабочих дней со дня получения от Подрядчика документов.</w:t>
      </w:r>
      <w:proofErr w:type="gramEnd"/>
    </w:p>
    <w:p w:rsidR="00B034CE" w:rsidRPr="001611C7" w:rsidRDefault="00B034CE" w:rsidP="00B034CE">
      <w:pPr>
        <w:ind w:firstLine="709"/>
        <w:jc w:val="both"/>
        <w:rPr>
          <w:rFonts w:eastAsia="Calibri"/>
        </w:rPr>
      </w:pPr>
      <w:r w:rsidRPr="001611C7">
        <w:rPr>
          <w:rFonts w:eastAsia="Calibri"/>
        </w:rPr>
        <w:t>5.11. При отсутствии замечаний к объему, комплектности и качеству выполненных работ члены Приёмочной комиссии Заказчика (при привлечении эксперты/или экспертные организации) подписывают Акты приемочной комиссии соответствующего этапа выполнения Работ.</w:t>
      </w:r>
    </w:p>
    <w:p w:rsidR="00B034CE" w:rsidRPr="001611C7" w:rsidRDefault="00B034CE" w:rsidP="00B034CE">
      <w:pPr>
        <w:ind w:firstLine="709"/>
        <w:jc w:val="both"/>
        <w:rPr>
          <w:rFonts w:eastAsia="Calibri"/>
        </w:rPr>
      </w:pPr>
      <w:r w:rsidRPr="001611C7">
        <w:rPr>
          <w:rFonts w:eastAsia="Calibri"/>
        </w:rPr>
        <w:t>5.12. В случае выявления замечаний к выполненным работам в сроки, установленные настоящим Контрактом (п.6.1.6.Контракта), Заказчик предоставляет Подрядчику мотивированный отказ от подписания Актов сдачи-приемки выполненных работ с перечнем замечаний.</w:t>
      </w:r>
    </w:p>
    <w:p w:rsidR="00B034CE" w:rsidRPr="001611C7" w:rsidRDefault="00B034CE" w:rsidP="00B034CE">
      <w:pPr>
        <w:ind w:firstLine="709"/>
        <w:jc w:val="both"/>
        <w:rPr>
          <w:rFonts w:eastAsia="Calibri"/>
        </w:rPr>
      </w:pPr>
      <w:r w:rsidRPr="001611C7">
        <w:rPr>
          <w:rFonts w:eastAsia="Calibri"/>
        </w:rPr>
        <w:t>5.13. Выявленные замечания к выполненным работам Подрядчик устраняет безвозмездно и в срок, указанный настоящим Контрактом (п.6.1.7.Контракта). После устранения замечаний Подрядчиком приёмка работ осуществляется в соответствии с условиями настоящего Контракта.</w:t>
      </w:r>
    </w:p>
    <w:p w:rsidR="00B034CE" w:rsidRPr="001611C7" w:rsidRDefault="00B034CE" w:rsidP="00B034CE">
      <w:pPr>
        <w:ind w:firstLine="709"/>
        <w:jc w:val="both"/>
        <w:rPr>
          <w:rFonts w:eastAsia="Calibri"/>
        </w:rPr>
      </w:pPr>
      <w:r w:rsidRPr="001611C7">
        <w:rPr>
          <w:rFonts w:eastAsia="Calibri"/>
        </w:rPr>
        <w:t>5.14. Обнаруженные недостатки выполненных работ Подрядчик устраняет безвозмездно в срок, согласованный в Акте.</w:t>
      </w:r>
    </w:p>
    <w:p w:rsidR="00B034CE" w:rsidRPr="001611C7" w:rsidRDefault="00B034CE" w:rsidP="00B034CE">
      <w:pPr>
        <w:ind w:firstLine="709"/>
        <w:jc w:val="both"/>
        <w:rPr>
          <w:rFonts w:eastAsia="Calibri"/>
        </w:rPr>
      </w:pPr>
      <w:r w:rsidRPr="001611C7">
        <w:rPr>
          <w:rFonts w:eastAsia="Calibri"/>
        </w:rPr>
        <w:t>5.15. В случае если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B034CE" w:rsidRPr="001611C7" w:rsidRDefault="00B034CE" w:rsidP="00B034CE">
      <w:pPr>
        <w:tabs>
          <w:tab w:val="left" w:pos="142"/>
          <w:tab w:val="left" w:pos="1418"/>
        </w:tabs>
        <w:ind w:firstLine="709"/>
        <w:jc w:val="both"/>
        <w:rPr>
          <w:rFonts w:eastAsia="Calibri"/>
          <w:b/>
          <w:lang w:eastAsia="uk-UA"/>
        </w:rPr>
      </w:pPr>
      <w:r w:rsidRPr="001611C7">
        <w:rPr>
          <w:rFonts w:eastAsia="Calibri"/>
          <w:lang w:eastAsia="uk-UA"/>
        </w:rPr>
        <w:t>5.16. Заказчик в обязательном порядке проводит экспертизу, согласно ст. 94 Закона о контрактной системе.</w:t>
      </w:r>
    </w:p>
    <w:p w:rsidR="00B034CE" w:rsidRPr="001611C7" w:rsidRDefault="00B034CE" w:rsidP="00B034CE">
      <w:pPr>
        <w:ind w:firstLine="709"/>
        <w:jc w:val="both"/>
        <w:rPr>
          <w:rFonts w:eastAsia="Calibri"/>
        </w:rPr>
      </w:pPr>
      <w:r w:rsidRPr="001611C7">
        <w:rPr>
          <w:rFonts w:eastAsia="Calibri"/>
        </w:rPr>
        <w:t>5.17. В случае досрочного выполнения работ по Контракту, Заказчик обязан принять от Подрядчика по Актам выполненных работ разработанную проектную, рабочую, сметную и иную документацию по степени ее готовности в соответствии с Графиком выполнения работ (Приложение №2) и условиями настоящего Контракта.</w:t>
      </w:r>
    </w:p>
    <w:p w:rsidR="00B034CE" w:rsidRPr="001611C7" w:rsidRDefault="00B034CE" w:rsidP="00B034CE">
      <w:pPr>
        <w:ind w:firstLine="709"/>
        <w:jc w:val="both"/>
        <w:rPr>
          <w:rFonts w:eastAsia="Calibri"/>
        </w:rPr>
      </w:pPr>
      <w:r w:rsidRPr="001611C7">
        <w:rPr>
          <w:rFonts w:eastAsia="Calibri"/>
        </w:rPr>
        <w:lastRenderedPageBreak/>
        <w:t>5.18. Все действия, связанные и исполнением условий Контракта (переписка) осуществляется Заказчиком с адреса uks5@crimeagasnet.ru.</w:t>
      </w:r>
    </w:p>
    <w:p w:rsidR="00B034CE" w:rsidRPr="001611C7" w:rsidRDefault="00B034CE" w:rsidP="00B034CE">
      <w:pPr>
        <w:ind w:firstLine="567"/>
        <w:jc w:val="both"/>
        <w:rPr>
          <w:rFonts w:eastAsia="Calibri"/>
          <w:lang w:eastAsia="en-US"/>
        </w:rPr>
      </w:pPr>
    </w:p>
    <w:p w:rsidR="00B034CE" w:rsidRPr="001611C7" w:rsidRDefault="00B034CE" w:rsidP="00B034CE">
      <w:pPr>
        <w:numPr>
          <w:ilvl w:val="0"/>
          <w:numId w:val="25"/>
        </w:numPr>
        <w:suppressAutoHyphens/>
        <w:spacing w:after="200" w:line="276" w:lineRule="auto"/>
        <w:jc w:val="center"/>
        <w:rPr>
          <w:rFonts w:eastAsia="Calibri"/>
          <w:b/>
          <w:lang w:eastAsia="uk-UA"/>
        </w:rPr>
      </w:pPr>
      <w:r w:rsidRPr="001611C7">
        <w:rPr>
          <w:rFonts w:eastAsia="Calibri"/>
          <w:b/>
          <w:lang w:eastAsia="en-US"/>
        </w:rPr>
        <w:t>ПОРЯДОК СДАЧИ-ПРИЕМКИ РАБОТ</w:t>
      </w:r>
    </w:p>
    <w:p w:rsidR="00B034CE" w:rsidRPr="001611C7" w:rsidRDefault="00B034CE" w:rsidP="00B034CE">
      <w:pPr>
        <w:ind w:firstLine="709"/>
        <w:contextualSpacing/>
        <w:jc w:val="both"/>
        <w:rPr>
          <w:rFonts w:eastAsia="Calibri"/>
          <w:noProof/>
        </w:rPr>
      </w:pPr>
      <w:r w:rsidRPr="001611C7">
        <w:rPr>
          <w:rFonts w:eastAsia="Calibri"/>
          <w:noProof/>
        </w:rPr>
        <w:t xml:space="preserve">6.1. Приёмка результатов Работ подтверждается подписанием Сторонами Актов выполненных работ по каждому этапу выполнения работ (Приложения № 3,4,5) (далее – Акт), которые оформляются в следующем порядке: </w:t>
      </w:r>
    </w:p>
    <w:p w:rsidR="00B034CE" w:rsidRPr="001611C7" w:rsidRDefault="00B034CE" w:rsidP="00B034CE">
      <w:pPr>
        <w:ind w:firstLine="709"/>
        <w:contextualSpacing/>
        <w:jc w:val="both"/>
        <w:rPr>
          <w:rFonts w:eastAsia="Calibri"/>
          <w:noProof/>
        </w:rPr>
      </w:pPr>
      <w:r w:rsidRPr="001611C7">
        <w:rPr>
          <w:rFonts w:eastAsia="Calibri"/>
          <w:noProof/>
        </w:rPr>
        <w:t>6.1.1. Подрядчик, после выполнения работ по каждому этапу выполнения работ предоставляет Заказчику Акт выполненных работ. Вместе с Актом Заказчику предоставляется отчетная документация в соответствии с графой 4 Графика выполнения работ (Приложение №2), счет на оплату выполненных Работ и счёт-фактуру с выделением суммы НДС 1 (один) экземпляр, которые оформлены в соответствии с требованиями действующего законодательства Российской Федерации.</w:t>
      </w:r>
    </w:p>
    <w:p w:rsidR="00B034CE" w:rsidRPr="001611C7" w:rsidRDefault="00B034CE" w:rsidP="00B034CE">
      <w:pPr>
        <w:ind w:firstLine="709"/>
        <w:contextualSpacing/>
        <w:jc w:val="both"/>
        <w:rPr>
          <w:rFonts w:eastAsia="Calibri"/>
          <w:noProof/>
        </w:rPr>
      </w:pPr>
      <w:r w:rsidRPr="001611C7">
        <w:rPr>
          <w:rFonts w:eastAsia="Calibri"/>
          <w:noProof/>
        </w:rPr>
        <w:t>6.1.2. Подрядчик при окончательном расчете (Третий этап) предоставляет:</w:t>
      </w:r>
    </w:p>
    <w:p w:rsidR="00B034CE" w:rsidRPr="001611C7" w:rsidRDefault="00B034CE" w:rsidP="00B034CE">
      <w:pPr>
        <w:ind w:firstLine="709"/>
        <w:contextualSpacing/>
        <w:jc w:val="both"/>
        <w:rPr>
          <w:rFonts w:eastAsia="Calibri"/>
          <w:noProof/>
        </w:rPr>
      </w:pPr>
      <w:r w:rsidRPr="001611C7">
        <w:rPr>
          <w:rFonts w:eastAsia="Calibri"/>
          <w:noProof/>
        </w:rPr>
        <w:t xml:space="preserve">6.1.2.1. Исполнительные сметы на инженерные изыскания, на проектную документацию, на рабочую документацию по каждому этапу строительства Объекта отдельно, прошедшие государственную экспертизу. </w:t>
      </w:r>
    </w:p>
    <w:p w:rsidR="00B034CE" w:rsidRPr="001611C7" w:rsidRDefault="00B034CE" w:rsidP="00B034CE">
      <w:pPr>
        <w:ind w:firstLine="709"/>
        <w:contextualSpacing/>
        <w:jc w:val="both"/>
        <w:rPr>
          <w:rFonts w:eastAsia="Calibri"/>
          <w:b/>
          <w:noProof/>
        </w:rPr>
      </w:pPr>
      <w:r w:rsidRPr="001611C7">
        <w:rPr>
          <w:rFonts w:eastAsia="Calibri"/>
          <w:noProof/>
        </w:rPr>
        <w:t>6.1.2.2. Исполнительные сметы на градостроительную документацию и документацию по отводу земельного участка.</w:t>
      </w:r>
    </w:p>
    <w:p w:rsidR="00B034CE" w:rsidRPr="001611C7" w:rsidRDefault="00B034CE" w:rsidP="00B034CE">
      <w:pPr>
        <w:ind w:firstLine="709"/>
        <w:contextualSpacing/>
        <w:jc w:val="both"/>
        <w:rPr>
          <w:rFonts w:eastAsia="Calibri"/>
          <w:noProof/>
        </w:rPr>
      </w:pPr>
      <w:r w:rsidRPr="001611C7">
        <w:rPr>
          <w:rFonts w:eastAsia="Calibri"/>
          <w:noProof/>
        </w:rPr>
        <w:t>6.1.2.3.</w:t>
      </w:r>
      <w:r w:rsidRPr="001611C7">
        <w:rPr>
          <w:rFonts w:asciiTheme="minorHAnsi" w:eastAsiaTheme="minorHAnsi" w:hAnsiTheme="minorHAnsi" w:cstheme="minorBidi"/>
          <w:sz w:val="22"/>
          <w:szCs w:val="22"/>
          <w:lang w:eastAsia="en-US"/>
        </w:rPr>
        <w:t xml:space="preserve"> </w:t>
      </w:r>
      <w:r w:rsidRPr="001611C7">
        <w:rPr>
          <w:rFonts w:eastAsiaTheme="minorHAnsi"/>
          <w:lang w:eastAsia="en-US"/>
        </w:rPr>
        <w:t>Исполнительная смета на отвод земельного участка составляется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w:t>
      </w:r>
    </w:p>
    <w:p w:rsidR="00B034CE" w:rsidRPr="001611C7" w:rsidRDefault="00B034CE" w:rsidP="00B034CE">
      <w:pPr>
        <w:ind w:firstLine="709"/>
        <w:contextualSpacing/>
        <w:jc w:val="both"/>
        <w:rPr>
          <w:rFonts w:eastAsia="Calibri"/>
          <w:noProof/>
        </w:rPr>
      </w:pPr>
      <w:r w:rsidRPr="001611C7">
        <w:rPr>
          <w:rFonts w:eastAsia="Calibri"/>
          <w:noProof/>
        </w:rPr>
        <w:t>6.1.2.4. Исполнительные сметы на каждый вид инженерных изысканий  должны соответствовать образцу № 2п Приложения №2 к МДС 81-35-2004 и составляются на основании Справочников базовых цен на изыскательские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Программой работ,  отчётом об инженерных изысканиях. Виды и физические объёмы работ в исполнительных сметах должны быть подтверждены Программой работ,  данными отчёта об инженерных изысканиях. В каждой позиции исполнительной сметы указывается,  как обоснование физического объёма, позицию из  согласованной заказчиком Программы  работ, пунктом (разделом, страницей) отчёта об инженерных изысканиях.</w:t>
      </w:r>
    </w:p>
    <w:p w:rsidR="00B034CE" w:rsidRPr="001611C7" w:rsidRDefault="00B034CE" w:rsidP="00B034CE">
      <w:pPr>
        <w:ind w:firstLine="709"/>
        <w:contextualSpacing/>
        <w:jc w:val="both"/>
        <w:rPr>
          <w:rFonts w:eastAsia="Calibri"/>
          <w:noProof/>
        </w:rPr>
      </w:pPr>
      <w:r w:rsidRPr="001611C7">
        <w:rPr>
          <w:rFonts w:eastAsia="Calibri"/>
          <w:noProof/>
        </w:rPr>
        <w:t xml:space="preserve">6.1.2.5. Исполнительные сметы на проектную и рабочую документацию должны соответствовать образцу № 2п Приложения №2 к МДС 81-35-2004 и составляются на основании Справочников базовых цен на проектные работы, включённых в Федеральный реестр сметных нормативов. В каждой позиции исполнительной сметы указывается шифр нормы, порядковый номер нормы, наименование, измеритель, количественные показатели (физические объёмы), формулы расчета. Применение повышающих (понижающих) коэффициентов на  усложняющие факторы, особые условия выполнения работ по каждой позиции и по каждому виду работ должны иметь адресную ссылку, и подтверждены разделом проекта. Виды и физические объёмы работ в исполнительных сметах должны быть подтверждены данными проекта. </w:t>
      </w:r>
    </w:p>
    <w:p w:rsidR="00B034CE" w:rsidRPr="001611C7" w:rsidRDefault="00B034CE" w:rsidP="00B034CE">
      <w:pPr>
        <w:ind w:firstLine="709"/>
        <w:contextualSpacing/>
        <w:jc w:val="both"/>
        <w:rPr>
          <w:rFonts w:eastAsia="Calibri"/>
          <w:noProof/>
        </w:rPr>
      </w:pPr>
      <w:r w:rsidRPr="001611C7">
        <w:rPr>
          <w:rFonts w:eastAsia="Calibri"/>
          <w:noProof/>
        </w:rPr>
        <w:t xml:space="preserve">6.1.3. </w:t>
      </w:r>
      <w:proofErr w:type="gramStart"/>
      <w:r w:rsidRPr="001611C7">
        <w:rPr>
          <w:rFonts w:eastAsia="Calibri"/>
          <w:noProof/>
        </w:rPr>
        <w:t xml:space="preserve">Пересчёт исполнительных смет на инженерные изыскания, проектную и рабочую документацию, составленных в базовых ценах по образцу № 2п,  в текущие цены осуществляется по Индексам изменения сметной стоимости изыскательских и проектных работ к справочникам базовых цен на изыскательские работы, устанавливаемые ежеквартально Министерством строительства и жилищно-коммунального хозяйства </w:t>
      </w:r>
      <w:r w:rsidRPr="001611C7">
        <w:rPr>
          <w:rFonts w:eastAsia="Calibri"/>
          <w:noProof/>
        </w:rPr>
        <w:lastRenderedPageBreak/>
        <w:t>Российской Федерации и действующие на момент подачи сметной документации на государственную экспертизу.</w:t>
      </w:r>
      <w:proofErr w:type="gramEnd"/>
    </w:p>
    <w:p w:rsidR="00B034CE" w:rsidRPr="001611C7" w:rsidRDefault="00B034CE" w:rsidP="00B034CE">
      <w:pPr>
        <w:ind w:firstLine="709"/>
        <w:contextualSpacing/>
        <w:jc w:val="both"/>
        <w:rPr>
          <w:rFonts w:eastAsia="Calibri"/>
          <w:noProof/>
        </w:rPr>
      </w:pPr>
      <w:r w:rsidRPr="001611C7">
        <w:rPr>
          <w:rFonts w:eastAsia="Calibri"/>
          <w:noProof/>
        </w:rPr>
        <w:t>6.1.4. В случае, если по результатам положительного заключения государственной экспертизы стоимость в исполнительных сметах превышает заявленную в Контракте, применяется понижающий коэффициент, который определяется путём деления стоимости, определённой в Контракте на стоимость в исполнительных сметах каждого вида Работ.</w:t>
      </w:r>
    </w:p>
    <w:p w:rsidR="00B034CE" w:rsidRPr="001611C7" w:rsidRDefault="00B034CE" w:rsidP="00B034CE">
      <w:pPr>
        <w:ind w:firstLine="709"/>
        <w:contextualSpacing/>
        <w:jc w:val="both"/>
        <w:rPr>
          <w:rFonts w:eastAsia="Calibri"/>
          <w:noProof/>
        </w:rPr>
      </w:pPr>
      <w:r w:rsidRPr="001611C7">
        <w:rPr>
          <w:rFonts w:eastAsia="Calibri"/>
          <w:noProof/>
        </w:rPr>
        <w:t>6.1.5. Передача технических отчётов по инженерным изысканиям, проектной документации с изменениями, которые вносились по результатам экспертизы и получившие положительное заключение государственной экспертизы, результатов по градостроительной документации и отводу земельного участка, рабочей документации осуществляется по Акту приёма – передачи документации. Акт приёма – передачи документации составляется Подрядчиком в произвольной форме, в котором указывается наименование каждого тома передаваемой документации, количество экземпляров и на каком носителе осуществляется передача документации.</w:t>
      </w:r>
    </w:p>
    <w:p w:rsidR="00B034CE" w:rsidRPr="001611C7" w:rsidRDefault="00B034CE" w:rsidP="00B034CE">
      <w:pPr>
        <w:ind w:firstLine="709"/>
        <w:contextualSpacing/>
        <w:jc w:val="both"/>
        <w:rPr>
          <w:rFonts w:eastAsia="Calibri"/>
          <w:noProof/>
        </w:rPr>
      </w:pPr>
      <w:r w:rsidRPr="001611C7">
        <w:rPr>
          <w:rFonts w:eastAsia="Calibri"/>
          <w:noProof/>
        </w:rPr>
        <w:t>6.1.6. Заказчик обязан в течение 10 (десяти) рабочих дней с даты получения документов, указанных в пп. 6.1.1. Контракта, рассмотреть и принять выполненные Работы (результат Работ), подписать и вернуть Подрядчику 1 (один) экземпляр Актов сдачи-приёмки выполненных работ или направить Подрядчику мотивированный отказ от приёма Работ путём направления его по почте либо нарочно.</w:t>
      </w:r>
    </w:p>
    <w:p w:rsidR="00B034CE" w:rsidRPr="001611C7" w:rsidRDefault="00B034CE" w:rsidP="00B034CE">
      <w:pPr>
        <w:ind w:firstLine="709"/>
        <w:contextualSpacing/>
        <w:jc w:val="both"/>
        <w:rPr>
          <w:rFonts w:eastAsia="Calibri"/>
          <w:noProof/>
        </w:rPr>
      </w:pPr>
      <w:r w:rsidRPr="001611C7">
        <w:rPr>
          <w:rFonts w:eastAsia="Calibri"/>
          <w:noProof/>
        </w:rPr>
        <w:t>6.1.7. Датой принятия выполненных Работ (результата Работ) и подписания Актов сдачи-приёмки выполненных работ (Приложения № 3,4,5) Заказчиком является дата утверждения Акта приёмочной комисси соответствующего этапа выполнения Работ (результата Работ) в сроки в соответствии с   п. 6.1.6 Контракта.</w:t>
      </w:r>
    </w:p>
    <w:p w:rsidR="00B034CE" w:rsidRPr="001611C7" w:rsidRDefault="00B034CE" w:rsidP="00B034CE">
      <w:pPr>
        <w:ind w:firstLine="709"/>
        <w:contextualSpacing/>
        <w:jc w:val="both"/>
        <w:rPr>
          <w:rFonts w:eastAsia="Calibri"/>
          <w:noProof/>
        </w:rPr>
      </w:pPr>
      <w:r w:rsidRPr="001611C7">
        <w:rPr>
          <w:rFonts w:eastAsia="Calibri"/>
          <w:noProof/>
        </w:rPr>
        <w:t xml:space="preserve">6.1.8. Подрядчик обязан устранить замечания в течение 5 (пяти) рабочих дней после получения мотивированного отказа Заказчика от подписания Акта о выполненных Работах (если иной срок не согласован письменно Сторонами) и передать измененные и (или) доработанные результаты Работ Заказчику. </w:t>
      </w:r>
    </w:p>
    <w:p w:rsidR="00B034CE" w:rsidRPr="001611C7" w:rsidRDefault="00B034CE" w:rsidP="00B034CE">
      <w:pPr>
        <w:ind w:firstLine="709"/>
        <w:contextualSpacing/>
        <w:jc w:val="both"/>
        <w:rPr>
          <w:rFonts w:eastAsia="Calibri"/>
          <w:noProof/>
        </w:rPr>
      </w:pPr>
      <w:r w:rsidRPr="001611C7">
        <w:rPr>
          <w:rFonts w:eastAsia="Calibri"/>
          <w:noProof/>
        </w:rPr>
        <w:t xml:space="preserve">6.2. Заказчик, принявший Работы без проверки, не лишается права ссылаться на недостатки Работ, которые могли быть установлены при обычном способе их приёмки (явные недостатки). </w:t>
      </w:r>
    </w:p>
    <w:p w:rsidR="00B034CE" w:rsidRPr="001611C7" w:rsidRDefault="00B034CE" w:rsidP="00B034CE">
      <w:pPr>
        <w:ind w:firstLine="709"/>
        <w:contextualSpacing/>
        <w:jc w:val="both"/>
        <w:rPr>
          <w:rFonts w:eastAsia="Calibri"/>
          <w:noProof/>
        </w:rPr>
      </w:pPr>
      <w:r w:rsidRPr="001611C7">
        <w:rPr>
          <w:rFonts w:eastAsia="Calibri"/>
          <w:noProof/>
        </w:rPr>
        <w:t xml:space="preserve">6.3. Заказчик, обнаружив после приёмки Работ отступления в них от условий Контракта или иные недостатки, которые не могли быть установлены им при обычном способе приёмки (скрытые недостатки), в том числе такие, которые были умышленно скрыты Подрядчиком, обязан известить об этом Подрядчика в течение 5 (пяти) рабочих дней со дня их обнаружения. </w:t>
      </w:r>
    </w:p>
    <w:p w:rsidR="00B034CE" w:rsidRPr="001611C7" w:rsidRDefault="00B034CE" w:rsidP="00B034CE">
      <w:pPr>
        <w:ind w:firstLine="709"/>
        <w:contextualSpacing/>
        <w:jc w:val="both"/>
        <w:rPr>
          <w:rFonts w:eastAsia="Calibri"/>
          <w:noProof/>
        </w:rPr>
      </w:pPr>
      <w:r w:rsidRPr="001611C7">
        <w:rPr>
          <w:rFonts w:eastAsia="Calibri"/>
          <w:noProof/>
        </w:rPr>
        <w:t>6.4. При досрочном выполнении Подрядчиком Работ Заказчик обязан принять и оплатить эти Работы на условиях Контракта.</w:t>
      </w:r>
    </w:p>
    <w:p w:rsidR="00B034CE" w:rsidRPr="001611C7" w:rsidRDefault="00B034CE" w:rsidP="00B034CE">
      <w:pPr>
        <w:ind w:firstLine="567"/>
        <w:jc w:val="both"/>
        <w:rPr>
          <w:rFonts w:eastAsia="Calibri"/>
          <w:lang w:eastAsia="en-US"/>
        </w:rPr>
      </w:pPr>
    </w:p>
    <w:p w:rsidR="00B034CE" w:rsidRPr="001611C7" w:rsidRDefault="00B034CE" w:rsidP="00B034CE">
      <w:pPr>
        <w:ind w:left="1080"/>
        <w:jc w:val="center"/>
        <w:rPr>
          <w:rFonts w:eastAsia="Calibri"/>
          <w:b/>
          <w:lang w:eastAsia="uk-UA"/>
        </w:rPr>
      </w:pPr>
      <w:r w:rsidRPr="001611C7">
        <w:rPr>
          <w:rFonts w:eastAsia="Calibri"/>
          <w:b/>
          <w:lang w:val="en-US" w:eastAsia="uk-UA"/>
        </w:rPr>
        <w:t>VII</w:t>
      </w:r>
      <w:r w:rsidRPr="001611C7">
        <w:rPr>
          <w:rFonts w:eastAsia="Calibri"/>
          <w:b/>
          <w:lang w:eastAsia="uk-UA"/>
        </w:rPr>
        <w:t xml:space="preserve">. ГАРАНТИИ КАЧЕСТВА ПО СДАННЫМ РАБОТАМ </w:t>
      </w:r>
    </w:p>
    <w:p w:rsidR="00B034CE" w:rsidRPr="001611C7" w:rsidRDefault="00B034CE" w:rsidP="00B034CE">
      <w:pPr>
        <w:jc w:val="center"/>
        <w:rPr>
          <w:rFonts w:eastAsia="Calibri"/>
          <w:b/>
          <w:lang w:eastAsia="uk-UA"/>
        </w:rPr>
      </w:pPr>
    </w:p>
    <w:p w:rsidR="00B034CE" w:rsidRPr="001611C7" w:rsidRDefault="00B034CE" w:rsidP="00B034CE">
      <w:pPr>
        <w:tabs>
          <w:tab w:val="left" w:pos="142"/>
          <w:tab w:val="left" w:pos="1418"/>
        </w:tabs>
        <w:ind w:firstLine="709"/>
        <w:jc w:val="both"/>
        <w:rPr>
          <w:rFonts w:eastAsia="Calibri"/>
          <w:b/>
          <w:lang w:eastAsia="uk-UA"/>
        </w:rPr>
      </w:pPr>
      <w:r w:rsidRPr="001611C7">
        <w:rPr>
          <w:rFonts w:eastAsia="Calibri"/>
          <w:b/>
          <w:lang w:eastAsia="uk-UA"/>
        </w:rPr>
        <w:t>7.1. Подрядчик гарантирует:</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 устранение за счет собственных средств ошибок в проектно-сметной документации, несоответствий техническому заданию, выявленных в ходе согласований, в ходе проведения государственной экспертизы проектной документации, результатов инженерных изысканий, по проверке достоверности определения сметной стоимости;</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 осуществление доработки проектно-сметной документации по замечаниям Заказчика;</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 осуществление повторного прохождения государственной экспертизы проектной документации, результатов инженерных изысканий, по проверке достоверности определения сметной стоимости за счет собственных средств Подрядчика, если необходимость повторного прохождения государственной экспертизы была вызвана по вине Подрядчика.</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 xml:space="preserve">– соответствие результатов Работ условиям Контракта и несет ответственность за исправление недостатков в результатах Работ в соответствии со ст. 761 Гражданского кодекса Российской Федерации, в том числе за недостатки, обнаруженные впоследствии в </w:t>
      </w:r>
      <w:r w:rsidRPr="001611C7">
        <w:rPr>
          <w:rFonts w:eastAsia="Calibri"/>
          <w:lang w:eastAsia="uk-UA"/>
        </w:rPr>
        <w:lastRenderedPageBreak/>
        <w:t>ходе строительства, а также в процессе эксплуатации Объекта, созданного на основе результатов Работ.</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 xml:space="preserve">7.2. Наличие недостатков, дефектов и сроки их устранения фиксируются двусторонним актом, </w:t>
      </w:r>
      <w:proofErr w:type="gramStart"/>
      <w:r w:rsidRPr="001611C7">
        <w:rPr>
          <w:rFonts w:eastAsia="Calibri"/>
          <w:lang w:eastAsia="uk-UA"/>
        </w:rPr>
        <w:t>подписанный</w:t>
      </w:r>
      <w:proofErr w:type="gramEnd"/>
      <w:r w:rsidRPr="001611C7">
        <w:rPr>
          <w:rFonts w:eastAsia="Calibri"/>
          <w:lang w:eastAsia="uk-UA"/>
        </w:rPr>
        <w:t xml:space="preserve"> Сторонами. При отказе Подрядчика от составления или подписания акта обнаруженных недостатков, дефектов Заказчик составляет односторонний акт обнаруженных недостатков, дефектов с указанием срока их устранения и направляет его Подрядчику.</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Устранение недостатков, дефектов осуществляется Подрядчиком за свой счёт и в сроки, установленные в акте обнаруженных недостатков, дефектов.</w:t>
      </w:r>
    </w:p>
    <w:p w:rsidR="00B034CE" w:rsidRPr="001611C7" w:rsidRDefault="00B034CE" w:rsidP="00B034CE">
      <w:pPr>
        <w:tabs>
          <w:tab w:val="left" w:pos="142"/>
          <w:tab w:val="left" w:pos="1418"/>
        </w:tabs>
        <w:ind w:firstLine="709"/>
        <w:jc w:val="both"/>
        <w:rPr>
          <w:rFonts w:eastAsia="Calibri"/>
          <w:lang w:eastAsia="uk-UA"/>
        </w:rPr>
      </w:pPr>
      <w:r w:rsidRPr="001611C7">
        <w:rPr>
          <w:rFonts w:eastAsia="Calibri"/>
          <w:lang w:eastAsia="uk-UA"/>
        </w:rPr>
        <w:t>Если Подрядчик в течение срока, указанного в акте обнаруженных недостатков, дефектов, их не устранит, то Заказчик вправе устранить недостатки, дефекты своими силами или силами других организаций с последующим возложением расходов на Подрядчика.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B034CE" w:rsidRPr="001611C7" w:rsidRDefault="00B034CE" w:rsidP="00B034CE">
      <w:pPr>
        <w:shd w:val="clear" w:color="auto" w:fill="FFFFFF"/>
        <w:ind w:firstLine="469"/>
        <w:jc w:val="both"/>
        <w:rPr>
          <w:rFonts w:eastAsia="Calibri"/>
        </w:rPr>
      </w:pPr>
    </w:p>
    <w:p w:rsidR="00B034CE" w:rsidRPr="001611C7" w:rsidRDefault="00B034CE" w:rsidP="00B034CE">
      <w:pPr>
        <w:jc w:val="center"/>
        <w:rPr>
          <w:rFonts w:eastAsia="Calibri"/>
          <w:b/>
          <w:lang w:eastAsia="uk-UA"/>
        </w:rPr>
      </w:pPr>
      <w:r w:rsidRPr="001611C7">
        <w:rPr>
          <w:rFonts w:eastAsia="Calibri"/>
          <w:b/>
          <w:lang w:val="en-US" w:eastAsia="uk-UA"/>
        </w:rPr>
        <w:t>VIII</w:t>
      </w:r>
      <w:r w:rsidRPr="001611C7">
        <w:rPr>
          <w:rFonts w:eastAsia="Calibri"/>
          <w:b/>
          <w:lang w:eastAsia="uk-UA"/>
        </w:rPr>
        <w:t>. ОТВЕТСТВЕННОСТЬ СТОРОН</w:t>
      </w:r>
    </w:p>
    <w:p w:rsidR="00B034CE" w:rsidRPr="001611C7" w:rsidRDefault="00B034CE" w:rsidP="00B034CE">
      <w:pPr>
        <w:ind w:firstLine="709"/>
        <w:jc w:val="both"/>
        <w:rPr>
          <w:rFonts w:eastAsia="Calibri"/>
          <w:lang w:eastAsia="uk-UA"/>
        </w:rPr>
      </w:pPr>
      <w:r w:rsidRPr="001611C7">
        <w:rPr>
          <w:rFonts w:eastAsia="Calibri"/>
          <w:lang w:eastAsia="uk-UA"/>
        </w:rPr>
        <w:t>8.1. В случае неисполнения или ненадлежащего исполнения своих обязательств по Контракту Стороны несут ответственность, предусмотренную действующим законодательством Российской Федерации и Контрактом.</w:t>
      </w:r>
    </w:p>
    <w:p w:rsidR="00B034CE" w:rsidRPr="001611C7" w:rsidRDefault="00B034CE" w:rsidP="00B034CE">
      <w:pPr>
        <w:ind w:firstLine="709"/>
        <w:jc w:val="both"/>
        <w:rPr>
          <w:rFonts w:eastAsia="Calibri"/>
          <w:lang w:eastAsia="uk-UA"/>
        </w:rPr>
      </w:pPr>
      <w:r w:rsidRPr="001611C7">
        <w:rPr>
          <w:rFonts w:eastAsia="Calibri"/>
          <w:lang w:eastAsia="uk-UA"/>
        </w:rPr>
        <w:t xml:space="preserve">8.2. </w:t>
      </w:r>
      <w:proofErr w:type="gramStart"/>
      <w:r w:rsidRPr="001611C7">
        <w:rPr>
          <w:rFonts w:eastAsia="Calibri"/>
          <w:lang w:eastAsia="uk-UA"/>
        </w:rPr>
        <w:t>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w:t>
      </w:r>
      <w:proofErr w:type="gramEnd"/>
      <w:r w:rsidRPr="001611C7">
        <w:rPr>
          <w:rFonts w:eastAsia="Calibri"/>
          <w:lang w:eastAsia="uk-UA"/>
        </w:rPr>
        <w:t xml:space="preserve"> </w:t>
      </w:r>
      <w:proofErr w:type="gramStart"/>
      <w:r w:rsidRPr="001611C7">
        <w:rPr>
          <w:rFonts w:eastAsia="Calibri"/>
          <w:lang w:eastAsia="uk-UA"/>
        </w:rPr>
        <w:t>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roofErr w:type="gramEnd"/>
    </w:p>
    <w:p w:rsidR="00B034CE" w:rsidRPr="001611C7" w:rsidRDefault="00B034CE" w:rsidP="00B034CE">
      <w:pPr>
        <w:ind w:firstLine="709"/>
        <w:jc w:val="both"/>
        <w:rPr>
          <w:rFonts w:eastAsia="Calibri"/>
          <w:lang w:eastAsia="uk-UA"/>
        </w:rPr>
      </w:pPr>
      <w:r w:rsidRPr="001611C7">
        <w:rPr>
          <w:rFonts w:eastAsia="Calibri"/>
          <w:lang w:eastAsia="uk-UA"/>
        </w:rPr>
        <w:t>8.3. Неустойка (штраф, пени) по Контракту выплачивается только на основании обоснованного письменного требования Сторон.</w:t>
      </w:r>
    </w:p>
    <w:p w:rsidR="00B034CE" w:rsidRPr="001611C7" w:rsidRDefault="00B034CE" w:rsidP="00B034CE">
      <w:pPr>
        <w:ind w:firstLine="709"/>
        <w:jc w:val="both"/>
        <w:rPr>
          <w:rFonts w:eastAsia="Calibri"/>
          <w:lang w:eastAsia="uk-UA"/>
        </w:rPr>
      </w:pPr>
      <w:r w:rsidRPr="001611C7">
        <w:rPr>
          <w:rFonts w:eastAsia="Calibri"/>
          <w:lang w:eastAsia="uk-UA"/>
        </w:rPr>
        <w:t>8.4. Выплата неустойки не освобождает Сторон от выполнения обязательств, предусмотренных Контрактом.</w:t>
      </w:r>
    </w:p>
    <w:p w:rsidR="00B034CE" w:rsidRPr="001611C7" w:rsidRDefault="00B034CE" w:rsidP="00B034CE">
      <w:pPr>
        <w:ind w:firstLine="709"/>
        <w:jc w:val="both"/>
        <w:rPr>
          <w:rFonts w:eastAsia="Calibri"/>
          <w:b/>
          <w:lang w:eastAsia="uk-UA"/>
        </w:rPr>
      </w:pPr>
      <w:r w:rsidRPr="001611C7">
        <w:rPr>
          <w:rFonts w:eastAsia="Calibri"/>
          <w:b/>
          <w:lang w:eastAsia="uk-UA"/>
        </w:rPr>
        <w:t>8.5. Ответственность Заказчика:</w:t>
      </w:r>
    </w:p>
    <w:p w:rsidR="00B034CE" w:rsidRPr="001611C7" w:rsidRDefault="00B034CE" w:rsidP="00B034CE">
      <w:pPr>
        <w:widowControl w:val="0"/>
        <w:pBdr>
          <w:top w:val="nil"/>
          <w:left w:val="nil"/>
          <w:bottom w:val="nil"/>
          <w:right w:val="nil"/>
          <w:between w:val="nil"/>
        </w:pBdr>
        <w:ind w:firstLine="709"/>
        <w:contextualSpacing/>
        <w:jc w:val="both"/>
        <w:rPr>
          <w:rFonts w:eastAsia="Droid Sans Fallback"/>
          <w:noProof/>
          <w:lang w:eastAsia="zh-CN" w:bidi="hi-IN"/>
        </w:rPr>
      </w:pPr>
      <w:r w:rsidRPr="001611C7">
        <w:rPr>
          <w:rFonts w:eastAsia="Calibri"/>
          <w:noProof/>
        </w:rPr>
        <w:t>8.5.1.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034CE" w:rsidRPr="001611C7" w:rsidRDefault="00B034CE" w:rsidP="00B034CE">
      <w:pPr>
        <w:widowControl w:val="0"/>
        <w:ind w:firstLine="709"/>
        <w:jc w:val="both"/>
        <w:rPr>
          <w:rFonts w:eastAsia="Calibri"/>
        </w:rPr>
      </w:pPr>
      <w:r w:rsidRPr="001611C7">
        <w:rPr>
          <w:rFonts w:eastAsia="Calibri"/>
        </w:rPr>
        <w:t xml:space="preserve">8.5.2.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B034CE" w:rsidRPr="001611C7" w:rsidRDefault="00B034CE" w:rsidP="00B034CE">
      <w:pPr>
        <w:widowControl w:val="0"/>
        <w:ind w:firstLine="709"/>
        <w:jc w:val="both"/>
        <w:rPr>
          <w:rFonts w:eastAsia="Calibri"/>
        </w:rPr>
      </w:pPr>
      <w:r w:rsidRPr="001611C7">
        <w:rPr>
          <w:rFonts w:eastAsia="Calibri"/>
        </w:rPr>
        <w:t>а) 1000 рублей, если цена контракта не превышает 3 млн. рублей (включительно);</w:t>
      </w:r>
    </w:p>
    <w:p w:rsidR="00B034CE" w:rsidRPr="001611C7" w:rsidRDefault="00B034CE" w:rsidP="00B034CE">
      <w:pPr>
        <w:widowControl w:val="0"/>
        <w:ind w:firstLine="709"/>
        <w:jc w:val="both"/>
        <w:rPr>
          <w:rFonts w:eastAsia="Calibri"/>
        </w:rPr>
      </w:pPr>
      <w:r w:rsidRPr="001611C7">
        <w:rPr>
          <w:rFonts w:eastAsia="Calibri"/>
        </w:rPr>
        <w:t>б) 5000 рублей, если цена контракта составляет от 3 млн. рублей до 50 млн. рублей (включительно);</w:t>
      </w:r>
    </w:p>
    <w:p w:rsidR="00B034CE" w:rsidRPr="001611C7" w:rsidRDefault="00B034CE" w:rsidP="00B034CE">
      <w:pPr>
        <w:widowControl w:val="0"/>
        <w:ind w:firstLine="709"/>
        <w:jc w:val="both"/>
        <w:rPr>
          <w:rFonts w:eastAsia="Calibri"/>
        </w:rPr>
      </w:pPr>
      <w:r w:rsidRPr="001611C7">
        <w:rPr>
          <w:rFonts w:eastAsia="Calibri"/>
        </w:rPr>
        <w:t>в) 10000 рублей, если цена контракта составляет от 50 млн. рублей до 100 млн. рублей (включительно);</w:t>
      </w:r>
    </w:p>
    <w:p w:rsidR="00B034CE" w:rsidRPr="001611C7" w:rsidRDefault="00B034CE" w:rsidP="00B034CE">
      <w:pPr>
        <w:widowControl w:val="0"/>
        <w:ind w:firstLine="709"/>
        <w:jc w:val="both"/>
        <w:rPr>
          <w:rFonts w:eastAsia="Calibri"/>
        </w:rPr>
      </w:pPr>
      <w:r w:rsidRPr="001611C7">
        <w:rPr>
          <w:rFonts w:eastAsia="Calibri"/>
        </w:rPr>
        <w:t>г) 100000 рублей, если цена контракта превышает 100 млн. рублей.</w:t>
      </w:r>
    </w:p>
    <w:p w:rsidR="00B034CE" w:rsidRPr="001611C7" w:rsidRDefault="00B034CE" w:rsidP="00B034CE">
      <w:pPr>
        <w:widowControl w:val="0"/>
        <w:ind w:firstLine="709"/>
        <w:jc w:val="both"/>
        <w:rPr>
          <w:rFonts w:eastAsia="Calibri"/>
        </w:rPr>
      </w:pPr>
      <w:r w:rsidRPr="001611C7">
        <w:rPr>
          <w:rFonts w:eastAsia="Calibri"/>
        </w:rPr>
        <w:t>Что составляет _______ руб. (______ рублей ____ копеек).</w:t>
      </w:r>
    </w:p>
    <w:p w:rsidR="00B034CE" w:rsidRPr="001611C7" w:rsidRDefault="00B034CE" w:rsidP="00B034CE">
      <w:pPr>
        <w:ind w:firstLine="709"/>
        <w:jc w:val="both"/>
        <w:rPr>
          <w:rFonts w:eastAsia="Calibri"/>
        </w:rPr>
      </w:pPr>
      <w:r w:rsidRPr="001611C7">
        <w:rPr>
          <w:rFonts w:eastAsia="Calibri"/>
        </w:rPr>
        <w:lastRenderedPageBreak/>
        <w:t>8.5.3.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034CE" w:rsidRPr="001611C7" w:rsidRDefault="00B034CE" w:rsidP="00B034CE">
      <w:pPr>
        <w:ind w:firstLine="709"/>
        <w:jc w:val="both"/>
        <w:rPr>
          <w:rFonts w:eastAsia="Calibri"/>
          <w:b/>
        </w:rPr>
      </w:pPr>
      <w:r w:rsidRPr="001611C7">
        <w:rPr>
          <w:rFonts w:eastAsia="Calibri"/>
          <w:b/>
        </w:rPr>
        <w:t>8.6. Ответственность Подрядчика:</w:t>
      </w:r>
    </w:p>
    <w:p w:rsidR="00B034CE" w:rsidRPr="001611C7" w:rsidRDefault="00B034CE" w:rsidP="00B034CE">
      <w:pPr>
        <w:ind w:firstLine="709"/>
        <w:jc w:val="both"/>
        <w:rPr>
          <w:rFonts w:eastAsia="Calibri"/>
        </w:rPr>
      </w:pPr>
      <w:r w:rsidRPr="001611C7">
        <w:rPr>
          <w:rFonts w:eastAsia="Calibri"/>
          <w:lang w:eastAsia="uk-UA"/>
        </w:rPr>
        <w:t>8.6.1.</w:t>
      </w:r>
      <w:r w:rsidRPr="001611C7">
        <w:rPr>
          <w:rFonts w:eastAsia="Calibri"/>
        </w:rPr>
        <w:t xml:space="preserve">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пеней.</w:t>
      </w:r>
    </w:p>
    <w:p w:rsidR="00B034CE" w:rsidRPr="001611C7" w:rsidRDefault="00B034CE" w:rsidP="00B034CE">
      <w:pPr>
        <w:ind w:firstLine="709"/>
        <w:jc w:val="both"/>
        <w:rPr>
          <w:rFonts w:eastAsia="Calibri"/>
        </w:rPr>
      </w:pPr>
      <w:proofErr w:type="gramStart"/>
      <w:r w:rsidRPr="001611C7">
        <w:rPr>
          <w:rFonts w:eastAsia="Calibri"/>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Подрядчиком, за исключением случаев, если</w:t>
      </w:r>
      <w:proofErr w:type="gramEnd"/>
      <w:r w:rsidRPr="001611C7">
        <w:rPr>
          <w:rFonts w:eastAsia="Calibri"/>
        </w:rPr>
        <w:t xml:space="preserve"> законодательством Российской Федерации установлен иной порядок начисления пени.</w:t>
      </w:r>
    </w:p>
    <w:p w:rsidR="00B034CE" w:rsidRPr="001611C7" w:rsidRDefault="00B034CE" w:rsidP="00B034CE">
      <w:pPr>
        <w:ind w:firstLine="709"/>
        <w:jc w:val="both"/>
        <w:rPr>
          <w:rFonts w:eastAsia="Calibri"/>
        </w:rPr>
      </w:pPr>
      <w:r w:rsidRPr="001611C7">
        <w:rPr>
          <w:rFonts w:eastAsia="Calibri"/>
        </w:rPr>
        <w:t>8.6.2.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B034CE" w:rsidRPr="001611C7" w:rsidRDefault="00B034CE" w:rsidP="00B034CE">
      <w:pPr>
        <w:ind w:firstLine="708"/>
        <w:jc w:val="both"/>
        <w:rPr>
          <w:rFonts w:eastAsia="Calibri"/>
        </w:rPr>
      </w:pPr>
      <w:r w:rsidRPr="001611C7">
        <w:rPr>
          <w:rFonts w:eastAsia="Calibri"/>
        </w:rPr>
        <w:t>а) 10 процентов цены контракта (этапа) в случае, если цена контракта (этапа) не превышает 3 млн. рублей;</w:t>
      </w:r>
    </w:p>
    <w:p w:rsidR="00B034CE" w:rsidRPr="001611C7" w:rsidRDefault="00B034CE" w:rsidP="00B034CE">
      <w:pPr>
        <w:ind w:firstLine="708"/>
        <w:jc w:val="both"/>
        <w:rPr>
          <w:rFonts w:eastAsia="Calibri"/>
        </w:rPr>
      </w:pPr>
      <w:r w:rsidRPr="001611C7">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B034CE" w:rsidRPr="001611C7" w:rsidRDefault="00B034CE" w:rsidP="00B034CE">
      <w:pPr>
        <w:ind w:firstLine="708"/>
        <w:jc w:val="both"/>
        <w:rPr>
          <w:rFonts w:eastAsia="Calibri"/>
        </w:rPr>
      </w:pPr>
      <w:r w:rsidRPr="001611C7">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B034CE" w:rsidRPr="001611C7" w:rsidRDefault="00B034CE" w:rsidP="00B034CE">
      <w:pPr>
        <w:ind w:firstLine="708"/>
        <w:jc w:val="both"/>
        <w:rPr>
          <w:rFonts w:eastAsia="Calibri"/>
        </w:rPr>
      </w:pPr>
      <w:r w:rsidRPr="001611C7">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B034CE" w:rsidRPr="001611C7" w:rsidRDefault="00B034CE" w:rsidP="00B034CE">
      <w:pPr>
        <w:ind w:firstLine="708"/>
        <w:jc w:val="both"/>
        <w:rPr>
          <w:rFonts w:eastAsia="Calibri"/>
        </w:rPr>
      </w:pPr>
      <w:r w:rsidRPr="001611C7">
        <w:rPr>
          <w:rFonts w:eastAsia="Calibri"/>
        </w:rPr>
        <w:t>д) 0,4 процента цены контракта (этапа) в случае, если цена контракта (этапа) составляет от 500 млн. рублей до 1 млрд. рублей (включительно);</w:t>
      </w:r>
    </w:p>
    <w:p w:rsidR="00B034CE" w:rsidRPr="001611C7" w:rsidRDefault="00B034CE" w:rsidP="00B034CE">
      <w:pPr>
        <w:ind w:firstLine="708"/>
        <w:jc w:val="both"/>
        <w:rPr>
          <w:rFonts w:eastAsia="Calibri"/>
        </w:rPr>
      </w:pPr>
      <w:r w:rsidRPr="001611C7">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B034CE" w:rsidRPr="001611C7" w:rsidRDefault="00B034CE" w:rsidP="00B034CE">
      <w:pPr>
        <w:ind w:firstLine="708"/>
        <w:jc w:val="both"/>
        <w:rPr>
          <w:rFonts w:eastAsia="Calibri"/>
        </w:rPr>
      </w:pPr>
      <w:r w:rsidRPr="001611C7">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B034CE" w:rsidRPr="001611C7" w:rsidRDefault="00B034CE" w:rsidP="00B034CE">
      <w:pPr>
        <w:ind w:firstLine="708"/>
        <w:jc w:val="both"/>
        <w:rPr>
          <w:rFonts w:eastAsia="Calibri"/>
        </w:rPr>
      </w:pPr>
      <w:r w:rsidRPr="001611C7">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B034CE" w:rsidRPr="001611C7" w:rsidRDefault="00B034CE" w:rsidP="00B034CE">
      <w:pPr>
        <w:ind w:firstLine="708"/>
        <w:jc w:val="both"/>
        <w:rPr>
          <w:rFonts w:eastAsia="Calibri"/>
        </w:rPr>
      </w:pPr>
      <w:r w:rsidRPr="001611C7">
        <w:rPr>
          <w:rFonts w:eastAsia="Calibri"/>
        </w:rPr>
        <w:t>и) 0,1 процента цены контракта (этапа) в случае, если цена контракта (этапа) превышает 10 млрд. рублей.</w:t>
      </w:r>
    </w:p>
    <w:p w:rsidR="00B034CE" w:rsidRPr="001611C7" w:rsidRDefault="00B034CE" w:rsidP="00B034CE">
      <w:pPr>
        <w:ind w:firstLine="708"/>
        <w:jc w:val="both"/>
        <w:rPr>
          <w:rFonts w:eastAsia="Calibri"/>
        </w:rPr>
      </w:pPr>
      <w:r w:rsidRPr="001611C7">
        <w:rPr>
          <w:rFonts w:eastAsia="Calibri"/>
        </w:rPr>
        <w:t>Что составляет _______ руб. (______ рублей ____ копеек</w:t>
      </w:r>
      <w:proofErr w:type="gramStart"/>
      <w:r w:rsidRPr="001611C7">
        <w:rPr>
          <w:rFonts w:eastAsia="Calibri"/>
        </w:rPr>
        <w:t xml:space="preserve">)., </w:t>
      </w:r>
      <w:proofErr w:type="gramEnd"/>
      <w:r w:rsidRPr="001611C7">
        <w:rPr>
          <w:rFonts w:eastAsia="Calibri"/>
        </w:rPr>
        <w:t>то есть равен ___ % цены контракта.</w:t>
      </w:r>
    </w:p>
    <w:p w:rsidR="00B034CE" w:rsidRPr="001611C7" w:rsidRDefault="00B034CE" w:rsidP="00B034CE">
      <w:pPr>
        <w:ind w:firstLine="709"/>
        <w:jc w:val="both"/>
        <w:rPr>
          <w:rFonts w:eastAsia="Calibri"/>
        </w:rPr>
      </w:pPr>
      <w:r w:rsidRPr="001611C7">
        <w:rPr>
          <w:rFonts w:eastAsia="Calibri"/>
        </w:rPr>
        <w:t xml:space="preserve">8.6.3. </w:t>
      </w:r>
      <w:proofErr w:type="gramStart"/>
      <w:r w:rsidRPr="001611C7">
        <w:rPr>
          <w:rFonts w:eastAsia="Calibri"/>
        </w:rPr>
        <w:t>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r w:rsidRPr="00B034CE">
        <w:rPr>
          <w:rFonts w:eastAsia="Calibri"/>
        </w:rPr>
        <w:t>:</w:t>
      </w:r>
      <w:proofErr w:type="gramEnd"/>
    </w:p>
    <w:p w:rsidR="00B034CE" w:rsidRPr="001611C7" w:rsidRDefault="00B034CE" w:rsidP="00B034CE">
      <w:pPr>
        <w:ind w:firstLine="708"/>
        <w:jc w:val="both"/>
        <w:rPr>
          <w:rFonts w:eastAsia="Calibri"/>
        </w:rPr>
      </w:pPr>
      <w:r w:rsidRPr="001611C7">
        <w:rPr>
          <w:rFonts w:eastAsia="Calibri"/>
        </w:rPr>
        <w:t>а) в случае, если цена Контракта не превышает начальную (максимальную) цену Контракта:</w:t>
      </w:r>
    </w:p>
    <w:p w:rsidR="00B034CE" w:rsidRPr="001611C7" w:rsidRDefault="00B034CE" w:rsidP="00B034CE">
      <w:pPr>
        <w:ind w:firstLine="708"/>
        <w:jc w:val="both"/>
        <w:rPr>
          <w:rFonts w:eastAsia="Calibri"/>
        </w:rPr>
      </w:pPr>
      <w:r w:rsidRPr="001611C7">
        <w:rPr>
          <w:rFonts w:eastAsia="Calibri"/>
        </w:rPr>
        <w:t>10 процентов начальной (максимальной) цены контракта, если цена контракта не превышает 3 млн. рублей;</w:t>
      </w:r>
    </w:p>
    <w:p w:rsidR="00B034CE" w:rsidRPr="001611C7" w:rsidRDefault="00B034CE" w:rsidP="00B034CE">
      <w:pPr>
        <w:ind w:firstLine="708"/>
        <w:jc w:val="both"/>
        <w:rPr>
          <w:rFonts w:eastAsia="Calibri"/>
        </w:rPr>
      </w:pPr>
      <w:r w:rsidRPr="001611C7">
        <w:rPr>
          <w:rFonts w:eastAsia="Calibri"/>
        </w:rPr>
        <w:t>5 процентов начальной (максимальной) цены контракта, если цена контракта составляет от 3 млн. рублей до 50 млн. рублей (включительно);</w:t>
      </w:r>
    </w:p>
    <w:p w:rsidR="00B034CE" w:rsidRPr="001611C7" w:rsidRDefault="00B034CE" w:rsidP="00B034CE">
      <w:pPr>
        <w:ind w:firstLine="708"/>
        <w:jc w:val="both"/>
        <w:rPr>
          <w:rFonts w:eastAsia="Calibri"/>
        </w:rPr>
      </w:pPr>
      <w:r w:rsidRPr="001611C7">
        <w:rPr>
          <w:rFonts w:eastAsia="Calibri"/>
        </w:rPr>
        <w:lastRenderedPageBreak/>
        <w:t>1 процент начальной (максимальной) цены контракта, если цена контракта составляет от 50 млн. рублей до 100 млн. рублей (включительно);</w:t>
      </w:r>
    </w:p>
    <w:p w:rsidR="00B034CE" w:rsidRPr="001611C7" w:rsidRDefault="00B034CE" w:rsidP="00B034CE">
      <w:pPr>
        <w:ind w:firstLine="708"/>
        <w:jc w:val="both"/>
        <w:rPr>
          <w:rFonts w:eastAsia="Calibri"/>
        </w:rPr>
      </w:pPr>
      <w:r w:rsidRPr="001611C7">
        <w:rPr>
          <w:rFonts w:eastAsia="Calibri"/>
        </w:rPr>
        <w:t>б) в случае, если цена Контракта превышает начальную (максимальную) цену Контракта:</w:t>
      </w:r>
    </w:p>
    <w:p w:rsidR="00B034CE" w:rsidRPr="001611C7" w:rsidRDefault="00B034CE" w:rsidP="00B034CE">
      <w:pPr>
        <w:ind w:firstLine="708"/>
        <w:jc w:val="both"/>
        <w:rPr>
          <w:rFonts w:eastAsia="Calibri"/>
        </w:rPr>
      </w:pPr>
      <w:r w:rsidRPr="001611C7">
        <w:rPr>
          <w:rFonts w:eastAsia="Calibri"/>
        </w:rPr>
        <w:t>10 процентов цены контракта, если цена контракта не превышает 3 млн. рублей;</w:t>
      </w:r>
    </w:p>
    <w:p w:rsidR="00B034CE" w:rsidRPr="001611C7" w:rsidRDefault="00B034CE" w:rsidP="00B034CE">
      <w:pPr>
        <w:ind w:firstLine="708"/>
        <w:jc w:val="both"/>
        <w:rPr>
          <w:rFonts w:eastAsia="Calibri"/>
        </w:rPr>
      </w:pPr>
      <w:r w:rsidRPr="001611C7">
        <w:rPr>
          <w:rFonts w:eastAsia="Calibri"/>
        </w:rPr>
        <w:t>5 процентов цены контракта, если цена контракта составляет от 3 млн. рублей до 50 млн. рублей (включительно);</w:t>
      </w:r>
    </w:p>
    <w:p w:rsidR="00B034CE" w:rsidRPr="001611C7" w:rsidRDefault="00B034CE" w:rsidP="00B034CE">
      <w:pPr>
        <w:ind w:firstLine="708"/>
        <w:jc w:val="both"/>
        <w:rPr>
          <w:rFonts w:eastAsia="Calibri"/>
        </w:rPr>
      </w:pPr>
      <w:r w:rsidRPr="001611C7">
        <w:rPr>
          <w:rFonts w:eastAsia="Calibri"/>
        </w:rPr>
        <w:t>1 процент цены контракта, если цена контракта составляет от 50 млн. рублей до 100 млн. рублей (включительно).</w:t>
      </w:r>
    </w:p>
    <w:p w:rsidR="00B034CE" w:rsidRPr="001611C7" w:rsidRDefault="00E753D0" w:rsidP="00B034CE">
      <w:pPr>
        <w:ind w:firstLine="708"/>
        <w:jc w:val="both"/>
        <w:rPr>
          <w:rFonts w:eastAsia="Calibri"/>
        </w:rPr>
      </w:pPr>
      <w:r w:rsidRPr="001611C7">
        <w:rPr>
          <w:rFonts w:eastAsia="Calibri"/>
        </w:rPr>
        <w:t>Что составляет _______ руб. (______ рублей ____ копеек)</w:t>
      </w:r>
      <w:r w:rsidR="00B034CE" w:rsidRPr="001611C7">
        <w:rPr>
          <w:rFonts w:eastAsia="Calibri"/>
        </w:rPr>
        <w:t xml:space="preserve">, то есть равен </w:t>
      </w:r>
      <w:r w:rsidRPr="001611C7">
        <w:rPr>
          <w:rFonts w:eastAsia="Calibri"/>
        </w:rPr>
        <w:t>___</w:t>
      </w:r>
      <w:r w:rsidR="00B034CE" w:rsidRPr="001611C7">
        <w:rPr>
          <w:rFonts w:eastAsia="Calibri"/>
        </w:rPr>
        <w:t xml:space="preserve"> % от начальной (максимальной) цены контракта.</w:t>
      </w:r>
    </w:p>
    <w:p w:rsidR="00B034CE" w:rsidRPr="001611C7" w:rsidRDefault="00B034CE" w:rsidP="00B034CE">
      <w:pPr>
        <w:ind w:firstLine="708"/>
        <w:jc w:val="both"/>
        <w:rPr>
          <w:rFonts w:eastAsia="Calibri"/>
        </w:rPr>
      </w:pPr>
      <w:r w:rsidRPr="001611C7">
        <w:rPr>
          <w:rFonts w:eastAsia="Calibri"/>
        </w:rPr>
        <w:t>8.6.4.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034CE" w:rsidRPr="001611C7" w:rsidRDefault="00B034CE" w:rsidP="00B034CE">
      <w:pPr>
        <w:ind w:firstLine="708"/>
        <w:jc w:val="both"/>
        <w:rPr>
          <w:rFonts w:eastAsia="Calibri"/>
        </w:rPr>
      </w:pPr>
      <w:r w:rsidRPr="001611C7">
        <w:rPr>
          <w:rFonts w:eastAsia="Calibri"/>
        </w:rPr>
        <w:t>а) 1000 рублей, если цена контракта не превышает 3 млн. рублей;</w:t>
      </w:r>
    </w:p>
    <w:p w:rsidR="00B034CE" w:rsidRPr="001611C7" w:rsidRDefault="00B034CE" w:rsidP="00B034CE">
      <w:pPr>
        <w:ind w:firstLine="708"/>
        <w:jc w:val="both"/>
        <w:rPr>
          <w:rFonts w:eastAsia="Calibri"/>
        </w:rPr>
      </w:pPr>
      <w:r w:rsidRPr="001611C7">
        <w:rPr>
          <w:rFonts w:eastAsia="Calibri"/>
        </w:rPr>
        <w:t>б) 5000 рублей, если цена контракта составляет от 3 млн. рублей до 50 млн. рублей (включительно);</w:t>
      </w:r>
    </w:p>
    <w:p w:rsidR="00B034CE" w:rsidRPr="001611C7" w:rsidRDefault="00B034CE" w:rsidP="00B034CE">
      <w:pPr>
        <w:ind w:firstLine="708"/>
        <w:jc w:val="both"/>
        <w:rPr>
          <w:rFonts w:eastAsia="Calibri"/>
        </w:rPr>
      </w:pPr>
      <w:r w:rsidRPr="001611C7">
        <w:rPr>
          <w:rFonts w:eastAsia="Calibri"/>
        </w:rPr>
        <w:t>в) 10000 рублей, если цена контракта составляет от 50 млн. рублей до 100 млн. рублей (включительно);</w:t>
      </w:r>
    </w:p>
    <w:p w:rsidR="00B034CE" w:rsidRPr="001611C7" w:rsidRDefault="00B034CE" w:rsidP="00B034CE">
      <w:pPr>
        <w:ind w:firstLine="708"/>
        <w:jc w:val="both"/>
        <w:rPr>
          <w:rFonts w:eastAsia="Calibri"/>
        </w:rPr>
      </w:pPr>
      <w:r w:rsidRPr="001611C7">
        <w:rPr>
          <w:rFonts w:eastAsia="Calibri"/>
        </w:rPr>
        <w:t>г) 100000 рублей, если цена контракта превышает 100 млн. рублей.</w:t>
      </w:r>
    </w:p>
    <w:p w:rsidR="00B034CE" w:rsidRPr="001611C7" w:rsidRDefault="00E753D0" w:rsidP="00B034CE">
      <w:pPr>
        <w:ind w:firstLine="708"/>
        <w:jc w:val="both"/>
        <w:rPr>
          <w:rFonts w:eastAsia="Calibri"/>
        </w:rPr>
      </w:pPr>
      <w:r w:rsidRPr="001611C7">
        <w:rPr>
          <w:rFonts w:eastAsia="Calibri"/>
        </w:rPr>
        <w:t>Что составляет _______ руб. (______ рублей ____ копеек)</w:t>
      </w:r>
    </w:p>
    <w:p w:rsidR="00B034CE" w:rsidRPr="001611C7" w:rsidRDefault="00B034CE" w:rsidP="00B034CE">
      <w:pPr>
        <w:ind w:firstLine="709"/>
        <w:jc w:val="both"/>
        <w:rPr>
          <w:rFonts w:eastAsia="Calibri"/>
        </w:rPr>
      </w:pPr>
      <w:r w:rsidRPr="001611C7">
        <w:rPr>
          <w:rFonts w:eastAsia="Calibri"/>
        </w:rPr>
        <w:t>8.6.5.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034CE" w:rsidRPr="001611C7" w:rsidRDefault="00B034CE" w:rsidP="00B034CE">
      <w:pPr>
        <w:ind w:firstLine="709"/>
        <w:jc w:val="both"/>
        <w:rPr>
          <w:rFonts w:eastAsia="Calibri"/>
        </w:rPr>
      </w:pPr>
      <w:r w:rsidRPr="001611C7">
        <w:rPr>
          <w:rFonts w:eastAsia="Calibri"/>
        </w:rPr>
        <w:t>8.6.6.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B034CE" w:rsidRPr="001611C7" w:rsidRDefault="00B034CE" w:rsidP="00B034CE">
      <w:pPr>
        <w:ind w:firstLine="709"/>
        <w:jc w:val="both"/>
        <w:rPr>
          <w:rFonts w:eastAsia="Calibri"/>
          <w:lang w:eastAsia="uk-UA"/>
        </w:rPr>
      </w:pPr>
      <w:r w:rsidRPr="001611C7">
        <w:rPr>
          <w:rFonts w:eastAsia="Calibri"/>
          <w:lang w:eastAsia="uk-UA"/>
        </w:rPr>
        <w:t>8.7.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34CE" w:rsidRPr="001611C7" w:rsidRDefault="00B034CE" w:rsidP="00B034CE">
      <w:pPr>
        <w:ind w:firstLine="709"/>
        <w:jc w:val="both"/>
        <w:rPr>
          <w:rFonts w:eastAsia="Calibri"/>
          <w:lang w:eastAsia="uk-UA"/>
        </w:rPr>
      </w:pPr>
      <w:r w:rsidRPr="001611C7">
        <w:rPr>
          <w:rFonts w:eastAsia="Calibri"/>
          <w:lang w:eastAsia="uk-UA"/>
        </w:rPr>
        <w:t>8.8. Подрядчик несёт ответственность за несоблюдение правил техники безопасности и требований законодательства по охране труда при выполнении работ, а также возмещает убытки, которые были причинены Заказчику вследствие несоблюдения мер пожарной безопасности, а также других противоправных действий.</w:t>
      </w:r>
    </w:p>
    <w:p w:rsidR="00B034CE" w:rsidRPr="001611C7" w:rsidRDefault="00B034CE" w:rsidP="00B034CE">
      <w:pPr>
        <w:ind w:firstLine="709"/>
        <w:jc w:val="both"/>
        <w:rPr>
          <w:rFonts w:eastAsia="Calibri"/>
          <w:lang w:eastAsia="uk-UA"/>
        </w:rPr>
      </w:pPr>
      <w:r w:rsidRPr="001611C7">
        <w:rPr>
          <w:rFonts w:eastAsia="Calibri"/>
          <w:lang w:eastAsia="uk-UA"/>
        </w:rPr>
        <w:t>8.9. Подрядчик полностью отвечает за своевременную уплату всех налогов, сборов, лицензионных платежей и т.п., которые должны оплачиваться до завершения предусмотренных настоящим Контрактом работ.</w:t>
      </w:r>
    </w:p>
    <w:p w:rsidR="00B034CE" w:rsidRPr="001611C7" w:rsidRDefault="00B034CE" w:rsidP="00B034CE">
      <w:pPr>
        <w:ind w:firstLine="709"/>
        <w:jc w:val="both"/>
        <w:rPr>
          <w:rFonts w:eastAsia="Calibri"/>
          <w:lang w:eastAsia="uk-UA"/>
        </w:rPr>
      </w:pPr>
      <w:r w:rsidRPr="001611C7">
        <w:rPr>
          <w:rFonts w:eastAsia="Calibri"/>
          <w:lang w:eastAsia="uk-UA"/>
        </w:rPr>
        <w:t>8.10.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B034CE" w:rsidRPr="001611C7" w:rsidRDefault="00B034CE" w:rsidP="00B034CE">
      <w:pPr>
        <w:ind w:firstLine="709"/>
        <w:jc w:val="both"/>
        <w:rPr>
          <w:rFonts w:eastAsia="Calibri"/>
          <w:lang w:eastAsia="uk-UA"/>
        </w:rPr>
      </w:pPr>
      <w:r w:rsidRPr="001611C7">
        <w:rPr>
          <w:rFonts w:eastAsia="Calibri"/>
          <w:lang w:eastAsia="uk-UA"/>
        </w:rPr>
        <w:t>8.11.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B034CE" w:rsidRPr="001611C7" w:rsidRDefault="00B034CE" w:rsidP="00B034CE">
      <w:pPr>
        <w:ind w:firstLine="709"/>
        <w:jc w:val="both"/>
        <w:rPr>
          <w:rFonts w:eastAsia="Calibri"/>
          <w:lang w:eastAsia="uk-UA"/>
        </w:rPr>
      </w:pPr>
      <w:r w:rsidRPr="001611C7">
        <w:rPr>
          <w:rFonts w:eastAsia="Calibri"/>
          <w:lang w:eastAsia="uk-UA"/>
        </w:rPr>
        <w:t>8.12. Подрядчик несет ответственность перед Заказчиком за неисполнение и ненадлежащее исполнение обязательств по настоящему Контракту, за качество выполненных работ, их несоответствие законодательству Российской Федерации. Объём ответственности Подрядчиком за ненадлежащие выполненные работы определяется в соответствии с настоящим Контрактом и требованиями законодательства. При некачественном выполнении работ Подрядчиком устраняет выявленные недостатки за свой счет.</w:t>
      </w:r>
    </w:p>
    <w:p w:rsidR="00B034CE" w:rsidRPr="001611C7" w:rsidRDefault="00B034CE" w:rsidP="00B034CE">
      <w:pPr>
        <w:ind w:firstLine="709"/>
        <w:jc w:val="both"/>
        <w:rPr>
          <w:rFonts w:eastAsia="Calibri"/>
          <w:lang w:eastAsia="uk-UA"/>
        </w:rPr>
      </w:pPr>
      <w:r w:rsidRPr="001611C7">
        <w:rPr>
          <w:rFonts w:eastAsia="Calibri"/>
          <w:lang w:eastAsia="uk-UA"/>
        </w:rPr>
        <w:lastRenderedPageBreak/>
        <w:t>8.13. Подрядчик несет самостоятельную ответственность перед третьими лицами за ущерб, причиненный им неисполнением, ненадлежащим исполнением условий настоящего Контракта.</w:t>
      </w:r>
    </w:p>
    <w:p w:rsidR="00B034CE" w:rsidRPr="001611C7" w:rsidRDefault="00B034CE" w:rsidP="00B034CE">
      <w:pPr>
        <w:ind w:firstLine="709"/>
        <w:jc w:val="both"/>
        <w:rPr>
          <w:rFonts w:eastAsia="Calibri"/>
          <w:lang w:eastAsia="uk-UA"/>
        </w:rPr>
      </w:pPr>
      <w:r w:rsidRPr="001611C7">
        <w:rPr>
          <w:rFonts w:eastAsia="Calibri"/>
          <w:lang w:eastAsia="uk-UA"/>
        </w:rPr>
        <w:t>8.14. В случае возникновения каких-либо претензий или иска, предъявленных Заказчику третьей стороной, вызванных нарушением в связи с (не) выполнением Подрядчиком обязательств по настоящему Контракту, Заказчик немедленно информирует об этом Подрядчика и привлекает его к урегулированию претензий, исков и судебных расходов.</w:t>
      </w:r>
    </w:p>
    <w:p w:rsidR="00B034CE" w:rsidRPr="001611C7" w:rsidRDefault="00B034CE" w:rsidP="00B034CE">
      <w:pPr>
        <w:ind w:firstLine="709"/>
        <w:jc w:val="both"/>
        <w:rPr>
          <w:rFonts w:eastAsia="Calibri"/>
          <w:lang w:eastAsia="uk-UA"/>
        </w:rPr>
      </w:pPr>
      <w:r w:rsidRPr="001611C7">
        <w:rPr>
          <w:rFonts w:eastAsia="Calibri"/>
          <w:lang w:eastAsia="uk-UA"/>
        </w:rPr>
        <w:t xml:space="preserve">8.15. Пени и штрафы уплачиваются Подрядчиком в добровольном порядке посредством перечисления взыскиваемых сумм по указанным Заказчиком в требовании реквизитам. Подрядчик предоставляет Заказчику документальное подтверждение такого перечисления в течение 5 (пяти) рабочих дней </w:t>
      </w:r>
      <w:proofErr w:type="gramStart"/>
      <w:r w:rsidRPr="001611C7">
        <w:rPr>
          <w:rFonts w:eastAsia="Calibri"/>
          <w:lang w:eastAsia="uk-UA"/>
        </w:rPr>
        <w:t>с даты осуществления</w:t>
      </w:r>
      <w:proofErr w:type="gramEnd"/>
      <w:r w:rsidRPr="001611C7">
        <w:rPr>
          <w:rFonts w:eastAsia="Calibri"/>
          <w:lang w:eastAsia="uk-UA"/>
        </w:rPr>
        <w:t xml:space="preserve"> платежа. </w:t>
      </w:r>
    </w:p>
    <w:p w:rsidR="00B034CE" w:rsidRPr="001611C7" w:rsidRDefault="00B034CE" w:rsidP="00B034CE">
      <w:pPr>
        <w:ind w:firstLine="709"/>
        <w:jc w:val="both"/>
        <w:rPr>
          <w:rFonts w:eastAsia="Calibri"/>
          <w:lang w:eastAsia="uk-UA"/>
        </w:rPr>
      </w:pPr>
      <w:r w:rsidRPr="001611C7">
        <w:rPr>
          <w:rFonts w:eastAsia="Calibri"/>
          <w:lang w:eastAsia="uk-UA"/>
        </w:rPr>
        <w:t>8.16. Заказчик вправе оплатить работы за вычетом суммы пени и штрафов, в счет сумм платежей, подлежащих уплате Подрядчику по Контракту. В этом случае Заказчик направляет Подрядчику уведомление.</w:t>
      </w:r>
    </w:p>
    <w:p w:rsidR="00B034CE" w:rsidRPr="001611C7" w:rsidRDefault="00B034CE" w:rsidP="00B034CE">
      <w:pPr>
        <w:ind w:firstLine="709"/>
        <w:jc w:val="both"/>
        <w:rPr>
          <w:rFonts w:eastAsia="Calibri"/>
          <w:lang w:eastAsia="uk-UA"/>
        </w:rPr>
      </w:pPr>
      <w:r w:rsidRPr="001611C7">
        <w:rPr>
          <w:rFonts w:eastAsia="Calibri"/>
          <w:lang w:eastAsia="uk-UA"/>
        </w:rPr>
        <w:t xml:space="preserve">8.17. В случае возникновения споров и/или разногласий, которые могут возникнуть из настоящего Контракта или в связи с ним, Сторона направляет другой Стороне письменную претензию, которая подлежит рассмотрению в течение 15 (пятнадцати) рабочих дней </w:t>
      </w:r>
      <w:proofErr w:type="gramStart"/>
      <w:r w:rsidRPr="001611C7">
        <w:rPr>
          <w:rFonts w:eastAsia="Calibri"/>
          <w:lang w:eastAsia="uk-UA"/>
        </w:rPr>
        <w:t>с даты</w:t>
      </w:r>
      <w:proofErr w:type="gramEnd"/>
      <w:r w:rsidRPr="001611C7">
        <w:rPr>
          <w:rFonts w:eastAsia="Calibri"/>
          <w:lang w:eastAsia="uk-UA"/>
        </w:rPr>
        <w:t xml:space="preserve"> ее получения.</w:t>
      </w:r>
    </w:p>
    <w:p w:rsidR="00B034CE" w:rsidRPr="001611C7" w:rsidRDefault="00B034CE" w:rsidP="00B034CE">
      <w:pPr>
        <w:ind w:firstLine="709"/>
        <w:jc w:val="both"/>
        <w:rPr>
          <w:rFonts w:eastAsia="Calibri"/>
          <w:lang w:eastAsia="uk-UA"/>
        </w:rPr>
      </w:pPr>
      <w:r w:rsidRPr="001611C7">
        <w:rPr>
          <w:rFonts w:eastAsia="Calibri"/>
          <w:lang w:eastAsia="uk-UA"/>
        </w:rPr>
        <w:t>8.18.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rsidR="00B034CE" w:rsidRPr="001611C7" w:rsidRDefault="00B034CE" w:rsidP="00B034CE">
      <w:pPr>
        <w:ind w:firstLine="709"/>
        <w:jc w:val="both"/>
        <w:rPr>
          <w:rFonts w:eastAsia="Calibri"/>
          <w:lang w:eastAsia="uk-UA"/>
        </w:rPr>
      </w:pPr>
      <w:r w:rsidRPr="001611C7">
        <w:rPr>
          <w:rFonts w:eastAsia="Calibri"/>
          <w:lang w:eastAsia="uk-UA"/>
        </w:rPr>
        <w:t>8.19. В случае</w:t>
      </w:r>
      <w:proofErr w:type="gramStart"/>
      <w:r w:rsidRPr="001611C7">
        <w:rPr>
          <w:rFonts w:eastAsia="Calibri"/>
          <w:lang w:eastAsia="uk-UA"/>
        </w:rPr>
        <w:t>,</w:t>
      </w:r>
      <w:proofErr w:type="gramEnd"/>
      <w:r w:rsidRPr="001611C7">
        <w:rPr>
          <w:rFonts w:eastAsia="Calibri"/>
          <w:lang w:eastAsia="uk-UA"/>
        </w:rPr>
        <w:t xml:space="preserve"> если споры и разногласия не будут урегулированы путем переговоров, то они подлежат разрешению в Арбитражном суде Республики Крым.</w:t>
      </w:r>
    </w:p>
    <w:p w:rsidR="00B034CE" w:rsidRPr="001611C7" w:rsidRDefault="00B034CE" w:rsidP="00B034CE">
      <w:pPr>
        <w:ind w:firstLine="709"/>
        <w:jc w:val="both"/>
        <w:rPr>
          <w:rFonts w:eastAsia="Calibri"/>
          <w:lang w:eastAsia="uk-UA"/>
        </w:rPr>
      </w:pPr>
      <w:r w:rsidRPr="001611C7">
        <w:rPr>
          <w:rFonts w:eastAsia="Calibri"/>
          <w:lang w:eastAsia="uk-UA"/>
        </w:rPr>
        <w:t>8.20. При исполнении обязательств по настоящему Контракту подряда Стороны руководствуются законодательством Российской Федерации.</w:t>
      </w:r>
    </w:p>
    <w:p w:rsidR="00B034CE" w:rsidRPr="001611C7" w:rsidRDefault="00B034CE" w:rsidP="00B034CE">
      <w:pPr>
        <w:jc w:val="both"/>
        <w:rPr>
          <w:rFonts w:eastAsia="Calibri"/>
          <w:lang w:eastAsia="uk-UA"/>
        </w:rPr>
      </w:pPr>
    </w:p>
    <w:p w:rsidR="00B034CE" w:rsidRPr="001611C7" w:rsidRDefault="00B034CE" w:rsidP="00B034CE">
      <w:pPr>
        <w:jc w:val="center"/>
        <w:rPr>
          <w:rFonts w:eastAsia="Calibri"/>
          <w:b/>
          <w:lang w:eastAsia="uk-UA"/>
        </w:rPr>
      </w:pPr>
      <w:r w:rsidRPr="001611C7">
        <w:rPr>
          <w:rFonts w:eastAsia="Calibri"/>
          <w:b/>
          <w:lang w:val="en-US" w:eastAsia="uk-UA"/>
        </w:rPr>
        <w:t>I</w:t>
      </w:r>
      <w:r w:rsidRPr="001611C7">
        <w:rPr>
          <w:rFonts w:eastAsia="Calibri"/>
          <w:b/>
          <w:lang w:eastAsia="uk-UA"/>
        </w:rPr>
        <w:t>X. ОБСТОЯТЕЛЬСТВА НЕПРЕОДОЛИМОЙ СИЛЫ</w:t>
      </w:r>
    </w:p>
    <w:p w:rsidR="00B034CE" w:rsidRPr="001611C7" w:rsidRDefault="00B034CE" w:rsidP="00B034CE">
      <w:pPr>
        <w:ind w:firstLine="709"/>
        <w:jc w:val="both"/>
        <w:rPr>
          <w:rFonts w:eastAsia="Calibri"/>
          <w:lang w:eastAsia="uk-UA"/>
        </w:rPr>
      </w:pPr>
      <w:r w:rsidRPr="001611C7">
        <w:rPr>
          <w:rFonts w:eastAsia="Calibri"/>
          <w:lang w:eastAsia="uk-UA"/>
        </w:rPr>
        <w:t>9.1.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B034CE" w:rsidRPr="001611C7" w:rsidRDefault="00B034CE" w:rsidP="00B034CE">
      <w:pPr>
        <w:ind w:firstLine="709"/>
        <w:jc w:val="both"/>
        <w:rPr>
          <w:rFonts w:eastAsia="Calibri"/>
          <w:lang w:eastAsia="uk-UA"/>
        </w:rPr>
      </w:pPr>
      <w:r w:rsidRPr="001611C7">
        <w:rPr>
          <w:rFonts w:eastAsia="Calibri"/>
          <w:lang w:eastAsia="uk-UA"/>
        </w:rPr>
        <w:t>9.2.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B034CE" w:rsidRPr="001611C7" w:rsidRDefault="00B034CE" w:rsidP="00B034CE">
      <w:pPr>
        <w:ind w:firstLine="709"/>
        <w:jc w:val="both"/>
        <w:rPr>
          <w:rFonts w:eastAsia="Calibri"/>
          <w:lang w:eastAsia="uk-UA"/>
        </w:rPr>
      </w:pPr>
      <w:r w:rsidRPr="001611C7">
        <w:rPr>
          <w:rFonts w:eastAsia="Calibri"/>
          <w:lang w:eastAsia="uk-UA"/>
        </w:rPr>
        <w:t>9.3. Стороны признают, что неплатёжеспособность Сторон не является форс-мажорным обстоятельством.</w:t>
      </w:r>
    </w:p>
    <w:p w:rsidR="00B034CE" w:rsidRPr="001611C7" w:rsidRDefault="00B034CE" w:rsidP="00B034CE">
      <w:pPr>
        <w:ind w:firstLine="709"/>
        <w:jc w:val="both"/>
        <w:rPr>
          <w:rFonts w:eastAsia="Calibri"/>
          <w:lang w:eastAsia="uk-UA"/>
        </w:rPr>
      </w:pPr>
      <w:r w:rsidRPr="001611C7">
        <w:rPr>
          <w:rFonts w:eastAsia="Calibri"/>
          <w:lang w:eastAsia="uk-UA"/>
        </w:rPr>
        <w:t>9.4.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B034CE" w:rsidRPr="001611C7" w:rsidRDefault="00B034CE" w:rsidP="00B034CE">
      <w:pPr>
        <w:ind w:firstLine="709"/>
        <w:jc w:val="both"/>
        <w:rPr>
          <w:rFonts w:eastAsia="Calibri"/>
          <w:lang w:eastAsia="uk-UA"/>
        </w:rPr>
      </w:pPr>
    </w:p>
    <w:p w:rsidR="00B034CE" w:rsidRPr="001611C7" w:rsidRDefault="00B034CE" w:rsidP="00B034CE">
      <w:pPr>
        <w:jc w:val="center"/>
        <w:rPr>
          <w:rFonts w:eastAsia="Calibri"/>
          <w:b/>
          <w:lang w:eastAsia="uk-UA"/>
        </w:rPr>
      </w:pPr>
      <w:r w:rsidRPr="001611C7">
        <w:rPr>
          <w:rFonts w:eastAsia="Calibri"/>
          <w:b/>
          <w:lang w:val="en-US" w:eastAsia="uk-UA"/>
        </w:rPr>
        <w:t>X</w:t>
      </w:r>
      <w:r w:rsidRPr="001611C7">
        <w:rPr>
          <w:rFonts w:eastAsia="Calibri"/>
          <w:b/>
          <w:lang w:eastAsia="uk-UA"/>
        </w:rPr>
        <w:t>. ПРЕКРАЩЕНИЕ ДОГОВОРНЫХ ОТНОШЕНИЙ</w:t>
      </w:r>
    </w:p>
    <w:p w:rsidR="00B034CE" w:rsidRPr="001611C7" w:rsidRDefault="00B034CE" w:rsidP="00B034CE">
      <w:pPr>
        <w:shd w:val="clear" w:color="auto" w:fill="FFFFFF"/>
        <w:ind w:firstLine="709"/>
        <w:jc w:val="both"/>
        <w:rPr>
          <w:rFonts w:eastAsia="Calibri"/>
          <w:lang w:eastAsia="uk-UA"/>
        </w:rPr>
      </w:pPr>
      <w:r w:rsidRPr="001611C7">
        <w:rPr>
          <w:rFonts w:eastAsia="Calibri"/>
          <w:lang w:eastAsia="uk-UA"/>
        </w:rPr>
        <w:t>10.1.</w:t>
      </w:r>
      <w:r w:rsidRPr="001611C7">
        <w:rPr>
          <w:rFonts w:eastAsia="Calibri"/>
        </w:rPr>
        <w:t xml:space="preserve"> Контракт может быть изменён в порядке и по основаниям, предусмотренным законодательством, </w:t>
      </w:r>
      <w:r w:rsidRPr="001611C7">
        <w:rPr>
          <w:rFonts w:eastAsia="Calibri"/>
          <w:lang w:eastAsia="uk-UA"/>
        </w:rPr>
        <w:t xml:space="preserve">а также по соглашению Сторон, при наличии обстоятельств, установленных ст. 95 Закона о контрактной системе. </w:t>
      </w:r>
    </w:p>
    <w:p w:rsidR="00B034CE" w:rsidRPr="001611C7" w:rsidRDefault="00B034CE" w:rsidP="00B034CE">
      <w:pPr>
        <w:shd w:val="clear" w:color="auto" w:fill="FFFFFF"/>
        <w:ind w:firstLine="709"/>
        <w:jc w:val="both"/>
        <w:rPr>
          <w:rFonts w:eastAsia="Calibri"/>
        </w:rPr>
      </w:pPr>
      <w:r w:rsidRPr="001611C7">
        <w:rPr>
          <w:rFonts w:eastAsia="Calibri"/>
        </w:rPr>
        <w:t xml:space="preserve">10.2. Контракт, может быть, расторгнут: по соглашению Сторон, а также в одностороннем порядке по письменному требованию Заказчика / Подрядчика по основаниям, предусмотренным Контрактом и действующим законодательством РФ. </w:t>
      </w:r>
    </w:p>
    <w:p w:rsidR="00B034CE" w:rsidRPr="001611C7" w:rsidRDefault="00B034CE" w:rsidP="00B034CE">
      <w:pPr>
        <w:shd w:val="clear" w:color="auto" w:fill="FFFFFF"/>
        <w:ind w:firstLine="709"/>
        <w:jc w:val="both"/>
        <w:rPr>
          <w:rFonts w:eastAsia="Calibri"/>
        </w:rPr>
      </w:pPr>
      <w:r w:rsidRPr="001611C7">
        <w:rPr>
          <w:rFonts w:eastAsia="Calibri"/>
        </w:rPr>
        <w:t>10.3. Стороны вправе принять решение об одностороннем отказе от исполнения контракта в соответствии со ст.95 Закона о контрактной системе.</w:t>
      </w:r>
    </w:p>
    <w:p w:rsidR="00B034CE" w:rsidRPr="001611C7" w:rsidRDefault="00B034CE" w:rsidP="00B034CE">
      <w:pPr>
        <w:shd w:val="clear" w:color="auto" w:fill="FFFFFF"/>
        <w:ind w:firstLine="709"/>
        <w:jc w:val="both"/>
        <w:rPr>
          <w:rFonts w:eastAsia="Calibri"/>
        </w:rPr>
      </w:pPr>
      <w:r w:rsidRPr="001611C7">
        <w:rPr>
          <w:rFonts w:eastAsia="Calibri"/>
        </w:rPr>
        <w:t xml:space="preserve">10.4. </w:t>
      </w:r>
      <w:r w:rsidRPr="001611C7">
        <w:rPr>
          <w:rFonts w:eastAsia="Calibri"/>
          <w:lang w:eastAsia="en-US"/>
        </w:rPr>
        <w:t xml:space="preserve">В случае принятия Заказчиком / Подрядчиком решения отказаться от исполнения Контракта, Заказчик / Подрядчик обязан в письменной форме уведомить вторую </w:t>
      </w:r>
      <w:r w:rsidRPr="001611C7">
        <w:rPr>
          <w:rFonts w:eastAsia="Calibri"/>
          <w:lang w:eastAsia="en-US"/>
        </w:rPr>
        <w:lastRenderedPageBreak/>
        <w:t>Сторону о расторжении настоящего Контракта не позднее, чем за 10 (десять) рабочих дней до предполагаемой даты расторжения.</w:t>
      </w:r>
    </w:p>
    <w:p w:rsidR="00B034CE" w:rsidRPr="001611C7" w:rsidRDefault="00B034CE" w:rsidP="00B034CE">
      <w:pPr>
        <w:ind w:firstLine="709"/>
        <w:jc w:val="both"/>
        <w:rPr>
          <w:rFonts w:eastAsia="Calibri"/>
          <w:lang w:eastAsia="uk-UA"/>
        </w:rPr>
      </w:pPr>
      <w:r w:rsidRPr="001611C7">
        <w:rPr>
          <w:rFonts w:eastAsia="Calibri"/>
          <w:lang w:eastAsia="uk-UA"/>
        </w:rPr>
        <w:t>10.5. После получения Подрядчиком уведомления Заказчика о расторжении настоящего Контракта Подрядчик обязан:</w:t>
      </w:r>
    </w:p>
    <w:p w:rsidR="00B034CE" w:rsidRPr="001611C7" w:rsidRDefault="00B034CE" w:rsidP="00B034CE">
      <w:pPr>
        <w:ind w:firstLine="709"/>
        <w:jc w:val="both"/>
        <w:rPr>
          <w:rFonts w:eastAsia="Calibri"/>
          <w:lang w:eastAsia="uk-UA"/>
        </w:rPr>
      </w:pPr>
      <w:r w:rsidRPr="001611C7">
        <w:rPr>
          <w:rFonts w:eastAsia="Calibri"/>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B034CE" w:rsidRPr="001611C7" w:rsidRDefault="00B034CE" w:rsidP="00B034CE">
      <w:pPr>
        <w:ind w:firstLine="709"/>
        <w:jc w:val="both"/>
        <w:rPr>
          <w:rFonts w:eastAsia="Calibri"/>
          <w:lang w:eastAsia="uk-UA"/>
        </w:rPr>
      </w:pPr>
      <w:r w:rsidRPr="001611C7">
        <w:rPr>
          <w:rFonts w:eastAsia="Calibri"/>
          <w:lang w:eastAsia="uk-UA"/>
        </w:rPr>
        <w:t>–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документацию, а также любую документацию, полученную от Заказчика в процессе исполнения настоящего Контракта.</w:t>
      </w:r>
    </w:p>
    <w:p w:rsidR="00B034CE" w:rsidRPr="001611C7" w:rsidRDefault="00B034CE" w:rsidP="00B034CE">
      <w:pPr>
        <w:rPr>
          <w:rFonts w:eastAsia="Calibri"/>
          <w:lang w:eastAsia="uk-UA"/>
        </w:rPr>
      </w:pPr>
    </w:p>
    <w:p w:rsidR="00B034CE" w:rsidRPr="001611C7" w:rsidRDefault="00B034CE" w:rsidP="00B034CE">
      <w:pPr>
        <w:jc w:val="center"/>
        <w:rPr>
          <w:rFonts w:eastAsia="Calibri"/>
          <w:b/>
          <w:lang w:eastAsia="uk-UA"/>
        </w:rPr>
      </w:pPr>
      <w:r w:rsidRPr="001611C7">
        <w:rPr>
          <w:rFonts w:eastAsia="Calibri"/>
          <w:b/>
          <w:lang w:val="en-US" w:eastAsia="uk-UA"/>
        </w:rPr>
        <w:t>XI</w:t>
      </w:r>
      <w:r w:rsidRPr="001611C7">
        <w:rPr>
          <w:rFonts w:eastAsia="Calibri"/>
          <w:b/>
          <w:lang w:eastAsia="uk-UA"/>
        </w:rPr>
        <w:t>. СРОК ДЕЙСТВИЯ КОНТРАКТА</w:t>
      </w:r>
    </w:p>
    <w:p w:rsidR="00B034CE" w:rsidRPr="001611C7" w:rsidRDefault="00B034CE" w:rsidP="00B034CE">
      <w:pPr>
        <w:ind w:firstLine="709"/>
        <w:jc w:val="both"/>
        <w:rPr>
          <w:rFonts w:eastAsia="Calibri"/>
          <w:lang w:eastAsia="uk-UA"/>
        </w:rPr>
      </w:pPr>
      <w:r w:rsidRPr="001611C7">
        <w:rPr>
          <w:rFonts w:eastAsia="Calibri"/>
          <w:lang w:eastAsia="uk-UA"/>
        </w:rPr>
        <w:t>11.1. Контра</w:t>
      </w:r>
      <w:proofErr w:type="gramStart"/>
      <w:r w:rsidRPr="001611C7">
        <w:rPr>
          <w:rFonts w:eastAsia="Calibri"/>
          <w:lang w:eastAsia="uk-UA"/>
        </w:rPr>
        <w:t>кт вст</w:t>
      </w:r>
      <w:proofErr w:type="gramEnd"/>
      <w:r w:rsidRPr="001611C7">
        <w:rPr>
          <w:rFonts w:eastAsia="Calibri"/>
          <w:lang w:eastAsia="uk-UA"/>
        </w:rPr>
        <w:t>упает в силу с даты его заключения и действует до 31 декабря 2021 года, а в части взаимных обязательств - до полного их исполнения Сторонами.</w:t>
      </w:r>
    </w:p>
    <w:p w:rsidR="00B034CE" w:rsidRPr="001611C7" w:rsidRDefault="00B034CE" w:rsidP="00B034CE">
      <w:pPr>
        <w:ind w:firstLine="709"/>
        <w:jc w:val="both"/>
        <w:rPr>
          <w:rFonts w:eastAsia="Calibri"/>
          <w:lang w:eastAsia="uk-UA"/>
        </w:rPr>
      </w:pPr>
      <w:r w:rsidRPr="001611C7">
        <w:rPr>
          <w:rFonts w:eastAsia="Calibri"/>
          <w:lang w:eastAsia="uk-UA"/>
        </w:rPr>
        <w:t>11.2.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B034CE" w:rsidRPr="001611C7" w:rsidRDefault="00B034CE" w:rsidP="00E753D0">
      <w:pPr>
        <w:jc w:val="both"/>
        <w:rPr>
          <w:rFonts w:eastAsia="Calibri"/>
          <w:lang w:eastAsia="en-US"/>
        </w:rPr>
      </w:pPr>
    </w:p>
    <w:p w:rsidR="00B034CE" w:rsidRPr="001611C7" w:rsidRDefault="00B034CE" w:rsidP="00B034CE">
      <w:pPr>
        <w:jc w:val="center"/>
        <w:rPr>
          <w:b/>
          <w:lang w:eastAsia="uk-UA"/>
        </w:rPr>
      </w:pPr>
      <w:r w:rsidRPr="001611C7">
        <w:rPr>
          <w:rFonts w:eastAsia="Calibri"/>
          <w:b/>
          <w:lang w:val="en-US" w:eastAsia="uk-UA"/>
        </w:rPr>
        <w:t>XII</w:t>
      </w:r>
      <w:r w:rsidRPr="001611C7">
        <w:rPr>
          <w:rFonts w:eastAsia="Calibri"/>
          <w:b/>
          <w:lang w:eastAsia="uk-UA"/>
        </w:rPr>
        <w:t xml:space="preserve">. </w:t>
      </w:r>
      <w:r w:rsidRPr="001611C7">
        <w:rPr>
          <w:b/>
          <w:lang w:eastAsia="uk-UA"/>
        </w:rPr>
        <w:t>ОБЕСПЕЧЕНИЕ ИСПОЛНЕНИЯ КОНТРАКТА</w:t>
      </w:r>
    </w:p>
    <w:p w:rsidR="00B034CE" w:rsidRPr="001611C7" w:rsidRDefault="00B034CE" w:rsidP="00B034CE">
      <w:pPr>
        <w:ind w:firstLine="720"/>
        <w:jc w:val="both"/>
        <w:rPr>
          <w:rFonts w:eastAsia="Calibri"/>
          <w:lang w:eastAsia="en-US"/>
        </w:rPr>
      </w:pPr>
      <w:r w:rsidRPr="001611C7">
        <w:rPr>
          <w:rFonts w:eastAsia="Calibri"/>
          <w:lang w:eastAsia="en-US"/>
        </w:rPr>
        <w:t xml:space="preserve">12.1. В целях обеспечения исполнения обязательств по Контракту, Подрядчик предоставляет Заказчику или гарантию или залог денежных средств (далее - обеспечение Контракта). </w:t>
      </w:r>
    </w:p>
    <w:p w:rsidR="00B034CE" w:rsidRPr="001611C7" w:rsidRDefault="00B034CE" w:rsidP="00B034CE">
      <w:pPr>
        <w:autoSpaceDE w:val="0"/>
        <w:autoSpaceDN w:val="0"/>
        <w:adjustRightInd w:val="0"/>
        <w:ind w:firstLine="720"/>
        <w:jc w:val="both"/>
        <w:rPr>
          <w:rFonts w:eastAsia="Calibri"/>
          <w:lang w:eastAsia="en-US"/>
        </w:rPr>
      </w:pPr>
      <w:r w:rsidRPr="001611C7">
        <w:rPr>
          <w:rFonts w:eastAsia="Calibri"/>
          <w:lang w:eastAsia="en-US"/>
        </w:rPr>
        <w:t>12.2. Обеспечение исполнения Контракта предоставляется на сумму _________ руб. (____ рублей ____ копеек), что составляет 30% от цены, по которой в соответствии с Федеральным законом</w:t>
      </w:r>
      <w:r w:rsidRPr="001611C7">
        <w:rPr>
          <w:lang w:eastAsia="ar-SA"/>
        </w:rPr>
        <w:t xml:space="preserve"> </w:t>
      </w:r>
      <w:r w:rsidRPr="001611C7">
        <w:rPr>
          <w:rFonts w:eastAsia="Calibri"/>
          <w:lang w:eastAsia="en-US"/>
        </w:rPr>
        <w:t>от 05.04.2013 г. № 44-ФЗ заключается Контракт.</w:t>
      </w:r>
    </w:p>
    <w:p w:rsidR="00B034CE" w:rsidRPr="001611C7" w:rsidRDefault="00B034CE" w:rsidP="00EF678A">
      <w:pPr>
        <w:ind w:firstLine="720"/>
        <w:jc w:val="both"/>
      </w:pPr>
      <w:r w:rsidRPr="00EF678A">
        <w:t>12.2.1. Обеспечение</w:t>
      </w:r>
      <w:r w:rsidRPr="001611C7">
        <w:t xml:space="preserve"> исполнения контракта должно быть предоставлено одновременно с подписанным участником экземпляром контракта.</w:t>
      </w:r>
    </w:p>
    <w:p w:rsidR="00B034CE" w:rsidRPr="001611C7" w:rsidRDefault="00B034CE" w:rsidP="00B034CE">
      <w:pPr>
        <w:ind w:firstLine="720"/>
        <w:jc w:val="both"/>
      </w:pPr>
      <w:r w:rsidRPr="001611C7">
        <w:t xml:space="preserve">12.3. </w:t>
      </w:r>
      <w:proofErr w:type="gramStart"/>
      <w:r w:rsidRPr="001611C7">
        <w:t>Подрядчик, с которым заключается Контракт по результатам определения поставщика (подрядчика, исполнителя) в соответствии с пунктом 1 части 1 ст. 30 Федерального закона от 05.04.2013г. № 44-ФЗ, освобождается от предоставления обеспечения исполнения Контракта, в том числе с учетом положений ст. 37 Федерального закона от 05.04.2013г. № 44-ФЗ, в случае предоставления таким Подрядчиком информации, содержащейся в реестре контрактов, заключенных заказчиками, и подтверждающей</w:t>
      </w:r>
      <w:proofErr w:type="gramEnd"/>
      <w:r w:rsidRPr="001611C7">
        <w:t xml:space="preserve"> исполнение таким участником (без учета правопреемства) в течение 3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05.04.2013г. № 44-ФЗ для предоставления обеспечения исполнения Контракта. При этом сумма цен таких контрактов должна составлять не </w:t>
      </w:r>
      <w:proofErr w:type="gramStart"/>
      <w:r w:rsidRPr="001611C7">
        <w:t>менее начальной</w:t>
      </w:r>
      <w:proofErr w:type="gramEnd"/>
      <w:r w:rsidRPr="001611C7">
        <w:t xml:space="preserve"> (максимальной) цены Контракта, указанной в извещении об осуществлении закупки и документации о закупке. Положения пунктов 12.2., 12.2.1. Контракта в данном случае не применяются.</w:t>
      </w:r>
    </w:p>
    <w:p w:rsidR="00B034CE" w:rsidRPr="001611C7" w:rsidRDefault="00B034CE" w:rsidP="00B034CE">
      <w:pPr>
        <w:ind w:firstLine="720"/>
        <w:jc w:val="both"/>
      </w:pPr>
      <w:r w:rsidRPr="001611C7">
        <w:t>12.4.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034CE" w:rsidRPr="001611C7" w:rsidRDefault="00B034CE" w:rsidP="00B034CE">
      <w:pPr>
        <w:ind w:firstLine="720"/>
        <w:jc w:val="both"/>
      </w:pPr>
      <w:r w:rsidRPr="001611C7">
        <w:t>Положения настоящего раздела об обеспечении исполнения Контракта не применяются в случае:</w:t>
      </w:r>
    </w:p>
    <w:p w:rsidR="00B034CE" w:rsidRPr="001611C7" w:rsidRDefault="00B034CE" w:rsidP="00B034CE">
      <w:pPr>
        <w:ind w:firstLine="720"/>
        <w:jc w:val="both"/>
      </w:pPr>
      <w:r w:rsidRPr="001611C7">
        <w:t xml:space="preserve">1) заключения Контракта с участником закупки, который является казенным учреждением; </w:t>
      </w:r>
    </w:p>
    <w:p w:rsidR="00B034CE" w:rsidRPr="001611C7" w:rsidRDefault="00B034CE" w:rsidP="00B034CE">
      <w:pPr>
        <w:ind w:firstLine="720"/>
        <w:jc w:val="both"/>
      </w:pPr>
      <w:r w:rsidRPr="001611C7">
        <w:t>2) осуществления закупки услуги по предоставлению кредита;</w:t>
      </w:r>
    </w:p>
    <w:p w:rsidR="00B034CE" w:rsidRPr="001611C7" w:rsidRDefault="00B034CE" w:rsidP="00B034CE">
      <w:pPr>
        <w:ind w:firstLine="720"/>
        <w:jc w:val="both"/>
        <w:rPr>
          <w:rFonts w:eastAsia="Calibri"/>
          <w:lang w:eastAsia="en-US"/>
        </w:rPr>
      </w:pPr>
      <w:r w:rsidRPr="001611C7">
        <w:lastRenderedPageBreak/>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034CE" w:rsidRPr="001611C7" w:rsidRDefault="00B034CE" w:rsidP="00B034CE">
      <w:pPr>
        <w:ind w:firstLine="720"/>
        <w:jc w:val="both"/>
        <w:rPr>
          <w:rFonts w:eastAsia="Calibri"/>
          <w:lang w:eastAsia="en-US"/>
        </w:rPr>
      </w:pPr>
      <w:r w:rsidRPr="001611C7">
        <w:rPr>
          <w:rFonts w:eastAsia="Calibri"/>
          <w:lang w:eastAsia="en-US"/>
        </w:rPr>
        <w:t>12.5. Обеспечение исполнения Контракта предоставляется на весь срок действия Контракта, а также в течение не менее 30 (тридцати) календарных дней после истечения срока действия Контракта.</w:t>
      </w:r>
    </w:p>
    <w:p w:rsidR="00B034CE" w:rsidRPr="001611C7" w:rsidRDefault="00B034CE" w:rsidP="00B034CE">
      <w:pPr>
        <w:ind w:firstLine="720"/>
        <w:jc w:val="both"/>
        <w:rPr>
          <w:rFonts w:eastAsia="Calibri"/>
          <w:lang w:eastAsia="en-US"/>
        </w:rPr>
      </w:pPr>
      <w:r w:rsidRPr="001611C7">
        <w:rPr>
          <w:rFonts w:eastAsia="Calibri"/>
          <w:lang w:eastAsia="en-US"/>
        </w:rPr>
        <w:t xml:space="preserve">12.6. В случае неисполнения или ненадлежащего исполнения Подрядчиком обязательств по Контракту, Заказчик вправе взыскать с Подрядчика обеспечение исполнения Контракта в размере не более чем сумма, установленная в п. 12.2. Контракта. </w:t>
      </w:r>
    </w:p>
    <w:p w:rsidR="00E753D0" w:rsidRPr="001611C7" w:rsidRDefault="00B034CE" w:rsidP="00B034CE">
      <w:pPr>
        <w:ind w:firstLine="720"/>
        <w:jc w:val="both"/>
        <w:rPr>
          <w:rFonts w:eastAsia="Calibri"/>
          <w:lang w:eastAsia="en-US"/>
        </w:rPr>
      </w:pPr>
      <w:r w:rsidRPr="001611C7">
        <w:rPr>
          <w:rFonts w:eastAsia="Calibri"/>
          <w:lang w:eastAsia="en-US"/>
        </w:rPr>
        <w:t xml:space="preserve">12.7. Настоящий Контракт заключается только после предоставления Подрядчиком, являющегося победителем </w:t>
      </w:r>
      <w:r w:rsidR="00E753D0" w:rsidRPr="001611C7">
        <w:rPr>
          <w:rFonts w:eastAsia="Calibri"/>
          <w:lang w:eastAsia="en-US"/>
        </w:rPr>
        <w:t xml:space="preserve">закупки </w:t>
      </w:r>
      <w:r w:rsidRPr="001611C7">
        <w:rPr>
          <w:rFonts w:eastAsia="Calibri"/>
          <w:lang w:eastAsia="en-US"/>
        </w:rPr>
        <w:t xml:space="preserve">на право заключения Контракта </w:t>
      </w:r>
      <w:r w:rsidR="00E753D0" w:rsidRPr="001611C7">
        <w:rPr>
          <w:rFonts w:eastAsia="Calibri"/>
          <w:lang w:eastAsia="en-US"/>
        </w:rPr>
        <w:t xml:space="preserve">на выполнение проектно-изыскательских работ по объекту: «Подводящий газопровод к с. Белая Скала, с. </w:t>
      </w:r>
      <w:proofErr w:type="gramStart"/>
      <w:r w:rsidR="00E753D0" w:rsidRPr="001611C7">
        <w:rPr>
          <w:rFonts w:eastAsia="Calibri"/>
          <w:lang w:eastAsia="en-US"/>
        </w:rPr>
        <w:t>Вишенное</w:t>
      </w:r>
      <w:proofErr w:type="gramEnd"/>
      <w:r w:rsidR="00E753D0" w:rsidRPr="001611C7">
        <w:rPr>
          <w:rFonts w:eastAsia="Calibri"/>
          <w:lang w:eastAsia="en-US"/>
        </w:rPr>
        <w:t xml:space="preserve"> Белогорского района Республики Крым».</w:t>
      </w:r>
    </w:p>
    <w:p w:rsidR="00B034CE" w:rsidRPr="001611C7" w:rsidRDefault="00B034CE" w:rsidP="00B034CE">
      <w:pPr>
        <w:ind w:firstLine="720"/>
        <w:jc w:val="both"/>
        <w:rPr>
          <w:rFonts w:eastAsia="Calibri"/>
          <w:lang w:eastAsia="en-US"/>
        </w:rPr>
      </w:pPr>
      <w:r w:rsidRPr="001611C7">
        <w:rPr>
          <w:rFonts w:eastAsia="Calibri"/>
          <w:lang w:eastAsia="en-US"/>
        </w:rPr>
        <w:t>Способ предоставления обеспечения исполнения обязательств по Контракту, из указанных в настоящем пункте способов обеспечения, определяются Исполнителем самостоятельно.</w:t>
      </w:r>
    </w:p>
    <w:p w:rsidR="00B034CE" w:rsidRPr="001611C7" w:rsidRDefault="00B034CE" w:rsidP="00B034CE">
      <w:pPr>
        <w:ind w:firstLine="720"/>
        <w:jc w:val="both"/>
        <w:rPr>
          <w:rFonts w:eastAsia="Calibri"/>
          <w:lang w:eastAsia="en-US"/>
        </w:rPr>
      </w:pPr>
      <w:r w:rsidRPr="001611C7">
        <w:rPr>
          <w:rFonts w:eastAsia="Calibri"/>
          <w:lang w:eastAsia="en-US"/>
        </w:rPr>
        <w:t>12.8.</w:t>
      </w:r>
      <w:r w:rsidRPr="001611C7">
        <w:rPr>
          <w:lang w:eastAsia="ar-SA"/>
        </w:rPr>
        <w:t xml:space="preserve"> </w:t>
      </w:r>
      <w:r w:rsidRPr="001611C7">
        <w:rPr>
          <w:rFonts w:eastAsia="Calibri"/>
          <w:lang w:eastAsia="en-US"/>
        </w:rPr>
        <w:t>Банковская гарантия, выданная участнику закупки банком для целей обеспечения исполнения Контракта, должна соответствовать требованиям ст. 45 Федерального закона от 05.04.2013г. № 44-ФЗ.</w:t>
      </w:r>
    </w:p>
    <w:p w:rsidR="00B034CE" w:rsidRPr="001611C7" w:rsidRDefault="00B034CE" w:rsidP="00B034CE">
      <w:pPr>
        <w:ind w:firstLine="720"/>
        <w:jc w:val="both"/>
        <w:rPr>
          <w:rFonts w:eastAsia="Calibri"/>
          <w:lang w:eastAsia="en-US"/>
        </w:rPr>
      </w:pPr>
      <w:r w:rsidRPr="001611C7">
        <w:rPr>
          <w:rFonts w:eastAsia="Calibri"/>
          <w:lang w:eastAsia="en-US"/>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12.04.2018г. №440 «О требованиях к банкам, которые вправе выдавать банковские гарантии для обеспечения заявок и исполнения контрактов»:</w:t>
      </w:r>
    </w:p>
    <w:p w:rsidR="00B034CE" w:rsidRPr="001611C7" w:rsidRDefault="00B034CE" w:rsidP="00B034CE">
      <w:pPr>
        <w:ind w:firstLine="720"/>
        <w:jc w:val="both"/>
        <w:rPr>
          <w:rFonts w:eastAsia="Calibri"/>
          <w:lang w:eastAsia="en-US"/>
        </w:rPr>
      </w:pPr>
      <w:r w:rsidRPr="001611C7">
        <w:rPr>
          <w:rFonts w:eastAsia="Calibri"/>
          <w:lang w:eastAsia="en-US"/>
        </w:rPr>
        <w:t>1) наличие у банка собственных средств (капитала) в размере не менее 300 млн. рублей, рассчитываемых по методике Центрального банка Российской Федерации, по состоянию на последнюю отчетную дату;</w:t>
      </w:r>
    </w:p>
    <w:p w:rsidR="00B034CE" w:rsidRPr="001611C7" w:rsidRDefault="00B034CE" w:rsidP="00B034CE">
      <w:pPr>
        <w:ind w:firstLine="720"/>
        <w:jc w:val="both"/>
        <w:rPr>
          <w:rFonts w:eastAsia="Calibri"/>
          <w:lang w:eastAsia="en-US"/>
        </w:rPr>
      </w:pPr>
      <w:proofErr w:type="gramStart"/>
      <w:r w:rsidRPr="001611C7">
        <w:rPr>
          <w:rFonts w:eastAsia="Calibri"/>
          <w:lang w:eastAsia="en-US"/>
        </w:rPr>
        <w:t>2) наличие у банка кредитного рейтинга не ниже уровня "B-(RU)"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w:t>
      </w:r>
      <w:proofErr w:type="spellStart"/>
      <w:r w:rsidRPr="001611C7">
        <w:rPr>
          <w:rFonts w:eastAsia="Calibri"/>
          <w:lang w:eastAsia="en-US"/>
        </w:rPr>
        <w:t>ruB</w:t>
      </w:r>
      <w:proofErr w:type="spellEnd"/>
      <w:r w:rsidRPr="001611C7">
        <w:rPr>
          <w:rFonts w:eastAsia="Calibri"/>
          <w:lang w:eastAsia="en-US"/>
        </w:rPr>
        <w:t>-"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roofErr w:type="gramEnd"/>
    </w:p>
    <w:p w:rsidR="00B034CE" w:rsidRPr="001611C7" w:rsidRDefault="00B034CE" w:rsidP="00B034CE">
      <w:pPr>
        <w:ind w:firstLine="720"/>
        <w:jc w:val="both"/>
        <w:rPr>
          <w:rFonts w:eastAsia="Calibri"/>
          <w:lang w:eastAsia="en-US"/>
        </w:rPr>
      </w:pPr>
      <w:proofErr w:type="gramStart"/>
      <w:r w:rsidRPr="001611C7">
        <w:rPr>
          <w:rFonts w:eastAsia="Calibri"/>
          <w:lang w:eastAsia="en-US"/>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от 05.04.2013г. №44-ФЗ, лица, имеющего право действовать от имени банка (далее - гарант), на условиях, определенных гражданским законодательством и статьей 45 Федерального закона от 05.04.2013г. №44-ФЗ, с учетом обязательного закрепления в банковской гарантии следующих требований:</w:t>
      </w:r>
      <w:proofErr w:type="gramEnd"/>
    </w:p>
    <w:p w:rsidR="00B034CE" w:rsidRPr="001611C7" w:rsidRDefault="00B034CE" w:rsidP="00B034CE">
      <w:pPr>
        <w:ind w:firstLine="720"/>
        <w:jc w:val="both"/>
        <w:rPr>
          <w:rFonts w:eastAsia="Calibri"/>
          <w:lang w:eastAsia="en-US"/>
        </w:rPr>
      </w:pPr>
      <w:proofErr w:type="gramStart"/>
      <w:r w:rsidRPr="001611C7">
        <w:rPr>
          <w:rFonts w:eastAsia="Calibri"/>
          <w:lang w:eastAsia="en-US"/>
        </w:rPr>
        <w:t>1) права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w:t>
      </w:r>
      <w:proofErr w:type="gramEnd"/>
      <w:r w:rsidRPr="001611C7">
        <w:rPr>
          <w:rFonts w:eastAsia="Calibri"/>
          <w:lang w:eastAsia="en-US"/>
        </w:rPr>
        <w:t xml:space="preserve"> исполнения Контракта;</w:t>
      </w:r>
    </w:p>
    <w:p w:rsidR="00B034CE" w:rsidRPr="001611C7" w:rsidRDefault="00B034CE" w:rsidP="00B034CE">
      <w:pPr>
        <w:ind w:firstLine="720"/>
        <w:jc w:val="both"/>
        <w:rPr>
          <w:rFonts w:eastAsia="Calibri"/>
          <w:lang w:eastAsia="en-US"/>
        </w:rPr>
      </w:pPr>
      <w:r w:rsidRPr="001611C7">
        <w:rPr>
          <w:rFonts w:eastAsia="Calibri"/>
          <w:lang w:eastAsia="en-US"/>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034CE" w:rsidRPr="001611C7" w:rsidRDefault="00B034CE" w:rsidP="00B034CE">
      <w:pPr>
        <w:ind w:firstLine="720"/>
        <w:jc w:val="both"/>
        <w:rPr>
          <w:rFonts w:eastAsia="Calibri"/>
          <w:lang w:eastAsia="en-US"/>
        </w:rPr>
      </w:pPr>
      <w:r w:rsidRPr="001611C7">
        <w:rPr>
          <w:rFonts w:eastAsia="Calibri"/>
          <w:lang w:eastAsia="en-US"/>
        </w:rPr>
        <w:t>3) условия о том, что расходы, возникающие в связи с перечислением денежных средств гарантом по банковской гарантии, несет гарант;</w:t>
      </w:r>
    </w:p>
    <w:p w:rsidR="00B034CE" w:rsidRPr="001611C7" w:rsidRDefault="00B034CE" w:rsidP="00B034CE">
      <w:pPr>
        <w:ind w:firstLine="720"/>
        <w:jc w:val="both"/>
        <w:rPr>
          <w:rFonts w:eastAsia="Calibri"/>
          <w:lang w:eastAsia="en-US"/>
        </w:rPr>
      </w:pPr>
      <w:r w:rsidRPr="001611C7">
        <w:rPr>
          <w:rFonts w:eastAsia="Calibri"/>
          <w:lang w:eastAsia="en-US"/>
        </w:rPr>
        <w:t>12.9. Банковская гарантия должна быть безотзывной и должна содержать:</w:t>
      </w:r>
    </w:p>
    <w:p w:rsidR="00B034CE" w:rsidRPr="001611C7" w:rsidRDefault="00B034CE" w:rsidP="00B034CE">
      <w:pPr>
        <w:ind w:firstLine="720"/>
        <w:jc w:val="both"/>
        <w:rPr>
          <w:rFonts w:eastAsia="Calibri"/>
          <w:lang w:eastAsia="en-US"/>
        </w:rPr>
      </w:pPr>
      <w:r w:rsidRPr="001611C7">
        <w:rPr>
          <w:rFonts w:eastAsia="Calibri"/>
          <w:lang w:eastAsia="en-US"/>
        </w:rPr>
        <w:lastRenderedPageBreak/>
        <w:t>1) сумму банковской гарантии, подлежащую уплате гарантом заказчику в случае ненадлежащего исполнения обязатель</w:t>
      </w:r>
      <w:proofErr w:type="gramStart"/>
      <w:r w:rsidRPr="001611C7">
        <w:rPr>
          <w:rFonts w:eastAsia="Calibri"/>
          <w:lang w:eastAsia="en-US"/>
        </w:rPr>
        <w:t>ств пр</w:t>
      </w:r>
      <w:proofErr w:type="gramEnd"/>
      <w:r w:rsidRPr="001611C7">
        <w:rPr>
          <w:rFonts w:eastAsia="Calibri"/>
          <w:lang w:eastAsia="en-US"/>
        </w:rPr>
        <w:t>инципалом в соответствии со статьей 96 настоящего Федерального закона 05.04.2013г. № 44-ФЗ;</w:t>
      </w:r>
    </w:p>
    <w:p w:rsidR="00B034CE" w:rsidRPr="001611C7" w:rsidRDefault="00B034CE" w:rsidP="00B034CE">
      <w:pPr>
        <w:ind w:firstLine="720"/>
        <w:jc w:val="both"/>
        <w:rPr>
          <w:rFonts w:eastAsia="Calibri"/>
          <w:lang w:eastAsia="en-US"/>
        </w:rPr>
      </w:pPr>
      <w:r w:rsidRPr="001611C7">
        <w:rPr>
          <w:rFonts w:eastAsia="Calibri"/>
          <w:lang w:eastAsia="en-US"/>
        </w:rPr>
        <w:t>2) обязательства принципала, надлежащее исполнение которых обеспечивается банковской гарантией;</w:t>
      </w:r>
    </w:p>
    <w:p w:rsidR="00B034CE" w:rsidRPr="001611C7" w:rsidRDefault="00B034CE" w:rsidP="00B034CE">
      <w:pPr>
        <w:ind w:firstLine="720"/>
        <w:jc w:val="both"/>
        <w:rPr>
          <w:rFonts w:eastAsia="Calibri"/>
          <w:lang w:eastAsia="en-US"/>
        </w:rPr>
      </w:pPr>
      <w:r w:rsidRPr="001611C7">
        <w:rPr>
          <w:rFonts w:eastAsia="Calibri"/>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rsidR="00B034CE" w:rsidRPr="001611C7" w:rsidRDefault="00B034CE" w:rsidP="00B034CE">
      <w:pPr>
        <w:ind w:firstLine="720"/>
        <w:jc w:val="both"/>
        <w:rPr>
          <w:rFonts w:eastAsia="Calibri"/>
          <w:lang w:eastAsia="en-US"/>
        </w:rPr>
      </w:pPr>
      <w:r w:rsidRPr="001611C7">
        <w:rPr>
          <w:rFonts w:eastAsia="Calibri"/>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034CE" w:rsidRPr="001611C7" w:rsidRDefault="00B034CE" w:rsidP="00B034CE">
      <w:pPr>
        <w:ind w:firstLine="720"/>
        <w:jc w:val="both"/>
        <w:rPr>
          <w:rFonts w:eastAsia="Calibri"/>
          <w:lang w:eastAsia="en-US"/>
        </w:rPr>
      </w:pPr>
      <w:r w:rsidRPr="001611C7">
        <w:rPr>
          <w:rFonts w:eastAsia="Calibri"/>
          <w:lang w:eastAsia="en-US"/>
        </w:rPr>
        <w:t>5) срок действия банковской гарантии должен превышать срок действия контракта не менее чем на один месяц;</w:t>
      </w:r>
    </w:p>
    <w:p w:rsidR="00B034CE" w:rsidRPr="001611C7" w:rsidRDefault="00B034CE" w:rsidP="00B034CE">
      <w:pPr>
        <w:ind w:firstLine="720"/>
        <w:jc w:val="both"/>
        <w:rPr>
          <w:rFonts w:eastAsia="Calibri"/>
          <w:lang w:eastAsia="en-US"/>
        </w:rPr>
      </w:pPr>
      <w:r w:rsidRPr="001611C7">
        <w:rPr>
          <w:rFonts w:eastAsia="Calibri"/>
          <w:lang w:eastAsia="en-US"/>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034CE" w:rsidRPr="001611C7" w:rsidRDefault="00B034CE" w:rsidP="00B034CE">
      <w:pPr>
        <w:ind w:firstLine="720"/>
        <w:jc w:val="both"/>
        <w:rPr>
          <w:rFonts w:eastAsia="Calibri"/>
          <w:bCs/>
          <w:lang w:eastAsia="en-US"/>
        </w:rPr>
      </w:pPr>
      <w:r w:rsidRPr="001611C7">
        <w:rPr>
          <w:rFonts w:eastAsia="Calibri"/>
          <w:lang w:eastAsia="en-US"/>
        </w:rPr>
        <w:t xml:space="preserve">7) установленный Постановлением Правительства Российской Федерации от </w:t>
      </w:r>
      <w:r w:rsidRPr="001611C7">
        <w:rPr>
          <w:rFonts w:eastAsia="Calibri"/>
          <w:bCs/>
          <w:lang w:eastAsia="en-US"/>
        </w:rPr>
        <w:t>08.11.2013г. №1005 «</w:t>
      </w:r>
      <w:r w:rsidRPr="001611C7">
        <w:rPr>
          <w:rFonts w:eastAsia="Calibri"/>
          <w:lang w:eastAsia="en-US"/>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1611C7">
        <w:rPr>
          <w:rFonts w:eastAsia="Calibri"/>
          <w:bCs/>
          <w:lang w:eastAsia="en-US"/>
        </w:rPr>
        <w:t xml:space="preserve"> </w:t>
      </w:r>
      <w:r w:rsidRPr="001611C7">
        <w:rPr>
          <w:rFonts w:eastAsia="Calibri"/>
          <w:lang w:eastAsia="en-US"/>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034CE" w:rsidRPr="001611C7" w:rsidRDefault="00B034CE" w:rsidP="00B034CE">
      <w:pPr>
        <w:ind w:firstLine="720"/>
        <w:jc w:val="both"/>
        <w:rPr>
          <w:rFonts w:eastAsia="Calibri"/>
          <w:lang w:eastAsia="en-US"/>
        </w:rPr>
      </w:pPr>
      <w:r w:rsidRPr="001611C7">
        <w:rPr>
          <w:rFonts w:eastAsia="Calibri"/>
          <w:lang w:eastAsia="en-US"/>
        </w:rPr>
        <w:t>а) расчет суммы, включаемой в требование по банковской гарантии;</w:t>
      </w:r>
    </w:p>
    <w:p w:rsidR="00B034CE" w:rsidRPr="001611C7" w:rsidRDefault="00B034CE" w:rsidP="00B034CE">
      <w:pPr>
        <w:ind w:firstLine="720"/>
        <w:jc w:val="both"/>
        <w:rPr>
          <w:rFonts w:eastAsia="Calibri"/>
          <w:lang w:eastAsia="en-US"/>
        </w:rPr>
      </w:pPr>
      <w:r w:rsidRPr="001611C7">
        <w:rPr>
          <w:rFonts w:eastAsia="Calibri"/>
          <w:lang w:eastAsia="en-US"/>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B034CE" w:rsidRPr="001611C7" w:rsidRDefault="00B034CE" w:rsidP="00B034CE">
      <w:pPr>
        <w:ind w:firstLine="720"/>
        <w:jc w:val="both"/>
        <w:rPr>
          <w:rFonts w:eastAsia="Calibri"/>
          <w:lang w:eastAsia="en-US"/>
        </w:rPr>
      </w:pPr>
      <w:r w:rsidRPr="001611C7">
        <w:rPr>
          <w:rFonts w:eastAsia="Calibri"/>
          <w:lang w:eastAsia="en-US"/>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B034CE" w:rsidRPr="001611C7" w:rsidRDefault="00B034CE" w:rsidP="00B034CE">
      <w:pPr>
        <w:ind w:firstLine="720"/>
        <w:jc w:val="both"/>
        <w:rPr>
          <w:rFonts w:eastAsia="Calibri"/>
          <w:lang w:eastAsia="en-US"/>
        </w:rPr>
      </w:pPr>
      <w:r w:rsidRPr="001611C7">
        <w:rPr>
          <w:rFonts w:eastAsia="Calibri"/>
          <w:lang w:eastAsia="en-US"/>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034CE" w:rsidRPr="001611C7" w:rsidRDefault="00B034CE" w:rsidP="00B034CE">
      <w:pPr>
        <w:ind w:firstLine="720"/>
        <w:jc w:val="both"/>
        <w:rPr>
          <w:rFonts w:eastAsia="Calibri"/>
          <w:lang w:eastAsia="en-US"/>
        </w:rPr>
      </w:pPr>
      <w:r w:rsidRPr="001611C7">
        <w:rPr>
          <w:rFonts w:eastAsia="Calibri"/>
          <w:lang w:eastAsia="en-US"/>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034CE" w:rsidRPr="001611C7" w:rsidRDefault="00B034CE" w:rsidP="00B034CE">
      <w:pPr>
        <w:ind w:firstLine="720"/>
        <w:jc w:val="both"/>
        <w:rPr>
          <w:rFonts w:eastAsia="Calibri"/>
          <w:lang w:eastAsia="en-US"/>
        </w:rPr>
      </w:pPr>
      <w:r w:rsidRPr="001611C7">
        <w:rPr>
          <w:rFonts w:eastAsia="Calibri"/>
          <w:lang w:eastAsia="en-US"/>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от 05.04.2013г.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1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B034CE" w:rsidRPr="001611C7" w:rsidRDefault="00B034CE" w:rsidP="00B034CE">
      <w:pPr>
        <w:ind w:firstLine="720"/>
        <w:jc w:val="both"/>
        <w:rPr>
          <w:rFonts w:eastAsia="Calibri"/>
          <w:lang w:eastAsia="en-US"/>
        </w:rPr>
      </w:pPr>
      <w:r w:rsidRPr="001611C7">
        <w:rPr>
          <w:rFonts w:eastAsia="Calibri"/>
          <w:lang w:eastAsia="en-US"/>
        </w:rPr>
        <w:t>12.10. Если в ходе исполнения Контракта Заказчику станет известно о несостоятельности (банкротстве) Гаранта, аннулировании (отзыве) лицензии и других обстоятельствах, препятствующих Гаранту в выполнении принятых по банковской гарантии обязательств, то Заказчик вправе предложить Подрядчику предоставить дополнительное надлежащее обеспечение исполнения Контракта.</w:t>
      </w:r>
    </w:p>
    <w:p w:rsidR="00B034CE" w:rsidRPr="001611C7" w:rsidRDefault="00B034CE" w:rsidP="00B034CE">
      <w:pPr>
        <w:ind w:firstLine="720"/>
        <w:jc w:val="both"/>
        <w:rPr>
          <w:rFonts w:eastAsia="Calibri"/>
          <w:lang w:eastAsia="en-US"/>
        </w:rPr>
      </w:pPr>
      <w:r w:rsidRPr="001611C7">
        <w:rPr>
          <w:rFonts w:eastAsia="Calibri"/>
          <w:lang w:eastAsia="en-US"/>
        </w:rPr>
        <w:lastRenderedPageBreak/>
        <w:t>12.11. Настоящий пункт во взаимосвязи с другими положениями настоящего Контракта является договором о залоге, заключенным в соответствии с требованиями ст. 339 ГК РФ.</w:t>
      </w:r>
    </w:p>
    <w:p w:rsidR="00B034CE" w:rsidRPr="001611C7" w:rsidRDefault="00B034CE" w:rsidP="00B034CE">
      <w:pPr>
        <w:ind w:firstLine="720"/>
        <w:jc w:val="both"/>
        <w:rPr>
          <w:rFonts w:eastAsia="Calibri"/>
        </w:rPr>
      </w:pPr>
      <w:r w:rsidRPr="001611C7">
        <w:rPr>
          <w:rFonts w:eastAsia="Calibri"/>
          <w:lang w:eastAsia="en-US"/>
        </w:rPr>
        <w:t xml:space="preserve">12.11.1. Денежные средства, предоставляемые Исполнителем, в залог для обеспечения исполнения обязательств по Контракту, должны быть перечислены Исполнителем </w:t>
      </w:r>
      <w:r w:rsidRPr="001611C7">
        <w:rPr>
          <w:rFonts w:eastAsia="Calibri"/>
        </w:rPr>
        <w:t>по реквизитам:</w:t>
      </w:r>
    </w:p>
    <w:p w:rsidR="00B034CE" w:rsidRPr="001611C7" w:rsidRDefault="00B034CE" w:rsidP="00B034CE">
      <w:pPr>
        <w:ind w:firstLine="709"/>
        <w:jc w:val="both"/>
        <w:rPr>
          <w:spacing w:val="20"/>
        </w:rPr>
      </w:pPr>
      <w:r w:rsidRPr="001611C7">
        <w:rPr>
          <w:spacing w:val="20"/>
        </w:rPr>
        <w:t>ГУП РК «Крымгазсети» (без учёта филиалов)</w:t>
      </w:r>
    </w:p>
    <w:p w:rsidR="00B034CE" w:rsidRPr="001611C7" w:rsidRDefault="00B034CE" w:rsidP="00B034CE">
      <w:pPr>
        <w:ind w:firstLine="709"/>
        <w:jc w:val="both"/>
        <w:rPr>
          <w:spacing w:val="20"/>
        </w:rPr>
      </w:pPr>
      <w:r w:rsidRPr="001611C7">
        <w:rPr>
          <w:spacing w:val="20"/>
        </w:rPr>
        <w:t>ИНН ГУП РК «Крымгазсети» 9102016743</w:t>
      </w:r>
    </w:p>
    <w:p w:rsidR="00B034CE" w:rsidRPr="001611C7" w:rsidRDefault="00B034CE" w:rsidP="00B034CE">
      <w:pPr>
        <w:ind w:firstLine="709"/>
        <w:jc w:val="both"/>
        <w:rPr>
          <w:spacing w:val="20"/>
        </w:rPr>
      </w:pPr>
      <w:r w:rsidRPr="001611C7">
        <w:rPr>
          <w:spacing w:val="20"/>
        </w:rPr>
        <w:t>КПП ГУП РК «Крымгазсети» 910201001</w:t>
      </w:r>
    </w:p>
    <w:p w:rsidR="00B034CE" w:rsidRPr="001611C7" w:rsidRDefault="00B034CE" w:rsidP="00B034CE">
      <w:pPr>
        <w:ind w:firstLine="709"/>
        <w:jc w:val="both"/>
      </w:pPr>
      <w:r w:rsidRPr="001611C7">
        <w:t>АО «ГЕНБАНК» г. Симферополя</w:t>
      </w:r>
    </w:p>
    <w:p w:rsidR="00B034CE" w:rsidRPr="001611C7" w:rsidRDefault="00B034CE" w:rsidP="00B034CE">
      <w:pPr>
        <w:ind w:firstLine="709"/>
        <w:jc w:val="both"/>
      </w:pPr>
      <w:r w:rsidRPr="001611C7">
        <w:t>БИК 043510123</w:t>
      </w:r>
    </w:p>
    <w:p w:rsidR="00B034CE" w:rsidRPr="001611C7" w:rsidRDefault="00B034CE" w:rsidP="00B034CE">
      <w:pPr>
        <w:ind w:firstLine="709"/>
        <w:jc w:val="both"/>
      </w:pPr>
      <w:r w:rsidRPr="001611C7">
        <w:t>Кор./с: 30101810835100000123</w:t>
      </w:r>
    </w:p>
    <w:p w:rsidR="00B034CE" w:rsidRPr="001611C7" w:rsidRDefault="00B034CE" w:rsidP="00B034CE">
      <w:pPr>
        <w:ind w:firstLine="720"/>
        <w:jc w:val="both"/>
        <w:rPr>
          <w:rFonts w:eastAsia="Calibri"/>
        </w:rPr>
      </w:pPr>
      <w:r w:rsidRPr="001611C7">
        <w:t>Расчётный счёт для обеспечительных взносов 40602810100230030002</w:t>
      </w:r>
    </w:p>
    <w:p w:rsidR="00B034CE" w:rsidRPr="001611C7" w:rsidRDefault="00B034CE" w:rsidP="00B034CE">
      <w:pPr>
        <w:ind w:firstLine="720"/>
        <w:jc w:val="both"/>
        <w:rPr>
          <w:rFonts w:eastAsia="Calibri"/>
          <w:lang w:eastAsia="en-US"/>
        </w:rPr>
      </w:pPr>
      <w:r w:rsidRPr="001611C7">
        <w:rPr>
          <w:rFonts w:eastAsia="Calibri"/>
          <w:lang w:eastAsia="en-US"/>
        </w:rPr>
        <w:t xml:space="preserve">в размере и сроки, установленные документацией на право заключения Контракта </w:t>
      </w:r>
      <w:r w:rsidR="00E753D0" w:rsidRPr="001611C7">
        <w:rPr>
          <w:rFonts w:eastAsia="Calibri"/>
          <w:lang w:eastAsia="en-US"/>
        </w:rPr>
        <w:t xml:space="preserve">на выполнение проектно-изыскательских работ по объекту: «Подводящий газопровод к с. Белая Скала, с. </w:t>
      </w:r>
      <w:proofErr w:type="gramStart"/>
      <w:r w:rsidR="00E753D0" w:rsidRPr="001611C7">
        <w:rPr>
          <w:rFonts w:eastAsia="Calibri"/>
          <w:lang w:eastAsia="en-US"/>
        </w:rPr>
        <w:t>Вишенное</w:t>
      </w:r>
      <w:proofErr w:type="gramEnd"/>
      <w:r w:rsidR="00E753D0" w:rsidRPr="001611C7">
        <w:rPr>
          <w:rFonts w:eastAsia="Calibri"/>
          <w:lang w:eastAsia="en-US"/>
        </w:rPr>
        <w:t xml:space="preserve"> Белогорского района Республики Крым»</w:t>
      </w:r>
      <w:r w:rsidRPr="001611C7">
        <w:rPr>
          <w:rFonts w:eastAsia="Calibri"/>
          <w:lang w:eastAsia="en-US"/>
        </w:rPr>
        <w:t xml:space="preserve">, и будут находиться у Заказчика до момента исполнения Подрядчиком всех обязательств перед Заказчиком по Контракту. </w:t>
      </w:r>
    </w:p>
    <w:p w:rsidR="00B034CE" w:rsidRPr="001611C7" w:rsidRDefault="00B034CE" w:rsidP="00B034CE">
      <w:pPr>
        <w:ind w:firstLine="720"/>
        <w:jc w:val="both"/>
        <w:rPr>
          <w:rFonts w:eastAsia="Calibri"/>
          <w:lang w:eastAsia="en-US"/>
        </w:rPr>
      </w:pPr>
      <w:r w:rsidRPr="001611C7">
        <w:rPr>
          <w:rFonts w:eastAsia="Calibri"/>
          <w:lang w:eastAsia="en-US"/>
        </w:rPr>
        <w:t>12.11.2. Залог по настоящему Контракту обеспечивает исполнение всех обязательств Исполнителя по Контракту</w:t>
      </w:r>
      <w:r w:rsidRPr="001611C7">
        <w:rPr>
          <w:rFonts w:eastAsia="Calibri"/>
          <w:color w:val="000000"/>
          <w:lang w:eastAsia="en-US"/>
        </w:rPr>
        <w:t xml:space="preserve"> и действует до полного исполнения этих обязательств</w:t>
      </w:r>
      <w:r w:rsidRPr="001611C7">
        <w:rPr>
          <w:rFonts w:eastAsia="Calibri"/>
          <w:lang w:eastAsia="en-US"/>
        </w:rPr>
        <w:t>.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034CE" w:rsidRPr="001611C7" w:rsidRDefault="00B034CE" w:rsidP="00B034CE">
      <w:pPr>
        <w:ind w:firstLine="720"/>
        <w:jc w:val="both"/>
        <w:rPr>
          <w:rFonts w:eastAsia="Calibri"/>
          <w:lang w:eastAsia="en-US"/>
        </w:rPr>
      </w:pPr>
      <w:r w:rsidRPr="001611C7">
        <w:rPr>
          <w:rFonts w:eastAsia="Calibri"/>
          <w:lang w:eastAsia="en-US"/>
        </w:rPr>
        <w:t>12.11.3. В случае неисполнения/ненадлежащего исполнения Подрядчиком обязательств по Контракту, Заказчик имеет право удовлетворить свои требования за счёт внесённой Подрядчиком залоговой суммы без обращения в суд.</w:t>
      </w:r>
    </w:p>
    <w:p w:rsidR="00B034CE" w:rsidRPr="001611C7" w:rsidRDefault="00B034CE" w:rsidP="00B034CE">
      <w:pPr>
        <w:ind w:firstLine="720"/>
        <w:jc w:val="both"/>
        <w:rPr>
          <w:rFonts w:eastAsia="Calibri"/>
          <w:lang w:eastAsia="en-US"/>
        </w:rPr>
      </w:pPr>
      <w:r w:rsidRPr="001611C7">
        <w:rPr>
          <w:rFonts w:eastAsia="Calibri"/>
          <w:lang w:eastAsia="en-US"/>
        </w:rPr>
        <w:t xml:space="preserve">12.11.4. </w:t>
      </w:r>
      <w:proofErr w:type="gramStart"/>
      <w:r w:rsidRPr="001611C7">
        <w:rPr>
          <w:rFonts w:eastAsia="Calibri"/>
          <w:lang w:eastAsia="en-US"/>
        </w:rPr>
        <w:t xml:space="preserve">В случае неисполнения/ненадлежащего исполнения Исполнителем обязательств по Контракту, Заказчик имеет право получить удовлетворение за счёт заложенной суммы в том объёме, какой он имеет к моменту удовлетворения, в том числе возмещение убытков, причинённых просрочкой исполнения Контракта, неустойки за ненадлежащее исполнение обязательства, и иные штрафные санкции, предусмотренные разделом </w:t>
      </w:r>
      <w:r w:rsidR="001611C7" w:rsidRPr="001611C7">
        <w:rPr>
          <w:rFonts w:eastAsia="Calibri"/>
          <w:lang w:val="en-US" w:eastAsia="uk-UA"/>
        </w:rPr>
        <w:t>VIII</w:t>
      </w:r>
      <w:r w:rsidRPr="001611C7">
        <w:rPr>
          <w:rFonts w:eastAsia="Calibri"/>
          <w:lang w:eastAsia="en-US"/>
        </w:rPr>
        <w:t xml:space="preserve"> Контракта, а также возмещение расходов по их взысканию и иные понесённые Заказчиком</w:t>
      </w:r>
      <w:proofErr w:type="gramEnd"/>
      <w:r w:rsidRPr="001611C7">
        <w:rPr>
          <w:rFonts w:eastAsia="Calibri"/>
          <w:lang w:eastAsia="en-US"/>
        </w:rPr>
        <w:t xml:space="preserve"> убытки в связи с неисполнением обязательств Подрядчиком.</w:t>
      </w:r>
    </w:p>
    <w:p w:rsidR="00B034CE" w:rsidRPr="001611C7" w:rsidRDefault="00B034CE" w:rsidP="00B034CE">
      <w:pPr>
        <w:ind w:firstLine="720"/>
        <w:jc w:val="both"/>
        <w:rPr>
          <w:rFonts w:eastAsia="Calibri"/>
        </w:rPr>
      </w:pPr>
      <w:r w:rsidRPr="001611C7">
        <w:rPr>
          <w:rFonts w:eastAsia="Calibri"/>
          <w:lang w:eastAsia="en-US"/>
        </w:rPr>
        <w:t xml:space="preserve">12.11.5. </w:t>
      </w:r>
      <w:r w:rsidRPr="001611C7">
        <w:rPr>
          <w:rFonts w:eastAsia="Calibri"/>
        </w:rPr>
        <w:t>О начале обращения взыскания на денежные средства, предоставленные в залог по Контракту, Заказчик направляет в адрес Подрядчика соответствующее Требование. Требование о выплате по залогу, может включать в себя штрафные санкции, пени, неустойки, предусмотренные Контрактом, и /или понесённые Заказчиком убытки в связи с неисполнением Подрядчиком обязательств по Контракту.</w:t>
      </w:r>
    </w:p>
    <w:p w:rsidR="00B034CE" w:rsidRPr="001611C7" w:rsidRDefault="00B034CE" w:rsidP="00B034CE">
      <w:pPr>
        <w:ind w:firstLine="720"/>
        <w:jc w:val="both"/>
        <w:rPr>
          <w:rFonts w:eastAsia="Calibri"/>
          <w:lang w:eastAsia="en-US"/>
        </w:rPr>
      </w:pPr>
      <w:r w:rsidRPr="001611C7">
        <w:rPr>
          <w:rFonts w:eastAsia="Calibri"/>
          <w:lang w:eastAsia="en-US"/>
        </w:rPr>
        <w:t xml:space="preserve">12.11.6. Залог прекращается в следующих случаях: </w:t>
      </w:r>
    </w:p>
    <w:p w:rsidR="00B034CE" w:rsidRPr="001611C7" w:rsidRDefault="00B034CE" w:rsidP="00B034CE">
      <w:pPr>
        <w:ind w:firstLine="720"/>
        <w:jc w:val="both"/>
        <w:rPr>
          <w:rFonts w:eastAsia="Calibri"/>
          <w:lang w:eastAsia="en-US"/>
        </w:rPr>
      </w:pPr>
      <w:r w:rsidRPr="001611C7">
        <w:rPr>
          <w:rFonts w:eastAsia="Calibri"/>
          <w:lang w:eastAsia="en-US"/>
        </w:rPr>
        <w:t>- вследствие прекращения Контракта, в том числе его исполнением (подписание Акта);</w:t>
      </w:r>
    </w:p>
    <w:p w:rsidR="00B034CE" w:rsidRPr="001611C7" w:rsidRDefault="00B034CE" w:rsidP="00B034CE">
      <w:pPr>
        <w:ind w:firstLine="720"/>
        <w:jc w:val="both"/>
        <w:rPr>
          <w:rFonts w:eastAsia="Calibri"/>
          <w:lang w:eastAsia="en-US"/>
        </w:rPr>
      </w:pPr>
      <w:r w:rsidRPr="001611C7">
        <w:rPr>
          <w:rFonts w:eastAsia="Calibri"/>
          <w:lang w:eastAsia="en-US"/>
        </w:rPr>
        <w:t>- вследствие обращения Заказчиком взыскания на предмет залога.</w:t>
      </w:r>
    </w:p>
    <w:p w:rsidR="00B034CE" w:rsidRPr="001611C7" w:rsidRDefault="00B034CE" w:rsidP="00B034CE">
      <w:pPr>
        <w:ind w:firstLine="720"/>
        <w:jc w:val="both"/>
        <w:rPr>
          <w:rFonts w:eastAsia="Calibri"/>
          <w:lang w:eastAsia="en-US"/>
        </w:rPr>
      </w:pPr>
      <w:r w:rsidRPr="001611C7">
        <w:rPr>
          <w:rFonts w:eastAsia="Calibri"/>
          <w:lang w:eastAsia="en-US"/>
        </w:rPr>
        <w:t>12.11.7. Денежные средства возвращаются подрядчику, при условии надлежащего исполнения им всех своих обязательств по Контракту в течение 15 (пятнадцати) дней.</w:t>
      </w:r>
    </w:p>
    <w:p w:rsidR="00B034CE" w:rsidRPr="001611C7" w:rsidRDefault="00B034CE" w:rsidP="00B034CE">
      <w:pPr>
        <w:ind w:firstLine="720"/>
        <w:jc w:val="both"/>
        <w:rPr>
          <w:rFonts w:eastAsia="Calibri"/>
          <w:lang w:eastAsia="en-US"/>
        </w:rPr>
      </w:pPr>
      <w:r w:rsidRPr="001611C7">
        <w:rPr>
          <w:rFonts w:eastAsia="Calibri"/>
          <w:lang w:eastAsia="en-US"/>
        </w:rPr>
        <w:t>Денежные средства возвращаются по реквизитам, указанным Подрядчиком в Контракте.</w:t>
      </w:r>
    </w:p>
    <w:p w:rsidR="00B034CE" w:rsidRPr="001611C7" w:rsidRDefault="00B034CE" w:rsidP="00B034CE">
      <w:pPr>
        <w:jc w:val="center"/>
        <w:rPr>
          <w:rFonts w:eastAsia="Calibri"/>
          <w:b/>
          <w:lang w:eastAsia="uk-UA"/>
        </w:rPr>
      </w:pPr>
    </w:p>
    <w:p w:rsidR="00B034CE" w:rsidRPr="001611C7" w:rsidRDefault="00B034CE" w:rsidP="00B034CE">
      <w:pPr>
        <w:jc w:val="center"/>
        <w:rPr>
          <w:rFonts w:eastAsia="Calibri"/>
        </w:rPr>
      </w:pPr>
      <w:r w:rsidRPr="001611C7">
        <w:rPr>
          <w:rFonts w:eastAsia="Calibri"/>
          <w:b/>
          <w:lang w:val="en-US" w:eastAsia="uk-UA"/>
        </w:rPr>
        <w:t>XIII</w:t>
      </w:r>
      <w:r w:rsidRPr="001611C7">
        <w:rPr>
          <w:rFonts w:eastAsia="Calibri"/>
          <w:b/>
          <w:lang w:eastAsia="uk-UA"/>
        </w:rPr>
        <w:t>. ПРОЧИЕ УСЛОВИЯ</w:t>
      </w:r>
    </w:p>
    <w:p w:rsidR="00B034CE" w:rsidRPr="001611C7" w:rsidRDefault="00B034CE" w:rsidP="00B034CE">
      <w:pPr>
        <w:tabs>
          <w:tab w:val="left" w:pos="142"/>
          <w:tab w:val="left" w:pos="1418"/>
        </w:tabs>
        <w:ind w:firstLine="709"/>
        <w:jc w:val="both"/>
        <w:rPr>
          <w:lang w:eastAsia="uk-UA"/>
        </w:rPr>
      </w:pPr>
      <w:r w:rsidRPr="001611C7">
        <w:rPr>
          <w:lang w:eastAsia="uk-UA"/>
        </w:rPr>
        <w:t>13.1.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B034CE" w:rsidRPr="001611C7" w:rsidRDefault="00B034CE" w:rsidP="00B034CE">
      <w:pPr>
        <w:shd w:val="clear" w:color="auto" w:fill="FFFFFF"/>
        <w:tabs>
          <w:tab w:val="left" w:pos="142"/>
          <w:tab w:val="left" w:pos="1418"/>
        </w:tabs>
        <w:ind w:firstLine="709"/>
        <w:jc w:val="both"/>
        <w:rPr>
          <w:lang w:eastAsia="uk-UA"/>
        </w:rPr>
      </w:pPr>
      <w:r w:rsidRPr="001611C7">
        <w:rPr>
          <w:lang w:eastAsia="uk-UA"/>
        </w:rPr>
        <w:lastRenderedPageBreak/>
        <w:t>13.2. Стороны обязуются не разглашать, не передавать и не делать каким-либо еще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B034CE" w:rsidRPr="001611C7" w:rsidRDefault="00B034CE" w:rsidP="00B034CE">
      <w:pPr>
        <w:shd w:val="clear" w:color="auto" w:fill="FFFFFF"/>
        <w:tabs>
          <w:tab w:val="left" w:pos="142"/>
          <w:tab w:val="left" w:pos="1418"/>
        </w:tabs>
        <w:ind w:firstLine="709"/>
        <w:jc w:val="both"/>
        <w:rPr>
          <w:lang w:eastAsia="uk-UA"/>
        </w:rPr>
      </w:pPr>
      <w:r w:rsidRPr="001611C7">
        <w:rPr>
          <w:lang w:eastAsia="uk-UA"/>
        </w:rPr>
        <w:t>13.3.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прибыль и в будущем, не будет иметь права требовать никаких платежей, за исключением предусмотренных в Контракте.</w:t>
      </w:r>
    </w:p>
    <w:p w:rsidR="00B034CE" w:rsidRPr="001611C7" w:rsidRDefault="00B034CE" w:rsidP="00B034CE">
      <w:pPr>
        <w:shd w:val="clear" w:color="auto" w:fill="FFFFFF"/>
        <w:tabs>
          <w:tab w:val="left" w:pos="142"/>
          <w:tab w:val="left" w:pos="1418"/>
        </w:tabs>
        <w:ind w:firstLine="709"/>
        <w:jc w:val="both"/>
        <w:rPr>
          <w:lang w:eastAsia="uk-UA"/>
        </w:rPr>
      </w:pPr>
      <w:r w:rsidRPr="001611C7">
        <w:rPr>
          <w:lang w:eastAsia="uk-UA"/>
        </w:rPr>
        <w:t>13.4. При выполнении работ по Контракту Стороны руководствуются действующим законодательством Российской Федерации.</w:t>
      </w:r>
    </w:p>
    <w:p w:rsidR="00B034CE" w:rsidRPr="001611C7" w:rsidRDefault="00B034CE" w:rsidP="00B034CE">
      <w:pPr>
        <w:shd w:val="clear" w:color="auto" w:fill="FFFFFF"/>
        <w:tabs>
          <w:tab w:val="left" w:pos="142"/>
          <w:tab w:val="left" w:pos="1418"/>
        </w:tabs>
        <w:ind w:firstLine="709"/>
        <w:jc w:val="both"/>
        <w:rPr>
          <w:lang w:eastAsia="uk-UA"/>
        </w:rPr>
      </w:pPr>
      <w:r w:rsidRPr="001611C7">
        <w:rPr>
          <w:lang w:eastAsia="uk-UA"/>
        </w:rPr>
        <w:t>13.5. Ущерб, нанесённый третьему лицу в результате проведённых работ по настоящему Контракту по вине Подрядчика, компенсируется Подрядчиком.</w:t>
      </w:r>
    </w:p>
    <w:p w:rsidR="00B034CE" w:rsidRPr="001611C7" w:rsidRDefault="00B034CE" w:rsidP="00B034CE">
      <w:pPr>
        <w:shd w:val="clear" w:color="auto" w:fill="FFFFFF"/>
        <w:tabs>
          <w:tab w:val="left" w:pos="142"/>
          <w:tab w:val="left" w:pos="1418"/>
        </w:tabs>
        <w:ind w:firstLine="709"/>
        <w:jc w:val="both"/>
        <w:rPr>
          <w:lang w:eastAsia="uk-UA"/>
        </w:rPr>
      </w:pPr>
      <w:r w:rsidRPr="001611C7">
        <w:rPr>
          <w:lang w:eastAsia="uk-UA"/>
        </w:rPr>
        <w:t>13.6. Подрядчик является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B034CE" w:rsidRPr="001611C7" w:rsidRDefault="00B034CE" w:rsidP="00B034CE">
      <w:pPr>
        <w:spacing w:after="200"/>
        <w:rPr>
          <w:rFonts w:eastAsia="Calibri"/>
          <w:lang w:eastAsia="en-US"/>
        </w:rPr>
      </w:pPr>
      <w:r w:rsidRPr="001611C7">
        <w:rPr>
          <w:lang w:eastAsia="uk-UA"/>
        </w:rPr>
        <w:t>13.7. Контракт составлен в 2 (двух) оригиналь</w:t>
      </w:r>
      <w:r w:rsidR="001611C7" w:rsidRPr="001611C7">
        <w:rPr>
          <w:lang w:eastAsia="uk-UA"/>
        </w:rPr>
        <w:t xml:space="preserve">ных экземплярах, имеющих равную </w:t>
      </w:r>
      <w:r w:rsidRPr="001611C7">
        <w:rPr>
          <w:lang w:eastAsia="uk-UA"/>
        </w:rPr>
        <w:t xml:space="preserve">юридическую силу, на русском языке, по одному экземпляру для каждой из Сторон </w:t>
      </w:r>
    </w:p>
    <w:p w:rsidR="00B034CE" w:rsidRPr="001611C7" w:rsidRDefault="00B034CE" w:rsidP="00B034CE">
      <w:pPr>
        <w:jc w:val="center"/>
        <w:rPr>
          <w:rFonts w:eastAsia="Calibri"/>
          <w:b/>
          <w:lang w:eastAsia="uk-UA"/>
        </w:rPr>
      </w:pPr>
      <w:r w:rsidRPr="001611C7">
        <w:rPr>
          <w:rFonts w:eastAsia="Calibri"/>
          <w:b/>
          <w:lang w:val="en-US" w:eastAsia="uk-UA"/>
        </w:rPr>
        <w:t>XIV</w:t>
      </w:r>
      <w:r w:rsidRPr="001611C7">
        <w:rPr>
          <w:rFonts w:eastAsia="Calibri"/>
          <w:b/>
          <w:lang w:eastAsia="uk-UA"/>
        </w:rPr>
        <w:t>. СПИСОК ПРИЛОЖЕНИЙ</w:t>
      </w:r>
    </w:p>
    <w:p w:rsidR="00B034CE" w:rsidRPr="001611C7" w:rsidRDefault="00B034CE" w:rsidP="00B034CE">
      <w:pPr>
        <w:ind w:firstLine="709"/>
        <w:rPr>
          <w:rFonts w:eastAsia="Calibri"/>
          <w:lang w:eastAsia="uk-UA"/>
        </w:rPr>
      </w:pPr>
      <w:r w:rsidRPr="001611C7">
        <w:rPr>
          <w:rFonts w:eastAsia="Calibri"/>
          <w:lang w:eastAsia="uk-UA"/>
        </w:rPr>
        <w:t>14.1. Приложения к Контракту являются его неотъемлемой частью:</w:t>
      </w:r>
    </w:p>
    <w:p w:rsidR="00B034CE" w:rsidRPr="001611C7" w:rsidRDefault="00B034CE" w:rsidP="00B034CE">
      <w:pPr>
        <w:jc w:val="both"/>
        <w:rPr>
          <w:rFonts w:eastAsia="Calibri"/>
          <w:lang w:eastAsia="en-US"/>
        </w:rPr>
      </w:pPr>
      <w:r w:rsidRPr="001611C7">
        <w:rPr>
          <w:rFonts w:eastAsia="Calibri"/>
          <w:lang w:eastAsia="en-US"/>
        </w:rPr>
        <w:t>Приложение 1 - Задание на выполнение проектно-изыскательских работ (техническое задание)</w:t>
      </w:r>
    </w:p>
    <w:p w:rsidR="00B034CE" w:rsidRPr="001611C7" w:rsidRDefault="00B034CE" w:rsidP="00B034CE">
      <w:pPr>
        <w:jc w:val="both"/>
        <w:rPr>
          <w:rFonts w:eastAsia="Calibri"/>
          <w:lang w:eastAsia="en-US"/>
        </w:rPr>
      </w:pPr>
      <w:r w:rsidRPr="001611C7">
        <w:rPr>
          <w:rFonts w:eastAsia="Calibri"/>
          <w:lang w:eastAsia="en-US"/>
        </w:rPr>
        <w:t>Приложение 2 - График выполнения работ;</w:t>
      </w:r>
    </w:p>
    <w:p w:rsidR="00B034CE" w:rsidRPr="001611C7" w:rsidRDefault="00B034CE" w:rsidP="00B034CE">
      <w:pPr>
        <w:jc w:val="both"/>
        <w:rPr>
          <w:rFonts w:eastAsia="Calibri"/>
          <w:lang w:eastAsia="en-US"/>
        </w:rPr>
      </w:pPr>
      <w:r w:rsidRPr="001611C7">
        <w:rPr>
          <w:rFonts w:eastAsia="Calibri"/>
          <w:lang w:eastAsia="en-US"/>
        </w:rPr>
        <w:t>Приложение 3 – Акт выполненных работ по первому этапу выполнения работ (Форма).</w:t>
      </w:r>
    </w:p>
    <w:p w:rsidR="00B034CE" w:rsidRPr="001611C7" w:rsidRDefault="00B034CE" w:rsidP="00B034CE">
      <w:pPr>
        <w:jc w:val="both"/>
        <w:rPr>
          <w:rFonts w:eastAsia="Calibri"/>
          <w:lang w:eastAsia="en-US"/>
        </w:rPr>
      </w:pPr>
      <w:r w:rsidRPr="001611C7">
        <w:rPr>
          <w:rFonts w:eastAsia="Calibri"/>
          <w:lang w:eastAsia="en-US"/>
        </w:rPr>
        <w:t>Приложение 4 – Акт выполненных работ по второму этапу выполнения работ (Форма).</w:t>
      </w:r>
    </w:p>
    <w:p w:rsidR="00B034CE" w:rsidRPr="001611C7" w:rsidRDefault="00B034CE" w:rsidP="00B034CE">
      <w:pPr>
        <w:jc w:val="both"/>
        <w:rPr>
          <w:rFonts w:eastAsia="Calibri"/>
          <w:lang w:eastAsia="en-US"/>
        </w:rPr>
      </w:pPr>
      <w:r w:rsidRPr="001611C7">
        <w:rPr>
          <w:rFonts w:eastAsia="Calibri"/>
          <w:lang w:eastAsia="en-US"/>
        </w:rPr>
        <w:t xml:space="preserve">Приложение 5 – Акт выполненных работ по третьему </w:t>
      </w:r>
      <w:r w:rsidR="001611C7" w:rsidRPr="001611C7">
        <w:rPr>
          <w:rFonts w:eastAsia="Calibri"/>
          <w:lang w:eastAsia="en-US"/>
        </w:rPr>
        <w:t>этапу выполнения работ (Форма).</w:t>
      </w:r>
    </w:p>
    <w:p w:rsidR="00B034CE" w:rsidRPr="001611C7" w:rsidRDefault="00B034CE" w:rsidP="00B034CE">
      <w:pPr>
        <w:rPr>
          <w:rFonts w:eastAsia="Calibri"/>
          <w:b/>
          <w:lang w:eastAsia="uk-UA"/>
        </w:rPr>
      </w:pPr>
    </w:p>
    <w:p w:rsidR="00B034CE" w:rsidRPr="001611C7" w:rsidRDefault="00B034CE" w:rsidP="00B034CE">
      <w:pPr>
        <w:jc w:val="center"/>
        <w:rPr>
          <w:rFonts w:eastAsia="Calibri"/>
          <w:b/>
          <w:lang w:eastAsia="uk-UA"/>
        </w:rPr>
      </w:pPr>
      <w:r w:rsidRPr="001611C7">
        <w:rPr>
          <w:rFonts w:eastAsia="Calibri"/>
          <w:b/>
          <w:lang w:val="en-US" w:eastAsia="uk-UA"/>
        </w:rPr>
        <w:t>XV</w:t>
      </w:r>
      <w:r w:rsidRPr="001611C7">
        <w:rPr>
          <w:rFonts w:eastAsia="Calibri"/>
          <w:b/>
          <w:lang w:eastAsia="uk-UA"/>
        </w:rPr>
        <w:t>. АДРЕСА, РЕКВИЗИТЫ И ПОДПИСИ СТОРОН</w:t>
      </w:r>
    </w:p>
    <w:tbl>
      <w:tblPr>
        <w:tblW w:w="9720" w:type="dxa"/>
        <w:tblInd w:w="108" w:type="dxa"/>
        <w:tblLayout w:type="fixed"/>
        <w:tblLook w:val="04A0" w:firstRow="1" w:lastRow="0" w:firstColumn="1" w:lastColumn="0" w:noHBand="0" w:noVBand="1"/>
      </w:tblPr>
      <w:tblGrid>
        <w:gridCol w:w="5178"/>
        <w:gridCol w:w="4542"/>
      </w:tblGrid>
      <w:tr w:rsidR="00B034CE" w:rsidRPr="001611C7" w:rsidTr="00B034CE">
        <w:trPr>
          <w:trHeight w:val="264"/>
        </w:trPr>
        <w:tc>
          <w:tcPr>
            <w:tcW w:w="5178" w:type="dxa"/>
          </w:tcPr>
          <w:p w:rsidR="00B034CE" w:rsidRPr="001611C7" w:rsidRDefault="00B034CE" w:rsidP="00B034CE">
            <w:pPr>
              <w:snapToGrid w:val="0"/>
              <w:jc w:val="center"/>
              <w:rPr>
                <w:rFonts w:eastAsia="Calibri"/>
                <w:b/>
                <w:bCs/>
              </w:rPr>
            </w:pPr>
            <w:r w:rsidRPr="001611C7">
              <w:rPr>
                <w:rFonts w:eastAsia="Calibri"/>
                <w:b/>
                <w:bCs/>
              </w:rPr>
              <w:t>ЗАКАЗЧИК</w:t>
            </w:r>
          </w:p>
        </w:tc>
        <w:tc>
          <w:tcPr>
            <w:tcW w:w="4542" w:type="dxa"/>
          </w:tcPr>
          <w:p w:rsidR="00B034CE" w:rsidRPr="001611C7" w:rsidRDefault="00B034CE" w:rsidP="00B034CE">
            <w:pPr>
              <w:snapToGrid w:val="0"/>
              <w:jc w:val="center"/>
              <w:rPr>
                <w:rFonts w:eastAsia="Calibri"/>
                <w:b/>
              </w:rPr>
            </w:pPr>
            <w:r w:rsidRPr="001611C7">
              <w:rPr>
                <w:rFonts w:eastAsia="Calibri"/>
                <w:b/>
              </w:rPr>
              <w:t>ПОДРЯДЧИК</w:t>
            </w:r>
          </w:p>
        </w:tc>
      </w:tr>
      <w:tr w:rsidR="00B034CE" w:rsidRPr="001611C7" w:rsidTr="00B034CE">
        <w:trPr>
          <w:trHeight w:val="4692"/>
        </w:trPr>
        <w:tc>
          <w:tcPr>
            <w:tcW w:w="5178" w:type="dxa"/>
            <w:hideMark/>
          </w:tcPr>
          <w:p w:rsidR="00B034CE" w:rsidRPr="001611C7" w:rsidRDefault="00B034CE" w:rsidP="00B034CE">
            <w:pPr>
              <w:snapToGrid w:val="0"/>
              <w:rPr>
                <w:rFonts w:eastAsia="Calibri"/>
                <w:b/>
              </w:rPr>
            </w:pPr>
            <w:r w:rsidRPr="001611C7">
              <w:rPr>
                <w:rFonts w:eastAsia="Calibri"/>
                <w:b/>
              </w:rPr>
              <w:t>Государственное унитарное предприятие Республики Крым «Крымгазсети»</w:t>
            </w:r>
          </w:p>
          <w:p w:rsidR="00B034CE" w:rsidRPr="001611C7" w:rsidRDefault="00B034CE" w:rsidP="00B034CE">
            <w:pPr>
              <w:snapToGrid w:val="0"/>
              <w:rPr>
                <w:rFonts w:eastAsia="Calibri"/>
              </w:rPr>
            </w:pPr>
            <w:r w:rsidRPr="001611C7">
              <w:rPr>
                <w:rFonts w:eastAsia="Calibri"/>
              </w:rPr>
              <w:t>Юридический адрес</w:t>
            </w:r>
          </w:p>
          <w:p w:rsidR="00B034CE" w:rsidRPr="001611C7" w:rsidRDefault="00B034CE" w:rsidP="00B034CE">
            <w:pPr>
              <w:rPr>
                <w:rFonts w:eastAsia="Calibri"/>
              </w:rPr>
            </w:pPr>
            <w:r w:rsidRPr="001611C7">
              <w:rPr>
                <w:rFonts w:eastAsia="Calibri"/>
              </w:rPr>
              <w:t>295011,  Республика Крым, г. Симферополь,</w:t>
            </w:r>
          </w:p>
          <w:p w:rsidR="00B034CE" w:rsidRPr="001611C7" w:rsidRDefault="00B034CE" w:rsidP="00B034CE">
            <w:pPr>
              <w:rPr>
                <w:rFonts w:eastAsia="Calibri"/>
              </w:rPr>
            </w:pPr>
            <w:r w:rsidRPr="001611C7">
              <w:rPr>
                <w:rFonts w:eastAsia="Calibri"/>
              </w:rPr>
              <w:t>ул. Училищная ,42а</w:t>
            </w:r>
          </w:p>
          <w:p w:rsidR="00B034CE" w:rsidRPr="001611C7" w:rsidRDefault="00B034CE" w:rsidP="00B034CE">
            <w:pPr>
              <w:snapToGrid w:val="0"/>
              <w:jc w:val="both"/>
              <w:rPr>
                <w:rFonts w:eastAsia="Calibri"/>
              </w:rPr>
            </w:pPr>
            <w:r w:rsidRPr="001611C7">
              <w:rPr>
                <w:rFonts w:eastAsia="Calibri"/>
              </w:rPr>
              <w:t>ИНН 9102016743</w:t>
            </w:r>
          </w:p>
          <w:p w:rsidR="00B034CE" w:rsidRPr="001611C7" w:rsidRDefault="00B034CE" w:rsidP="00B034CE">
            <w:pPr>
              <w:jc w:val="both"/>
              <w:rPr>
                <w:rFonts w:eastAsia="Calibri"/>
              </w:rPr>
            </w:pPr>
            <w:r w:rsidRPr="001611C7">
              <w:rPr>
                <w:rFonts w:eastAsia="Calibri"/>
              </w:rPr>
              <w:t>КПП 910201001</w:t>
            </w:r>
          </w:p>
          <w:p w:rsidR="00B034CE" w:rsidRPr="001611C7" w:rsidRDefault="00B034CE" w:rsidP="00B034CE">
            <w:pPr>
              <w:snapToGrid w:val="0"/>
              <w:rPr>
                <w:rFonts w:eastAsia="Calibri"/>
              </w:rPr>
            </w:pPr>
            <w:proofErr w:type="gramStart"/>
            <w:r w:rsidRPr="001611C7">
              <w:rPr>
                <w:rFonts w:eastAsia="Calibri"/>
              </w:rPr>
              <w:t>р</w:t>
            </w:r>
            <w:proofErr w:type="gramEnd"/>
            <w:r w:rsidRPr="001611C7">
              <w:rPr>
                <w:rFonts w:eastAsia="Calibri"/>
              </w:rPr>
              <w:t>\с № 40602810800230000002</w:t>
            </w:r>
          </w:p>
          <w:p w:rsidR="00B034CE" w:rsidRPr="001611C7" w:rsidRDefault="00B034CE" w:rsidP="00B034CE">
            <w:pPr>
              <w:snapToGrid w:val="0"/>
              <w:rPr>
                <w:rFonts w:eastAsia="Calibri"/>
              </w:rPr>
            </w:pPr>
            <w:r w:rsidRPr="001611C7">
              <w:rPr>
                <w:rFonts w:eastAsia="Calibri"/>
              </w:rPr>
              <w:t xml:space="preserve">Банк: Филиал АО «ГЕНБАНК» </w:t>
            </w:r>
          </w:p>
          <w:p w:rsidR="00B034CE" w:rsidRPr="001611C7" w:rsidRDefault="00B034CE" w:rsidP="00B034CE">
            <w:pPr>
              <w:snapToGrid w:val="0"/>
              <w:rPr>
                <w:rFonts w:eastAsia="Calibri"/>
              </w:rPr>
            </w:pPr>
            <w:r w:rsidRPr="001611C7">
              <w:rPr>
                <w:rFonts w:eastAsia="Calibri"/>
              </w:rPr>
              <w:t>в г. Симферополь</w:t>
            </w:r>
          </w:p>
          <w:p w:rsidR="00B034CE" w:rsidRPr="001611C7" w:rsidRDefault="00B034CE" w:rsidP="00B034CE">
            <w:pPr>
              <w:snapToGrid w:val="0"/>
              <w:rPr>
                <w:rFonts w:eastAsia="Calibri"/>
              </w:rPr>
            </w:pPr>
            <w:r w:rsidRPr="001611C7">
              <w:rPr>
                <w:rFonts w:eastAsia="Calibri"/>
              </w:rPr>
              <w:t>БИК 043510123</w:t>
            </w:r>
          </w:p>
          <w:p w:rsidR="00B034CE" w:rsidRPr="001611C7" w:rsidRDefault="00B034CE" w:rsidP="00B034CE">
            <w:pPr>
              <w:widowControl w:val="0"/>
              <w:snapToGrid w:val="0"/>
              <w:jc w:val="both"/>
              <w:rPr>
                <w:rFonts w:eastAsia="Calibri"/>
                <w:kern w:val="2"/>
                <w:lang w:eastAsia="en-US"/>
              </w:rPr>
            </w:pPr>
            <w:r w:rsidRPr="001611C7">
              <w:rPr>
                <w:rFonts w:eastAsia="Calibri"/>
                <w:kern w:val="2"/>
              </w:rPr>
              <w:t>ИНН7750005820</w:t>
            </w:r>
          </w:p>
          <w:p w:rsidR="00B034CE" w:rsidRPr="001611C7" w:rsidRDefault="00B034CE" w:rsidP="00B034CE">
            <w:pPr>
              <w:snapToGrid w:val="0"/>
              <w:rPr>
                <w:rFonts w:eastAsia="Calibri"/>
              </w:rPr>
            </w:pPr>
            <w:r w:rsidRPr="001611C7">
              <w:rPr>
                <w:rFonts w:eastAsia="Calibri"/>
              </w:rPr>
              <w:t>Кор/с.: 30101810835100000123</w:t>
            </w:r>
          </w:p>
          <w:p w:rsidR="00B034CE" w:rsidRPr="001611C7" w:rsidRDefault="00B034CE" w:rsidP="00B034CE">
            <w:pPr>
              <w:snapToGrid w:val="0"/>
              <w:rPr>
                <w:rFonts w:eastAsia="Calibri"/>
              </w:rPr>
            </w:pPr>
            <w:r w:rsidRPr="001611C7">
              <w:rPr>
                <w:rFonts w:eastAsia="Calibri"/>
              </w:rPr>
              <w:t>Телефон, факс (3652) 25-55-45</w:t>
            </w:r>
          </w:p>
          <w:p w:rsidR="00B034CE" w:rsidRPr="001611C7" w:rsidRDefault="00B034CE" w:rsidP="00B034CE">
            <w:pPr>
              <w:snapToGrid w:val="0"/>
              <w:rPr>
                <w:rFonts w:eastAsia="Calibri"/>
              </w:rPr>
            </w:pPr>
            <w:r w:rsidRPr="001611C7">
              <w:rPr>
                <w:rFonts w:eastAsia="Calibri"/>
              </w:rPr>
              <w:t>guprk@crimeagasnet.ru</w:t>
            </w:r>
          </w:p>
          <w:p w:rsidR="00B034CE" w:rsidRPr="001611C7" w:rsidRDefault="00B034CE" w:rsidP="00B034CE">
            <w:pPr>
              <w:snapToGrid w:val="0"/>
              <w:rPr>
                <w:rFonts w:eastAsia="Calibri"/>
                <w:b/>
              </w:rPr>
            </w:pPr>
          </w:p>
          <w:p w:rsidR="00B034CE" w:rsidRPr="001611C7" w:rsidRDefault="00B034CE" w:rsidP="00B034CE">
            <w:pPr>
              <w:snapToGrid w:val="0"/>
              <w:rPr>
                <w:rFonts w:eastAsia="Calibri"/>
                <w:b/>
              </w:rPr>
            </w:pPr>
          </w:p>
          <w:p w:rsidR="00B034CE" w:rsidRPr="001611C7" w:rsidRDefault="00B034CE" w:rsidP="00B034CE">
            <w:pPr>
              <w:snapToGrid w:val="0"/>
              <w:rPr>
                <w:rFonts w:eastAsia="Calibri"/>
                <w:b/>
              </w:rPr>
            </w:pPr>
            <w:r w:rsidRPr="001611C7">
              <w:rPr>
                <w:rFonts w:eastAsia="Calibri"/>
                <w:b/>
              </w:rPr>
              <w:t>Директор</w:t>
            </w:r>
          </w:p>
          <w:p w:rsidR="00B034CE" w:rsidRPr="001611C7" w:rsidRDefault="00B034CE" w:rsidP="00B034CE">
            <w:pPr>
              <w:snapToGrid w:val="0"/>
              <w:jc w:val="both"/>
              <w:rPr>
                <w:rFonts w:eastAsia="Calibri"/>
                <w:b/>
                <w:bCs/>
                <w:lang w:val="uk-UA"/>
              </w:rPr>
            </w:pPr>
          </w:p>
          <w:p w:rsidR="00B034CE" w:rsidRPr="001611C7" w:rsidRDefault="00B034CE" w:rsidP="00B034CE">
            <w:pPr>
              <w:snapToGrid w:val="0"/>
              <w:jc w:val="both"/>
              <w:rPr>
                <w:rFonts w:eastAsia="Calibri"/>
                <w:b/>
              </w:rPr>
            </w:pPr>
            <w:r w:rsidRPr="001611C7">
              <w:rPr>
                <w:rFonts w:eastAsia="Calibri"/>
                <w:b/>
                <w:bCs/>
                <w:lang w:val="uk-UA"/>
              </w:rPr>
              <w:t xml:space="preserve">_____________________ </w:t>
            </w:r>
            <w:r w:rsidRPr="001611C7">
              <w:rPr>
                <w:rFonts w:eastAsia="Calibri"/>
                <w:b/>
                <w:bCs/>
              </w:rPr>
              <w:t>С.И. Тарасов</w:t>
            </w:r>
          </w:p>
        </w:tc>
        <w:tc>
          <w:tcPr>
            <w:tcW w:w="4542" w:type="dxa"/>
          </w:tcPr>
          <w:p w:rsidR="00B034CE" w:rsidRPr="001611C7" w:rsidRDefault="00B034CE" w:rsidP="00B034CE">
            <w:pPr>
              <w:suppressAutoHyphens/>
              <w:rPr>
                <w:rFonts w:eastAsia="Calibri"/>
                <w:b/>
              </w:rPr>
            </w:pPr>
          </w:p>
        </w:tc>
      </w:tr>
    </w:tbl>
    <w:p w:rsidR="00B034CE" w:rsidRPr="001611C7" w:rsidRDefault="00B034CE" w:rsidP="00B034CE">
      <w:pPr>
        <w:spacing w:after="200" w:line="276" w:lineRule="auto"/>
        <w:rPr>
          <w:rFonts w:eastAsia="Calibri"/>
        </w:rPr>
      </w:pPr>
      <w:r w:rsidRPr="001611C7">
        <w:rPr>
          <w:rFonts w:eastAsia="Calibri"/>
        </w:rPr>
        <w:br w:type="page"/>
      </w:r>
    </w:p>
    <w:p w:rsidR="00B034CE" w:rsidRPr="001611C7" w:rsidRDefault="00B034CE" w:rsidP="00B034CE">
      <w:pPr>
        <w:ind w:left="5245"/>
        <w:rPr>
          <w:rFonts w:eastAsia="Calibri"/>
          <w:sz w:val="22"/>
          <w:szCs w:val="22"/>
        </w:rPr>
      </w:pPr>
      <w:r w:rsidRPr="001611C7">
        <w:rPr>
          <w:rFonts w:eastAsia="Calibri"/>
          <w:sz w:val="22"/>
          <w:szCs w:val="22"/>
        </w:rPr>
        <w:lastRenderedPageBreak/>
        <w:t>Приложение №1</w:t>
      </w:r>
    </w:p>
    <w:p w:rsidR="00B034CE" w:rsidRPr="001611C7" w:rsidRDefault="00B034CE" w:rsidP="00B034CE">
      <w:pPr>
        <w:ind w:left="5245"/>
        <w:rPr>
          <w:rFonts w:eastAsia="Calibri"/>
          <w:sz w:val="22"/>
          <w:szCs w:val="22"/>
        </w:rPr>
      </w:pPr>
      <w:r w:rsidRPr="001611C7">
        <w:rPr>
          <w:rFonts w:eastAsia="Calibri"/>
          <w:sz w:val="22"/>
          <w:szCs w:val="22"/>
        </w:rPr>
        <w:t>к Контракту №____________________</w:t>
      </w:r>
    </w:p>
    <w:p w:rsidR="00B034CE" w:rsidRPr="001611C7" w:rsidRDefault="00B034CE" w:rsidP="00B034CE">
      <w:pPr>
        <w:ind w:left="5245"/>
        <w:rPr>
          <w:rFonts w:eastAsia="Calibri"/>
          <w:sz w:val="22"/>
          <w:szCs w:val="22"/>
        </w:rPr>
      </w:pPr>
      <w:r w:rsidRPr="001611C7">
        <w:rPr>
          <w:rFonts w:eastAsia="Calibri"/>
          <w:sz w:val="22"/>
          <w:szCs w:val="22"/>
        </w:rPr>
        <w:t>от «____» _______________ 2020 года</w:t>
      </w:r>
    </w:p>
    <w:p w:rsidR="00B034CE" w:rsidRPr="001611C7" w:rsidRDefault="00B034CE" w:rsidP="00B034CE">
      <w:pPr>
        <w:spacing w:after="200" w:line="276" w:lineRule="auto"/>
        <w:ind w:firstLine="567"/>
        <w:jc w:val="both"/>
        <w:rPr>
          <w:rFonts w:eastAsia="Calibri"/>
          <w:sz w:val="22"/>
          <w:szCs w:val="22"/>
          <w:lang w:eastAsia="en-US"/>
        </w:rPr>
      </w:pPr>
    </w:p>
    <w:p w:rsidR="00B034CE" w:rsidRPr="001611C7" w:rsidRDefault="00B034CE" w:rsidP="00B034CE">
      <w:pPr>
        <w:spacing w:after="200" w:line="276" w:lineRule="auto"/>
        <w:contextualSpacing/>
        <w:jc w:val="center"/>
        <w:outlineLvl w:val="0"/>
        <w:rPr>
          <w:rFonts w:eastAsia="Calibri"/>
          <w:b/>
          <w:bCs/>
          <w:sz w:val="22"/>
          <w:szCs w:val="22"/>
          <w:lang w:eastAsia="en-US"/>
        </w:rPr>
      </w:pPr>
      <w:r w:rsidRPr="001611C7">
        <w:rPr>
          <w:rFonts w:eastAsia="Calibri"/>
          <w:b/>
          <w:bCs/>
          <w:sz w:val="22"/>
          <w:szCs w:val="22"/>
          <w:lang w:eastAsia="en-US"/>
        </w:rPr>
        <w:t>Задание на выполнение проектно-изыскательских работ по объекту:</w:t>
      </w:r>
    </w:p>
    <w:p w:rsidR="00B034CE" w:rsidRPr="001611C7" w:rsidRDefault="00B034CE" w:rsidP="00B034CE">
      <w:pPr>
        <w:spacing w:after="200" w:line="276" w:lineRule="auto"/>
        <w:contextualSpacing/>
        <w:jc w:val="center"/>
        <w:outlineLvl w:val="0"/>
        <w:rPr>
          <w:rFonts w:eastAsia="Calibri"/>
          <w:b/>
          <w:bCs/>
          <w:sz w:val="22"/>
          <w:szCs w:val="22"/>
          <w:lang w:eastAsia="en-US"/>
        </w:rPr>
      </w:pPr>
      <w:r w:rsidRPr="001611C7">
        <w:rPr>
          <w:rFonts w:eastAsiaTheme="minorHAnsi" w:cstheme="minorBidi"/>
          <w:b/>
          <w:lang w:eastAsia="en-US"/>
        </w:rPr>
        <w:t xml:space="preserve">«Подводящий газопровод к с. Белая Скала, с. </w:t>
      </w:r>
      <w:proofErr w:type="gramStart"/>
      <w:r w:rsidRPr="001611C7">
        <w:rPr>
          <w:rFonts w:eastAsiaTheme="minorHAnsi" w:cstheme="minorBidi"/>
          <w:b/>
          <w:lang w:eastAsia="en-US"/>
        </w:rPr>
        <w:t>Вишенное</w:t>
      </w:r>
      <w:proofErr w:type="gramEnd"/>
      <w:r w:rsidRPr="001611C7">
        <w:rPr>
          <w:rFonts w:eastAsiaTheme="minorHAnsi" w:cstheme="minorBidi"/>
          <w:b/>
          <w:lang w:eastAsia="en-US"/>
        </w:rPr>
        <w:t xml:space="preserve"> Белогорского района Республики Крым»</w:t>
      </w:r>
    </w:p>
    <w:tbl>
      <w:tblPr>
        <w:tblW w:w="10259" w:type="dxa"/>
        <w:tblInd w:w="-176" w:type="dxa"/>
        <w:tblLayout w:type="fixed"/>
        <w:tblLook w:val="0000" w:firstRow="0" w:lastRow="0" w:firstColumn="0" w:lastColumn="0" w:noHBand="0" w:noVBand="0"/>
      </w:tblPr>
      <w:tblGrid>
        <w:gridCol w:w="284"/>
        <w:gridCol w:w="549"/>
        <w:gridCol w:w="3780"/>
        <w:gridCol w:w="950"/>
        <w:gridCol w:w="4416"/>
        <w:gridCol w:w="280"/>
      </w:tblGrid>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lang w:eastAsia="en-US"/>
              </w:rPr>
            </w:pPr>
            <w:r w:rsidRPr="001611C7">
              <w:rPr>
                <w:rFonts w:eastAsia="Calibri"/>
                <w:lang w:eastAsia="en-US"/>
              </w:rPr>
              <w:t>Основание для выполнения работ</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jc w:val="both"/>
              <w:rPr>
                <w:rFonts w:eastAsia="Calibri"/>
                <w:lang w:eastAsia="en-US"/>
              </w:rPr>
            </w:pPr>
            <w:r w:rsidRPr="001611C7">
              <w:rPr>
                <w:rFonts w:eastAsia="Calibri"/>
                <w:lang w:eastAsia="en-US"/>
              </w:rPr>
              <w:t>Федеральная целевая программа "Социально-экономическое развитие Республики Крым и г. Севастополя до 2024 года"</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Состав работ</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1. Сбор исходных данных и разрешительной документации, получение технических условий.</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2.</w:t>
            </w:r>
            <w:r w:rsidRPr="001611C7">
              <w:rPr>
                <w:rFonts w:ascii="Calibri" w:eastAsia="Calibri" w:hAnsi="Calibri"/>
                <w:sz w:val="22"/>
                <w:szCs w:val="22"/>
                <w:lang w:eastAsia="en-US"/>
              </w:rPr>
              <w:t xml:space="preserve"> </w:t>
            </w:r>
            <w:r w:rsidRPr="001611C7">
              <w:rPr>
                <w:rFonts w:eastAsia="Calibri"/>
                <w:lang w:eastAsia="en-US"/>
              </w:rPr>
              <w:t>Градостроительная документация, отвод земельного участка (оформление права пользования земельным участком для строительства и эксплуатации объекта).</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3. Инженерные изыскания:</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 инженерно-геодезические изыскания;</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 инженерно-геологические изыскания;</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 инженерно-гидрометеорологические изыскания</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 инженерно-экологические изыскания;</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 необходимость выполнения дополнительных (специальных) видов работ (изысканий) обосновать в Программе инженерных изысканий.</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4. Проектная документация.</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 xml:space="preserve">5. Проведение государственной экспертизы разработанной проектной документации и результатов инженерных изысканий, включая проверку достоверности сметной стоимости (результатом является получение положительного заключения государственной экспертизы). </w:t>
            </w:r>
          </w:p>
          <w:p w:rsidR="00B034CE" w:rsidRPr="001611C7" w:rsidRDefault="00B034CE" w:rsidP="00B034CE">
            <w:pPr>
              <w:shd w:val="clear" w:color="auto" w:fill="FFFFFF"/>
              <w:snapToGrid w:val="0"/>
              <w:ind w:left="38"/>
              <w:jc w:val="both"/>
              <w:rPr>
                <w:rFonts w:eastAsia="Calibri"/>
                <w:lang w:eastAsia="en-US"/>
              </w:rPr>
            </w:pPr>
            <w:r w:rsidRPr="001611C7">
              <w:rPr>
                <w:rFonts w:eastAsia="Calibri"/>
                <w:lang w:eastAsia="en-US"/>
              </w:rPr>
              <w:t>6. Рабочая документация.</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3</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Вид строительства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Новое строительство</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4</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Срок реализации проекта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2020-2022 гг.</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5</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Источник финансирования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Федеральный бюджет Российской Федерации, бюджет Республики Крым</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6</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Характеристика объекта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widowControl w:val="0"/>
              <w:autoSpaceDE w:val="0"/>
              <w:autoSpaceDN w:val="0"/>
              <w:adjustRightInd w:val="0"/>
              <w:jc w:val="both"/>
              <w:outlineLvl w:val="0"/>
              <w:rPr>
                <w:bCs/>
              </w:rPr>
            </w:pPr>
            <w:r w:rsidRPr="001611C7">
              <w:rPr>
                <w:bCs/>
              </w:rPr>
              <w:t>Газоснабжение сел Вишенное и Белая Скала Белогорского района Республики Крым осуществляется путем проектирования к вышеуказанным населенным пунктам подводящего газопровода высокого давления ориентировочной протяженностью – 10 км (уточнить при проектировании) от ГРС г. Белогорск (давление в точке подключения – 0,6 Мпа), с разбивкой на этапы строительства:</w:t>
            </w:r>
          </w:p>
          <w:p w:rsidR="00B034CE" w:rsidRPr="001611C7" w:rsidRDefault="00B034CE" w:rsidP="00B034CE">
            <w:pPr>
              <w:shd w:val="clear" w:color="auto" w:fill="FFFFFF"/>
              <w:suppressAutoHyphens/>
              <w:ind w:left="-40"/>
              <w:contextualSpacing/>
              <w:jc w:val="both"/>
              <w:rPr>
                <w:lang w:eastAsia="ar-SA"/>
              </w:rPr>
            </w:pPr>
            <w:r w:rsidRPr="001611C7">
              <w:rPr>
                <w:b/>
                <w:u w:val="single"/>
                <w:lang w:eastAsia="ar-SA"/>
              </w:rPr>
              <w:t>1 этап строительства</w:t>
            </w:r>
            <w:r w:rsidRPr="001611C7">
              <w:rPr>
                <w:lang w:eastAsia="ar-SA"/>
              </w:rPr>
              <w:t xml:space="preserve"> – проектирование газопровода к </w:t>
            </w:r>
            <w:proofErr w:type="spellStart"/>
            <w:r w:rsidRPr="001611C7">
              <w:rPr>
                <w:lang w:eastAsia="ar-SA"/>
              </w:rPr>
              <w:t>с</w:t>
            </w:r>
            <w:proofErr w:type="gramStart"/>
            <w:r w:rsidRPr="001611C7">
              <w:rPr>
                <w:lang w:eastAsia="ar-SA"/>
              </w:rPr>
              <w:t>.Б</w:t>
            </w:r>
            <w:proofErr w:type="gramEnd"/>
            <w:r w:rsidRPr="001611C7">
              <w:rPr>
                <w:lang w:eastAsia="ar-SA"/>
              </w:rPr>
              <w:t>елая</w:t>
            </w:r>
            <w:proofErr w:type="spellEnd"/>
            <w:r w:rsidRPr="001611C7">
              <w:rPr>
                <w:lang w:eastAsia="ar-SA"/>
              </w:rPr>
              <w:t xml:space="preserve"> скала с ориентировочной длиной  – 1,5 км (уточнить при проектировании). При проектировании предусмотреть установку в населенном пункте ГРПБ (ШГРП).</w:t>
            </w:r>
          </w:p>
          <w:p w:rsidR="00B034CE" w:rsidRPr="001611C7" w:rsidRDefault="00B034CE" w:rsidP="00B034CE">
            <w:pPr>
              <w:shd w:val="clear" w:color="auto" w:fill="FFFFFF"/>
              <w:suppressAutoHyphens/>
              <w:ind w:left="-40"/>
              <w:contextualSpacing/>
              <w:jc w:val="both"/>
              <w:rPr>
                <w:lang w:eastAsia="ar-SA"/>
              </w:rPr>
            </w:pPr>
            <w:r w:rsidRPr="001611C7">
              <w:rPr>
                <w:b/>
                <w:u w:val="single"/>
                <w:lang w:eastAsia="ar-SA"/>
              </w:rPr>
              <w:t>2 этап строительства</w:t>
            </w:r>
            <w:r w:rsidRPr="001611C7">
              <w:rPr>
                <w:lang w:eastAsia="ar-SA"/>
              </w:rPr>
              <w:t xml:space="preserve"> – проектирование газопровода к </w:t>
            </w:r>
            <w:proofErr w:type="spellStart"/>
            <w:r w:rsidRPr="001611C7">
              <w:rPr>
                <w:lang w:eastAsia="ar-SA"/>
              </w:rPr>
              <w:t>с</w:t>
            </w:r>
            <w:proofErr w:type="gramStart"/>
            <w:r w:rsidRPr="001611C7">
              <w:rPr>
                <w:lang w:eastAsia="ar-SA"/>
              </w:rPr>
              <w:t>.В</w:t>
            </w:r>
            <w:proofErr w:type="gramEnd"/>
            <w:r w:rsidRPr="001611C7">
              <w:rPr>
                <w:lang w:eastAsia="ar-SA"/>
              </w:rPr>
              <w:t>ишенное</w:t>
            </w:r>
            <w:proofErr w:type="spellEnd"/>
            <w:r w:rsidRPr="001611C7">
              <w:rPr>
                <w:lang w:eastAsia="ar-SA"/>
              </w:rPr>
              <w:t xml:space="preserve"> с ориентировочной </w:t>
            </w:r>
            <w:r w:rsidRPr="001611C7">
              <w:rPr>
                <w:lang w:eastAsia="ar-SA"/>
              </w:rPr>
              <w:lastRenderedPageBreak/>
              <w:t>длиной (уточнить при проектировании) – 8,5км.</w:t>
            </w:r>
          </w:p>
          <w:p w:rsidR="00B034CE" w:rsidRPr="001611C7" w:rsidRDefault="00B034CE" w:rsidP="00B034CE">
            <w:pPr>
              <w:shd w:val="clear" w:color="auto" w:fill="FFFFFF"/>
              <w:suppressAutoHyphens/>
              <w:ind w:left="-40"/>
              <w:contextualSpacing/>
              <w:jc w:val="both"/>
              <w:rPr>
                <w:rFonts w:ascii="Calibri" w:eastAsia="Calibri" w:hAnsi="Calibri"/>
                <w:b/>
                <w:bCs/>
                <w:sz w:val="22"/>
                <w:szCs w:val="22"/>
                <w:lang w:eastAsia="uk-UA"/>
              </w:rPr>
            </w:pPr>
            <w:r w:rsidRPr="001611C7">
              <w:rPr>
                <w:lang w:eastAsia="ar-SA"/>
              </w:rPr>
              <w:t>При проектировании предусмотреть установку в населенном пункте ГРПБ (ШГРП).</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7</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Район строительства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jc w:val="both"/>
              <w:rPr>
                <w:rFonts w:eastAsia="Calibri"/>
                <w:lang w:eastAsia="en-US"/>
              </w:rPr>
            </w:pPr>
            <w:r w:rsidRPr="001611C7">
              <w:rPr>
                <w:rFonts w:eastAsia="Calibri"/>
                <w:lang w:eastAsia="en-US"/>
              </w:rPr>
              <w:t>Россия, Республика Крым, Белогорский район</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103"/>
              <w:jc w:val="both"/>
              <w:rPr>
                <w:rFonts w:eastAsia="Calibri"/>
                <w:b/>
                <w:lang w:eastAsia="en-US"/>
              </w:rPr>
            </w:pPr>
            <w:r w:rsidRPr="001611C7">
              <w:rPr>
                <w:rFonts w:eastAsia="Calibri"/>
                <w:b/>
                <w:lang w:eastAsia="en-US"/>
              </w:rPr>
              <w:t>Порядок разработки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8.1</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103"/>
              <w:jc w:val="both"/>
              <w:rPr>
                <w:rFonts w:eastAsia="Calibri"/>
                <w:b/>
                <w:lang w:eastAsia="en-US"/>
              </w:rPr>
            </w:pPr>
            <w:r w:rsidRPr="001611C7">
              <w:rPr>
                <w:rFonts w:eastAsia="Calibri"/>
                <w:b/>
                <w:lang w:eastAsia="en-US"/>
              </w:rPr>
              <w:t>Сбор исходных данных и разрешительной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8.1.1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lang w:eastAsia="en-US"/>
              </w:rPr>
            </w:pPr>
            <w:r w:rsidRPr="001611C7">
              <w:rPr>
                <w:rFonts w:eastAsia="Calibri"/>
                <w:lang w:eastAsia="en-US"/>
              </w:rPr>
              <w:t>Исходные данные, предоставляемые Заказчиком</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left="14"/>
              <w:jc w:val="both"/>
              <w:rPr>
                <w:rFonts w:eastAsia="Calibri"/>
                <w:lang w:eastAsia="en-US"/>
              </w:rPr>
            </w:pPr>
            <w:r w:rsidRPr="001611C7">
              <w:rPr>
                <w:rFonts w:eastAsia="Calibri"/>
                <w:lang w:eastAsia="en-US"/>
              </w:rPr>
              <w:t xml:space="preserve">1. Доверенность на представление интересов Заказчика на сбор исходных данных, выполнение согласований при проектировании объекта, на получение разрешений, а также на прохождение государственной экспертизы </w:t>
            </w:r>
            <w:r w:rsidRPr="001611C7">
              <w:rPr>
                <w:rFonts w:eastAsia="Calibri"/>
                <w:i/>
                <w:lang w:eastAsia="en-US"/>
              </w:rPr>
              <w:t>(предоставляется на основании запроса проектной организации отдельно для каждого вида интересов)</w:t>
            </w:r>
            <w:r w:rsidRPr="001611C7">
              <w:rPr>
                <w:rFonts w:eastAsia="Calibri"/>
                <w:lang w:eastAsia="en-US"/>
              </w:rPr>
              <w:t>.</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8.1.2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lang w:eastAsia="en-US"/>
              </w:rPr>
            </w:pPr>
            <w:r w:rsidRPr="001611C7">
              <w:rPr>
                <w:rFonts w:eastAsia="Calibri"/>
                <w:lang w:eastAsia="en-US"/>
              </w:rPr>
              <w:t xml:space="preserve">Исходные данные и разрешительная документация, собираемые </w:t>
            </w:r>
            <w:proofErr w:type="spellStart"/>
            <w:r w:rsidRPr="001611C7">
              <w:rPr>
                <w:rFonts w:eastAsia="Calibri"/>
                <w:lang w:eastAsia="en-US"/>
              </w:rPr>
              <w:t>Генроектировщиком</w:t>
            </w:r>
            <w:proofErr w:type="spellEnd"/>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uppressAutoHyphens/>
              <w:snapToGrid w:val="0"/>
              <w:ind w:left="38"/>
              <w:jc w:val="both"/>
              <w:rPr>
                <w:lang w:eastAsia="ar-SA"/>
              </w:rPr>
            </w:pPr>
            <w:r w:rsidRPr="001611C7">
              <w:rPr>
                <w:lang w:eastAsia="ar-SA"/>
              </w:rPr>
              <w:t>1. Сведения о территории проектирования:</w:t>
            </w:r>
          </w:p>
          <w:p w:rsidR="00B034CE" w:rsidRPr="001611C7" w:rsidRDefault="00B034CE" w:rsidP="00B034CE">
            <w:pPr>
              <w:shd w:val="clear" w:color="auto" w:fill="FFFFFF"/>
              <w:suppressAutoHyphens/>
              <w:snapToGrid w:val="0"/>
              <w:ind w:left="38"/>
              <w:jc w:val="both"/>
              <w:rPr>
                <w:lang w:eastAsia="ar-SA"/>
              </w:rPr>
            </w:pPr>
            <w:r w:rsidRPr="001611C7">
              <w:rPr>
                <w:lang w:eastAsia="ar-SA"/>
              </w:rPr>
              <w:t>- официальный картографический материал;</w:t>
            </w:r>
          </w:p>
          <w:p w:rsidR="00B034CE" w:rsidRPr="001611C7" w:rsidRDefault="00B034CE" w:rsidP="00B034CE">
            <w:pPr>
              <w:shd w:val="clear" w:color="auto" w:fill="FFFFFF"/>
              <w:suppressAutoHyphens/>
              <w:snapToGrid w:val="0"/>
              <w:ind w:left="38"/>
              <w:jc w:val="both"/>
              <w:rPr>
                <w:lang w:eastAsia="ar-SA"/>
              </w:rPr>
            </w:pPr>
            <w:r w:rsidRPr="001611C7">
              <w:rPr>
                <w:lang w:eastAsia="ar-SA"/>
              </w:rPr>
              <w:t>- ранее утвержденная документация территориального планирования;</w:t>
            </w:r>
          </w:p>
          <w:p w:rsidR="00B034CE" w:rsidRPr="001611C7" w:rsidRDefault="00B034CE" w:rsidP="00B034CE">
            <w:pPr>
              <w:shd w:val="clear" w:color="auto" w:fill="FFFFFF"/>
              <w:suppressAutoHyphens/>
              <w:snapToGrid w:val="0"/>
              <w:ind w:left="38"/>
              <w:jc w:val="both"/>
              <w:rPr>
                <w:lang w:eastAsia="ar-SA"/>
              </w:rPr>
            </w:pPr>
            <w:r w:rsidRPr="001611C7">
              <w:rPr>
                <w:lang w:eastAsia="ar-SA"/>
              </w:rPr>
              <w:t>- информация об объектах культурного наследия и особо охраняемых территориях;</w:t>
            </w:r>
          </w:p>
          <w:p w:rsidR="00B034CE" w:rsidRPr="001611C7" w:rsidRDefault="00B034CE" w:rsidP="00B034CE">
            <w:pPr>
              <w:shd w:val="clear" w:color="auto" w:fill="FFFFFF"/>
              <w:suppressAutoHyphens/>
              <w:snapToGrid w:val="0"/>
              <w:ind w:left="38"/>
              <w:jc w:val="both"/>
              <w:rPr>
                <w:lang w:eastAsia="ar-SA"/>
              </w:rPr>
            </w:pPr>
            <w:r w:rsidRPr="001611C7">
              <w:rPr>
                <w:lang w:eastAsia="ar-SA"/>
              </w:rPr>
              <w:t>- информация о месторождениях полезных ископаемых;</w:t>
            </w:r>
          </w:p>
          <w:p w:rsidR="00B034CE" w:rsidRPr="001611C7" w:rsidRDefault="00B034CE" w:rsidP="00B034CE">
            <w:pPr>
              <w:shd w:val="clear" w:color="auto" w:fill="FFFFFF"/>
              <w:suppressAutoHyphens/>
              <w:snapToGrid w:val="0"/>
              <w:ind w:left="38"/>
              <w:jc w:val="both"/>
              <w:rPr>
                <w:lang w:eastAsia="ar-SA"/>
              </w:rPr>
            </w:pPr>
            <w:r w:rsidRPr="001611C7">
              <w:rPr>
                <w:lang w:eastAsia="ar-SA"/>
              </w:rPr>
              <w:t>- сведения о наличии мелиорируемых земель;</w:t>
            </w:r>
          </w:p>
          <w:p w:rsidR="00B034CE" w:rsidRPr="001611C7" w:rsidRDefault="00B034CE" w:rsidP="00B034CE">
            <w:pPr>
              <w:shd w:val="clear" w:color="auto" w:fill="FFFFFF"/>
              <w:suppressAutoHyphens/>
              <w:snapToGrid w:val="0"/>
              <w:ind w:left="38"/>
              <w:jc w:val="both"/>
              <w:rPr>
                <w:lang w:eastAsia="ar-SA"/>
              </w:rPr>
            </w:pPr>
            <w:r w:rsidRPr="001611C7">
              <w:rPr>
                <w:lang w:eastAsia="ar-SA"/>
              </w:rPr>
              <w:t>- сведения об очагах опасных заболеваний животных и их захоронениях;</w:t>
            </w:r>
          </w:p>
          <w:p w:rsidR="00B034CE" w:rsidRPr="001611C7" w:rsidRDefault="00B034CE" w:rsidP="00B034CE">
            <w:pPr>
              <w:shd w:val="clear" w:color="auto" w:fill="FFFFFF"/>
              <w:suppressAutoHyphens/>
              <w:snapToGrid w:val="0"/>
              <w:ind w:left="38"/>
              <w:jc w:val="both"/>
              <w:rPr>
                <w:lang w:eastAsia="ar-SA"/>
              </w:rPr>
            </w:pPr>
            <w:r w:rsidRPr="001611C7">
              <w:rPr>
                <w:lang w:eastAsia="ar-SA"/>
              </w:rPr>
              <w:t>- водозаборы и их охранные зоны;</w:t>
            </w:r>
          </w:p>
          <w:p w:rsidR="00B034CE" w:rsidRPr="001611C7" w:rsidRDefault="00B034CE" w:rsidP="00B034CE">
            <w:pPr>
              <w:shd w:val="clear" w:color="auto" w:fill="FFFFFF"/>
              <w:suppressAutoHyphens/>
              <w:snapToGrid w:val="0"/>
              <w:ind w:left="38"/>
              <w:jc w:val="both"/>
              <w:rPr>
                <w:lang w:eastAsia="ar-SA"/>
              </w:rPr>
            </w:pPr>
            <w:r w:rsidRPr="001611C7">
              <w:rPr>
                <w:lang w:eastAsia="ar-SA"/>
              </w:rPr>
              <w:t>- сведения о наличии/отсутствии ВОП, архивная военно-историческая справка о военных действиях на территории. При необходимости выполнить: поиск, обследование территории на наличие взрывоопасных предметов в местах боевых действий и на территориях бывших воинских формирований; поиск, обнаружение и определение мест воинских захоронений;</w:t>
            </w:r>
          </w:p>
          <w:p w:rsidR="00B034CE" w:rsidRPr="001611C7" w:rsidRDefault="00B034CE" w:rsidP="00B034CE">
            <w:pPr>
              <w:shd w:val="clear" w:color="auto" w:fill="FFFFFF"/>
              <w:suppressAutoHyphens/>
              <w:snapToGrid w:val="0"/>
              <w:ind w:left="38"/>
              <w:jc w:val="both"/>
              <w:rPr>
                <w:lang w:eastAsia="ar-SA"/>
              </w:rPr>
            </w:pPr>
            <w:r w:rsidRPr="001611C7">
              <w:rPr>
                <w:lang w:eastAsia="ar-SA"/>
              </w:rPr>
              <w:t>- справка от государственного органа охраны памятников о наличии/отсутствии на исследуемой территории объектов культурного наследия (ОКН). В случае обнаружения ОКН выполнить поиск, обследование существующих памятников, археологические исследования;</w:t>
            </w:r>
          </w:p>
          <w:p w:rsidR="00B034CE" w:rsidRPr="001611C7" w:rsidRDefault="00B034CE" w:rsidP="00B034CE">
            <w:pPr>
              <w:shd w:val="clear" w:color="auto" w:fill="FFFFFF"/>
              <w:suppressAutoHyphens/>
              <w:snapToGrid w:val="0"/>
              <w:ind w:left="38"/>
              <w:jc w:val="both"/>
              <w:rPr>
                <w:lang w:eastAsia="ar-SA"/>
              </w:rPr>
            </w:pPr>
            <w:r w:rsidRPr="001611C7">
              <w:rPr>
                <w:lang w:eastAsia="ar-SA"/>
              </w:rPr>
              <w:t>- наличие карьеров строительных материалов, необходимых для строительства;</w:t>
            </w:r>
          </w:p>
          <w:p w:rsidR="00B034CE" w:rsidRPr="001611C7" w:rsidRDefault="00B034CE" w:rsidP="00B034CE">
            <w:pPr>
              <w:shd w:val="clear" w:color="auto" w:fill="FFFFFF"/>
              <w:suppressAutoHyphens/>
              <w:snapToGrid w:val="0"/>
              <w:ind w:left="38"/>
              <w:jc w:val="both"/>
              <w:rPr>
                <w:lang w:eastAsia="ar-SA"/>
              </w:rPr>
            </w:pPr>
            <w:r w:rsidRPr="001611C7">
              <w:rPr>
                <w:lang w:eastAsia="ar-SA"/>
              </w:rPr>
              <w:t>- обзорные карты, ситуационные планы, схемы инженерных коммуникаций;</w:t>
            </w:r>
          </w:p>
          <w:p w:rsidR="00B034CE" w:rsidRPr="001611C7" w:rsidRDefault="00B034CE" w:rsidP="00B034CE">
            <w:pPr>
              <w:shd w:val="clear" w:color="auto" w:fill="FFFFFF"/>
              <w:suppressAutoHyphens/>
              <w:snapToGrid w:val="0"/>
              <w:ind w:left="38"/>
              <w:jc w:val="both"/>
              <w:rPr>
                <w:lang w:eastAsia="ar-SA"/>
              </w:rPr>
            </w:pPr>
            <w:r w:rsidRPr="001611C7">
              <w:rPr>
                <w:lang w:eastAsia="ar-SA"/>
              </w:rPr>
              <w:t>- кадастровые планы территории;</w:t>
            </w:r>
          </w:p>
          <w:p w:rsidR="00B034CE" w:rsidRPr="001611C7" w:rsidRDefault="00B034CE" w:rsidP="00B034CE">
            <w:pPr>
              <w:shd w:val="clear" w:color="auto" w:fill="FFFFFF"/>
              <w:suppressAutoHyphens/>
              <w:snapToGrid w:val="0"/>
              <w:ind w:left="38"/>
              <w:jc w:val="both"/>
              <w:rPr>
                <w:lang w:eastAsia="ar-SA"/>
              </w:rPr>
            </w:pPr>
            <w:r w:rsidRPr="001611C7">
              <w:rPr>
                <w:lang w:eastAsia="ar-SA"/>
              </w:rPr>
              <w:t>- исходные данные для логистического обеспечения строительства, транспортные схемы и др.</w:t>
            </w:r>
          </w:p>
          <w:p w:rsidR="00B034CE" w:rsidRPr="001611C7" w:rsidRDefault="00B034CE" w:rsidP="00B034CE">
            <w:pPr>
              <w:shd w:val="clear" w:color="auto" w:fill="FFFFFF"/>
              <w:suppressAutoHyphens/>
              <w:snapToGrid w:val="0"/>
              <w:ind w:left="38"/>
              <w:jc w:val="both"/>
              <w:rPr>
                <w:lang w:eastAsia="ar-SA"/>
              </w:rPr>
            </w:pPr>
            <w:r w:rsidRPr="001611C7">
              <w:rPr>
                <w:lang w:eastAsia="ar-SA"/>
              </w:rPr>
              <w:t>2. Исходно-разрешительная документация:</w:t>
            </w:r>
          </w:p>
          <w:p w:rsidR="00B034CE" w:rsidRPr="001611C7" w:rsidRDefault="00B034CE" w:rsidP="00B034CE">
            <w:pPr>
              <w:shd w:val="clear" w:color="auto" w:fill="FFFFFF"/>
              <w:suppressAutoHyphens/>
              <w:snapToGrid w:val="0"/>
              <w:ind w:left="38"/>
              <w:jc w:val="both"/>
              <w:rPr>
                <w:lang w:eastAsia="ar-SA"/>
              </w:rPr>
            </w:pPr>
            <w:r w:rsidRPr="001611C7">
              <w:rPr>
                <w:lang w:eastAsia="ar-SA"/>
              </w:rPr>
              <w:t>- согласования на проведение изыскательских работ;</w:t>
            </w:r>
          </w:p>
          <w:p w:rsidR="00B034CE" w:rsidRPr="001611C7" w:rsidRDefault="00B034CE" w:rsidP="00B034CE">
            <w:pPr>
              <w:shd w:val="clear" w:color="auto" w:fill="FFFFFF"/>
              <w:suppressAutoHyphens/>
              <w:snapToGrid w:val="0"/>
              <w:ind w:left="38"/>
              <w:jc w:val="both"/>
              <w:rPr>
                <w:lang w:eastAsia="ar-SA"/>
              </w:rPr>
            </w:pPr>
            <w:r w:rsidRPr="001611C7">
              <w:rPr>
                <w:lang w:eastAsia="ar-SA"/>
              </w:rPr>
              <w:t>- исходные данные и требования на разработку раздела ГО ЧС, выданные ГУ МЧС по РК;</w:t>
            </w:r>
          </w:p>
          <w:p w:rsidR="00B034CE" w:rsidRPr="001611C7" w:rsidRDefault="00B034CE" w:rsidP="00B034CE">
            <w:pPr>
              <w:shd w:val="clear" w:color="auto" w:fill="FFFFFF"/>
              <w:suppressAutoHyphens/>
              <w:snapToGrid w:val="0"/>
              <w:ind w:left="38"/>
              <w:jc w:val="both"/>
              <w:rPr>
                <w:lang w:eastAsia="ar-SA"/>
              </w:rPr>
            </w:pPr>
            <w:r w:rsidRPr="001611C7">
              <w:rPr>
                <w:lang w:eastAsia="ar-SA"/>
              </w:rPr>
              <w:t>- другие необходимые технические требования и согласования;</w:t>
            </w:r>
          </w:p>
          <w:p w:rsidR="00B034CE" w:rsidRPr="001611C7" w:rsidRDefault="00B034CE" w:rsidP="00B034CE">
            <w:pPr>
              <w:shd w:val="clear" w:color="auto" w:fill="FFFFFF"/>
              <w:suppressAutoHyphens/>
              <w:snapToGrid w:val="0"/>
              <w:ind w:left="38"/>
              <w:jc w:val="both"/>
              <w:rPr>
                <w:lang w:eastAsia="ar-SA"/>
              </w:rPr>
            </w:pPr>
            <w:r w:rsidRPr="001611C7">
              <w:rPr>
                <w:lang w:eastAsia="ar-SA"/>
              </w:rPr>
              <w:lastRenderedPageBreak/>
              <w:t>- предварительные согласования схемы размещения проектируемого объекта с органами местного самоуправления;</w:t>
            </w:r>
          </w:p>
          <w:p w:rsidR="00B034CE" w:rsidRPr="001611C7" w:rsidRDefault="00B034CE" w:rsidP="00B034CE">
            <w:pPr>
              <w:shd w:val="clear" w:color="auto" w:fill="FFFFFF"/>
              <w:suppressAutoHyphens/>
              <w:snapToGrid w:val="0"/>
              <w:ind w:left="38"/>
              <w:jc w:val="both"/>
              <w:rPr>
                <w:lang w:eastAsia="ar-SA"/>
              </w:rPr>
            </w:pPr>
            <w:r w:rsidRPr="001611C7">
              <w:rPr>
                <w:lang w:eastAsia="ar-SA"/>
              </w:rPr>
              <w:t>- предварительные согласования схемы размещения проектируемого объекта с Заказчиком, сетевыми и прочими организациями;</w:t>
            </w:r>
          </w:p>
          <w:p w:rsidR="00B034CE" w:rsidRPr="001611C7" w:rsidRDefault="00B034CE" w:rsidP="00B034CE">
            <w:pPr>
              <w:shd w:val="clear" w:color="auto" w:fill="FFFFFF"/>
              <w:suppressAutoHyphens/>
              <w:snapToGrid w:val="0"/>
              <w:ind w:left="38"/>
              <w:jc w:val="both"/>
              <w:rPr>
                <w:lang w:eastAsia="ar-SA"/>
              </w:rPr>
            </w:pPr>
            <w:r w:rsidRPr="001611C7">
              <w:rPr>
                <w:lang w:eastAsia="ar-SA"/>
              </w:rPr>
              <w:t>- технические условия на подключения (присоединения) к сетям газоснабжения и другим инженерным сетям, на пересечение инженерных коммуникаций и на параллельное следование при сближении, акты пересечения инженерных коммуникаций.</w:t>
            </w:r>
          </w:p>
          <w:p w:rsidR="00B034CE" w:rsidRPr="001611C7" w:rsidRDefault="00B034CE" w:rsidP="00B034CE">
            <w:pPr>
              <w:shd w:val="clear" w:color="auto" w:fill="FFFFFF"/>
              <w:snapToGrid w:val="0"/>
              <w:ind w:left="38"/>
              <w:jc w:val="both"/>
              <w:rPr>
                <w:rFonts w:eastAsia="Calibri"/>
                <w:lang w:eastAsia="en-US"/>
              </w:rPr>
            </w:pPr>
            <w:r w:rsidRPr="001611C7">
              <w:rPr>
                <w:lang w:eastAsia="ar-SA"/>
              </w:rPr>
              <w:t>4. Отчет о выполненном сборе исходных данных и разрешительной документации представить</w:t>
            </w:r>
            <w:r w:rsidRPr="001611C7">
              <w:rPr>
                <w:lang w:eastAsia="ar-SA"/>
              </w:rPr>
              <w:br/>
              <w:t xml:space="preserve">в 1 экз. на бумажном носителе и 1экз. в электронной версии в формате </w:t>
            </w:r>
            <w:proofErr w:type="spellStart"/>
            <w:r w:rsidRPr="001611C7">
              <w:rPr>
                <w:lang w:eastAsia="ar-SA"/>
              </w:rPr>
              <w:t>pdf</w:t>
            </w:r>
            <w:proofErr w:type="spellEnd"/>
            <w:r w:rsidRPr="001611C7">
              <w:rPr>
                <w:lang w:eastAsia="ar-SA"/>
              </w:rPr>
              <w:t xml:space="preserve">, </w:t>
            </w:r>
            <w:proofErr w:type="spellStart"/>
            <w:r w:rsidRPr="001611C7">
              <w:rPr>
                <w:lang w:eastAsia="ar-SA"/>
              </w:rPr>
              <w:t>dwg</w:t>
            </w:r>
            <w:proofErr w:type="spellEnd"/>
            <w:r w:rsidRPr="001611C7">
              <w:rPr>
                <w:lang w:eastAsia="ar-SA"/>
              </w:rPr>
              <w:t>,</w:t>
            </w:r>
            <w:r w:rsidRPr="001611C7">
              <w:t xml:space="preserve"> в объеме достаточном для получения положительного заключения государственной экспертизы.</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8.2</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103"/>
              <w:jc w:val="both"/>
              <w:rPr>
                <w:rFonts w:eastAsia="Calibri"/>
                <w:b/>
                <w:lang w:eastAsia="en-US"/>
              </w:rPr>
            </w:pPr>
            <w:r w:rsidRPr="001611C7">
              <w:rPr>
                <w:rFonts w:eastAsia="Calibri"/>
                <w:b/>
                <w:lang w:eastAsia="en-US"/>
              </w:rPr>
              <w:t>Градостроительная документация, отвод земельного участка</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8.2.1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r w:rsidRPr="001611C7">
              <w:t>Оформление публичного сервитута</w:t>
            </w:r>
          </w:p>
          <w:p w:rsidR="00B034CE" w:rsidRPr="001611C7" w:rsidRDefault="00B034CE" w:rsidP="00B034CE">
            <w:pPr>
              <w:shd w:val="clear" w:color="auto" w:fill="FFFFFF"/>
              <w:snapToGrid w:val="0"/>
              <w:ind w:right="-103"/>
              <w:jc w:val="both"/>
              <w:rPr>
                <w:rFonts w:eastAsia="Calibri"/>
                <w:b/>
                <w:lang w:eastAsia="en-US"/>
              </w:rPr>
            </w:pP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uppressAutoHyphens/>
              <w:snapToGrid w:val="0"/>
              <w:jc w:val="both"/>
              <w:rPr>
                <w:bCs/>
                <w:lang w:eastAsia="ar-SA"/>
              </w:rPr>
            </w:pPr>
            <w:r w:rsidRPr="001611C7">
              <w:rPr>
                <w:bCs/>
                <w:lang w:eastAsia="ar-SA"/>
              </w:rPr>
              <w:t xml:space="preserve">1. </w:t>
            </w:r>
            <w:proofErr w:type="gramStart"/>
            <w:r w:rsidRPr="001611C7">
              <w:rPr>
                <w:bCs/>
                <w:lang w:eastAsia="ar-SA"/>
              </w:rPr>
              <w:t xml:space="preserve">Получение сведений о внесенных в </w:t>
            </w:r>
            <w:proofErr w:type="spellStart"/>
            <w:r w:rsidRPr="001611C7">
              <w:rPr>
                <w:bCs/>
                <w:lang w:eastAsia="ar-SA"/>
              </w:rPr>
              <w:t>Государ-ственный</w:t>
            </w:r>
            <w:proofErr w:type="spellEnd"/>
            <w:r w:rsidRPr="001611C7">
              <w:rPr>
                <w:bCs/>
                <w:lang w:eastAsia="ar-SA"/>
              </w:rPr>
              <w:t xml:space="preserve"> кадастр недвижимости (ГКН), в том числе сведений о зонах с особыми условиями использования территорий, территориях объектов культурного наследия с предоставлением Заказчику следующих материалов под земельный участок (участки, земли) проектируемого Объекта:</w:t>
            </w:r>
            <w:proofErr w:type="gramEnd"/>
            <w:r w:rsidRPr="001611C7">
              <w:rPr>
                <w:bCs/>
                <w:lang w:eastAsia="ar-SA"/>
              </w:rPr>
              <w:t xml:space="preserve"> Кадастровый план территории (КПТ), Выписка из ЕГРН.</w:t>
            </w:r>
          </w:p>
          <w:p w:rsidR="00B034CE" w:rsidRPr="001611C7" w:rsidRDefault="00B034CE" w:rsidP="00B034CE">
            <w:pPr>
              <w:shd w:val="clear" w:color="auto" w:fill="FFFFFF"/>
              <w:suppressAutoHyphens/>
              <w:snapToGrid w:val="0"/>
              <w:jc w:val="both"/>
              <w:rPr>
                <w:lang w:eastAsia="ar-SA"/>
              </w:rPr>
            </w:pPr>
            <w:r w:rsidRPr="001611C7">
              <w:rPr>
                <w:bCs/>
                <w:lang w:eastAsia="ar-SA"/>
              </w:rPr>
              <w:t xml:space="preserve">2. </w:t>
            </w:r>
            <w:r w:rsidRPr="001611C7">
              <w:rPr>
                <w:bCs/>
                <w:i/>
                <w:lang w:eastAsia="ar-SA"/>
              </w:rPr>
              <w:t xml:space="preserve">Согласование с </w:t>
            </w:r>
            <w:r w:rsidRPr="001611C7">
              <w:rPr>
                <w:i/>
                <w:lang w:eastAsia="ar-SA"/>
              </w:rPr>
              <w:t>Заказчиком оси размещения проектируемого объекта на кадастровом плане территории.</w:t>
            </w:r>
          </w:p>
          <w:p w:rsidR="00B034CE" w:rsidRPr="001611C7" w:rsidRDefault="00B034CE" w:rsidP="00B034CE">
            <w:pPr>
              <w:shd w:val="clear" w:color="auto" w:fill="FFFFFF"/>
              <w:suppressAutoHyphens/>
              <w:snapToGrid w:val="0"/>
              <w:jc w:val="both"/>
              <w:rPr>
                <w:bCs/>
                <w:lang w:eastAsia="ar-SA"/>
              </w:rPr>
            </w:pPr>
            <w:r w:rsidRPr="001611C7">
              <w:rPr>
                <w:bCs/>
                <w:lang w:eastAsia="ar-SA"/>
              </w:rPr>
              <w:t xml:space="preserve">3. Получение сведений, содержащихся в Едином государственном реестре недвижимости (ЕГРН); </w:t>
            </w:r>
          </w:p>
          <w:p w:rsidR="00B034CE" w:rsidRPr="001611C7" w:rsidRDefault="00B034CE" w:rsidP="00B034CE">
            <w:pPr>
              <w:shd w:val="clear" w:color="auto" w:fill="FFFFFF"/>
              <w:suppressAutoHyphens/>
              <w:snapToGrid w:val="0"/>
              <w:jc w:val="both"/>
              <w:rPr>
                <w:bCs/>
                <w:lang w:eastAsia="ar-SA"/>
              </w:rPr>
            </w:pPr>
            <w:r w:rsidRPr="001611C7">
              <w:rPr>
                <w:bCs/>
                <w:lang w:eastAsia="ar-SA"/>
              </w:rPr>
              <w:t>4. Подготовить ведомости правообладателей земельных участков. Ведомость правообладателей (собственников, землепользователей, землевладельцев и арендаторов) земельных участков, на которых планируется размещение Объекта, с указанием сведений о наличии: зарегистрированного права на земельный участок (в украинском или российском правовом поле);  виде разрешенного использования земельных участков; площади пересечения проектируемого Объекта и каждого земельного участка с приложением схемы расположения участков и проектируемого Объекта в масштабе 1:2000 – 1:5000 (в зависимости от протяженности трассы), подписанные Подрядчиком.</w:t>
            </w:r>
          </w:p>
          <w:p w:rsidR="00B034CE" w:rsidRPr="001611C7" w:rsidRDefault="00B034CE" w:rsidP="00B034CE">
            <w:pPr>
              <w:shd w:val="clear" w:color="auto" w:fill="FFFFFF"/>
              <w:suppressAutoHyphens/>
              <w:snapToGrid w:val="0"/>
              <w:jc w:val="both"/>
              <w:rPr>
                <w:bCs/>
                <w:lang w:eastAsia="ar-SA"/>
              </w:rPr>
            </w:pPr>
            <w:r w:rsidRPr="001611C7">
              <w:rPr>
                <w:bCs/>
                <w:lang w:eastAsia="ar-SA"/>
              </w:rPr>
              <w:t>5. Проведение комплекса работ для установления публичного сервитута для строительства и эксплуатации объекта на территории Республики Крым:</w:t>
            </w:r>
          </w:p>
          <w:p w:rsidR="00B034CE" w:rsidRPr="001611C7" w:rsidRDefault="00B034CE" w:rsidP="00B034CE">
            <w:pPr>
              <w:widowControl w:val="0"/>
              <w:shd w:val="clear" w:color="auto" w:fill="FFFFFF"/>
              <w:suppressAutoHyphens/>
              <w:autoSpaceDE w:val="0"/>
              <w:autoSpaceDN w:val="0"/>
              <w:adjustRightInd w:val="0"/>
              <w:snapToGrid w:val="0"/>
              <w:jc w:val="both"/>
              <w:rPr>
                <w:bCs/>
              </w:rPr>
            </w:pPr>
            <w:r w:rsidRPr="001611C7">
              <w:rPr>
                <w:bCs/>
              </w:rPr>
              <w:t xml:space="preserve">- В соответствии с Законом Республики Крым от </w:t>
            </w:r>
            <w:r w:rsidRPr="001611C7">
              <w:rPr>
                <w:bCs/>
              </w:rPr>
              <w:lastRenderedPageBreak/>
              <w:t>15 сентября 2014 года №74-ЗРК "О размещении инженерных сооружений" разработать карту (план) объекта землеустройства, подготовка текстового и графического описания местоположения границы, а также перечня координат характерных точек этих границ в системе координат, установленной для ведения государственного кадастра недвижимости;</w:t>
            </w:r>
          </w:p>
          <w:p w:rsidR="00B034CE" w:rsidRPr="001611C7" w:rsidRDefault="00B034CE" w:rsidP="00B034CE">
            <w:pPr>
              <w:shd w:val="clear" w:color="auto" w:fill="FFFFFF"/>
              <w:suppressAutoHyphens/>
              <w:snapToGrid w:val="0"/>
              <w:jc w:val="both"/>
              <w:rPr>
                <w:bCs/>
                <w:lang w:eastAsia="ar-SA"/>
              </w:rPr>
            </w:pPr>
            <w:r w:rsidRPr="001611C7">
              <w:rPr>
                <w:bCs/>
                <w:lang w:eastAsia="ar-SA"/>
              </w:rPr>
              <w:t xml:space="preserve">- Согласование карты (плана) объекта </w:t>
            </w:r>
            <w:proofErr w:type="gramStart"/>
            <w:r w:rsidRPr="001611C7">
              <w:rPr>
                <w:bCs/>
                <w:lang w:eastAsia="ar-SA"/>
              </w:rPr>
              <w:t>земле-устройства</w:t>
            </w:r>
            <w:proofErr w:type="gramEnd"/>
            <w:r w:rsidRPr="001611C7">
              <w:rPr>
                <w:bCs/>
                <w:lang w:eastAsia="ar-SA"/>
              </w:rPr>
              <w:t>;</w:t>
            </w:r>
          </w:p>
          <w:p w:rsidR="00B034CE" w:rsidRPr="001611C7" w:rsidRDefault="00B034CE" w:rsidP="00B034CE">
            <w:pPr>
              <w:shd w:val="clear" w:color="auto" w:fill="FFFFFF"/>
              <w:suppressAutoHyphens/>
              <w:snapToGrid w:val="0"/>
              <w:jc w:val="both"/>
              <w:rPr>
                <w:bCs/>
                <w:lang w:eastAsia="ar-SA"/>
              </w:rPr>
            </w:pPr>
            <w:r w:rsidRPr="001611C7">
              <w:rPr>
                <w:bCs/>
                <w:lang w:eastAsia="ar-SA"/>
              </w:rPr>
              <w:t>- Передача карты (плана) объекта землеустройства на утверждение и получение приказа/распоряжения об установлении публичного сервитута;</w:t>
            </w:r>
          </w:p>
          <w:p w:rsidR="00B034CE" w:rsidRPr="001611C7" w:rsidRDefault="00B034CE" w:rsidP="00B034CE">
            <w:pPr>
              <w:shd w:val="clear" w:color="auto" w:fill="FFFFFF"/>
              <w:suppressAutoHyphens/>
              <w:snapToGrid w:val="0"/>
              <w:jc w:val="both"/>
              <w:rPr>
                <w:bCs/>
                <w:lang w:eastAsia="ar-SA"/>
              </w:rPr>
            </w:pPr>
            <w:r w:rsidRPr="001611C7">
              <w:rPr>
                <w:bCs/>
                <w:lang w:eastAsia="ar-SA"/>
              </w:rPr>
              <w:t>- Формирование XML схем;</w:t>
            </w:r>
          </w:p>
          <w:p w:rsidR="00B034CE" w:rsidRPr="001611C7" w:rsidRDefault="00B034CE" w:rsidP="00B034CE">
            <w:pPr>
              <w:shd w:val="clear" w:color="auto" w:fill="FFFFFF"/>
              <w:snapToGrid w:val="0"/>
              <w:jc w:val="both"/>
              <w:rPr>
                <w:rFonts w:eastAsia="Calibri"/>
                <w:b/>
                <w:lang w:eastAsia="en-US"/>
              </w:rPr>
            </w:pPr>
            <w:r w:rsidRPr="001611C7">
              <w:rPr>
                <w:bCs/>
                <w:lang w:eastAsia="ar-SA"/>
              </w:rPr>
              <w:t>- Внесение сведений о зоне публичного сервитута в ЕГРН.</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8.2.2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r w:rsidRPr="001611C7">
              <w:t>Документацию по планировке территории</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Документацию по планировке территории выполнить в соответствии </w:t>
            </w:r>
            <w:proofErr w:type="gramStart"/>
            <w:r w:rsidRPr="001611C7">
              <w:rPr>
                <w:rFonts w:eastAsia="Calibri"/>
                <w:bCs/>
                <w:lang w:eastAsia="en-US"/>
              </w:rPr>
              <w:t>с</w:t>
            </w:r>
            <w:proofErr w:type="gramEnd"/>
            <w:r w:rsidRPr="001611C7">
              <w:rPr>
                <w:rFonts w:eastAsia="Calibri"/>
                <w:bCs/>
                <w:lang w:eastAsia="en-US"/>
              </w:rPr>
              <w:t>:</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Градостроительным кодексом Российской Федерации;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Земельным кодексом Российской Федерации;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требованиями действующего законодательства, техническими регламентами, документацией территориального планирования, Правилами землепользования и застройки в актуальной редакции на момент разработки;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существующей и перспективной транспортной схемой;</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границами зон охраны объектов культурного наследия, режимов использования земель и градостроительных регламентов в границах данных зон охраны;</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требованиями к составу и содержанию проектов планировки территории, установленные положением о составе и содержании проектов планировки территории, предусматривающих размещение одного или нескольких линейных объектов, утвержденным постановлением Правительства Российской Федерации от 12.05.2017 № 564;</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порядком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утвержденным приказом Министерства строительства и жилищно-коммунального хозяйства Российской Федерации от 25.04.2017 №742/пр.</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информацией территориального органа управления государственным фондом недр о наличии (отсутствии) полезных ископаемых в недрах под участком предстоящей застройки;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 заключением Госкомитета по охране </w:t>
            </w:r>
            <w:r w:rsidRPr="001611C7">
              <w:rPr>
                <w:rFonts w:eastAsia="Calibri"/>
                <w:bCs/>
                <w:lang w:eastAsia="en-US"/>
              </w:rPr>
              <w:lastRenderedPageBreak/>
              <w:t>культурного наследия Республики Крым о наличии (отсутствии) объектов культурного наследия в районе размещения объекта.</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2. Дополнительные требования:</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2.1. Подготовку документации по планировке территории и проекта межевания территории осуществить в системе координат СК-63. </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2.2. Документация по планировке территории должна быть представлена в виде чертежей, схем, выполненных на цифровом топографическом плане, соответствующем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2.3. Временные строительно-монтажные базы, площадки для складирования материалов обеспечить инженерно-техническими объектами, сооружениями и коммуникациями, объектами транспортной инфраструктуры в соответствии с требованиями законодательства, муниципальных правовых актов.</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2.4. Объединение нескольких чертежей, схем в один (одну) допускается при условии обеспечения читаемости линий и условных обозначений графических материалов.</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 Состав и содержание документации по планировке территории: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3.1. Документацию по планировке территории разработать в составе:</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Проект планировки территории (утверждаемая часть);</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Материалы обоснования проекта планировки территории;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Проект межевания территории.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3.2. Содержание Проекта планировки территории (утверждаемой части) должно соответствовать п.3 ст.42 Градостроительного кодекса Российской Федерации и постановлению Правительства Российской Федерации от 12.05.2017 № 564.</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3.3. Содержание Материалов по обоснованию проекта планировки территории должно соответствовать п.4 ст.42 Градостроительного кодекса Российской Федерации и постановлению Правительства Российской Федерации от 12.05.2017 № 564.</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3.4. Содержание Проекта межевания территории должно соответствовать ст.43 Градостроительного кодекса Российской Федерации.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Проект межевания состоит </w:t>
            </w:r>
            <w:proofErr w:type="gramStart"/>
            <w:r w:rsidRPr="001611C7">
              <w:rPr>
                <w:rFonts w:eastAsia="Calibri"/>
                <w:bCs/>
                <w:lang w:eastAsia="en-US"/>
              </w:rPr>
              <w:t>из</w:t>
            </w:r>
            <w:proofErr w:type="gramEnd"/>
            <w:r w:rsidRPr="001611C7">
              <w:rPr>
                <w:rFonts w:eastAsia="Calibri"/>
                <w:bCs/>
                <w:lang w:eastAsia="en-US"/>
              </w:rPr>
              <w:t>:</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 основной (утверждаемой) части, </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lastRenderedPageBreak/>
              <w:t>- материалов обоснования проекта.</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3.4.1. Основная часть проекта межевания территории включает в себя текстовую часть и чертежи межевания территории.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Текстовая часть проекта межевания территории включает в себя:</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а) перечень и сведения о площади образуемых земельных участков, в том числе возможные способы их образования;</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б)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в)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3.4.2. Материалы по обоснованию проекта межевания территории включают в себя чертежи, на которых отображаются:</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а) границы существующих земельных участков;</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б) границы зон с особыми условиями использования территорий;</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в) местоположение существующих объектов капитального строительства;</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г) границы особо охраняемых природных территорий;</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д) границы территорий объектов культурного наследия.</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3.5. Подготовка документации по планировке территории осуществляется с учетом материалов и результатов инженерных изысканий. </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При подготовке проекта межевания определение местоположения границ образуемых и (или) изменяемых земельных участков выполнить в соответствии с градостроительными регламентами и нормами отвода земельных участков,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3.6. Местоположение границ земельных участков в проекте межевания территории должно соответствовать местоположению границ земельных участков на карте (плане).</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3.7. Демонстрационные материалы для проведения обсуждений проекта на публичных слушаниях готовит проектировщик.</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xml:space="preserve">4. Согласовать разработанную документацию с </w:t>
            </w:r>
            <w:r w:rsidRPr="001611C7">
              <w:rPr>
                <w:rFonts w:eastAsia="Calibri"/>
                <w:bCs/>
                <w:lang w:eastAsia="en-US"/>
              </w:rPr>
              <w:lastRenderedPageBreak/>
              <w:t>Заказчиком, до ее предоставления в исполнительные органы государственной власти, органы местного самоуправления и другим заинтересованным лицам.</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5. Выполнить необходимые согласования в соответствии с Градостроительным Кодексом Российской Федерации, а так же с заинтересованными лицами, в случае прохождения проектируемого линейного объекта по землям государственной и частной собственности.</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6. Публичные слушания проводит орган местного самоуправления или орган местного самоуправления городского округа с участием представителей проектировщика.</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7. По результатам предоставить:</w:t>
            </w:r>
          </w:p>
          <w:p w:rsidR="00B034CE" w:rsidRPr="001611C7" w:rsidRDefault="00B034CE" w:rsidP="00B034CE">
            <w:pPr>
              <w:shd w:val="clear" w:color="auto" w:fill="FFFFFF"/>
              <w:snapToGrid w:val="0"/>
              <w:jc w:val="both"/>
              <w:rPr>
                <w:rFonts w:eastAsia="Calibri"/>
                <w:bCs/>
                <w:lang w:eastAsia="en-US"/>
              </w:rPr>
            </w:pPr>
            <w:r w:rsidRPr="001611C7">
              <w:rPr>
                <w:rFonts w:eastAsia="Calibri"/>
                <w:bCs/>
                <w:lang w:eastAsia="en-US"/>
              </w:rPr>
              <w:t>- утвержденную в установленном порядке документацию по планировке территории в 1(одном) экз. на бумажном и электронном носителе.</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8.3</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103"/>
              <w:jc w:val="both"/>
              <w:rPr>
                <w:rFonts w:eastAsia="Calibri"/>
                <w:b/>
                <w:lang w:eastAsia="en-US"/>
              </w:rPr>
            </w:pPr>
            <w:r w:rsidRPr="001611C7">
              <w:rPr>
                <w:rFonts w:eastAsia="Calibri"/>
                <w:b/>
                <w:lang w:eastAsia="en-US"/>
              </w:rPr>
              <w:t>Инженерно-геодезические изыскания по каждому этапу отдельно</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8.3.1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rPr>
                <w:rFonts w:eastAsia="Calibri"/>
                <w:lang w:eastAsia="en-US"/>
              </w:rPr>
            </w:pPr>
            <w:r w:rsidRPr="001611C7">
              <w:rPr>
                <w:rFonts w:eastAsia="Calibri"/>
                <w:lang w:eastAsia="en-US"/>
              </w:rPr>
              <w:t>Перечень необходимых мероприятий</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ind w:left="45"/>
              <w:jc w:val="both"/>
              <w:rPr>
                <w:rFonts w:eastAsia="Calibri"/>
                <w:lang w:eastAsia="en-US"/>
              </w:rPr>
            </w:pPr>
            <w:r w:rsidRPr="001611C7">
              <w:rPr>
                <w:rFonts w:eastAsia="Calibri"/>
                <w:lang w:eastAsia="en-US"/>
              </w:rPr>
              <w:t xml:space="preserve">Получение инженерно-геодезических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8.3.2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r w:rsidRPr="001611C7">
              <w:t>Требования к выполнению инженерно-геодезических работ</w:t>
            </w:r>
          </w:p>
          <w:p w:rsidR="00B034CE" w:rsidRPr="001611C7" w:rsidRDefault="00B034CE" w:rsidP="00B034CE">
            <w:pPr>
              <w:jc w:val="both"/>
              <w:rPr>
                <w:lang w:eastAsia="en-US"/>
              </w:rPr>
            </w:pP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uppressAutoHyphens/>
              <w:jc w:val="both"/>
              <w:rPr>
                <w:rFonts w:eastAsia="Calibri"/>
              </w:rPr>
            </w:pPr>
            <w:r w:rsidRPr="001611C7">
              <w:t xml:space="preserve">1. </w:t>
            </w:r>
            <w:r w:rsidRPr="001611C7">
              <w:rPr>
                <w:rFonts w:eastAsia="Calibri"/>
              </w:rPr>
              <w:t>Подготовить программу работ по проведению инженерно-геодезических изысканий и согласовать с заказчиком.</w:t>
            </w:r>
          </w:p>
          <w:p w:rsidR="00B034CE" w:rsidRPr="001611C7" w:rsidRDefault="00B034CE" w:rsidP="00B034CE">
            <w:pPr>
              <w:suppressAutoHyphens/>
              <w:jc w:val="both"/>
            </w:pPr>
            <w:r w:rsidRPr="001611C7">
              <w:t xml:space="preserve">2. Инженерно-геодезические изыскания провести в соответствии с нормативными документами, </w:t>
            </w:r>
          </w:p>
          <w:p w:rsidR="00B034CE" w:rsidRPr="001611C7" w:rsidRDefault="00B034CE" w:rsidP="00B034CE">
            <w:pPr>
              <w:suppressAutoHyphens/>
              <w:jc w:val="both"/>
            </w:pPr>
            <w:r w:rsidRPr="001611C7">
              <w:t>Система координат – СК-63. Система высот – Балтийская, 1977 г.</w:t>
            </w:r>
          </w:p>
          <w:p w:rsidR="00B034CE" w:rsidRPr="001611C7" w:rsidRDefault="00B034CE" w:rsidP="00B034CE">
            <w:pPr>
              <w:suppressAutoHyphens/>
              <w:jc w:val="both"/>
            </w:pPr>
            <w:r w:rsidRPr="001611C7">
              <w:t>3. Получить в установленном порядке необходимые разрешения на производство инженерно-геодезических работ, выписку координат и высот исходных пунктов геодезической сети.</w:t>
            </w:r>
          </w:p>
          <w:p w:rsidR="00B034CE" w:rsidRPr="001611C7" w:rsidRDefault="00B034CE" w:rsidP="00B034CE">
            <w:pPr>
              <w:suppressAutoHyphens/>
              <w:jc w:val="both"/>
            </w:pPr>
            <w:r w:rsidRPr="001611C7">
              <w:t xml:space="preserve">4. </w:t>
            </w:r>
            <w:proofErr w:type="gramStart"/>
            <w:r w:rsidRPr="001611C7">
              <w:t>Масштабы топографической съемки для проектирования для отдельных площадок, полос вдоль изыскиваемых трасс принять от 1:2000 и крупнее и обосновать в Программе работ по проведению инженерно-геодезических изысканий в зависимости от целей и задач инженерных изысканий, степени застройки участка работ, преобладающих углов наклона и других характеристик местности (п. 5.1.15, приложения «Б» и «В» СП 47.13330.2016;</w:t>
            </w:r>
            <w:proofErr w:type="gramEnd"/>
            <w:r w:rsidRPr="001611C7">
              <w:t xml:space="preserve"> п. 5.1.1.5, приложение «Б» СП 47.13330.2012; постановление Правительства Российской Федерации от 26.12.2014 № 1521).</w:t>
            </w:r>
          </w:p>
          <w:p w:rsidR="00B034CE" w:rsidRPr="001611C7" w:rsidRDefault="00B034CE" w:rsidP="00B034CE">
            <w:pPr>
              <w:suppressAutoHyphens/>
              <w:jc w:val="both"/>
            </w:pPr>
            <w:r w:rsidRPr="001611C7">
              <w:t xml:space="preserve">5. При съемке определить положение всех существующих подземных, надземных, наземных инженерных коммуникаций, их техническую </w:t>
            </w:r>
            <w:r w:rsidRPr="001611C7">
              <w:lastRenderedPageBreak/>
              <w:t xml:space="preserve">характеристику (материал, диаметр, глубину заложения, наименование), владельца и его служебный адрес. </w:t>
            </w:r>
          </w:p>
          <w:p w:rsidR="00B034CE" w:rsidRPr="001611C7" w:rsidRDefault="00B034CE" w:rsidP="00B034CE">
            <w:pPr>
              <w:suppressAutoHyphens/>
              <w:jc w:val="both"/>
            </w:pPr>
            <w:r w:rsidRPr="001611C7">
              <w:t>6. Съемка должна отражать:</w:t>
            </w:r>
          </w:p>
          <w:p w:rsidR="00B034CE" w:rsidRPr="001611C7" w:rsidRDefault="00B034CE" w:rsidP="00B034CE">
            <w:pPr>
              <w:suppressAutoHyphens/>
              <w:jc w:val="both"/>
            </w:pPr>
            <w:r w:rsidRPr="001611C7">
              <w:t>- инженерные сооружения (в том числе сети и коммуникации, не имеющие колодцев), находящиеся в границах съемки;</w:t>
            </w:r>
          </w:p>
          <w:p w:rsidR="00B034CE" w:rsidRPr="001611C7" w:rsidRDefault="00B034CE" w:rsidP="00B034CE">
            <w:pPr>
              <w:suppressAutoHyphens/>
              <w:jc w:val="both"/>
            </w:pPr>
            <w:r w:rsidRPr="001611C7">
              <w:t>- габариты проводов воздушных линий;</w:t>
            </w:r>
          </w:p>
          <w:p w:rsidR="00B034CE" w:rsidRPr="001611C7" w:rsidRDefault="00B034CE" w:rsidP="00B034CE">
            <w:pPr>
              <w:suppressAutoHyphens/>
              <w:jc w:val="both"/>
            </w:pPr>
            <w:r w:rsidRPr="001611C7">
              <w:t>- элементы и технические характеристики подземных инженерных сетей и коммуникаций, находящихся в границах съемки, данные о балансодержателях;</w:t>
            </w:r>
          </w:p>
          <w:p w:rsidR="00B034CE" w:rsidRPr="001611C7" w:rsidRDefault="00B034CE" w:rsidP="00B034CE">
            <w:pPr>
              <w:suppressAutoHyphens/>
              <w:jc w:val="both"/>
            </w:pPr>
            <w:r w:rsidRPr="001611C7">
              <w:t>- комплекс полевых работ: создание планово-высотных съемочных геодезических сетей, прокладки тахеометрических ходов, временное закрепление точек съемочной сети, топографическая съемка  надземных сооружений и контуров;</w:t>
            </w:r>
          </w:p>
          <w:p w:rsidR="00B034CE" w:rsidRPr="001611C7" w:rsidRDefault="00B034CE" w:rsidP="00B034CE">
            <w:pPr>
              <w:suppressAutoHyphens/>
              <w:jc w:val="both"/>
            </w:pPr>
            <w:r w:rsidRPr="001611C7">
              <w:t xml:space="preserve">- топографическая съемка подземных сетей и коммуникаций; </w:t>
            </w:r>
          </w:p>
          <w:p w:rsidR="00B034CE" w:rsidRPr="001611C7" w:rsidRDefault="00B034CE" w:rsidP="00B034CE">
            <w:pPr>
              <w:suppressAutoHyphens/>
              <w:jc w:val="both"/>
            </w:pPr>
            <w:r w:rsidRPr="001611C7">
              <w:t>- необходимый объем вычислительных и других работ по предварительной обработке полученных материалов и данных для обеспечения контроля их качества, полноты и точности;</w:t>
            </w:r>
          </w:p>
          <w:p w:rsidR="00B034CE" w:rsidRPr="001611C7" w:rsidRDefault="00B034CE" w:rsidP="00B034CE">
            <w:pPr>
              <w:suppressAutoHyphens/>
              <w:jc w:val="both"/>
            </w:pPr>
            <w:r w:rsidRPr="001611C7">
              <w:t xml:space="preserve">- составление топографического плана - окончательная обработка полевых материалов и данных с оценкой точности полученных результатов; </w:t>
            </w:r>
          </w:p>
          <w:p w:rsidR="00B034CE" w:rsidRPr="001611C7" w:rsidRDefault="00B034CE" w:rsidP="00B034CE">
            <w:pPr>
              <w:suppressAutoHyphens/>
              <w:jc w:val="both"/>
            </w:pPr>
            <w:r w:rsidRPr="001611C7">
              <w:t>- составление технического отчета с необходимыми приложениями по результатам выполненных инженерно-геодезических изысканий.</w:t>
            </w:r>
          </w:p>
          <w:p w:rsidR="00B034CE" w:rsidRPr="001611C7" w:rsidRDefault="00B034CE" w:rsidP="00B034CE">
            <w:pPr>
              <w:suppressAutoHyphens/>
              <w:ind w:right="14"/>
              <w:jc w:val="both"/>
            </w:pPr>
            <w:r w:rsidRPr="001611C7">
              <w:t>6. Топографические планы существующих коммуникаций согласовать с эксплуатирующими организациями, объекты которых располагаются в пределах инженерных изысканий, указать землепользователей и кадастровые границы участков.</w:t>
            </w:r>
          </w:p>
          <w:p w:rsidR="00B034CE" w:rsidRPr="001611C7" w:rsidRDefault="00B034CE" w:rsidP="00B034CE">
            <w:pPr>
              <w:keepNext/>
              <w:shd w:val="clear" w:color="auto" w:fill="FFFFFF"/>
              <w:suppressAutoHyphens/>
              <w:ind w:right="14"/>
              <w:jc w:val="both"/>
              <w:textAlignment w:val="baseline"/>
              <w:outlineLvl w:val="0"/>
              <w:rPr>
                <w:rFonts w:eastAsia="Calibri"/>
                <w:lang w:eastAsia="ar-SA"/>
              </w:rPr>
            </w:pPr>
            <w:r w:rsidRPr="001611C7">
              <w:rPr>
                <w:lang w:eastAsia="ar-SA"/>
              </w:rPr>
              <w:t>Перечень организаций, с которыми необходимо согласовать топографические планы с предоставлением соответствующих ведомостей:</w:t>
            </w:r>
          </w:p>
          <w:p w:rsidR="00B034CE" w:rsidRPr="001611C7" w:rsidRDefault="00B034CE" w:rsidP="00B034CE">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w:t>
            </w:r>
            <w:proofErr w:type="spellStart"/>
            <w:r w:rsidRPr="001611C7">
              <w:rPr>
                <w:lang w:eastAsia="ar-SA"/>
              </w:rPr>
              <w:t>Крымтелеком</w:t>
            </w:r>
            <w:proofErr w:type="spellEnd"/>
            <w:r w:rsidRPr="001611C7">
              <w:rPr>
                <w:lang w:eastAsia="ar-SA"/>
              </w:rPr>
              <w:t>»;</w:t>
            </w:r>
          </w:p>
          <w:p w:rsidR="00B034CE" w:rsidRPr="001611C7" w:rsidRDefault="00B034CE" w:rsidP="00B034CE">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«Вода Крыма»;</w:t>
            </w:r>
          </w:p>
          <w:p w:rsidR="00B034CE" w:rsidRPr="001611C7" w:rsidRDefault="00B034CE" w:rsidP="00B034CE">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w:t>
            </w:r>
            <w:proofErr w:type="spellStart"/>
            <w:r w:rsidRPr="001611C7">
              <w:rPr>
                <w:lang w:eastAsia="ar-SA"/>
              </w:rPr>
              <w:t>Крымэнерго</w:t>
            </w:r>
            <w:proofErr w:type="spellEnd"/>
            <w:r w:rsidRPr="001611C7">
              <w:rPr>
                <w:lang w:eastAsia="ar-SA"/>
              </w:rPr>
              <w:t>»;</w:t>
            </w:r>
          </w:p>
          <w:p w:rsidR="00B034CE" w:rsidRPr="001611C7" w:rsidRDefault="00B034CE" w:rsidP="00B034CE">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ГУП РК «Крымгазсети»;</w:t>
            </w:r>
          </w:p>
          <w:p w:rsidR="00B034CE" w:rsidRPr="001611C7" w:rsidRDefault="00B034CE" w:rsidP="00B034CE">
            <w:pPr>
              <w:widowControl w:val="0"/>
              <w:numPr>
                <w:ilvl w:val="1"/>
                <w:numId w:val="23"/>
              </w:numPr>
              <w:tabs>
                <w:tab w:val="left" w:pos="414"/>
              </w:tabs>
              <w:suppressAutoHyphens/>
              <w:autoSpaceDE w:val="0"/>
              <w:autoSpaceDN w:val="0"/>
              <w:adjustRightInd w:val="0"/>
              <w:spacing w:after="200" w:line="276" w:lineRule="auto"/>
              <w:ind w:left="33" w:right="14" w:hanging="33"/>
              <w:jc w:val="both"/>
              <w:rPr>
                <w:lang w:eastAsia="ar-SA"/>
              </w:rPr>
            </w:pPr>
            <w:r w:rsidRPr="001611C7">
              <w:rPr>
                <w:lang w:eastAsia="ar-SA"/>
              </w:rPr>
              <w:t>ООО «Миранда – Медиа»;</w:t>
            </w:r>
          </w:p>
          <w:p w:rsidR="00B034CE" w:rsidRPr="001611C7" w:rsidRDefault="00B034CE" w:rsidP="00B034CE">
            <w:pPr>
              <w:widowControl w:val="0"/>
              <w:numPr>
                <w:ilvl w:val="1"/>
                <w:numId w:val="23"/>
              </w:numPr>
              <w:tabs>
                <w:tab w:val="left" w:pos="414"/>
              </w:tabs>
              <w:suppressAutoHyphens/>
              <w:autoSpaceDE w:val="0"/>
              <w:autoSpaceDN w:val="0"/>
              <w:adjustRightInd w:val="0"/>
              <w:spacing w:after="200" w:line="276" w:lineRule="auto"/>
              <w:ind w:left="33" w:right="14" w:hanging="33"/>
              <w:jc w:val="both"/>
              <w:rPr>
                <w:lang w:eastAsia="ar-SA"/>
              </w:rPr>
            </w:pPr>
            <w:r w:rsidRPr="001611C7">
              <w:rPr>
                <w:lang w:eastAsia="ar-SA"/>
              </w:rPr>
              <w:t xml:space="preserve">Управление архитектуры и градостроительства муниципального образования по месту нахождения объекта </w:t>
            </w:r>
            <w:r w:rsidRPr="001611C7">
              <w:rPr>
                <w:lang w:eastAsia="ar-SA"/>
              </w:rPr>
              <w:lastRenderedPageBreak/>
              <w:t>Заказчика;</w:t>
            </w:r>
          </w:p>
          <w:p w:rsidR="00B034CE" w:rsidRPr="001611C7" w:rsidRDefault="00B034CE" w:rsidP="00B034CE">
            <w:pPr>
              <w:widowControl w:val="0"/>
              <w:numPr>
                <w:ilvl w:val="1"/>
                <w:numId w:val="23"/>
              </w:numPr>
              <w:shd w:val="clear" w:color="auto" w:fill="FFFFFF"/>
              <w:tabs>
                <w:tab w:val="left" w:pos="414"/>
              </w:tabs>
              <w:suppressAutoHyphens/>
              <w:autoSpaceDE w:val="0"/>
              <w:autoSpaceDN w:val="0"/>
              <w:adjustRightInd w:val="0"/>
              <w:spacing w:after="200" w:line="276" w:lineRule="auto"/>
              <w:ind w:left="33" w:right="14" w:hanging="33"/>
              <w:jc w:val="both"/>
              <w:textAlignment w:val="baseline"/>
              <w:outlineLvl w:val="0"/>
              <w:rPr>
                <w:lang w:eastAsia="ar-SA"/>
              </w:rPr>
            </w:pPr>
            <w:r w:rsidRPr="001611C7">
              <w:rPr>
                <w:lang w:eastAsia="ar-SA"/>
              </w:rPr>
              <w:t>Различные балансодержатели кабельных сетей связи.</w:t>
            </w:r>
          </w:p>
          <w:p w:rsidR="00B034CE" w:rsidRPr="001611C7" w:rsidRDefault="00B034CE" w:rsidP="00B034CE">
            <w:pPr>
              <w:suppressAutoHyphens/>
              <w:ind w:right="14"/>
              <w:contextualSpacing/>
              <w:jc w:val="both"/>
            </w:pPr>
            <w:r w:rsidRPr="001611C7">
              <w:rPr>
                <w:i/>
                <w:u w:val="single"/>
                <w:lang w:eastAsia="ar-SA"/>
              </w:rPr>
              <w:t>Примечание:</w:t>
            </w:r>
            <w:r w:rsidRPr="001611C7">
              <w:rPr>
                <w:lang w:eastAsia="ar-SA"/>
              </w:rPr>
              <w:t xml:space="preserve"> в случае обнаружения сетей организаций, не включенных в настоящий перечень, требуется получение согласования от таких организаций.</w:t>
            </w:r>
          </w:p>
          <w:p w:rsidR="00B034CE" w:rsidRPr="001611C7" w:rsidRDefault="00B034CE" w:rsidP="00B034CE">
            <w:pPr>
              <w:jc w:val="both"/>
            </w:pPr>
            <w:r w:rsidRPr="001611C7">
              <w:t>7. Выполнить разбивку пикетов трассы и углов поворотов (после нанесения оси трассы проектировщиком).</w:t>
            </w:r>
          </w:p>
          <w:p w:rsidR="00B034CE" w:rsidRPr="001611C7" w:rsidRDefault="00B034CE" w:rsidP="00B034CE">
            <w:pPr>
              <w:jc w:val="both"/>
            </w:pPr>
            <w:r w:rsidRPr="001611C7">
              <w:t xml:space="preserve">8. При пересечении трассой участков с зелеными насаждениями выполнить </w:t>
            </w:r>
            <w:proofErr w:type="spellStart"/>
            <w:r w:rsidRPr="001611C7">
              <w:t>подеревную</w:t>
            </w:r>
            <w:proofErr w:type="spellEnd"/>
            <w:r w:rsidRPr="001611C7">
              <w:t xml:space="preserve"> съёмку с предоставлением актов обследования зеленых насаждений. При параллельном следовании участкам с зелеными насаждениями </w:t>
            </w:r>
            <w:proofErr w:type="spellStart"/>
            <w:r w:rsidRPr="001611C7">
              <w:t>подеревную</w:t>
            </w:r>
            <w:proofErr w:type="spellEnd"/>
            <w:r w:rsidRPr="001611C7">
              <w:t xml:space="preserve"> съемку выполнить в пределах границ по 10 м от оси проектируемого газопровода в каждую сторону с предоставлением актов обследования зеленых насаждений. </w:t>
            </w:r>
          </w:p>
          <w:p w:rsidR="00B034CE" w:rsidRPr="001611C7" w:rsidRDefault="00B034CE" w:rsidP="00B034CE">
            <w:pPr>
              <w:jc w:val="both"/>
              <w:rPr>
                <w:rFonts w:eastAsia="Calibri"/>
              </w:rPr>
            </w:pPr>
            <w:r w:rsidRPr="001611C7">
              <w:rPr>
                <w:rFonts w:eastAsia="Calibri"/>
                <w:lang w:eastAsia="en-US"/>
              </w:rPr>
              <w:t>9. По завершению работ составить акт приема-передачи реперов Заказчику.</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8.3.3</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jc w:val="both"/>
              <w:rPr>
                <w:lang w:eastAsia="en-US"/>
              </w:rPr>
            </w:pPr>
            <w:r w:rsidRPr="001611C7">
              <w:rPr>
                <w:lang w:eastAsia="en-US"/>
              </w:rPr>
              <w:t>Перечень нормативных документов, в соответствии с требованиями которых необходимо выполнять инженерно-геодезические изыскания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jc w:val="both"/>
              <w:rPr>
                <w:rFonts w:eastAsia="Calibri"/>
                <w:lang w:eastAsia="en-US"/>
              </w:rPr>
            </w:pPr>
            <w:r w:rsidRPr="001611C7">
              <w:rPr>
                <w:rFonts w:eastAsia="Calibri"/>
                <w:lang w:eastAsia="en-US"/>
              </w:rPr>
              <w:t xml:space="preserve">1. СП 47.13330. Инженерные изыскания для строительства. Основные положения. Актуализированная редакция. СНиП 11-02-96. Москва, </w:t>
            </w:r>
            <w:smartTag w:uri="urn:schemas-microsoft-com:office:smarttags" w:element="metricconverter">
              <w:smartTagPr>
                <w:attr w:name="ProductID" w:val="2012 г"/>
              </w:smartTagPr>
              <w:r w:rsidRPr="001611C7">
                <w:rPr>
                  <w:rFonts w:eastAsia="Calibri"/>
                  <w:lang w:eastAsia="en-US"/>
                </w:rPr>
                <w:t>2012 г</w:t>
              </w:r>
            </w:smartTag>
            <w:r w:rsidRPr="001611C7">
              <w:rPr>
                <w:rFonts w:eastAsia="Calibri"/>
                <w:lang w:eastAsia="en-US"/>
              </w:rPr>
              <w:t>.</w:t>
            </w:r>
          </w:p>
          <w:p w:rsidR="00B034CE" w:rsidRPr="001611C7" w:rsidRDefault="00B034CE" w:rsidP="00B034CE">
            <w:pPr>
              <w:jc w:val="both"/>
              <w:rPr>
                <w:rFonts w:eastAsia="Calibri"/>
                <w:lang w:eastAsia="en-US"/>
              </w:rPr>
            </w:pPr>
            <w:r w:rsidRPr="001611C7">
              <w:rPr>
                <w:rFonts w:eastAsia="Calibri"/>
                <w:lang w:eastAsia="en-US"/>
              </w:rPr>
              <w:t xml:space="preserve">2. Инженерно-геодезические изыскания для строительства. СП 11-104, Москва, </w:t>
            </w:r>
            <w:smartTag w:uri="urn:schemas-microsoft-com:office:smarttags" w:element="metricconverter">
              <w:smartTagPr>
                <w:attr w:name="ProductID" w:val="1997 г"/>
              </w:smartTagPr>
              <w:r w:rsidRPr="001611C7">
                <w:rPr>
                  <w:rFonts w:eastAsia="Calibri"/>
                  <w:lang w:eastAsia="en-US"/>
                </w:rPr>
                <w:t>1997 г</w:t>
              </w:r>
            </w:smartTag>
            <w:r w:rsidRPr="001611C7">
              <w:rPr>
                <w:rFonts w:eastAsia="Calibri"/>
                <w:lang w:eastAsia="en-US"/>
              </w:rPr>
              <w:t>.</w:t>
            </w:r>
          </w:p>
          <w:p w:rsidR="00B034CE" w:rsidRPr="001611C7" w:rsidRDefault="00B034CE" w:rsidP="00B034CE">
            <w:pPr>
              <w:jc w:val="both"/>
              <w:rPr>
                <w:rFonts w:eastAsia="Calibri"/>
                <w:lang w:eastAsia="en-US"/>
              </w:rPr>
            </w:pPr>
            <w:r w:rsidRPr="001611C7">
              <w:rPr>
                <w:rFonts w:eastAsia="Calibri"/>
                <w:lang w:eastAsia="en-US"/>
              </w:rPr>
              <w:t xml:space="preserve">3. Инженерно-геодезические изыскания для строительства. СП 11-104, Часть </w:t>
            </w:r>
            <w:r w:rsidRPr="001611C7">
              <w:rPr>
                <w:rFonts w:eastAsia="Calibri"/>
                <w:lang w:val="en-US" w:eastAsia="en-US"/>
              </w:rPr>
              <w:t>II</w:t>
            </w:r>
            <w:r w:rsidRPr="001611C7">
              <w:rPr>
                <w:rFonts w:eastAsia="Calibri"/>
                <w:lang w:eastAsia="en-US"/>
              </w:rPr>
              <w:t xml:space="preserve">. Выполнение съемки подземных коммуникаций при инженерно-геодезических изысканиях для строительства. Москва, </w:t>
            </w:r>
            <w:smartTag w:uri="urn:schemas-microsoft-com:office:smarttags" w:element="metricconverter">
              <w:smartTagPr>
                <w:attr w:name="ProductID" w:val="2001 г"/>
              </w:smartTagPr>
              <w:r w:rsidRPr="001611C7">
                <w:rPr>
                  <w:rFonts w:eastAsia="Calibri"/>
                  <w:lang w:eastAsia="en-US"/>
                </w:rPr>
                <w:t>2001 г</w:t>
              </w:r>
            </w:smartTag>
            <w:r w:rsidRPr="001611C7">
              <w:rPr>
                <w:rFonts w:eastAsia="Calibri"/>
                <w:lang w:eastAsia="en-US"/>
              </w:rPr>
              <w:t>.</w:t>
            </w:r>
          </w:p>
          <w:p w:rsidR="00B034CE" w:rsidRPr="001611C7" w:rsidRDefault="00B034CE" w:rsidP="00B034CE">
            <w:pPr>
              <w:jc w:val="both"/>
              <w:rPr>
                <w:rFonts w:eastAsia="Calibri"/>
                <w:lang w:eastAsia="en-US"/>
              </w:rPr>
            </w:pPr>
            <w:r w:rsidRPr="001611C7">
              <w:rPr>
                <w:rFonts w:eastAsia="Calibri"/>
                <w:lang w:eastAsia="en-US"/>
              </w:rPr>
              <w:t xml:space="preserve">4. Инструкция по топографической съемке М 1:5000 – М 1:500 ГКИНП – 02-033-82 «Недра». Москва, </w:t>
            </w:r>
            <w:smartTag w:uri="urn:schemas-microsoft-com:office:smarttags" w:element="metricconverter">
              <w:smartTagPr>
                <w:attr w:name="ProductID" w:val="1985 г"/>
              </w:smartTagPr>
              <w:r w:rsidRPr="001611C7">
                <w:rPr>
                  <w:rFonts w:eastAsia="Calibri"/>
                  <w:lang w:eastAsia="en-US"/>
                </w:rPr>
                <w:t>1985 г</w:t>
              </w:r>
            </w:smartTag>
            <w:r w:rsidRPr="001611C7">
              <w:rPr>
                <w:rFonts w:eastAsia="Calibri"/>
                <w:lang w:eastAsia="en-US"/>
              </w:rPr>
              <w:t>.</w:t>
            </w:r>
          </w:p>
          <w:p w:rsidR="00B034CE" w:rsidRPr="001611C7" w:rsidRDefault="00B034CE" w:rsidP="00B034CE">
            <w:pPr>
              <w:jc w:val="both"/>
              <w:rPr>
                <w:rFonts w:eastAsia="Calibri"/>
                <w:lang w:eastAsia="en-US"/>
              </w:rPr>
            </w:pPr>
            <w:r w:rsidRPr="001611C7">
              <w:rPr>
                <w:rFonts w:eastAsia="Calibri"/>
                <w:lang w:eastAsia="en-US"/>
              </w:rPr>
              <w:t xml:space="preserve">5. Условные знаки для топографических планов М 1:5000 – 1:500. Москва, «Недра», 1989г. </w:t>
            </w:r>
          </w:p>
          <w:p w:rsidR="00B034CE" w:rsidRPr="001611C7" w:rsidRDefault="00B034CE" w:rsidP="00B034CE">
            <w:pPr>
              <w:jc w:val="both"/>
              <w:rPr>
                <w:rFonts w:eastAsia="Calibri"/>
                <w:lang w:eastAsia="en-US"/>
              </w:rPr>
            </w:pPr>
            <w:r w:rsidRPr="001611C7">
              <w:rPr>
                <w:rFonts w:eastAsia="Calibri"/>
                <w:lang w:eastAsia="en-US"/>
              </w:rPr>
              <w:t xml:space="preserve">6. Инструкция по развитию съемочного обоснования и съемке ситуации и рельефа с применением глобальных навигационных спутниковых систем ГЛОНАСС </w:t>
            </w:r>
            <w:r w:rsidRPr="001611C7">
              <w:rPr>
                <w:rFonts w:eastAsia="Calibri"/>
                <w:lang w:val="en-US" w:eastAsia="en-US"/>
              </w:rPr>
              <w:t>GPS</w:t>
            </w:r>
            <w:r w:rsidRPr="001611C7">
              <w:rPr>
                <w:rFonts w:eastAsia="Calibri"/>
                <w:lang w:eastAsia="en-US"/>
              </w:rPr>
              <w:t xml:space="preserve"> ГКИНП (ОНТА)-02-262-02. Москва, </w:t>
            </w:r>
            <w:proofErr w:type="spellStart"/>
            <w:r w:rsidRPr="001611C7">
              <w:rPr>
                <w:rFonts w:eastAsia="Calibri"/>
                <w:lang w:eastAsia="en-US"/>
              </w:rPr>
              <w:t>ЦНИИГАиК</w:t>
            </w:r>
            <w:proofErr w:type="spellEnd"/>
            <w:r w:rsidRPr="001611C7">
              <w:rPr>
                <w:rFonts w:eastAsia="Calibri"/>
                <w:lang w:eastAsia="en-US"/>
              </w:rPr>
              <w:t xml:space="preserve">, </w:t>
            </w:r>
            <w:smartTag w:uri="urn:schemas-microsoft-com:office:smarttags" w:element="metricconverter">
              <w:smartTagPr>
                <w:attr w:name="ProductID" w:val="2002 г"/>
              </w:smartTagPr>
              <w:r w:rsidRPr="001611C7">
                <w:rPr>
                  <w:rFonts w:eastAsia="Calibri"/>
                  <w:lang w:eastAsia="en-US"/>
                </w:rPr>
                <w:t>2002 г</w:t>
              </w:r>
            </w:smartTag>
            <w:r w:rsidRPr="001611C7">
              <w:rPr>
                <w:rFonts w:eastAsia="Calibri"/>
                <w:lang w:eastAsia="en-US"/>
              </w:rPr>
              <w:t xml:space="preserve">. </w:t>
            </w:r>
          </w:p>
          <w:p w:rsidR="00B034CE" w:rsidRPr="001611C7" w:rsidRDefault="00B034CE" w:rsidP="00B034CE">
            <w:pPr>
              <w:tabs>
                <w:tab w:val="left" w:pos="235"/>
              </w:tabs>
              <w:jc w:val="both"/>
              <w:rPr>
                <w:rFonts w:eastAsia="Calibri"/>
                <w:lang w:eastAsia="en-US"/>
              </w:rPr>
            </w:pPr>
            <w:r w:rsidRPr="001611C7">
              <w:rPr>
                <w:rFonts w:eastAsia="Calibri"/>
                <w:lang w:eastAsia="en-US"/>
              </w:rPr>
              <w:t xml:space="preserve">7. Инструкция по  безопасному ведению работ при производстве инженерно-строительных изысканий. Выпуск 4. Топографо-геодезические работы. Москва, </w:t>
            </w:r>
            <w:smartTag w:uri="urn:schemas-microsoft-com:office:smarttags" w:element="metricconverter">
              <w:smartTagPr>
                <w:attr w:name="ProductID" w:val="1991 г"/>
              </w:smartTagPr>
              <w:r w:rsidRPr="001611C7">
                <w:rPr>
                  <w:rFonts w:eastAsia="Calibri"/>
                  <w:lang w:eastAsia="en-US"/>
                </w:rPr>
                <w:t>1991 г</w:t>
              </w:r>
            </w:smartTag>
            <w:r w:rsidRPr="001611C7">
              <w:rPr>
                <w:rFonts w:eastAsia="Calibri"/>
                <w:lang w:eastAsia="en-US"/>
              </w:rPr>
              <w:t>.</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8.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8.4</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103"/>
              <w:jc w:val="both"/>
              <w:rPr>
                <w:rFonts w:eastAsia="Calibri"/>
                <w:b/>
                <w:lang w:eastAsia="en-US"/>
              </w:rPr>
            </w:pPr>
            <w:r w:rsidRPr="001611C7">
              <w:rPr>
                <w:rFonts w:eastAsia="Calibri"/>
                <w:b/>
                <w:lang w:eastAsia="en-US"/>
              </w:rPr>
              <w:t>Инженерно-геологические изыскания по каждому этапу отдельно</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8.4.1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Перечень необходимых мероприятий</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90"/>
              <w:jc w:val="both"/>
              <w:rPr>
                <w:rFonts w:eastAsia="Calibri"/>
                <w:lang w:eastAsia="en-US"/>
              </w:rPr>
            </w:pPr>
            <w:r w:rsidRPr="001611C7">
              <w:rPr>
                <w:rFonts w:eastAsia="Calibri"/>
                <w:lang w:eastAsia="en-US"/>
              </w:rPr>
              <w:t xml:space="preserve">Получение инженерно-геологических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8.4.2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r w:rsidRPr="001611C7">
              <w:t>Требования к выполнению инженерн</w:t>
            </w:r>
            <w:proofErr w:type="gramStart"/>
            <w:r w:rsidRPr="001611C7">
              <w:t>о-</w:t>
            </w:r>
            <w:proofErr w:type="gramEnd"/>
            <w:r w:rsidRPr="001611C7">
              <w:t xml:space="preserve"> геологических работ</w:t>
            </w:r>
          </w:p>
          <w:p w:rsidR="00B034CE" w:rsidRPr="001611C7" w:rsidRDefault="00B034CE" w:rsidP="00B034CE">
            <w:pPr>
              <w:rPr>
                <w:rFonts w:eastAsia="Calibri"/>
                <w:lang w:eastAsia="en-US"/>
              </w:rPr>
            </w:pP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jc w:val="both"/>
              <w:rPr>
                <w:rFonts w:eastAsia="Calibri"/>
              </w:rPr>
            </w:pPr>
            <w:r w:rsidRPr="001611C7">
              <w:rPr>
                <w:rFonts w:eastAsia="Calibri"/>
                <w:lang w:eastAsia="en-US"/>
              </w:rPr>
              <w:t xml:space="preserve">1. </w:t>
            </w:r>
            <w:r w:rsidRPr="001611C7">
              <w:rPr>
                <w:rFonts w:eastAsia="Calibri"/>
              </w:rPr>
              <w:t>Подготовить программу работ по проведению инженерно-геологических изысканий и согласовать с заказчиком.</w:t>
            </w:r>
          </w:p>
          <w:p w:rsidR="00B034CE" w:rsidRPr="001611C7" w:rsidRDefault="00B034CE" w:rsidP="00B034CE">
            <w:pPr>
              <w:jc w:val="both"/>
              <w:rPr>
                <w:rFonts w:eastAsia="Calibri"/>
                <w:lang w:eastAsia="en-US"/>
              </w:rPr>
            </w:pPr>
            <w:r w:rsidRPr="001611C7">
              <w:rPr>
                <w:rFonts w:eastAsia="Calibri"/>
              </w:rPr>
              <w:t xml:space="preserve">2. </w:t>
            </w:r>
            <w:r w:rsidRPr="001611C7">
              <w:rPr>
                <w:rFonts w:eastAsia="Calibri"/>
                <w:lang w:eastAsia="en-US"/>
              </w:rPr>
              <w:t>Для изучения инженерно – геологических условий, выполнить перечисленные ниже виды работ. Категорию сложности уточнить в ходе выполнения инженерно – геологических изысканий.</w:t>
            </w:r>
          </w:p>
          <w:p w:rsidR="00B034CE" w:rsidRPr="001611C7" w:rsidRDefault="00B034CE" w:rsidP="00B034CE">
            <w:pPr>
              <w:jc w:val="both"/>
              <w:rPr>
                <w:rFonts w:eastAsia="Calibri"/>
              </w:rPr>
            </w:pPr>
            <w:r w:rsidRPr="001611C7">
              <w:rPr>
                <w:rFonts w:eastAsia="Calibri"/>
                <w:lang w:eastAsia="en-US"/>
              </w:rPr>
              <w:t>3. Провести бурение инженерно – геологических скважин по трассе проектируемого газопровода. Количество буровых выработок принять согласно действующим нормам и правилам.</w:t>
            </w:r>
          </w:p>
          <w:p w:rsidR="00B034CE" w:rsidRPr="001611C7" w:rsidRDefault="00B034CE" w:rsidP="00B034CE">
            <w:pPr>
              <w:jc w:val="both"/>
              <w:rPr>
                <w:rFonts w:eastAsia="Calibri"/>
              </w:rPr>
            </w:pPr>
            <w:r w:rsidRPr="001611C7">
              <w:rPr>
                <w:rFonts w:eastAsia="Calibri"/>
              </w:rPr>
              <w:t xml:space="preserve">4. </w:t>
            </w:r>
            <w:r w:rsidRPr="001611C7">
              <w:rPr>
                <w:rFonts w:eastAsia="Calibri"/>
                <w:lang w:eastAsia="en-US"/>
              </w:rPr>
              <w:t>Выполнить определение физико – механических свой</w:t>
            </w:r>
            <w:proofErr w:type="gramStart"/>
            <w:r w:rsidRPr="001611C7">
              <w:rPr>
                <w:rFonts w:eastAsia="Calibri"/>
                <w:lang w:eastAsia="en-US"/>
              </w:rPr>
              <w:t>ств гр</w:t>
            </w:r>
            <w:proofErr w:type="gramEnd"/>
            <w:r w:rsidRPr="001611C7">
              <w:rPr>
                <w:rFonts w:eastAsia="Calibri"/>
                <w:lang w:eastAsia="en-US"/>
              </w:rPr>
              <w:t>унтов.</w:t>
            </w:r>
          </w:p>
          <w:p w:rsidR="00B034CE" w:rsidRPr="001611C7" w:rsidRDefault="00B034CE" w:rsidP="00B034CE">
            <w:pPr>
              <w:jc w:val="both"/>
              <w:rPr>
                <w:rFonts w:eastAsia="Calibri"/>
              </w:rPr>
            </w:pPr>
            <w:r w:rsidRPr="001611C7">
              <w:rPr>
                <w:rFonts w:eastAsia="Calibri"/>
              </w:rPr>
              <w:t xml:space="preserve">5. </w:t>
            </w:r>
            <w:r w:rsidRPr="001611C7">
              <w:rPr>
                <w:rFonts w:eastAsia="Calibri"/>
                <w:lang w:eastAsia="en-US"/>
              </w:rPr>
              <w:t>Определить степень агрессивности подземных вод по отношению к черным металлам (арматура) и бетону.</w:t>
            </w:r>
          </w:p>
          <w:p w:rsidR="00B034CE" w:rsidRPr="001611C7" w:rsidRDefault="00B034CE" w:rsidP="00B034CE">
            <w:pPr>
              <w:jc w:val="both"/>
              <w:rPr>
                <w:rFonts w:eastAsia="Calibri"/>
              </w:rPr>
            </w:pPr>
            <w:r w:rsidRPr="001611C7">
              <w:rPr>
                <w:rFonts w:eastAsia="Calibri"/>
              </w:rPr>
              <w:t xml:space="preserve">6. </w:t>
            </w:r>
            <w:r w:rsidRPr="001611C7">
              <w:rPr>
                <w:rFonts w:eastAsia="Calibri"/>
                <w:lang w:eastAsia="en-US"/>
              </w:rPr>
              <w:t>Определить степень коррозионной активности грунтов по отношению к черным металлам (арматура) и бетону.</w:t>
            </w:r>
          </w:p>
          <w:p w:rsidR="00B034CE" w:rsidRPr="001611C7" w:rsidRDefault="00B034CE" w:rsidP="00B034CE">
            <w:pPr>
              <w:jc w:val="both"/>
              <w:rPr>
                <w:rFonts w:eastAsia="Calibri"/>
                <w:lang w:eastAsia="en-US"/>
              </w:rPr>
            </w:pPr>
            <w:r w:rsidRPr="001611C7">
              <w:rPr>
                <w:rFonts w:eastAsia="Calibri"/>
              </w:rPr>
              <w:t xml:space="preserve">7. </w:t>
            </w:r>
            <w:r w:rsidRPr="001611C7">
              <w:rPr>
                <w:rFonts w:eastAsia="Calibri"/>
                <w:lang w:eastAsia="en-US"/>
              </w:rPr>
              <w:t>Определить минимальный и максимальный уровни грунтовых вод (при наличии).</w:t>
            </w:r>
          </w:p>
          <w:p w:rsidR="00B034CE" w:rsidRPr="001611C7" w:rsidRDefault="00B034CE" w:rsidP="00B034CE">
            <w:pPr>
              <w:jc w:val="both"/>
              <w:rPr>
                <w:rFonts w:eastAsia="Calibri"/>
                <w:lang w:eastAsia="en-US"/>
              </w:rPr>
            </w:pPr>
            <w:r w:rsidRPr="001611C7">
              <w:rPr>
                <w:rFonts w:eastAsia="Calibri"/>
                <w:lang w:eastAsia="en-US"/>
              </w:rPr>
              <w:t>8. Предоставить расчетные значения прочностных и деформационных характеристик всех разновидностей грунтов до глубины исследования на предмет их использования в качестве несущего основания. Дать расчетный (максимальный) уровень грунтовых вод, агрессивность грунтовых вод по отношению к бетону, стали, арматуре железобетонных конструкций (при их наличии).</w:t>
            </w:r>
          </w:p>
          <w:p w:rsidR="00B034CE" w:rsidRPr="001611C7" w:rsidRDefault="00B034CE" w:rsidP="00B034CE">
            <w:pPr>
              <w:jc w:val="both"/>
              <w:rPr>
                <w:rFonts w:eastAsia="Calibri"/>
              </w:rPr>
            </w:pPr>
            <w:r w:rsidRPr="001611C7">
              <w:rPr>
                <w:rFonts w:eastAsia="Calibri"/>
              </w:rPr>
              <w:t xml:space="preserve">9. </w:t>
            </w:r>
            <w:r w:rsidRPr="001611C7">
              <w:rPr>
                <w:rFonts w:eastAsia="Calibri"/>
                <w:lang w:eastAsia="en-US"/>
              </w:rPr>
              <w:t>Определить сейсмичность района (исследуемой площадки) по картам ОСР-2015 для территории Республики Крым (при необходимости уточнить сейсмическим микрорайонированием).</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8.4.3</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jc w:val="both"/>
              <w:rPr>
                <w:lang w:eastAsia="en-US"/>
              </w:rPr>
            </w:pPr>
            <w:r w:rsidRPr="001611C7">
              <w:rPr>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jc w:val="both"/>
              <w:rPr>
                <w:rFonts w:eastAsia="Calibri"/>
                <w:lang w:eastAsia="en-US"/>
              </w:rPr>
            </w:pPr>
            <w:r w:rsidRPr="001611C7">
              <w:rPr>
                <w:rFonts w:eastAsia="Calibri"/>
                <w:lang w:eastAsia="en-US"/>
              </w:rPr>
              <w:t>1. СП 47.13330. Инженерные изыскания для строительства. Основные положения.</w:t>
            </w:r>
          </w:p>
          <w:p w:rsidR="00B034CE" w:rsidRPr="001611C7" w:rsidRDefault="00B034CE" w:rsidP="00B034CE">
            <w:pPr>
              <w:jc w:val="both"/>
              <w:rPr>
                <w:rFonts w:eastAsia="Calibri"/>
                <w:lang w:eastAsia="en-US"/>
              </w:rPr>
            </w:pPr>
            <w:r w:rsidRPr="001611C7">
              <w:rPr>
                <w:rFonts w:eastAsia="Calibri"/>
                <w:lang w:eastAsia="en-US"/>
              </w:rPr>
              <w:t>2. СП 11-105. Инженерные изыскания для строительства.</w:t>
            </w:r>
          </w:p>
          <w:p w:rsidR="00B034CE" w:rsidRPr="001611C7" w:rsidRDefault="00B034CE" w:rsidP="00B034CE">
            <w:pPr>
              <w:jc w:val="both"/>
              <w:rPr>
                <w:rFonts w:eastAsia="Calibri"/>
                <w:lang w:eastAsia="en-US"/>
              </w:rPr>
            </w:pPr>
            <w:r w:rsidRPr="001611C7">
              <w:rPr>
                <w:rFonts w:eastAsia="Calibri"/>
                <w:lang w:eastAsia="en-US"/>
              </w:rPr>
              <w:t>3. СП 28.13330. Защита строительных конструкций от коррозии.</w:t>
            </w:r>
          </w:p>
          <w:p w:rsidR="00B034CE" w:rsidRPr="001611C7" w:rsidRDefault="00B034CE" w:rsidP="00B034CE">
            <w:pPr>
              <w:jc w:val="both"/>
              <w:rPr>
                <w:rFonts w:eastAsia="Calibri"/>
                <w:lang w:eastAsia="en-US"/>
              </w:rPr>
            </w:pPr>
            <w:r w:rsidRPr="001611C7">
              <w:rPr>
                <w:rFonts w:eastAsia="Calibri"/>
                <w:lang w:eastAsia="en-US"/>
              </w:rPr>
              <w:t xml:space="preserve">4.СП 14.13330. Строительство в сейсмических районах. </w:t>
            </w:r>
          </w:p>
          <w:p w:rsidR="00B034CE" w:rsidRPr="001611C7" w:rsidRDefault="00B034CE" w:rsidP="00B034CE">
            <w:pPr>
              <w:jc w:val="both"/>
              <w:rPr>
                <w:rFonts w:eastAsia="Calibri"/>
                <w:lang w:eastAsia="en-US"/>
              </w:rPr>
            </w:pPr>
            <w:r w:rsidRPr="001611C7">
              <w:rPr>
                <w:rFonts w:eastAsia="Calibri"/>
                <w:lang w:eastAsia="en-US"/>
              </w:rPr>
              <w:t>5. СНиП 22-01-1995. Геофизика опасных природных воздействий.</w:t>
            </w:r>
          </w:p>
          <w:p w:rsidR="00B034CE" w:rsidRPr="001611C7" w:rsidRDefault="00B034CE" w:rsidP="00B034CE">
            <w:pPr>
              <w:jc w:val="both"/>
              <w:rPr>
                <w:rFonts w:eastAsia="Calibri"/>
                <w:lang w:eastAsia="en-US"/>
              </w:rPr>
            </w:pPr>
            <w:r w:rsidRPr="001611C7">
              <w:rPr>
                <w:rFonts w:eastAsia="Calibri"/>
                <w:lang w:eastAsia="en-US"/>
              </w:rPr>
              <w:t>6. ГОСТ 12071-2014. Грунты. Отбор, упаковка, транспортирование и хранение образцов.</w:t>
            </w:r>
          </w:p>
          <w:p w:rsidR="00B034CE" w:rsidRPr="001611C7" w:rsidRDefault="00B034CE" w:rsidP="00B034CE">
            <w:pPr>
              <w:jc w:val="both"/>
              <w:rPr>
                <w:rFonts w:eastAsia="Calibri"/>
                <w:lang w:eastAsia="en-US"/>
              </w:rPr>
            </w:pPr>
            <w:r w:rsidRPr="001611C7">
              <w:rPr>
                <w:rFonts w:eastAsia="Calibri"/>
                <w:lang w:eastAsia="en-US"/>
              </w:rPr>
              <w:lastRenderedPageBreak/>
              <w:t>7. ГОСТ 30416-2012. Грунты. Лабораторные испытания. Общие положения.</w:t>
            </w:r>
          </w:p>
          <w:p w:rsidR="00B034CE" w:rsidRPr="001611C7" w:rsidRDefault="00B034CE" w:rsidP="00B034CE">
            <w:pPr>
              <w:jc w:val="both"/>
              <w:rPr>
                <w:rFonts w:eastAsia="Calibri"/>
                <w:lang w:eastAsia="en-US"/>
              </w:rPr>
            </w:pPr>
            <w:r w:rsidRPr="001611C7">
              <w:rPr>
                <w:rFonts w:eastAsia="Calibri"/>
                <w:lang w:eastAsia="en-US"/>
              </w:rPr>
              <w:t xml:space="preserve">8. ГОСТ 20522-2012. Грунты. Методы статистической обработки результатов испытаний. </w:t>
            </w:r>
          </w:p>
          <w:p w:rsidR="00B034CE" w:rsidRPr="001611C7" w:rsidRDefault="00B034CE" w:rsidP="00B034CE">
            <w:pPr>
              <w:jc w:val="both"/>
              <w:rPr>
                <w:rFonts w:eastAsia="Calibri"/>
                <w:lang w:eastAsia="en-US"/>
              </w:rPr>
            </w:pPr>
            <w:r w:rsidRPr="001611C7">
              <w:rPr>
                <w:rFonts w:eastAsia="Calibri"/>
                <w:lang w:eastAsia="en-US"/>
              </w:rPr>
              <w:t>9. ГОСТ 25100-1995. Грунты. Классификация.</w:t>
            </w:r>
          </w:p>
          <w:p w:rsidR="00B034CE" w:rsidRPr="001611C7" w:rsidRDefault="00B034CE" w:rsidP="00B034CE">
            <w:pPr>
              <w:jc w:val="both"/>
              <w:rPr>
                <w:rFonts w:eastAsia="Calibri"/>
                <w:lang w:eastAsia="en-US"/>
              </w:rPr>
            </w:pPr>
            <w:r w:rsidRPr="001611C7">
              <w:rPr>
                <w:rFonts w:eastAsia="Calibri"/>
                <w:lang w:eastAsia="en-US"/>
              </w:rPr>
              <w:t>10.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8.5</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napToGrid w:val="0"/>
              <w:ind w:left="38" w:right="-103"/>
              <w:jc w:val="both"/>
              <w:rPr>
                <w:rFonts w:eastAsia="Calibri"/>
                <w:b/>
                <w:lang w:eastAsia="en-US"/>
              </w:rPr>
            </w:pPr>
            <w:r w:rsidRPr="001611C7">
              <w:rPr>
                <w:rFonts w:eastAsia="Calibri"/>
                <w:b/>
                <w:lang w:eastAsia="en-US"/>
              </w:rPr>
              <w:t>Инженерно-экологические изыскания по каждому этапу отдельно</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8.5.1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Перечень необходимых мероприятий</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napToGrid w:val="0"/>
              <w:ind w:left="38" w:right="90"/>
              <w:jc w:val="both"/>
              <w:rPr>
                <w:rFonts w:eastAsia="Calibri"/>
                <w:lang w:eastAsia="en-US"/>
              </w:rPr>
            </w:pPr>
            <w:r w:rsidRPr="001611C7">
              <w:rPr>
                <w:rFonts w:eastAsia="Calibri"/>
                <w:lang w:eastAsia="en-US"/>
              </w:rPr>
              <w:t xml:space="preserve">Получение инженерно-экологических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8.5.2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r w:rsidRPr="001611C7">
              <w:t>Требования к выполнению инженерн</w:t>
            </w:r>
            <w:proofErr w:type="gramStart"/>
            <w:r w:rsidRPr="001611C7">
              <w:t>о-</w:t>
            </w:r>
            <w:proofErr w:type="gramEnd"/>
            <w:r w:rsidRPr="001611C7">
              <w:t xml:space="preserve"> экологических работ</w:t>
            </w:r>
          </w:p>
          <w:p w:rsidR="00B034CE" w:rsidRPr="001611C7" w:rsidRDefault="00B034CE" w:rsidP="00B034CE">
            <w:pPr>
              <w:rPr>
                <w:rFonts w:eastAsia="Calibri"/>
                <w:lang w:eastAsia="en-US"/>
              </w:rPr>
            </w:pP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jc w:val="both"/>
              <w:rPr>
                <w:rFonts w:eastAsia="Calibri"/>
              </w:rPr>
            </w:pPr>
            <w:r w:rsidRPr="001611C7">
              <w:rPr>
                <w:rFonts w:eastAsia="Calibri"/>
                <w:lang w:eastAsia="en-US"/>
              </w:rPr>
              <w:t xml:space="preserve">1. </w:t>
            </w:r>
            <w:r w:rsidRPr="001611C7">
              <w:rPr>
                <w:rFonts w:eastAsia="Calibri"/>
              </w:rPr>
              <w:t>Подготовить программу работ по проведению инженерно-экологических изысканий и согласовать с заказчиком.</w:t>
            </w:r>
          </w:p>
          <w:p w:rsidR="00B034CE" w:rsidRPr="001611C7" w:rsidRDefault="00B034CE" w:rsidP="00B034CE">
            <w:pPr>
              <w:tabs>
                <w:tab w:val="num" w:pos="0"/>
              </w:tabs>
              <w:jc w:val="both"/>
              <w:rPr>
                <w:rFonts w:eastAsia="Calibri"/>
              </w:rPr>
            </w:pPr>
            <w:r w:rsidRPr="001611C7">
              <w:rPr>
                <w:rFonts w:eastAsia="Calibri"/>
              </w:rPr>
              <w:t>2. Полевые и опытные работы:</w:t>
            </w:r>
          </w:p>
          <w:p w:rsidR="00B034CE" w:rsidRPr="001611C7" w:rsidRDefault="00B034CE" w:rsidP="00B034CE">
            <w:pPr>
              <w:tabs>
                <w:tab w:val="num" w:pos="0"/>
              </w:tabs>
              <w:jc w:val="both"/>
              <w:rPr>
                <w:rFonts w:eastAsia="Calibri"/>
              </w:rPr>
            </w:pPr>
            <w:r w:rsidRPr="001611C7">
              <w:rPr>
                <w:rFonts w:eastAsia="Calibri"/>
              </w:rPr>
              <w:t>- рекогносцировка участка проектирования, отбор образцов проб почвы, грунта (на глубину разработки), замеры физических факторов воздействия, проведение радиологического обследования участка;</w:t>
            </w:r>
          </w:p>
          <w:p w:rsidR="00B034CE" w:rsidRPr="001611C7" w:rsidRDefault="00B034CE" w:rsidP="00B034CE">
            <w:pPr>
              <w:tabs>
                <w:tab w:val="num" w:pos="0"/>
              </w:tabs>
              <w:jc w:val="both"/>
              <w:rPr>
                <w:rFonts w:eastAsia="Calibri"/>
              </w:rPr>
            </w:pPr>
            <w:r w:rsidRPr="001611C7">
              <w:rPr>
                <w:rFonts w:eastAsia="Calibri"/>
              </w:rPr>
              <w:t xml:space="preserve">- </w:t>
            </w:r>
            <w:proofErr w:type="gramStart"/>
            <w:r w:rsidRPr="001611C7">
              <w:rPr>
                <w:rFonts w:eastAsia="Calibri"/>
              </w:rPr>
              <w:t>биологическое</w:t>
            </w:r>
            <w:proofErr w:type="gramEnd"/>
            <w:r w:rsidRPr="001611C7">
              <w:rPr>
                <w:rFonts w:eastAsia="Calibri"/>
              </w:rPr>
              <w:t xml:space="preserve"> (флористические, геоботанические, фаунистические) исследования методом обследования и/или по данным архивов и результатов мониторинга уполномоченных государственных органов, опубликованных данных фондовых материалов;</w:t>
            </w:r>
          </w:p>
          <w:p w:rsidR="00B034CE" w:rsidRPr="001611C7" w:rsidRDefault="00B034CE" w:rsidP="00B034CE">
            <w:pPr>
              <w:tabs>
                <w:tab w:val="num" w:pos="0"/>
              </w:tabs>
              <w:jc w:val="both"/>
              <w:rPr>
                <w:rFonts w:eastAsia="Calibri"/>
              </w:rPr>
            </w:pPr>
            <w:r w:rsidRPr="001611C7">
              <w:rPr>
                <w:rFonts w:eastAsia="Calibri"/>
              </w:rPr>
              <w:t>- проведение химических, микробиологических, токсикологических исследований грунта, донных отложений, поверхностной воды пересекаемого водного объекта;</w:t>
            </w:r>
          </w:p>
          <w:p w:rsidR="00B034CE" w:rsidRPr="001611C7" w:rsidRDefault="00B034CE" w:rsidP="00B034CE">
            <w:pPr>
              <w:tabs>
                <w:tab w:val="num" w:pos="0"/>
              </w:tabs>
              <w:jc w:val="both"/>
              <w:rPr>
                <w:rFonts w:eastAsia="Calibri"/>
              </w:rPr>
            </w:pPr>
            <w:r w:rsidRPr="001611C7">
              <w:rPr>
                <w:rFonts w:eastAsia="Calibri"/>
              </w:rPr>
              <w:t>- разработка мероприятий по освоению лесов с расчетами компенсации возможных убытков лесного хозяйства;</w:t>
            </w:r>
          </w:p>
          <w:p w:rsidR="00B034CE" w:rsidRPr="001611C7" w:rsidRDefault="00B034CE" w:rsidP="00B034CE">
            <w:pPr>
              <w:tabs>
                <w:tab w:val="num" w:pos="0"/>
              </w:tabs>
              <w:jc w:val="both"/>
              <w:rPr>
                <w:rFonts w:eastAsia="Calibri"/>
              </w:rPr>
            </w:pPr>
            <w:r w:rsidRPr="001611C7">
              <w:rPr>
                <w:rFonts w:eastAsia="Calibri"/>
              </w:rPr>
              <w:t>- проведение агрохимических исследований грунта;</w:t>
            </w:r>
          </w:p>
          <w:p w:rsidR="00B034CE" w:rsidRPr="001611C7" w:rsidRDefault="00B034CE" w:rsidP="00B034CE">
            <w:pPr>
              <w:tabs>
                <w:tab w:val="num" w:pos="0"/>
              </w:tabs>
              <w:jc w:val="both"/>
              <w:rPr>
                <w:rFonts w:eastAsia="Calibri"/>
              </w:rPr>
            </w:pPr>
            <w:r w:rsidRPr="001611C7">
              <w:rPr>
                <w:rFonts w:eastAsia="Calibri"/>
              </w:rPr>
              <w:t>- проведение санитарно-химического анализа атмосферного воздуха;</w:t>
            </w:r>
          </w:p>
          <w:p w:rsidR="00B034CE" w:rsidRPr="001611C7" w:rsidRDefault="00B034CE" w:rsidP="00B034CE">
            <w:pPr>
              <w:tabs>
                <w:tab w:val="num" w:pos="0"/>
              </w:tabs>
              <w:jc w:val="both"/>
              <w:rPr>
                <w:rFonts w:eastAsia="Calibri"/>
              </w:rPr>
            </w:pPr>
            <w:r w:rsidRPr="001611C7">
              <w:rPr>
                <w:rFonts w:eastAsia="Calibri"/>
              </w:rPr>
              <w:t>3. Анализ загрязненности атмосферы принять по данным мониторинга служб Росгидромета.</w:t>
            </w:r>
          </w:p>
          <w:p w:rsidR="00B034CE" w:rsidRPr="001611C7" w:rsidRDefault="00B034CE" w:rsidP="00B034CE">
            <w:pPr>
              <w:tabs>
                <w:tab w:val="num" w:pos="0"/>
              </w:tabs>
              <w:jc w:val="both"/>
              <w:rPr>
                <w:rFonts w:eastAsia="Calibri"/>
              </w:rPr>
            </w:pPr>
            <w:r w:rsidRPr="001611C7">
              <w:rPr>
                <w:rFonts w:eastAsia="Calibri"/>
              </w:rPr>
              <w:t>4. Камеральные работы:</w:t>
            </w:r>
          </w:p>
          <w:p w:rsidR="00B034CE" w:rsidRPr="001611C7" w:rsidRDefault="00B034CE" w:rsidP="00B034CE">
            <w:pPr>
              <w:tabs>
                <w:tab w:val="num" w:pos="0"/>
              </w:tabs>
              <w:jc w:val="both"/>
              <w:rPr>
                <w:rFonts w:eastAsia="Calibri"/>
              </w:rPr>
            </w:pPr>
            <w:r w:rsidRPr="001611C7">
              <w:rPr>
                <w:rFonts w:eastAsia="Calibri"/>
              </w:rPr>
              <w:t>- сбор, обработка и анализ опубликованных и фондовых материалов и данных о состоянии природной среды, поиск объектов-аналогов, функционирующих в сходных природных условиях.</w:t>
            </w:r>
          </w:p>
          <w:p w:rsidR="00B034CE" w:rsidRPr="001611C7" w:rsidRDefault="00B034CE" w:rsidP="00B034CE">
            <w:pPr>
              <w:tabs>
                <w:tab w:val="num" w:pos="0"/>
              </w:tabs>
              <w:jc w:val="both"/>
              <w:rPr>
                <w:rFonts w:eastAsia="Calibri"/>
              </w:rPr>
            </w:pPr>
            <w:r w:rsidRPr="001611C7">
              <w:rPr>
                <w:rFonts w:eastAsia="Calibri"/>
              </w:rPr>
              <w:t>5. Разработать и представить мероприятия:</w:t>
            </w:r>
          </w:p>
          <w:p w:rsidR="00B034CE" w:rsidRPr="001611C7" w:rsidRDefault="00B034CE" w:rsidP="00B034CE">
            <w:pPr>
              <w:jc w:val="both"/>
              <w:rPr>
                <w:rFonts w:eastAsia="Calibri"/>
                <w:lang w:eastAsia="en-US"/>
              </w:rPr>
            </w:pPr>
            <w:r w:rsidRPr="001611C7">
              <w:rPr>
                <w:rFonts w:eastAsia="Calibri"/>
                <w:lang w:eastAsia="en-US"/>
              </w:rPr>
              <w:t xml:space="preserve">- сведения о существующих и проектируемых </w:t>
            </w:r>
            <w:r w:rsidRPr="001611C7">
              <w:rPr>
                <w:rFonts w:eastAsia="Calibri"/>
                <w:lang w:eastAsia="en-US"/>
              </w:rPr>
              <w:lastRenderedPageBreak/>
              <w:t>источниках воздействия на окружающую среду: источники химического загрязнения атмосферы и показатели вредных экологических воздействий;</w:t>
            </w:r>
          </w:p>
          <w:p w:rsidR="00B034CE" w:rsidRPr="001611C7" w:rsidRDefault="00B034CE" w:rsidP="00B034CE">
            <w:pPr>
              <w:jc w:val="both"/>
              <w:rPr>
                <w:rFonts w:eastAsia="Calibri"/>
                <w:lang w:eastAsia="en-US"/>
              </w:rPr>
            </w:pPr>
            <w:r w:rsidRPr="001611C7">
              <w:rPr>
                <w:rFonts w:eastAsia="Calibri"/>
                <w:lang w:eastAsia="en-US"/>
              </w:rPr>
              <w:t>- сведения о возможных аварийных ситуациях, типах аварий, залповых выбросах и сбросах на объекты воздействия, мероприятия по их предупреждению и ликвидации;</w:t>
            </w:r>
          </w:p>
          <w:p w:rsidR="00B034CE" w:rsidRPr="001611C7" w:rsidRDefault="00B034CE" w:rsidP="00B034CE">
            <w:pPr>
              <w:jc w:val="both"/>
              <w:rPr>
                <w:rFonts w:eastAsia="Calibri"/>
                <w:lang w:eastAsia="en-US"/>
              </w:rPr>
            </w:pPr>
            <w:r w:rsidRPr="001611C7">
              <w:rPr>
                <w:rFonts w:eastAsia="Calibri"/>
                <w:lang w:eastAsia="en-US"/>
              </w:rPr>
              <w:t>- прогноз возможных негативных изменений природной и техногенной среды при строительстве и эксплуатации объекта;</w:t>
            </w:r>
          </w:p>
          <w:p w:rsidR="00B034CE" w:rsidRPr="001611C7" w:rsidRDefault="00B034CE" w:rsidP="00B034CE">
            <w:pPr>
              <w:jc w:val="both"/>
              <w:rPr>
                <w:rFonts w:eastAsia="Calibri"/>
                <w:lang w:eastAsia="en-US"/>
              </w:rPr>
            </w:pPr>
            <w:r w:rsidRPr="001611C7">
              <w:rPr>
                <w:rFonts w:eastAsia="Calibri"/>
                <w:lang w:eastAsia="en-US"/>
              </w:rPr>
              <w:t>- мероприятия по предотвращению и снижению неблагоприятных последствий, восстановлению и оздоровлению природной среды.</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8.5.3</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Перечень нормативных документов, в соответствии с требованиями которых необходимо выполнять инженерно-экологические изыскания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tabs>
                <w:tab w:val="num" w:pos="0"/>
              </w:tabs>
              <w:jc w:val="both"/>
              <w:rPr>
                <w:rFonts w:eastAsia="Calibri"/>
              </w:rPr>
            </w:pPr>
            <w:r w:rsidRPr="001611C7">
              <w:rPr>
                <w:rFonts w:eastAsia="Calibri"/>
              </w:rPr>
              <w:t>1. Федеральный закон РФ от 10.01.2002 № 7-ФЗ «Об охране окружающей среды».</w:t>
            </w:r>
          </w:p>
          <w:p w:rsidR="00B034CE" w:rsidRPr="001611C7" w:rsidRDefault="00B034CE" w:rsidP="00B034CE">
            <w:pPr>
              <w:tabs>
                <w:tab w:val="num" w:pos="0"/>
              </w:tabs>
              <w:jc w:val="both"/>
              <w:rPr>
                <w:rFonts w:eastAsia="Calibri"/>
              </w:rPr>
            </w:pPr>
            <w:r w:rsidRPr="001611C7">
              <w:rPr>
                <w:rFonts w:eastAsia="Calibri"/>
              </w:rPr>
              <w:t>2. Водный кодекс Российской Федерации.</w:t>
            </w:r>
          </w:p>
          <w:p w:rsidR="00B034CE" w:rsidRPr="001611C7" w:rsidRDefault="00B034CE" w:rsidP="00B034CE">
            <w:pPr>
              <w:tabs>
                <w:tab w:val="num" w:pos="0"/>
              </w:tabs>
              <w:jc w:val="both"/>
              <w:rPr>
                <w:rFonts w:eastAsia="Calibri"/>
              </w:rPr>
            </w:pPr>
            <w:r w:rsidRPr="001611C7">
              <w:rPr>
                <w:rFonts w:eastAsia="Calibri"/>
              </w:rPr>
              <w:t>3. Земельный кодекс Российской Федерации.</w:t>
            </w:r>
          </w:p>
          <w:p w:rsidR="00B034CE" w:rsidRPr="001611C7" w:rsidRDefault="00B034CE" w:rsidP="00B034CE">
            <w:pPr>
              <w:tabs>
                <w:tab w:val="num" w:pos="0"/>
              </w:tabs>
              <w:jc w:val="both"/>
              <w:rPr>
                <w:rFonts w:eastAsia="Calibri"/>
              </w:rPr>
            </w:pPr>
            <w:r w:rsidRPr="001611C7">
              <w:rPr>
                <w:rFonts w:eastAsia="Calibri"/>
              </w:rPr>
              <w:t>4. Лесной кодекс Российской Федерации.</w:t>
            </w:r>
          </w:p>
          <w:p w:rsidR="00B034CE" w:rsidRPr="001611C7" w:rsidRDefault="00B034CE" w:rsidP="00B034CE">
            <w:pPr>
              <w:tabs>
                <w:tab w:val="num" w:pos="0"/>
              </w:tabs>
              <w:jc w:val="both"/>
              <w:rPr>
                <w:rFonts w:eastAsia="Calibri"/>
              </w:rPr>
            </w:pPr>
            <w:r w:rsidRPr="001611C7">
              <w:rPr>
                <w:rFonts w:eastAsia="Calibri"/>
              </w:rPr>
              <w:t>5. Федеральный закон РФ от 30.03.1999 № 52-ФЗ «О санитарно-эпидемиологическом благополучии населения».</w:t>
            </w:r>
          </w:p>
          <w:p w:rsidR="00B034CE" w:rsidRPr="001611C7" w:rsidRDefault="00B034CE" w:rsidP="00B034CE">
            <w:pPr>
              <w:tabs>
                <w:tab w:val="num" w:pos="0"/>
              </w:tabs>
              <w:jc w:val="both"/>
              <w:rPr>
                <w:rFonts w:eastAsia="Calibri"/>
              </w:rPr>
            </w:pPr>
            <w:r w:rsidRPr="001611C7">
              <w:rPr>
                <w:rFonts w:eastAsia="Calibri"/>
              </w:rPr>
              <w:t>6. Федеральный закон РФ от 24.04.1995 № 52-ФЗ «О животном мире».</w:t>
            </w:r>
          </w:p>
          <w:p w:rsidR="00B034CE" w:rsidRPr="001611C7" w:rsidRDefault="00B034CE" w:rsidP="00B034CE">
            <w:pPr>
              <w:tabs>
                <w:tab w:val="num" w:pos="0"/>
              </w:tabs>
              <w:jc w:val="both"/>
              <w:rPr>
                <w:rFonts w:eastAsia="Calibri"/>
              </w:rPr>
            </w:pPr>
            <w:r w:rsidRPr="001611C7">
              <w:rPr>
                <w:rFonts w:eastAsia="Calibri"/>
              </w:rPr>
              <w:t>7. Федеральный закон РФ от 04.05.1999 № 96-ФЗ «Об охране атмосферного воздуха».</w:t>
            </w:r>
          </w:p>
          <w:p w:rsidR="00B034CE" w:rsidRPr="001611C7" w:rsidRDefault="00B034CE" w:rsidP="00B034CE">
            <w:pPr>
              <w:tabs>
                <w:tab w:val="num" w:pos="0"/>
              </w:tabs>
              <w:jc w:val="both"/>
              <w:rPr>
                <w:rFonts w:eastAsia="Calibri"/>
              </w:rPr>
            </w:pPr>
            <w:r w:rsidRPr="001611C7">
              <w:rPr>
                <w:rFonts w:eastAsia="Calibri"/>
              </w:rPr>
              <w:t xml:space="preserve">8. Положение об оценке воздействия намечаемой хозяйственной и иной деятельности на окружающую среду в Российской федерации», утвержденный Приказом </w:t>
            </w:r>
            <w:proofErr w:type="spellStart"/>
            <w:r w:rsidRPr="001611C7">
              <w:rPr>
                <w:rFonts w:eastAsia="Calibri"/>
              </w:rPr>
              <w:t>Госкомэкологии</w:t>
            </w:r>
            <w:proofErr w:type="spellEnd"/>
            <w:r w:rsidRPr="001611C7">
              <w:rPr>
                <w:rFonts w:eastAsia="Calibri"/>
              </w:rPr>
              <w:t xml:space="preserve"> России</w:t>
            </w:r>
            <w:r w:rsidRPr="001611C7">
              <w:rPr>
                <w:rFonts w:eastAsia="Calibri"/>
              </w:rPr>
              <w:br/>
              <w:t>от 16.05.2000 № 372;</w:t>
            </w:r>
          </w:p>
          <w:p w:rsidR="00B034CE" w:rsidRPr="001611C7" w:rsidRDefault="00B034CE" w:rsidP="00B034CE">
            <w:pPr>
              <w:tabs>
                <w:tab w:val="num" w:pos="0"/>
              </w:tabs>
              <w:jc w:val="both"/>
              <w:rPr>
                <w:rFonts w:eastAsia="Calibri"/>
              </w:rPr>
            </w:pPr>
            <w:r w:rsidRPr="001611C7">
              <w:rPr>
                <w:rFonts w:eastAsia="Calibri"/>
              </w:rPr>
              <w:t>9. СП 47.13330. Инженерные  изыскания  для строительства. Основные положения;</w:t>
            </w:r>
          </w:p>
          <w:p w:rsidR="00B034CE" w:rsidRPr="001611C7" w:rsidRDefault="00B034CE" w:rsidP="00B034CE">
            <w:pPr>
              <w:tabs>
                <w:tab w:val="num" w:pos="0"/>
              </w:tabs>
              <w:jc w:val="both"/>
              <w:rPr>
                <w:rFonts w:eastAsia="Calibri"/>
              </w:rPr>
            </w:pPr>
            <w:r w:rsidRPr="001611C7">
              <w:rPr>
                <w:rFonts w:eastAsia="Calibri"/>
              </w:rPr>
              <w:t>10. СП 11-102. Инженерно-экологические изыскания для строительства.</w:t>
            </w:r>
          </w:p>
          <w:p w:rsidR="00B034CE" w:rsidRPr="001611C7" w:rsidRDefault="00B034CE" w:rsidP="00B034CE">
            <w:pPr>
              <w:tabs>
                <w:tab w:val="num" w:pos="0"/>
              </w:tabs>
              <w:jc w:val="both"/>
              <w:rPr>
                <w:rFonts w:eastAsia="Calibri"/>
              </w:rPr>
            </w:pPr>
            <w:r w:rsidRPr="001611C7">
              <w:rPr>
                <w:rFonts w:eastAsia="Calibri"/>
              </w:rPr>
              <w:t xml:space="preserve">11. </w:t>
            </w:r>
            <w:r w:rsidRPr="001611C7">
              <w:rPr>
                <w:rFonts w:eastAsia="Calibri"/>
                <w:lang w:eastAsia="en-US"/>
              </w:rPr>
              <w:t>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8.6</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napToGrid w:val="0"/>
              <w:ind w:left="38"/>
              <w:jc w:val="both"/>
              <w:rPr>
                <w:rFonts w:eastAsia="Calibri"/>
                <w:b/>
                <w:lang w:eastAsia="en-US"/>
              </w:rPr>
            </w:pPr>
            <w:r w:rsidRPr="001611C7">
              <w:rPr>
                <w:rFonts w:eastAsia="Calibri"/>
                <w:b/>
                <w:lang w:eastAsia="en-US"/>
              </w:rPr>
              <w:t>Инженерно-гидрометеорологические изыскания по каждому этапу отдельно</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8.6.1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Перечень необходимых мероприятий</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 xml:space="preserve">Получение инженерно-гидрометеорологических данных </w:t>
            </w:r>
            <w:r w:rsidRPr="001611C7">
              <w:t>в объеме достаточном для получения положительного заключения государственной экспертизы</w:t>
            </w:r>
            <w:r w:rsidRPr="001611C7">
              <w:rPr>
                <w:rFonts w:eastAsia="Calibri"/>
                <w:lang w:eastAsia="en-US"/>
              </w:rPr>
              <w:t xml:space="preserve"> и оформления проектной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8.6.2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r w:rsidRPr="001611C7">
              <w:t>Требования к выполнению инженерно-гидрометеорологических работ</w:t>
            </w:r>
          </w:p>
          <w:p w:rsidR="00B034CE" w:rsidRPr="001611C7" w:rsidRDefault="00B034CE" w:rsidP="00B034CE">
            <w:pPr>
              <w:shd w:val="clear" w:color="auto" w:fill="FFFFFF"/>
              <w:snapToGrid w:val="0"/>
              <w:jc w:val="both"/>
              <w:rPr>
                <w:rFonts w:eastAsia="Calibri"/>
                <w:lang w:eastAsia="en-US"/>
              </w:rPr>
            </w:pP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jc w:val="both"/>
              <w:rPr>
                <w:rFonts w:eastAsia="Calibri"/>
              </w:rPr>
            </w:pPr>
            <w:r w:rsidRPr="001611C7">
              <w:rPr>
                <w:rFonts w:eastAsia="Calibri"/>
                <w:lang w:eastAsia="en-US"/>
              </w:rPr>
              <w:t xml:space="preserve">1. </w:t>
            </w:r>
            <w:r w:rsidRPr="001611C7">
              <w:rPr>
                <w:rFonts w:eastAsia="Calibri"/>
              </w:rPr>
              <w:t xml:space="preserve">Подготовить программу работ по проведению </w:t>
            </w:r>
            <w:r w:rsidRPr="001611C7">
              <w:rPr>
                <w:rFonts w:eastAsia="Calibri"/>
                <w:lang w:eastAsia="en-US"/>
              </w:rPr>
              <w:t>инженерно-гидрометеорологических</w:t>
            </w:r>
            <w:r w:rsidRPr="001611C7">
              <w:rPr>
                <w:rFonts w:eastAsia="Calibri"/>
              </w:rPr>
              <w:t xml:space="preserve"> изысканий и согласовать с заказчиком.</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 xml:space="preserve">2. Инженерно-гидрометеорологические изыскания выполнить для изучения гидрометеорологических условий района, где планируется строительство газопровода, с целью получения необходимых и достаточных </w:t>
            </w:r>
            <w:r w:rsidRPr="001611C7">
              <w:rPr>
                <w:rFonts w:eastAsia="Calibri"/>
                <w:lang w:eastAsia="en-US"/>
              </w:rPr>
              <w:lastRenderedPageBreak/>
              <w:t>материалов для принятия обоснованных проектных решений.</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3. В состав изысканий входят: сбор, анализ и обобщение материалов гидрометеорологической и картографической изученности территории, рекогносцировочное обследование района изысканий, камеральная обработка материалов, составление технического отчета.</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 xml:space="preserve">4. В процессе работ, согласно программе, на производство работ и требованиям </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нормативных документов, выполнить: полевые и камеральные работы.</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8.6.3</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Перечень нормативных документов, в соответствии с требованиями которых необходимо выполнять инженерно-геологические изыскания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 xml:space="preserve">1. СП 47.13330. Инженерные  изыскания  для строительства. Основные положения. </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2. СП 11-103. Инженерно -  гидрометеорологические изыскания для строительства.</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3. СП 131.13330. Строительная климатология.</w:t>
            </w:r>
          </w:p>
          <w:p w:rsidR="00B034CE" w:rsidRPr="001611C7" w:rsidRDefault="00B034CE" w:rsidP="00B034CE">
            <w:pPr>
              <w:shd w:val="clear" w:color="auto" w:fill="FFFFFF"/>
              <w:tabs>
                <w:tab w:val="num" w:pos="218"/>
              </w:tabs>
              <w:snapToGrid w:val="0"/>
              <w:ind w:left="38"/>
              <w:jc w:val="both"/>
              <w:rPr>
                <w:rFonts w:eastAsia="Calibri"/>
                <w:lang w:eastAsia="en-US"/>
              </w:rPr>
            </w:pPr>
            <w:r w:rsidRPr="001611C7">
              <w:rPr>
                <w:rFonts w:eastAsia="Calibri"/>
                <w:lang w:eastAsia="en-US"/>
              </w:rPr>
              <w:t>4.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8.7</w:t>
            </w:r>
          </w:p>
        </w:tc>
        <w:tc>
          <w:tcPr>
            <w:tcW w:w="9146" w:type="dxa"/>
            <w:gridSpan w:val="3"/>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napToGrid w:val="0"/>
              <w:ind w:left="38"/>
              <w:jc w:val="both"/>
              <w:rPr>
                <w:rFonts w:eastAsia="Calibri"/>
                <w:b/>
                <w:lang w:eastAsia="en-US"/>
              </w:rPr>
            </w:pPr>
            <w:r w:rsidRPr="001611C7">
              <w:rPr>
                <w:rFonts w:eastAsia="Calibri"/>
                <w:b/>
                <w:lang w:eastAsia="en-US"/>
              </w:rPr>
              <w:t>Проектная и рабочая документация по каждому этапу отдельно</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8.7.1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Общие требования к разработке проектной и рабочей документации</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tabs>
                <w:tab w:val="num" w:pos="218"/>
              </w:tabs>
              <w:suppressAutoHyphens/>
              <w:snapToGrid w:val="0"/>
              <w:ind w:left="38"/>
              <w:jc w:val="both"/>
              <w:rPr>
                <w:lang w:eastAsia="ar-SA"/>
              </w:rPr>
            </w:pPr>
            <w:r w:rsidRPr="001611C7">
              <w:rPr>
                <w:lang w:eastAsia="ar-SA"/>
              </w:rPr>
              <w:t xml:space="preserve">1. Проектную и рабочую документацию разработать в соответствии с Федеральным законом от 21.07.1997 № 116-ФЗ «О промышленной безопасности опасных производственных объектов», ГОСТ </w:t>
            </w:r>
            <w:proofErr w:type="gramStart"/>
            <w:r w:rsidRPr="001611C7">
              <w:rPr>
                <w:lang w:eastAsia="ar-SA"/>
              </w:rPr>
              <w:t>Р</w:t>
            </w:r>
            <w:proofErr w:type="gramEnd"/>
            <w:r w:rsidRPr="001611C7">
              <w:rPr>
                <w:lang w:eastAsia="ar-SA"/>
              </w:rPr>
              <w:t xml:space="preserve"> 21.1101-2013 «Основные требования к проектной и рабочей документации», СП 42-101. «Общие положения по проектированию и строительству газораспределительных систем из металлических и полиэтиленовых труб», СП 62.13330. «Газораспределительные системы» (актуализированная редакция СНиП 42-01-2002), СП 47.13330. «Инженерные изыскания для строительства». Основные положения. Актуализированная редакция СНиП 11-02-96», </w:t>
            </w:r>
            <w:r w:rsidRPr="001611C7">
              <w:rPr>
                <w:bCs/>
                <w:lang w:eastAsia="ar-SA"/>
              </w:rPr>
              <w:t>СП14.13330.</w:t>
            </w:r>
            <w:r w:rsidRPr="001611C7">
              <w:rPr>
                <w:lang w:eastAsia="ar-SA"/>
              </w:rPr>
              <w:t>Строительство в сейсмических районах</w:t>
            </w:r>
            <w:proofErr w:type="gramStart"/>
            <w:r w:rsidRPr="001611C7">
              <w:rPr>
                <w:lang w:eastAsia="ar-SA"/>
              </w:rPr>
              <w:t>.</w:t>
            </w:r>
            <w:proofErr w:type="gramEnd"/>
            <w:r w:rsidRPr="001611C7">
              <w:rPr>
                <w:lang w:eastAsia="ar-SA"/>
              </w:rPr>
              <w:t xml:space="preserve"> (</w:t>
            </w:r>
            <w:proofErr w:type="gramStart"/>
            <w:r w:rsidRPr="001611C7">
              <w:rPr>
                <w:lang w:eastAsia="ar-SA"/>
              </w:rPr>
              <w:t>а</w:t>
            </w:r>
            <w:proofErr w:type="gramEnd"/>
            <w:r w:rsidRPr="001611C7">
              <w:rPr>
                <w:lang w:eastAsia="ar-SA"/>
              </w:rPr>
              <w:t>ктуализированная редакция СНиП II-7-81*), а также в соответствии с законодательством Российской Федерации, нормативными документами Российской Федерации, действующими на момент сдачи проектной документации в государственную экспертизу.</w:t>
            </w:r>
          </w:p>
          <w:p w:rsidR="00B034CE" w:rsidRPr="001611C7" w:rsidRDefault="00B034CE" w:rsidP="00B034CE">
            <w:pPr>
              <w:shd w:val="clear" w:color="auto" w:fill="FFFFFF"/>
              <w:suppressAutoHyphens/>
              <w:jc w:val="both"/>
              <w:rPr>
                <w:lang w:eastAsia="ar-SA"/>
              </w:rPr>
            </w:pPr>
            <w:r w:rsidRPr="001611C7">
              <w:rPr>
                <w:lang w:eastAsia="ar-SA"/>
              </w:rPr>
              <w:t>2. Состав и содержание разделов проектной и рабочей документации сформировать в соответствии с постановлением Правительства Российской Федерации от 16.02.2008 № 87 «О составе разделов проектной документации и требования к их содержанию».</w:t>
            </w:r>
          </w:p>
          <w:p w:rsidR="00B034CE" w:rsidRPr="001611C7" w:rsidRDefault="00B034CE" w:rsidP="00B034CE">
            <w:pPr>
              <w:shd w:val="clear" w:color="auto" w:fill="FFFFFF"/>
              <w:suppressAutoHyphens/>
              <w:jc w:val="both"/>
              <w:rPr>
                <w:lang w:eastAsia="ar-SA"/>
              </w:rPr>
            </w:pPr>
            <w:r w:rsidRPr="001611C7">
              <w:rPr>
                <w:lang w:eastAsia="ar-SA"/>
              </w:rPr>
              <w:lastRenderedPageBreak/>
              <w:t xml:space="preserve">3. </w:t>
            </w:r>
            <w:r w:rsidRPr="001611C7">
              <w:rPr>
                <w:i/>
                <w:u w:val="single"/>
                <w:lang w:eastAsia="ar-SA"/>
              </w:rPr>
              <w:t>В объеме проектной документации при необходимости выполнить работы по отдельным техническим заданиям, получаемым в ведомствах и комитетах проектировщиком:</w:t>
            </w:r>
          </w:p>
          <w:p w:rsidR="00B034CE" w:rsidRPr="001611C7" w:rsidRDefault="00B034CE" w:rsidP="00B034CE">
            <w:pPr>
              <w:shd w:val="clear" w:color="auto" w:fill="FFFFFF"/>
              <w:suppressAutoHyphens/>
              <w:jc w:val="both"/>
              <w:rPr>
                <w:lang w:eastAsia="ar-SA"/>
              </w:rPr>
            </w:pPr>
            <w:r w:rsidRPr="001611C7">
              <w:rPr>
                <w:lang w:eastAsia="ar-SA"/>
              </w:rPr>
              <w:t>- разработать проект рекультивации временно занимаемых земель сельскохозяйственного назначения;</w:t>
            </w:r>
          </w:p>
          <w:p w:rsidR="00B034CE" w:rsidRPr="001611C7" w:rsidRDefault="00B034CE" w:rsidP="00B034CE">
            <w:pPr>
              <w:shd w:val="clear" w:color="auto" w:fill="FFFFFF"/>
              <w:tabs>
                <w:tab w:val="num" w:pos="218"/>
              </w:tabs>
              <w:suppressAutoHyphens/>
              <w:ind w:left="38"/>
              <w:jc w:val="both"/>
              <w:rPr>
                <w:lang w:eastAsia="ar-SA"/>
              </w:rPr>
            </w:pPr>
            <w:r w:rsidRPr="001611C7">
              <w:rPr>
                <w:lang w:eastAsia="ar-SA"/>
              </w:rPr>
              <w:t>- разработать необходимую проектную лесоустроительную документацию;</w:t>
            </w:r>
          </w:p>
          <w:p w:rsidR="00B034CE" w:rsidRPr="001611C7" w:rsidRDefault="00B034CE" w:rsidP="00B034CE">
            <w:pPr>
              <w:shd w:val="clear" w:color="auto" w:fill="FFFFFF"/>
              <w:tabs>
                <w:tab w:val="num" w:pos="218"/>
              </w:tabs>
              <w:suppressAutoHyphens/>
              <w:ind w:left="38"/>
              <w:jc w:val="both"/>
              <w:rPr>
                <w:lang w:eastAsia="ar-SA"/>
              </w:rPr>
            </w:pPr>
            <w:r w:rsidRPr="001611C7">
              <w:rPr>
                <w:lang w:eastAsia="ar-SA"/>
              </w:rPr>
              <w:t>- разработать проект по охране объектов археологического (культурного) наследия с  прохождением и оплатой государственной историко-культурной экспертизы;</w:t>
            </w:r>
          </w:p>
          <w:p w:rsidR="00B034CE" w:rsidRPr="001611C7" w:rsidRDefault="00B034CE" w:rsidP="00B034CE">
            <w:pPr>
              <w:shd w:val="clear" w:color="auto" w:fill="FFFFFF"/>
              <w:tabs>
                <w:tab w:val="num" w:pos="218"/>
              </w:tabs>
              <w:suppressAutoHyphens/>
              <w:ind w:left="38"/>
              <w:jc w:val="both"/>
              <w:rPr>
                <w:lang w:eastAsia="ar-SA"/>
              </w:rPr>
            </w:pPr>
            <w:r w:rsidRPr="001611C7">
              <w:rPr>
                <w:lang w:eastAsia="ar-SA"/>
              </w:rPr>
              <w:t>- иные проектные работы, связанные с размещением проектируемого объекта.</w:t>
            </w:r>
          </w:p>
          <w:p w:rsidR="00B034CE" w:rsidRPr="001611C7" w:rsidRDefault="00B034CE" w:rsidP="00B034CE">
            <w:pPr>
              <w:shd w:val="clear" w:color="auto" w:fill="FFFFFF"/>
              <w:tabs>
                <w:tab w:val="num" w:pos="218"/>
              </w:tabs>
              <w:ind w:left="38"/>
              <w:jc w:val="both"/>
              <w:rPr>
                <w:rFonts w:eastAsia="Calibri"/>
                <w:lang w:eastAsia="en-US"/>
              </w:rPr>
            </w:pPr>
            <w:r w:rsidRPr="001611C7">
              <w:rPr>
                <w:lang w:eastAsia="ar-SA"/>
              </w:rPr>
              <w:t>4. До начала проектирования разработать и согласовать с Заказчиком в лице Симферопольского УЭГХ и Службой заказчика ГУП РК «Крымгазсети» Основные технические решения (ОТР).</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8.7.2</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«Пояснительная записка»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ind w:right="90"/>
              <w:jc w:val="both"/>
              <w:rPr>
                <w:rFonts w:eastAsia="Calibri"/>
                <w:lang w:eastAsia="en-US"/>
              </w:rPr>
            </w:pPr>
            <w:r w:rsidRPr="001611C7">
              <w:rPr>
                <w:rFonts w:eastAsia="Calibri"/>
                <w:lang w:eastAsia="en-US"/>
              </w:rPr>
              <w:t>1. Раздел разработать в соответствии с действующими нормами  проектирования</w:t>
            </w:r>
            <w:r w:rsidRPr="001611C7">
              <w:rPr>
                <w:rFonts w:eastAsia="Calibri"/>
                <w:lang w:eastAsia="en-US"/>
              </w:rPr>
              <w:br/>
              <w:t>и пунктом 34 Постановления Правительства РФ</w:t>
            </w:r>
            <w:r w:rsidRPr="001611C7">
              <w:rPr>
                <w:rFonts w:eastAsia="Calibri"/>
                <w:lang w:eastAsia="en-US"/>
              </w:rPr>
              <w:br/>
              <w:t xml:space="preserve"> от 16.02.2008 № 87 «О составе разделов проектной документации и требованиях к их содержанию».</w:t>
            </w:r>
          </w:p>
          <w:p w:rsidR="00B034CE" w:rsidRPr="001611C7" w:rsidRDefault="00B034CE" w:rsidP="00B034CE">
            <w:pPr>
              <w:shd w:val="clear" w:color="auto" w:fill="FFFFFF"/>
              <w:ind w:right="90"/>
              <w:jc w:val="both"/>
              <w:rPr>
                <w:rFonts w:eastAsia="Calibri"/>
                <w:lang w:eastAsia="en-US"/>
              </w:rPr>
            </w:pPr>
            <w:r w:rsidRPr="001611C7">
              <w:rPr>
                <w:rFonts w:eastAsia="Calibri"/>
                <w:lang w:eastAsia="en-US"/>
              </w:rPr>
              <w:t>2. В качестве приложений предоставить копии технических условий и согласований, полученных в процессе разработки проектной документации.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8.7.3</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«Проект полосы отвода»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Раздел разработать в соответствии с действующими нормами проектирования и пунктом 35 Постановления Правительства РФ от 16.02.2008 № 87 «О составе разделов проектной документации и требованиях к их содержанию».</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8.7.4</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«Технологические и конструктивные решения»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1. Раздел разработать в соответствии с действующими нормами  проектирования и пунктом 36 Постановления Правительства РФ от 16.02.2008 № 87 «О составе разделов проектной документации и требованиях к их содержанию». 2. Прокладку газопроводов предусмотреть преимущественно </w:t>
            </w:r>
            <w:proofErr w:type="spellStart"/>
            <w:r w:rsidRPr="001611C7">
              <w:rPr>
                <w:rFonts w:eastAsia="Calibri"/>
                <w:lang w:eastAsia="en-US"/>
              </w:rPr>
              <w:t>подземно</w:t>
            </w:r>
            <w:proofErr w:type="spellEnd"/>
            <w:r w:rsidRPr="001611C7">
              <w:rPr>
                <w:rFonts w:eastAsia="Calibri"/>
                <w:lang w:eastAsia="en-US"/>
              </w:rPr>
              <w:t xml:space="preserve"> из полиэтиленовых труб согласно ГОСТ </w:t>
            </w:r>
            <w:proofErr w:type="gramStart"/>
            <w:r w:rsidRPr="001611C7">
              <w:rPr>
                <w:rFonts w:eastAsia="Calibri"/>
                <w:lang w:eastAsia="en-US"/>
              </w:rPr>
              <w:t>Р</w:t>
            </w:r>
            <w:proofErr w:type="gramEnd"/>
            <w:r w:rsidRPr="001611C7">
              <w:rPr>
                <w:rFonts w:eastAsia="Calibri"/>
                <w:lang w:eastAsia="en-US"/>
              </w:rPr>
              <w:t xml:space="preserve"> 50838-2009 «Трубы из полиэтилена для газопроводов». Для защиты стальных футляров на переходах через автодороги предусмотреть установку протекторов согласно ГОСТ 26251-84 «Протекторы для защиты от коррозии. Технические условия».</w:t>
            </w:r>
          </w:p>
          <w:p w:rsidR="00B034CE" w:rsidRPr="001611C7" w:rsidRDefault="00B034CE" w:rsidP="00B034CE">
            <w:pPr>
              <w:shd w:val="clear" w:color="auto" w:fill="FFFFFF"/>
              <w:jc w:val="both"/>
              <w:rPr>
                <w:rFonts w:eastAsia="Calibri"/>
                <w:lang w:eastAsia="en-US"/>
              </w:rPr>
            </w:pPr>
            <w:r w:rsidRPr="001611C7">
              <w:rPr>
                <w:rFonts w:eastAsia="Calibri"/>
                <w:lang w:eastAsia="en-US"/>
              </w:rPr>
              <w:t>3. При проектировании предусмотреть применение оборудования, комплектующих и материалов российского производства по отдельным техническим условиям и согласовать с Заказчиком.</w:t>
            </w:r>
          </w:p>
          <w:p w:rsidR="00B034CE" w:rsidRPr="001611C7" w:rsidRDefault="00B034CE" w:rsidP="00B034CE">
            <w:pPr>
              <w:shd w:val="clear" w:color="auto" w:fill="FFFFFF"/>
              <w:jc w:val="both"/>
              <w:rPr>
                <w:rFonts w:eastAsia="Calibri"/>
                <w:lang w:eastAsia="en-US"/>
              </w:rPr>
            </w:pPr>
            <w:r w:rsidRPr="001611C7">
              <w:rPr>
                <w:rFonts w:eastAsia="Calibri"/>
                <w:lang w:eastAsia="en-US"/>
              </w:rPr>
              <w:lastRenderedPageBreak/>
              <w:t>4. Диаметры проектируемого газопровода определить гидравлическим расчетом.</w:t>
            </w:r>
          </w:p>
          <w:p w:rsidR="00B034CE" w:rsidRPr="001611C7" w:rsidRDefault="00B034CE" w:rsidP="00B034CE">
            <w:pPr>
              <w:shd w:val="clear" w:color="auto" w:fill="FFFFFF"/>
              <w:jc w:val="both"/>
              <w:rPr>
                <w:rFonts w:eastAsia="Calibri"/>
                <w:lang w:eastAsia="en-US"/>
              </w:rPr>
            </w:pPr>
            <w:r w:rsidRPr="001611C7">
              <w:rPr>
                <w:rFonts w:eastAsia="Calibri"/>
                <w:lang w:eastAsia="en-US"/>
              </w:rPr>
              <w:t>5. Переход через водные объекты (реки) предусмотреть надземным способом.</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6. </w:t>
            </w:r>
            <w:proofErr w:type="spellStart"/>
            <w:r w:rsidRPr="001611C7">
              <w:rPr>
                <w:rFonts w:eastAsia="Calibri"/>
                <w:lang w:eastAsia="en-US"/>
              </w:rPr>
              <w:t>Газопотребление</w:t>
            </w:r>
            <w:proofErr w:type="spellEnd"/>
            <w:r w:rsidRPr="001611C7">
              <w:rPr>
                <w:rFonts w:eastAsia="Calibri"/>
                <w:lang w:eastAsia="en-US"/>
              </w:rPr>
              <w:t xml:space="preserve"> и максимальную производительность газораспределительного пункта уточнить в соответствии с распоряжением Главы Республики Крым от 25.02.19г. № 83-рг «Об утверждении перспективного плана развития газотранспортной системы полуострова Крым до 2035 года», а также администрациями муниципальных образований.</w:t>
            </w:r>
          </w:p>
          <w:p w:rsidR="00B034CE" w:rsidRPr="001611C7" w:rsidRDefault="00B034CE" w:rsidP="00B034CE">
            <w:pPr>
              <w:shd w:val="clear" w:color="auto" w:fill="FFFFFF"/>
              <w:jc w:val="both"/>
              <w:rPr>
                <w:rFonts w:eastAsia="Calibri"/>
                <w:lang w:eastAsia="en-US"/>
              </w:rPr>
            </w:pPr>
            <w:r w:rsidRPr="001611C7">
              <w:rPr>
                <w:rFonts w:eastAsia="Calibri"/>
                <w:lang w:eastAsia="en-US"/>
              </w:rPr>
              <w:t>7. Комплектацию и поставку газорегуляторных пунктов применить в полной заводской готовности. А также предусмотреть сетчатое ограждение с калиткой и бетонное покрытие площадки с подъездной автодорогой.</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8.7.5.</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«Проект организации строительства»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1. Раздел разработать в соответствии с действующими нормами  проектирования и пунктом 38 Постановления Правительства РФ от 16.02.2008 № 87 «О составе разделов проектной документации и требованиях к их содержанию».</w:t>
            </w:r>
          </w:p>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2. Проект организации строительства (</w:t>
            </w:r>
            <w:proofErr w:type="gramStart"/>
            <w:r w:rsidRPr="001611C7">
              <w:rPr>
                <w:rFonts w:eastAsia="Calibri"/>
                <w:lang w:eastAsia="en-US"/>
              </w:rPr>
              <w:t>ПОС</w:t>
            </w:r>
            <w:proofErr w:type="gramEnd"/>
            <w:r w:rsidRPr="001611C7">
              <w:rPr>
                <w:rFonts w:eastAsia="Calibri"/>
                <w:lang w:eastAsia="en-US"/>
              </w:rPr>
              <w:t xml:space="preserve">) разработать в соответствии с действующими нормативными документами, а также согласно </w:t>
            </w:r>
          </w:p>
          <w:p w:rsidR="00B034CE" w:rsidRPr="001611C7" w:rsidRDefault="00B034CE" w:rsidP="00B034CE">
            <w:pPr>
              <w:jc w:val="both"/>
              <w:rPr>
                <w:rFonts w:eastAsia="Calibri"/>
                <w:lang w:eastAsia="en-US"/>
              </w:rPr>
            </w:pPr>
            <w:r w:rsidRPr="001611C7">
              <w:rPr>
                <w:rFonts w:eastAsia="Calibri"/>
                <w:lang w:eastAsia="en-US"/>
              </w:rPr>
              <w:t>СП 48.13330. Организация строительства. Актуализированная редакция СНиП 12-01-2004,  Федерального закона от 21.07.2011 N 256-ФЗ</w:t>
            </w:r>
            <w:r w:rsidRPr="001611C7">
              <w:rPr>
                <w:rFonts w:eastAsia="Calibri"/>
                <w:lang w:eastAsia="en-US"/>
              </w:rPr>
              <w:br/>
              <w:t>"О безопасности объектов топливно-энергетического комплекса", а также в соответствии с законодательством Российской Федерации, нормативными документами Российской Федерации, действующими на момент сдачи проектно-сметной документации в Государственную экспертизу.</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8.7.6</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«Мероприятия по охране окружающей среды»</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1. Раздел разработать в соответствии с действующими нормами  проектирования и пунктом 40 Постановления Правительства РФ</w:t>
            </w:r>
            <w:r w:rsidRPr="001611C7">
              <w:rPr>
                <w:rFonts w:eastAsia="Calibri"/>
                <w:lang w:eastAsia="en-US"/>
              </w:rPr>
              <w:br/>
              <w:t xml:space="preserve">от 16.02.2008 № 87 «О составе разделов проектной документации и требованиях к их содержанию» и </w:t>
            </w:r>
          </w:p>
          <w:p w:rsidR="00B034CE" w:rsidRPr="001611C7" w:rsidRDefault="00B034CE" w:rsidP="00B034CE">
            <w:pPr>
              <w:rPr>
                <w:rFonts w:eastAsia="Calibri"/>
                <w:lang w:eastAsia="en-US"/>
              </w:rPr>
            </w:pPr>
            <w:r w:rsidRPr="001611C7">
              <w:rPr>
                <w:rFonts w:eastAsia="Calibri"/>
                <w:lang w:eastAsia="en-US"/>
              </w:rPr>
              <w:t>Федерального закона от 10.01.2002 № 7-ФЗ</w:t>
            </w:r>
            <w:r w:rsidRPr="001611C7">
              <w:rPr>
                <w:rFonts w:eastAsia="Calibri"/>
                <w:lang w:eastAsia="en-US"/>
              </w:rPr>
              <w:br/>
              <w:t>«Об охране окружающей среды».</w:t>
            </w:r>
          </w:p>
          <w:p w:rsidR="00B034CE" w:rsidRPr="001611C7" w:rsidRDefault="00B034CE" w:rsidP="00B034CE">
            <w:pPr>
              <w:widowControl w:val="0"/>
              <w:jc w:val="both"/>
              <w:rPr>
                <w:rFonts w:eastAsia="Calibri"/>
                <w:snapToGrid w:val="0"/>
              </w:rPr>
            </w:pPr>
            <w:r w:rsidRPr="001611C7">
              <w:rPr>
                <w:rFonts w:eastAsia="Calibri"/>
                <w:snapToGrid w:val="0"/>
              </w:rPr>
              <w:t>2. В составе раздела  дать характеристику существующего состояния компонентов окружающей среды, дать оценку воздействия на окружающую среду, предусмотреть:</w:t>
            </w:r>
          </w:p>
          <w:p w:rsidR="00B034CE" w:rsidRPr="001611C7" w:rsidRDefault="00B034CE" w:rsidP="00B034CE">
            <w:pPr>
              <w:widowControl w:val="0"/>
              <w:numPr>
                <w:ilvl w:val="0"/>
                <w:numId w:val="21"/>
              </w:numPr>
              <w:spacing w:after="200" w:line="276" w:lineRule="auto"/>
              <w:ind w:left="0" w:firstLine="0"/>
              <w:jc w:val="both"/>
              <w:rPr>
                <w:rFonts w:eastAsia="Calibri"/>
                <w:snapToGrid w:val="0"/>
              </w:rPr>
            </w:pPr>
            <w:r w:rsidRPr="001611C7">
              <w:rPr>
                <w:rFonts w:eastAsia="Calibri"/>
                <w:snapToGrid w:val="0"/>
              </w:rPr>
              <w:t>мероприятия по охране атмосферного воздуха;</w:t>
            </w:r>
          </w:p>
          <w:p w:rsidR="00B034CE" w:rsidRPr="001611C7" w:rsidRDefault="00B034CE" w:rsidP="00B034CE">
            <w:pPr>
              <w:widowControl w:val="0"/>
              <w:numPr>
                <w:ilvl w:val="0"/>
                <w:numId w:val="21"/>
              </w:numPr>
              <w:spacing w:after="200" w:line="276" w:lineRule="auto"/>
              <w:ind w:left="0" w:firstLine="0"/>
              <w:jc w:val="both"/>
              <w:rPr>
                <w:rFonts w:eastAsia="Calibri"/>
                <w:snapToGrid w:val="0"/>
              </w:rPr>
            </w:pPr>
            <w:r w:rsidRPr="001611C7">
              <w:rPr>
                <w:rFonts w:eastAsia="Calibri"/>
                <w:snapToGrid w:val="0"/>
              </w:rPr>
              <w:t>мероприятия по охране и рациональному использованию земельных ресурсов и почвенного покрова;</w:t>
            </w:r>
          </w:p>
          <w:p w:rsidR="00B034CE" w:rsidRPr="001611C7" w:rsidRDefault="00B034CE" w:rsidP="00B034CE">
            <w:pPr>
              <w:widowControl w:val="0"/>
              <w:numPr>
                <w:ilvl w:val="0"/>
                <w:numId w:val="21"/>
              </w:numPr>
              <w:spacing w:after="200" w:line="276" w:lineRule="auto"/>
              <w:ind w:left="0" w:firstLine="0"/>
              <w:jc w:val="both"/>
              <w:rPr>
                <w:rFonts w:eastAsia="Calibri"/>
                <w:snapToGrid w:val="0"/>
              </w:rPr>
            </w:pPr>
            <w:r w:rsidRPr="001611C7">
              <w:rPr>
                <w:rFonts w:eastAsia="Calibri"/>
                <w:snapToGrid w:val="0"/>
              </w:rPr>
              <w:lastRenderedPageBreak/>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B034CE" w:rsidRPr="001611C7" w:rsidRDefault="00B034CE" w:rsidP="00B034CE">
            <w:pPr>
              <w:widowControl w:val="0"/>
              <w:numPr>
                <w:ilvl w:val="0"/>
                <w:numId w:val="21"/>
              </w:numPr>
              <w:spacing w:after="200" w:line="276" w:lineRule="auto"/>
              <w:ind w:left="0" w:firstLine="0"/>
              <w:jc w:val="both"/>
              <w:rPr>
                <w:rFonts w:eastAsia="Calibri"/>
                <w:snapToGrid w:val="0"/>
              </w:rPr>
            </w:pPr>
            <w:r w:rsidRPr="001611C7">
              <w:rPr>
                <w:rFonts w:eastAsia="Calibri"/>
                <w:snapToGrid w:val="0"/>
              </w:rPr>
              <w:t>мероприятия по рациональному использованию общераспространенных полезных ископаемых, используемых при строительстве;</w:t>
            </w:r>
          </w:p>
          <w:p w:rsidR="00B034CE" w:rsidRPr="001611C7" w:rsidRDefault="00B034CE" w:rsidP="00B034CE">
            <w:pPr>
              <w:widowControl w:val="0"/>
              <w:numPr>
                <w:ilvl w:val="0"/>
                <w:numId w:val="21"/>
              </w:numPr>
              <w:spacing w:after="200" w:line="276" w:lineRule="auto"/>
              <w:ind w:left="0" w:firstLine="0"/>
              <w:jc w:val="both"/>
              <w:rPr>
                <w:rFonts w:eastAsia="Calibri"/>
                <w:snapToGrid w:val="0"/>
              </w:rPr>
            </w:pPr>
            <w:r w:rsidRPr="001611C7">
              <w:rPr>
                <w:rFonts w:eastAsia="Calibri"/>
                <w:snapToGrid w:val="0"/>
              </w:rPr>
              <w:t>мероприятия по сбору, использованию, обезвреживанию, транспортировке и размещению опасных отходов;</w:t>
            </w:r>
          </w:p>
          <w:p w:rsidR="00B034CE" w:rsidRPr="001611C7" w:rsidRDefault="00B034CE" w:rsidP="00B034CE">
            <w:pPr>
              <w:widowControl w:val="0"/>
              <w:numPr>
                <w:ilvl w:val="0"/>
                <w:numId w:val="21"/>
              </w:numPr>
              <w:spacing w:after="200" w:line="276" w:lineRule="auto"/>
              <w:ind w:left="0" w:firstLine="0"/>
              <w:jc w:val="both"/>
              <w:rPr>
                <w:rFonts w:eastAsia="Calibri"/>
                <w:snapToGrid w:val="0"/>
              </w:rPr>
            </w:pPr>
            <w:r w:rsidRPr="001611C7">
              <w:rPr>
                <w:rFonts w:eastAsia="Calibri"/>
                <w:snapToGrid w:val="0"/>
              </w:rPr>
              <w:t>мероприятия по охране растительного и животного мира, в том числе:</w:t>
            </w:r>
          </w:p>
          <w:p w:rsidR="00B034CE" w:rsidRPr="001611C7" w:rsidRDefault="00B034CE" w:rsidP="00B034CE">
            <w:pPr>
              <w:widowControl w:val="0"/>
              <w:numPr>
                <w:ilvl w:val="0"/>
                <w:numId w:val="22"/>
              </w:numPr>
              <w:spacing w:after="200" w:line="276" w:lineRule="auto"/>
              <w:ind w:left="0" w:firstLine="0"/>
              <w:jc w:val="both"/>
              <w:rPr>
                <w:rFonts w:eastAsia="Calibri"/>
                <w:snapToGrid w:val="0"/>
              </w:rPr>
            </w:pPr>
            <w:r w:rsidRPr="001611C7">
              <w:rPr>
                <w:rFonts w:eastAsia="Calibri"/>
                <w:snapToGrid w:val="0"/>
              </w:rPr>
              <w:t>мероприятия по сохранению среды обитания животных, путей их миграции, доступа в нерестилища рыб;</w:t>
            </w:r>
          </w:p>
          <w:p w:rsidR="00B034CE" w:rsidRPr="001611C7" w:rsidRDefault="00B034CE" w:rsidP="00B034CE">
            <w:pPr>
              <w:widowControl w:val="0"/>
              <w:numPr>
                <w:ilvl w:val="0"/>
                <w:numId w:val="22"/>
              </w:numPr>
              <w:spacing w:after="200" w:line="276" w:lineRule="auto"/>
              <w:ind w:left="0" w:firstLine="0"/>
              <w:jc w:val="both"/>
              <w:rPr>
                <w:rFonts w:eastAsia="Calibri"/>
                <w:snapToGrid w:val="0"/>
              </w:rPr>
            </w:pPr>
            <w:r w:rsidRPr="001611C7">
              <w:rPr>
                <w:rFonts w:eastAsia="Calibri"/>
                <w:snapToGrid w:val="0"/>
              </w:rPr>
              <w:t>сведения о местах хранения отвалов растительного грунта, а также местонахождении карьеров, резервов грунта, кавальеров;</w:t>
            </w:r>
          </w:p>
          <w:p w:rsidR="00B034CE" w:rsidRPr="001611C7" w:rsidRDefault="00B034CE" w:rsidP="00B034CE">
            <w:pPr>
              <w:widowControl w:val="0"/>
              <w:numPr>
                <w:ilvl w:val="0"/>
                <w:numId w:val="22"/>
              </w:numPr>
              <w:spacing w:after="200" w:line="276" w:lineRule="auto"/>
              <w:ind w:left="0" w:firstLine="0"/>
              <w:jc w:val="both"/>
              <w:rPr>
                <w:rFonts w:eastAsia="Calibri"/>
                <w:snapToGrid w:val="0"/>
              </w:rPr>
            </w:pPr>
            <w:r w:rsidRPr="001611C7">
              <w:rPr>
                <w:rFonts w:eastAsia="Calibri"/>
                <w:snapToGrid w:val="0"/>
              </w:rPr>
              <w:t>программу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B034CE" w:rsidRPr="001611C7" w:rsidRDefault="00B034CE" w:rsidP="00B034CE">
            <w:pPr>
              <w:widowControl w:val="0"/>
              <w:numPr>
                <w:ilvl w:val="0"/>
                <w:numId w:val="22"/>
              </w:numPr>
              <w:spacing w:after="200" w:line="276" w:lineRule="auto"/>
              <w:ind w:left="0" w:firstLine="0"/>
              <w:jc w:val="both"/>
              <w:rPr>
                <w:rFonts w:eastAsia="Calibri"/>
                <w:snapToGrid w:val="0"/>
              </w:rPr>
            </w:pPr>
            <w:r w:rsidRPr="001611C7">
              <w:rPr>
                <w:rFonts w:eastAsia="Calibri"/>
                <w:snapToGrid w:val="0"/>
              </w:rPr>
              <w:t>перечень и расчет затрат на реализацию природоохранных мероприятий и компенсационных выплат.</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8.7.7</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«Мероприятия по обеспечению пожарной безопасности»</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Раздел разработать в соответствии с действующими нормами  проектирования и пунктом 41 Постановления Правительства РФ от 16.02.2008 №87 «О составе разделов проектной документации и требованиях к их содержанию» и Федерального закона от 22.07.2008 N 123-ФЗ «Технический регламент о требованиях пожарной безопасности»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8.7.8</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Требования к разделу «Смета на строительство»</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uppressAutoHyphens/>
              <w:autoSpaceDE w:val="0"/>
              <w:autoSpaceDN w:val="0"/>
              <w:adjustRightInd w:val="0"/>
              <w:jc w:val="both"/>
              <w:rPr>
                <w:lang w:eastAsia="ar-SA"/>
              </w:rPr>
            </w:pPr>
            <w:r w:rsidRPr="001611C7">
              <w:rPr>
                <w:lang w:eastAsia="ar-SA"/>
              </w:rPr>
              <w:t xml:space="preserve">1.Сметную документацию разработать для двух стадий проектирования: проектная документация и рабочая документация по каждому этапу отдельно. Сводные сметные расчеты по каждому этапу строительства объединить в сводку затрат по Объекту. Сводку затрат включить в первый этап. </w:t>
            </w:r>
          </w:p>
          <w:p w:rsidR="00B034CE" w:rsidRPr="001611C7" w:rsidRDefault="00B034CE" w:rsidP="00B034CE">
            <w:pPr>
              <w:suppressAutoHyphens/>
              <w:autoSpaceDE w:val="0"/>
              <w:autoSpaceDN w:val="0"/>
              <w:adjustRightInd w:val="0"/>
              <w:ind w:firstLine="34"/>
              <w:jc w:val="both"/>
              <w:rPr>
                <w:lang w:eastAsia="ar-SA"/>
              </w:rPr>
            </w:pPr>
            <w:r w:rsidRPr="001611C7">
              <w:rPr>
                <w:lang w:eastAsia="ar-SA"/>
              </w:rPr>
              <w:t xml:space="preserve">2. Сметную документацию разработать в соответствии с требованиями МДС 81-35.2004 </w:t>
            </w:r>
            <w:r w:rsidRPr="001611C7">
              <w:rPr>
                <w:lang w:eastAsia="ar-SA"/>
              </w:rPr>
              <w:lastRenderedPageBreak/>
              <w:t xml:space="preserve">базисно-индексным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 </w:t>
            </w:r>
          </w:p>
          <w:p w:rsidR="00B034CE" w:rsidRPr="001611C7" w:rsidRDefault="00B034CE" w:rsidP="00B034CE">
            <w:pPr>
              <w:suppressAutoHyphens/>
              <w:autoSpaceDE w:val="0"/>
              <w:autoSpaceDN w:val="0"/>
              <w:adjustRightInd w:val="0"/>
              <w:jc w:val="both"/>
              <w:rPr>
                <w:lang w:eastAsia="ar-SA"/>
              </w:rPr>
            </w:pPr>
            <w:r w:rsidRPr="001611C7">
              <w:rPr>
                <w:lang w:eastAsia="ar-SA"/>
              </w:rPr>
              <w:t>3. Сметную документацию составить в двух уровнях цен – в базисном уровне цен по состоянию на 01.01.2000 г. и в текущем уровне цен с применением индексов изменения сметной стоимости согласно данных Минстроя и ЖКХ Российской Федерации, действующих на момент подачи проектной документации на экспертизу.</w:t>
            </w:r>
          </w:p>
          <w:p w:rsidR="00B034CE" w:rsidRPr="001611C7" w:rsidRDefault="00B034CE" w:rsidP="00B034CE">
            <w:pPr>
              <w:suppressAutoHyphens/>
              <w:autoSpaceDE w:val="0"/>
              <w:autoSpaceDN w:val="0"/>
              <w:adjustRightInd w:val="0"/>
              <w:jc w:val="both"/>
              <w:rPr>
                <w:lang w:eastAsia="ar-SA"/>
              </w:rPr>
            </w:pPr>
            <w:r w:rsidRPr="001611C7">
              <w:rPr>
                <w:lang w:eastAsia="ar-SA"/>
              </w:rPr>
              <w:t>4.</w:t>
            </w:r>
            <w:r w:rsidRPr="001611C7">
              <w:rPr>
                <w:lang w:eastAsia="ar-SA"/>
              </w:rPr>
              <w:tab/>
              <w:t>В состав сводного сметного расчёта на стадии «Проектная документация» включить:</w:t>
            </w:r>
          </w:p>
          <w:p w:rsidR="00B034CE" w:rsidRPr="001611C7" w:rsidRDefault="00B034CE" w:rsidP="00B034CE">
            <w:pPr>
              <w:suppressAutoHyphens/>
              <w:autoSpaceDE w:val="0"/>
              <w:autoSpaceDN w:val="0"/>
              <w:adjustRightInd w:val="0"/>
              <w:jc w:val="both"/>
              <w:rPr>
                <w:lang w:eastAsia="ar-SA"/>
              </w:rPr>
            </w:pPr>
            <w:r w:rsidRPr="001611C7">
              <w:rPr>
                <w:lang w:eastAsia="ar-SA"/>
              </w:rPr>
              <w:t>- сводную ресурсную ведомость в двух уровнях цен;</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объектные сметные расчеты (сметы); </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локальные сметные расчеты  (сметы) </w:t>
            </w:r>
            <w:proofErr w:type="gramStart"/>
            <w:r w:rsidRPr="001611C7">
              <w:rPr>
                <w:lang w:eastAsia="ar-SA"/>
              </w:rPr>
              <w:t>на</w:t>
            </w:r>
            <w:proofErr w:type="gramEnd"/>
            <w:r w:rsidRPr="001611C7">
              <w:rPr>
                <w:lang w:eastAsia="ar-SA"/>
              </w:rPr>
              <w:t xml:space="preserve">  строительно-монтажные; </w:t>
            </w:r>
          </w:p>
          <w:p w:rsidR="00B034CE" w:rsidRPr="001611C7" w:rsidRDefault="00B034CE" w:rsidP="00B034CE">
            <w:pPr>
              <w:suppressAutoHyphens/>
              <w:autoSpaceDE w:val="0"/>
              <w:autoSpaceDN w:val="0"/>
              <w:adjustRightInd w:val="0"/>
              <w:jc w:val="both"/>
              <w:rPr>
                <w:lang w:eastAsia="ar-SA"/>
              </w:rPr>
            </w:pPr>
            <w:r w:rsidRPr="001611C7">
              <w:rPr>
                <w:lang w:eastAsia="ar-SA"/>
              </w:rPr>
              <w:t>- ресурсные ведомости к локальным сметным расчетам в двух уровнях цен;</w:t>
            </w:r>
          </w:p>
          <w:p w:rsidR="00B034CE" w:rsidRPr="001611C7" w:rsidRDefault="00B034CE" w:rsidP="00B034CE">
            <w:pPr>
              <w:suppressAutoHyphens/>
              <w:autoSpaceDE w:val="0"/>
              <w:autoSpaceDN w:val="0"/>
              <w:adjustRightInd w:val="0"/>
              <w:jc w:val="both"/>
              <w:rPr>
                <w:lang w:eastAsia="ar-SA"/>
              </w:rPr>
            </w:pPr>
            <w:r w:rsidRPr="001611C7">
              <w:rPr>
                <w:lang w:eastAsia="ar-SA"/>
              </w:rPr>
              <w:t>- сметные расчеты на отдельные виды затрат.</w:t>
            </w:r>
          </w:p>
          <w:p w:rsidR="00B034CE" w:rsidRPr="001611C7" w:rsidRDefault="00B034CE" w:rsidP="00B034CE">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В главу 1 сводного сметного расчёта включить:</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отвод земельного участка – смета составляется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подготовка территории по данным </w:t>
            </w:r>
            <w:proofErr w:type="gramStart"/>
            <w:r w:rsidRPr="001611C7">
              <w:rPr>
                <w:lang w:eastAsia="ar-SA"/>
              </w:rPr>
              <w:t>ПОС</w:t>
            </w:r>
            <w:proofErr w:type="gramEnd"/>
            <w:r w:rsidRPr="001611C7">
              <w:rPr>
                <w:lang w:eastAsia="ar-SA"/>
              </w:rPr>
              <w:t>;</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выполнение работ по обследованию и очистке территории от взрывоопасных предметов. Расчет затрат выполнить на основании Методики определения стоимости работ по очистке местности от взрывоопасных предметов в сфере градостроительной деятельности, утверждённой приказом Министерством регионального развития Российской Федерации от 02.07.2010г. № 317;</w:t>
            </w:r>
          </w:p>
          <w:p w:rsidR="00B034CE" w:rsidRPr="001611C7" w:rsidRDefault="00B034CE" w:rsidP="00B034CE">
            <w:pPr>
              <w:shd w:val="clear" w:color="auto" w:fill="FFFFFF"/>
              <w:suppressAutoHyphens/>
              <w:jc w:val="both"/>
              <w:rPr>
                <w:lang w:eastAsia="ar-SA"/>
              </w:rPr>
            </w:pPr>
            <w:r w:rsidRPr="001611C7">
              <w:rPr>
                <w:lang w:eastAsia="ar-SA"/>
              </w:rPr>
              <w:t>- затраты на проведение спасательных археологических исследований – расчет выполнить по сборнику цен СЦНПР-91.</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связанные с получением проектной организацией исходных данных, технических условий на проектирование и проведение необходимых согласований по проектным решениям (определяется на основании расчетов и цен на эти услуги с документальным подтверждением оплаты);</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рекультивацию (в случае нарушения плодородного слоя земель);</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затраты связанные с компенсацией за посев, вспашку и другие сельскохозяйственные работы, </w:t>
            </w:r>
            <w:r w:rsidRPr="001611C7">
              <w:rPr>
                <w:lang w:eastAsia="ar-SA"/>
              </w:rPr>
              <w:lastRenderedPageBreak/>
              <w:t xml:space="preserve">на основании расчетов в разделе инженерно-экологических изысканий; </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по выносу трассы газопроводов в натуру, на основании расчета;</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оформление права пользования земельным участком;</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затраты на снос зеленых насаждений  - обоснованный расчет по данным </w:t>
            </w:r>
            <w:proofErr w:type="gramStart"/>
            <w:r w:rsidRPr="001611C7">
              <w:rPr>
                <w:lang w:eastAsia="ar-SA"/>
              </w:rPr>
              <w:t>ПОС</w:t>
            </w:r>
            <w:proofErr w:type="gramEnd"/>
            <w:r w:rsidRPr="001611C7">
              <w:rPr>
                <w:lang w:eastAsia="ar-SA"/>
              </w:rPr>
              <w:t xml:space="preserve"> и </w:t>
            </w:r>
            <w:proofErr w:type="spellStart"/>
            <w:r w:rsidRPr="001611C7">
              <w:rPr>
                <w:lang w:eastAsia="ar-SA"/>
              </w:rPr>
              <w:t>подеревной</w:t>
            </w:r>
            <w:proofErr w:type="spellEnd"/>
            <w:r w:rsidRPr="001611C7">
              <w:rPr>
                <w:lang w:eastAsia="ar-SA"/>
              </w:rPr>
              <w:t xml:space="preserve"> съемки;</w:t>
            </w:r>
          </w:p>
          <w:p w:rsidR="00B034CE" w:rsidRPr="001611C7" w:rsidRDefault="00B034CE" w:rsidP="00B034CE">
            <w:pPr>
              <w:suppressAutoHyphens/>
              <w:autoSpaceDE w:val="0"/>
              <w:autoSpaceDN w:val="0"/>
              <w:adjustRightInd w:val="0"/>
              <w:jc w:val="both"/>
              <w:rPr>
                <w:lang w:eastAsia="ar-SA"/>
              </w:rPr>
            </w:pPr>
            <w:r w:rsidRPr="001611C7">
              <w:rPr>
                <w:lang w:eastAsia="ar-SA"/>
              </w:rPr>
              <w:t>- компенсация за снос зеленых насаждений -  обоснованный расчет по данным инженерно-экологических изысканий и Акта обследования зеленых насаждений;</w:t>
            </w:r>
          </w:p>
          <w:p w:rsidR="00B034CE" w:rsidRPr="001611C7" w:rsidRDefault="00B034CE" w:rsidP="00B034CE">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В главу 9 сводного сметного расчёта строительства включить:</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затраты на перевозку рабочих к месту выполнения работ и обратно – по данным </w:t>
            </w:r>
            <w:proofErr w:type="gramStart"/>
            <w:r w:rsidRPr="001611C7">
              <w:rPr>
                <w:lang w:eastAsia="ar-SA"/>
              </w:rPr>
              <w:t>ПОС</w:t>
            </w:r>
            <w:proofErr w:type="gramEnd"/>
            <w:r w:rsidRPr="001611C7">
              <w:rPr>
                <w:lang w:eastAsia="ar-SA"/>
              </w:rPr>
              <w:t xml:space="preserve">; </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затраты, связанные с командированием рабочих для выполнения строительных, монтажных работ – определяется расчетом по данным </w:t>
            </w:r>
            <w:proofErr w:type="gramStart"/>
            <w:r w:rsidRPr="001611C7">
              <w:rPr>
                <w:lang w:eastAsia="ar-SA"/>
              </w:rPr>
              <w:t>ПОС</w:t>
            </w:r>
            <w:proofErr w:type="gramEnd"/>
            <w:r w:rsidRPr="001611C7">
              <w:rPr>
                <w:lang w:eastAsia="ar-SA"/>
              </w:rPr>
              <w:t>;</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затраты, связанные с перебазированием строительно-монтажных организаций – определяется расчетом на основании данных </w:t>
            </w:r>
            <w:proofErr w:type="gramStart"/>
            <w:r w:rsidRPr="001611C7">
              <w:rPr>
                <w:lang w:eastAsia="ar-SA"/>
              </w:rPr>
              <w:t>ПОС</w:t>
            </w:r>
            <w:proofErr w:type="gramEnd"/>
            <w:r w:rsidRPr="001611C7">
              <w:rPr>
                <w:lang w:eastAsia="ar-SA"/>
              </w:rPr>
              <w:t>;</w:t>
            </w:r>
          </w:p>
          <w:p w:rsidR="00B034CE" w:rsidRPr="001611C7" w:rsidRDefault="00B034CE" w:rsidP="00B034CE">
            <w:pPr>
              <w:suppressAutoHyphens/>
              <w:autoSpaceDE w:val="0"/>
              <w:autoSpaceDN w:val="0"/>
              <w:adjustRightInd w:val="0"/>
              <w:jc w:val="both"/>
              <w:rPr>
                <w:lang w:eastAsia="ar-SA"/>
              </w:rPr>
            </w:pPr>
            <w:proofErr w:type="gramStart"/>
            <w:r w:rsidRPr="001611C7">
              <w:rPr>
                <w:lang w:eastAsia="ar-SA"/>
              </w:rPr>
              <w:t>- затраты связанные с вводом в действие построенного объекта (составление технического плана) - в соответствии с требованиями статьи 55 Градостроительного кодекса для выдачи разрешения на ввод объекта в эксплуатацию включить затраты по изготовлению технических планов, подготовленных в соответствии с требованиями статьи 41 Федерального закона от 24 июля 2007г. № 221 – ФЗ «О государственном кадастре недвижимости».</w:t>
            </w:r>
            <w:proofErr w:type="gramEnd"/>
            <w:r w:rsidRPr="001611C7">
              <w:rPr>
                <w:lang w:eastAsia="ar-SA"/>
              </w:rPr>
              <w:t xml:space="preserve"> Расчёт затрат выполнить на основании «Справочника базовых цен на инженерные изыскания для строительства. Инженерно-геодезические изыскания при строительстве и эксплуатации зданий и сооружений» М., ПНИИИС, 2006; </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затраты на устройство площадки для мойки колес (по данным </w:t>
            </w:r>
            <w:proofErr w:type="gramStart"/>
            <w:r w:rsidRPr="001611C7">
              <w:rPr>
                <w:lang w:eastAsia="ar-SA"/>
              </w:rPr>
              <w:t>ПОС</w:t>
            </w:r>
            <w:proofErr w:type="gramEnd"/>
            <w:r w:rsidRPr="001611C7">
              <w:rPr>
                <w:lang w:eastAsia="ar-SA"/>
              </w:rPr>
              <w:t>);</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размещение строительных отходов для хранения на полигоне ТБО. Расчет выполнить на основании предельных тарифов на услуги по захоронению твердых и коммунальных отходов в соответствии с Приложением №1 к приказу Государственного комитета по ценам и тарифам Республики Крым от 13.12.2019г №57/12 (приказа, действующего на момент подачи проектной документации на экспертизу);</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проведение пуско-наладочных работ оборудования определяются на основании локальных смет, составленных базисно-</w:t>
            </w:r>
            <w:r w:rsidRPr="001611C7">
              <w:rPr>
                <w:lang w:eastAsia="ar-SA"/>
              </w:rPr>
              <w:lastRenderedPageBreak/>
              <w:t>индексным методом на основании сметных нормативов, предусмотренных Федеральным реестром сметных нормативов для применения на территории Республики Крым;</w:t>
            </w:r>
          </w:p>
          <w:p w:rsidR="00B034CE" w:rsidRPr="001611C7" w:rsidRDefault="00B034CE" w:rsidP="00B034CE">
            <w:pPr>
              <w:suppressAutoHyphens/>
              <w:autoSpaceDE w:val="0"/>
              <w:autoSpaceDN w:val="0"/>
              <w:adjustRightInd w:val="0"/>
              <w:jc w:val="both"/>
              <w:rPr>
                <w:lang w:eastAsia="ar-SA"/>
              </w:rPr>
            </w:pPr>
            <w:r w:rsidRPr="001611C7">
              <w:rPr>
                <w:lang w:eastAsia="ar-SA"/>
              </w:rPr>
              <w:t>- на основании расчета Раздольненского УЭГХ: затраты на пуск газа, затраты на потери при заполнении и продувке газопровода, затраты на выполнение работ при первичном пуске газа в газопровод.</w:t>
            </w:r>
          </w:p>
          <w:p w:rsidR="00B034CE" w:rsidRPr="001611C7" w:rsidRDefault="00B034CE" w:rsidP="00B034CE">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В главу 10 сводного сметного расчёта включить затраты на проведение строительного контроля – 2,14% (из затрат строительного надзора справочно выделить стоимость проведения авторского надзора);</w:t>
            </w:r>
          </w:p>
          <w:p w:rsidR="00B034CE" w:rsidRPr="001611C7" w:rsidRDefault="00B034CE" w:rsidP="00B034CE">
            <w:pPr>
              <w:numPr>
                <w:ilvl w:val="0"/>
                <w:numId w:val="19"/>
              </w:numPr>
              <w:suppressAutoHyphens/>
              <w:autoSpaceDE w:val="0"/>
              <w:autoSpaceDN w:val="0"/>
              <w:adjustRightInd w:val="0"/>
              <w:spacing w:after="200" w:line="276" w:lineRule="auto"/>
              <w:ind w:left="0" w:hanging="31"/>
              <w:jc w:val="both"/>
              <w:rPr>
                <w:lang w:eastAsia="ar-SA"/>
              </w:rPr>
            </w:pPr>
            <w:r w:rsidRPr="001611C7">
              <w:rPr>
                <w:lang w:eastAsia="ar-SA"/>
              </w:rPr>
              <w:t xml:space="preserve">В главу 12 сводного сметного расчёта включить: </w:t>
            </w:r>
          </w:p>
          <w:p w:rsidR="00B034CE" w:rsidRPr="001611C7" w:rsidRDefault="00B034CE" w:rsidP="00B034CE">
            <w:pPr>
              <w:suppressAutoHyphens/>
              <w:autoSpaceDE w:val="0"/>
              <w:autoSpaceDN w:val="0"/>
              <w:adjustRightInd w:val="0"/>
              <w:jc w:val="both"/>
              <w:rPr>
                <w:lang w:eastAsia="ar-SA"/>
              </w:rPr>
            </w:pPr>
            <w:r w:rsidRPr="001611C7">
              <w:rPr>
                <w:lang w:eastAsia="ar-SA"/>
              </w:rPr>
              <w:t>- затраты на разработку проектной документации (Инженерные изыскания, Проектная документация, Рабочая документация), определённые  на основании сметной стоимости проектно-изыскательских работ;</w:t>
            </w:r>
          </w:p>
          <w:p w:rsidR="00B034CE" w:rsidRPr="001611C7" w:rsidRDefault="00B034CE" w:rsidP="00B034CE">
            <w:pPr>
              <w:suppressAutoHyphens/>
              <w:autoSpaceDE w:val="0"/>
              <w:autoSpaceDN w:val="0"/>
              <w:adjustRightInd w:val="0"/>
              <w:jc w:val="both"/>
              <w:rPr>
                <w:lang w:eastAsia="ar-SA"/>
              </w:rPr>
            </w:pPr>
            <w:r w:rsidRPr="001611C7">
              <w:rPr>
                <w:lang w:eastAsia="ar-SA"/>
              </w:rPr>
              <w:t>-  стоимость государственной экспертизы проекта, инженерных изысканий и сметной документации (включить в I этап строительства);</w:t>
            </w:r>
          </w:p>
          <w:p w:rsidR="00B034CE" w:rsidRPr="001611C7" w:rsidRDefault="00B034CE" w:rsidP="00B034CE">
            <w:pPr>
              <w:numPr>
                <w:ilvl w:val="0"/>
                <w:numId w:val="19"/>
              </w:numPr>
              <w:suppressAutoHyphens/>
              <w:autoSpaceDE w:val="0"/>
              <w:autoSpaceDN w:val="0"/>
              <w:adjustRightInd w:val="0"/>
              <w:spacing w:after="200" w:line="276" w:lineRule="auto"/>
              <w:ind w:left="0"/>
              <w:jc w:val="both"/>
              <w:rPr>
                <w:lang w:eastAsia="ar-SA"/>
              </w:rPr>
            </w:pPr>
            <w:r w:rsidRPr="001611C7">
              <w:rPr>
                <w:lang w:eastAsia="ar-SA"/>
              </w:rPr>
              <w:t>затраты на непредвиденные затраты в размере 2%</w:t>
            </w:r>
          </w:p>
          <w:p w:rsidR="00B034CE" w:rsidRPr="001611C7" w:rsidRDefault="00B034CE" w:rsidP="00B034CE">
            <w:pPr>
              <w:shd w:val="clear" w:color="auto" w:fill="FFFFFF"/>
              <w:jc w:val="both"/>
              <w:rPr>
                <w:lang w:eastAsia="ar-SA"/>
              </w:rPr>
            </w:pPr>
            <w:r w:rsidRPr="001611C7">
              <w:rPr>
                <w:lang w:eastAsia="ar-SA"/>
              </w:rPr>
              <w:t>5. На стадии «Рабочая документация» включить:</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объектные сметные расчеты (сметы); </w:t>
            </w:r>
          </w:p>
          <w:p w:rsidR="00B034CE" w:rsidRPr="001611C7" w:rsidRDefault="00B034CE" w:rsidP="00B034CE">
            <w:pPr>
              <w:suppressAutoHyphens/>
              <w:autoSpaceDE w:val="0"/>
              <w:autoSpaceDN w:val="0"/>
              <w:adjustRightInd w:val="0"/>
              <w:jc w:val="both"/>
              <w:rPr>
                <w:lang w:eastAsia="ar-SA"/>
              </w:rPr>
            </w:pPr>
            <w:r w:rsidRPr="001611C7">
              <w:rPr>
                <w:lang w:eastAsia="ar-SA"/>
              </w:rPr>
              <w:t xml:space="preserve">- локальные сметные расчеты  (сметы) </w:t>
            </w:r>
            <w:proofErr w:type="gramStart"/>
            <w:r w:rsidRPr="001611C7">
              <w:rPr>
                <w:lang w:eastAsia="ar-SA"/>
              </w:rPr>
              <w:t>на</w:t>
            </w:r>
            <w:proofErr w:type="gramEnd"/>
            <w:r w:rsidRPr="001611C7">
              <w:rPr>
                <w:lang w:eastAsia="ar-SA"/>
              </w:rPr>
              <w:t xml:space="preserve">  строительно-монтажные; </w:t>
            </w:r>
          </w:p>
          <w:p w:rsidR="00B034CE" w:rsidRPr="001611C7" w:rsidRDefault="00B034CE" w:rsidP="00B034CE">
            <w:pPr>
              <w:suppressAutoHyphens/>
              <w:autoSpaceDE w:val="0"/>
              <w:autoSpaceDN w:val="0"/>
              <w:adjustRightInd w:val="0"/>
              <w:jc w:val="both"/>
              <w:rPr>
                <w:lang w:eastAsia="ar-SA"/>
              </w:rPr>
            </w:pPr>
            <w:r w:rsidRPr="001611C7">
              <w:rPr>
                <w:lang w:eastAsia="ar-SA"/>
              </w:rPr>
              <w:t>- ресурсные ведомости к локальным сметным расчетам в двух уровнях цен.</w:t>
            </w:r>
          </w:p>
          <w:p w:rsidR="00B034CE" w:rsidRPr="001611C7" w:rsidRDefault="00B034CE" w:rsidP="00B034CE">
            <w:pPr>
              <w:suppressAutoHyphens/>
              <w:autoSpaceDE w:val="0"/>
              <w:autoSpaceDN w:val="0"/>
              <w:adjustRightInd w:val="0"/>
              <w:jc w:val="both"/>
              <w:rPr>
                <w:rFonts w:eastAsia="Calibri"/>
                <w:lang w:eastAsia="en-US"/>
              </w:rPr>
            </w:pPr>
            <w:r w:rsidRPr="001611C7">
              <w:rPr>
                <w:lang w:eastAsia="ar-SA"/>
              </w:rPr>
              <w:t xml:space="preserve">6. Сметная документация после получения положительного заключения экспертизы предоставляется Заказчику в 4 экз. на бумажном носителе (в том числе один оригинальный экземпляр с живыми подписями и печатями) и 2 экз. в электронном виде (каждый экземпляр на отдельном </w:t>
            </w:r>
            <w:r w:rsidRPr="001611C7">
              <w:rPr>
                <w:lang w:val="en-US" w:eastAsia="ar-SA"/>
              </w:rPr>
              <w:t>USB</w:t>
            </w:r>
            <w:r w:rsidRPr="001611C7">
              <w:rPr>
                <w:lang w:eastAsia="ar-SA"/>
              </w:rPr>
              <w:t>-</w:t>
            </w:r>
            <w:proofErr w:type="spellStart"/>
            <w:r w:rsidRPr="001611C7">
              <w:rPr>
                <w:rFonts w:eastAsia="Calibri"/>
                <w:lang w:eastAsia="en-US"/>
              </w:rPr>
              <w:t>флеш</w:t>
            </w:r>
            <w:proofErr w:type="spellEnd"/>
            <w:r w:rsidRPr="001611C7">
              <w:rPr>
                <w:rFonts w:eastAsia="Calibri"/>
                <w:lang w:eastAsia="en-US"/>
              </w:rPr>
              <w:t>-накопителе</w:t>
            </w:r>
            <w:r w:rsidRPr="001611C7">
              <w:rPr>
                <w:lang w:eastAsia="ar-SA"/>
              </w:rPr>
              <w:t>) в программном комплексе «ГОССТРОЙСМЕТА» или «ГРАНД-смета» (универсальный формат *.</w:t>
            </w:r>
            <w:proofErr w:type="spellStart"/>
            <w:r w:rsidRPr="001611C7">
              <w:rPr>
                <w:lang w:eastAsia="ar-SA"/>
              </w:rPr>
              <w:t>arp</w:t>
            </w:r>
            <w:proofErr w:type="spellEnd"/>
            <w:r w:rsidRPr="001611C7">
              <w:rPr>
                <w:lang w:eastAsia="ar-SA"/>
              </w:rPr>
              <w:t xml:space="preserve"> и «</w:t>
            </w:r>
            <w:proofErr w:type="spellStart"/>
            <w:r w:rsidRPr="001611C7">
              <w:rPr>
                <w:lang w:eastAsia="ar-SA"/>
              </w:rPr>
              <w:t>Excel</w:t>
            </w:r>
            <w:proofErr w:type="spellEnd"/>
            <w:r w:rsidRPr="001611C7">
              <w:rPr>
                <w:lang w:eastAsia="ar-SA"/>
              </w:rPr>
              <w:t>»)/</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8.7.9</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Разработка мероприятий по гражданской обороне, мероприятий по предупреждению чрезвычайных ситуаций природного и техногенного характера</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 xml:space="preserve">Разработать раздел «Перечень мероприятий по гражданской обороне, мероприятий по предупреждению чрезвычайных ситуаций природного и техногенного характера» в соответствии с нормами и правилами в области гражданской обороны, защиты населения и территорий от чрезвычайных ситуаций природного и техногенного характера в соответствии с требованиями СНиП 2.01.51 -90 «Инженерно-технические мероприятия </w:t>
            </w:r>
            <w:r w:rsidRPr="001611C7">
              <w:rPr>
                <w:rFonts w:eastAsia="Calibri"/>
                <w:lang w:eastAsia="en-US"/>
              </w:rPr>
              <w:lastRenderedPageBreak/>
              <w:t xml:space="preserve">гражданской обороны», в порядке, определенном ГОСТ </w:t>
            </w:r>
            <w:proofErr w:type="gramStart"/>
            <w:r w:rsidRPr="001611C7">
              <w:rPr>
                <w:rFonts w:eastAsia="Calibri"/>
                <w:lang w:eastAsia="en-US"/>
              </w:rPr>
              <w:t>Р</w:t>
            </w:r>
            <w:proofErr w:type="gramEnd"/>
            <w:r w:rsidRPr="001611C7">
              <w:rPr>
                <w:rFonts w:eastAsia="Calibri"/>
                <w:lang w:eastAsia="en-US"/>
              </w:rPr>
              <w:t xml:space="preserve">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 и в соответствии с исходными данными и требованиями, выданными территориальным управлением МЧС России.</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8.7.10</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Указания необходимости согласования проектной документации</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Проектную документацию согласовать с Заказчиком, организациями, выдавшими ТУ, балансодержателями инженерных сетей и коммуникаций, а также администрациями муниципальных образований, на землях которых размещается объект.</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9.</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Экспертиза проектной документации</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1. Проектировщик проходит государственную экспертизу проектной документации, результатов инженерных изысканий согласно постановлению Правительства РФ от 05.03.2007 N 145 «О порядке организации и проведения государственной экспертизы проектной документации и результатов инженерных изысканий" до получения положительного заключения государственной экспертизы. Стоимость экспертизы входит в общую стоимость работ, выполняемых проектировщиком.</w:t>
            </w:r>
          </w:p>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2. Перед предоставлением документации на экспертизу Генеральный проектировщик согласовывает проект с Заказчиком.</w:t>
            </w:r>
          </w:p>
          <w:p w:rsidR="00B034CE" w:rsidRPr="001611C7" w:rsidRDefault="00B034CE" w:rsidP="00B034CE">
            <w:pPr>
              <w:shd w:val="clear" w:color="auto" w:fill="FFFFFF"/>
              <w:snapToGrid w:val="0"/>
              <w:jc w:val="both"/>
              <w:rPr>
                <w:rFonts w:asciiTheme="minorHAnsi" w:eastAsia="Calibri" w:hAnsiTheme="minorHAnsi" w:cstheme="minorBidi"/>
                <w:sz w:val="22"/>
                <w:szCs w:val="22"/>
                <w:lang w:eastAsia="en-US"/>
              </w:rPr>
            </w:pPr>
            <w:r w:rsidRPr="001611C7">
              <w:rPr>
                <w:rFonts w:eastAsia="Calibri"/>
                <w:lang w:eastAsia="en-US"/>
              </w:rPr>
              <w:t>3. Положительное заключение государственной экспертизы предоставляется Заказчику в 1 экз. на бумажном носителе (копия электронного документа со штампом, на котором отображена информация об электронных подписях и регистрационных данных) и в 1 экз. электронном носителе (оригинал электронного документа). Электронная версия положительного заключения государственной экспертизы передается на С</w:t>
            </w:r>
            <w:proofErr w:type="gramStart"/>
            <w:r w:rsidRPr="001611C7">
              <w:rPr>
                <w:rFonts w:eastAsia="Calibri"/>
                <w:lang w:eastAsia="en-US"/>
              </w:rPr>
              <w:t>D</w:t>
            </w:r>
            <w:proofErr w:type="gramEnd"/>
            <w:r w:rsidRPr="001611C7">
              <w:rPr>
                <w:rFonts w:eastAsia="Calibri"/>
                <w:lang w:eastAsia="en-US"/>
              </w:rPr>
              <w:t xml:space="preserve">-диске или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 вместе с проектной документацией.</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t>10</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Выдача проектной документации</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uppressAutoHyphens/>
              <w:jc w:val="both"/>
              <w:rPr>
                <w:lang w:eastAsia="ar-SA"/>
              </w:rPr>
            </w:pPr>
            <w:r w:rsidRPr="001611C7">
              <w:rPr>
                <w:lang w:eastAsia="ar-SA"/>
              </w:rPr>
              <w:t>1. Подрядная организация обеспечивает комплектную выдачу градостроительной документации и документации по отводу земельного участка с сопроводительными документами и Актом приёма – передачи документации:</w:t>
            </w:r>
          </w:p>
          <w:p w:rsidR="00B034CE" w:rsidRPr="001611C7" w:rsidRDefault="00B034CE" w:rsidP="00B034CE">
            <w:pPr>
              <w:shd w:val="clear" w:color="auto" w:fill="FFFFFF"/>
              <w:suppressAutoHyphens/>
              <w:jc w:val="both"/>
              <w:rPr>
                <w:lang w:eastAsia="ar-SA"/>
              </w:rPr>
            </w:pPr>
            <w:r w:rsidRPr="001611C7">
              <w:rPr>
                <w:lang w:eastAsia="ar-SA"/>
              </w:rPr>
              <w:t>-</w:t>
            </w:r>
            <w:r w:rsidRPr="001611C7">
              <w:rPr>
                <w:bCs/>
                <w:lang w:eastAsia="ar-SA"/>
              </w:rPr>
              <w:t xml:space="preserve"> приказ/распоряжение об установлении публичного сервитута</w:t>
            </w:r>
            <w:r w:rsidRPr="001611C7">
              <w:rPr>
                <w:lang w:eastAsia="ar-SA"/>
              </w:rPr>
              <w:t xml:space="preserve">, в 1 экз. оригинала бумажного документа и 1 экз. в электронной форме в формате </w:t>
            </w:r>
            <w:proofErr w:type="spellStart"/>
            <w:r w:rsidRPr="001611C7">
              <w:rPr>
                <w:rFonts w:eastAsia="Calibri"/>
                <w:lang w:eastAsia="en-US"/>
              </w:rPr>
              <w:t>pdf</w:t>
            </w:r>
            <w:proofErr w:type="spellEnd"/>
            <w:r w:rsidRPr="001611C7">
              <w:rPr>
                <w:lang w:eastAsia="ar-SA"/>
              </w:rPr>
              <w:t>;</w:t>
            </w:r>
          </w:p>
          <w:p w:rsidR="00B034CE" w:rsidRPr="001611C7" w:rsidRDefault="00B034CE" w:rsidP="00B034CE">
            <w:pPr>
              <w:shd w:val="clear" w:color="auto" w:fill="FFFFFF"/>
              <w:suppressAutoHyphens/>
              <w:snapToGrid w:val="0"/>
              <w:jc w:val="both"/>
              <w:rPr>
                <w:lang w:eastAsia="ar-SA"/>
              </w:rPr>
            </w:pPr>
            <w:r w:rsidRPr="001611C7">
              <w:rPr>
                <w:lang w:eastAsia="ar-SA"/>
              </w:rPr>
              <w:t xml:space="preserve">- </w:t>
            </w:r>
            <w:r w:rsidRPr="001611C7">
              <w:t xml:space="preserve">карта (план) с отчетом в </w:t>
            </w:r>
            <w:r w:rsidRPr="001611C7">
              <w:rPr>
                <w:lang w:eastAsia="ar-SA"/>
              </w:rPr>
              <w:t xml:space="preserve">3 экз. на бумажном носителе (в том числе один оригинальный </w:t>
            </w:r>
            <w:r w:rsidRPr="001611C7">
              <w:rPr>
                <w:lang w:eastAsia="ar-SA"/>
              </w:rPr>
              <w:lastRenderedPageBreak/>
              <w:t xml:space="preserve">экземпляр с живыми подписями и печатями) и 1 экз. в электронной версии (на отдельном </w:t>
            </w:r>
            <w:r w:rsidRPr="001611C7">
              <w:rPr>
                <w:rFonts w:eastAsia="Calibri"/>
                <w:lang w:eastAsia="en-US"/>
              </w:rPr>
              <w:t>С</w:t>
            </w:r>
            <w:proofErr w:type="gramStart"/>
            <w:r w:rsidRPr="001611C7">
              <w:rPr>
                <w:rFonts w:eastAsia="Calibri"/>
                <w:lang w:eastAsia="en-US"/>
              </w:rPr>
              <w:t>D</w:t>
            </w:r>
            <w:proofErr w:type="gramEnd"/>
            <w:r w:rsidRPr="001611C7">
              <w:rPr>
                <w:rFonts w:eastAsia="Calibri"/>
                <w:lang w:eastAsia="en-US"/>
              </w:rPr>
              <w:t xml:space="preserve">-диске или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w:t>
            </w:r>
            <w:r w:rsidRPr="001611C7">
              <w:rPr>
                <w:lang w:eastAsia="ar-SA"/>
              </w:rPr>
              <w:t xml:space="preserve">) в формате </w:t>
            </w:r>
            <w:proofErr w:type="spellStart"/>
            <w:r w:rsidRPr="001611C7">
              <w:rPr>
                <w:lang w:eastAsia="ar-SA"/>
              </w:rPr>
              <w:t>pdf</w:t>
            </w:r>
            <w:proofErr w:type="spellEnd"/>
            <w:r w:rsidRPr="001611C7">
              <w:rPr>
                <w:lang w:eastAsia="ar-SA"/>
              </w:rPr>
              <w:t xml:space="preserve">, </w:t>
            </w:r>
            <w:proofErr w:type="spellStart"/>
            <w:r w:rsidRPr="001611C7">
              <w:rPr>
                <w:lang w:eastAsia="ar-SA"/>
              </w:rPr>
              <w:t>dwg</w:t>
            </w:r>
            <w:proofErr w:type="spellEnd"/>
            <w:r w:rsidRPr="001611C7">
              <w:rPr>
                <w:lang w:eastAsia="ar-SA"/>
              </w:rPr>
              <w:t xml:space="preserve">, </w:t>
            </w:r>
            <w:r w:rsidRPr="001611C7">
              <w:rPr>
                <w:lang w:val="en-US" w:eastAsia="ar-SA"/>
              </w:rPr>
              <w:t>xml</w:t>
            </w:r>
            <w:r w:rsidRPr="001611C7">
              <w:rPr>
                <w:lang w:eastAsia="ar-SA"/>
              </w:rPr>
              <w:t>;</w:t>
            </w:r>
          </w:p>
          <w:p w:rsidR="00B034CE" w:rsidRPr="001611C7" w:rsidRDefault="00B034CE" w:rsidP="00B034CE">
            <w:pPr>
              <w:shd w:val="clear" w:color="auto" w:fill="FFFFFF"/>
              <w:suppressAutoHyphens/>
              <w:snapToGrid w:val="0"/>
              <w:jc w:val="both"/>
              <w:rPr>
                <w:lang w:eastAsia="ar-SA"/>
              </w:rPr>
            </w:pPr>
            <w:r w:rsidRPr="001611C7">
              <w:rPr>
                <w:rFonts w:eastAsia="Calibri"/>
                <w:bCs/>
                <w:lang w:eastAsia="en-US"/>
              </w:rPr>
              <w:t>- утвержденную в установленном порядке документацию по планировке территории в</w:t>
            </w:r>
            <w:r w:rsidRPr="001611C7">
              <w:rPr>
                <w:lang w:eastAsia="ar-SA"/>
              </w:rPr>
              <w:t xml:space="preserve"> 1 экз. оригинала бумажного документа и 1 экз. в электронной форме в формате </w:t>
            </w:r>
            <w:proofErr w:type="spellStart"/>
            <w:r w:rsidRPr="001611C7">
              <w:rPr>
                <w:rFonts w:eastAsia="Calibri"/>
                <w:lang w:eastAsia="en-US"/>
              </w:rPr>
              <w:t>pdf</w:t>
            </w:r>
            <w:proofErr w:type="spellEnd"/>
            <w:r w:rsidRPr="001611C7">
              <w:rPr>
                <w:lang w:eastAsia="ar-SA"/>
              </w:rPr>
              <w:t>;</w:t>
            </w:r>
            <w:r w:rsidRPr="001611C7">
              <w:rPr>
                <w:rFonts w:eastAsia="Calibri"/>
                <w:bCs/>
                <w:lang w:eastAsia="en-US"/>
              </w:rPr>
              <w:t>.</w:t>
            </w:r>
          </w:p>
          <w:p w:rsidR="00B034CE" w:rsidRPr="001611C7" w:rsidRDefault="00B034CE" w:rsidP="00B034CE">
            <w:pPr>
              <w:shd w:val="clear" w:color="auto" w:fill="FFFFFF"/>
              <w:suppressAutoHyphens/>
              <w:jc w:val="both"/>
              <w:rPr>
                <w:lang w:eastAsia="ar-SA"/>
              </w:rPr>
            </w:pPr>
            <w:r w:rsidRPr="001611C7">
              <w:rPr>
                <w:lang w:eastAsia="ar-SA"/>
              </w:rPr>
              <w:t xml:space="preserve">2. Подрядная организация обеспечивает комплектную выдачу проектной продукции </w:t>
            </w:r>
            <w:r w:rsidRPr="001611C7">
              <w:rPr>
                <w:b/>
                <w:u w:val="single"/>
                <w:lang w:eastAsia="ar-SA"/>
              </w:rPr>
              <w:t>по каждому этапу отдельно</w:t>
            </w:r>
            <w:r w:rsidRPr="001611C7">
              <w:rPr>
                <w:lang w:eastAsia="ar-SA"/>
              </w:rPr>
              <w:t xml:space="preserve"> с сопроводительными документами и Актом приёма – передачи документации:</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 техническая документация по результатам инженерных изысканий, с изменениями, которые вносились по результатам прохождения государственной экспертизы и получившая положительное заключение государственной экспертизы, в 3 экз. на бумажном носителе, </w:t>
            </w:r>
            <w:r w:rsidRPr="001611C7">
              <w:rPr>
                <w:lang w:eastAsia="ar-SA"/>
              </w:rPr>
              <w:t>в том числе один оригинальный экземпляр с живыми подписями и печатями,</w:t>
            </w:r>
            <w:r w:rsidRPr="001611C7">
              <w:rPr>
                <w:rFonts w:eastAsia="Calibri"/>
                <w:lang w:eastAsia="en-US"/>
              </w:rPr>
              <w:t xml:space="preserve"> и 1 экз. в электронной форме;</w:t>
            </w:r>
          </w:p>
          <w:p w:rsidR="00B034CE" w:rsidRPr="001611C7" w:rsidRDefault="00B034CE" w:rsidP="00B034CE">
            <w:pPr>
              <w:shd w:val="clear" w:color="auto" w:fill="FFFFFF"/>
              <w:jc w:val="both"/>
              <w:rPr>
                <w:rFonts w:eastAsia="Calibri"/>
                <w:lang w:eastAsia="en-US"/>
              </w:rPr>
            </w:pPr>
            <w:r w:rsidRPr="001611C7">
              <w:rPr>
                <w:rFonts w:eastAsia="Calibri"/>
                <w:lang w:eastAsia="en-US"/>
              </w:rPr>
              <w:t>- проектная документация, с изменениями, которые вносились по результатам прохождения государственной экспертизы и получившая положительное заключение государственной экспертизы, в 4 экз. на бумажном носителе,</w:t>
            </w:r>
            <w:r w:rsidRPr="001611C7">
              <w:rPr>
                <w:lang w:eastAsia="ar-SA"/>
              </w:rPr>
              <w:t xml:space="preserve"> в том числе один оригинальный экземпляр с живыми подписями и печатями,</w:t>
            </w:r>
            <w:r w:rsidRPr="001611C7">
              <w:rPr>
                <w:rFonts w:eastAsia="Calibri"/>
                <w:lang w:eastAsia="en-US"/>
              </w:rPr>
              <w:t xml:space="preserve"> и 2 экз. в электронном виде (каждый экземпляр на отдельном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 рабочая документация в 4 экз. на бумажных носителях, </w:t>
            </w:r>
            <w:r w:rsidRPr="001611C7">
              <w:rPr>
                <w:lang w:eastAsia="ar-SA"/>
              </w:rPr>
              <w:t>в том числе один оригинальный экземпляр с живыми подписями и печатями,</w:t>
            </w:r>
            <w:r w:rsidRPr="001611C7">
              <w:rPr>
                <w:rFonts w:eastAsia="Calibri"/>
                <w:lang w:eastAsia="en-US"/>
              </w:rPr>
              <w:t xml:space="preserve"> и 2 экз. в электронном виде (каждый экземпляр </w:t>
            </w:r>
            <w:proofErr w:type="gramStart"/>
            <w:r w:rsidRPr="001611C7">
              <w:rPr>
                <w:rFonts w:eastAsia="Calibri"/>
                <w:lang w:eastAsia="en-US"/>
              </w:rPr>
              <w:t>на</w:t>
            </w:r>
            <w:proofErr w:type="gramEnd"/>
            <w:r w:rsidRPr="001611C7">
              <w:rPr>
                <w:rFonts w:eastAsia="Calibri"/>
                <w:lang w:eastAsia="en-US"/>
              </w:rPr>
              <w:t xml:space="preserve"> отдельном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w:t>
            </w:r>
          </w:p>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 xml:space="preserve">Электронная версия комплекта документации передается на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 xml:space="preserve">-накопителе. </w:t>
            </w:r>
          </w:p>
          <w:p w:rsidR="00B034CE" w:rsidRPr="001611C7" w:rsidRDefault="00B034CE" w:rsidP="00B034CE">
            <w:pPr>
              <w:shd w:val="clear" w:color="auto" w:fill="FFFFFF"/>
              <w:jc w:val="both"/>
              <w:rPr>
                <w:rFonts w:eastAsia="Calibri"/>
                <w:lang w:eastAsia="en-US"/>
              </w:rPr>
            </w:pPr>
            <w:r w:rsidRPr="001611C7">
              <w:rPr>
                <w:rFonts w:eastAsia="Calibri"/>
                <w:lang w:eastAsia="en-US"/>
              </w:rPr>
              <w:t>На лицевой поверхности диска должна быть нанесена печатным способом маркировка с указанием: наименования рабочего проекта, заказчика, исполнителя, даты изготовления электронной версии. Диск должен быть упакован в пластиковый бокс, на лицевой поверхности которого также делается соответствующая маркировка. В корневом каталоге диска должен находиться текстовый файл содержания.</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Состав и содержание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 xml:space="preserve">-накопителя должно соответствовать комплекту документации, прошедшей государственную экспертизу и соответствующей ее положительному заключению. Каждый фактический раздел комплекта (том, книга, альбом чертежей и т.п.) должен быть </w:t>
            </w:r>
            <w:r w:rsidRPr="001611C7">
              <w:rPr>
                <w:rFonts w:eastAsia="Calibri"/>
                <w:lang w:eastAsia="en-US"/>
              </w:rPr>
              <w:lastRenderedPageBreak/>
              <w:t>предоставлен в отдельном каталоге диска файлом (группой файлов) электронного документа. Название каталога должно соответствовать названию раздела.</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Документация на </w:t>
            </w:r>
            <w:r w:rsidRPr="001611C7">
              <w:rPr>
                <w:rFonts w:eastAsia="Calibri"/>
                <w:lang w:val="en-US" w:eastAsia="en-US"/>
              </w:rPr>
              <w:t>USB</w:t>
            </w:r>
            <w:r w:rsidRPr="001611C7">
              <w:rPr>
                <w:rFonts w:eastAsia="Calibri"/>
                <w:lang w:eastAsia="en-US"/>
              </w:rPr>
              <w:t>-</w:t>
            </w:r>
            <w:proofErr w:type="spellStart"/>
            <w:r w:rsidRPr="001611C7">
              <w:rPr>
                <w:rFonts w:eastAsia="Calibri"/>
                <w:lang w:eastAsia="en-US"/>
              </w:rPr>
              <w:t>флеш</w:t>
            </w:r>
            <w:proofErr w:type="spellEnd"/>
            <w:r w:rsidRPr="001611C7">
              <w:rPr>
                <w:rFonts w:eastAsia="Calibri"/>
                <w:lang w:eastAsia="en-US"/>
              </w:rPr>
              <w:t>-накопителе предоставляется в следующих форматах и версиях:</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 1 версия – чертежи основных комплектов *.</w:t>
            </w:r>
            <w:proofErr w:type="spellStart"/>
            <w:r w:rsidRPr="001611C7">
              <w:rPr>
                <w:rFonts w:eastAsia="Calibri"/>
                <w:lang w:eastAsia="en-US"/>
              </w:rPr>
              <w:t>pdf</w:t>
            </w:r>
            <w:proofErr w:type="spellEnd"/>
            <w:r w:rsidRPr="001611C7">
              <w:rPr>
                <w:rFonts w:eastAsia="Calibri"/>
                <w:lang w:eastAsia="en-US"/>
              </w:rPr>
              <w:t xml:space="preserve">; </w:t>
            </w:r>
          </w:p>
          <w:p w:rsidR="00B034CE" w:rsidRPr="001611C7" w:rsidRDefault="00B034CE" w:rsidP="00B034CE">
            <w:pPr>
              <w:shd w:val="clear" w:color="auto" w:fill="FFFFFF"/>
              <w:jc w:val="both"/>
              <w:rPr>
                <w:rFonts w:eastAsia="Calibri"/>
                <w:lang w:eastAsia="en-US"/>
              </w:rPr>
            </w:pPr>
            <w:r w:rsidRPr="001611C7">
              <w:rPr>
                <w:rFonts w:eastAsia="Calibri"/>
                <w:lang w:eastAsia="en-US"/>
              </w:rPr>
              <w:t>текстовая документация –*.</w:t>
            </w:r>
            <w:proofErr w:type="spellStart"/>
            <w:r w:rsidRPr="001611C7">
              <w:rPr>
                <w:rFonts w:eastAsia="Calibri"/>
                <w:lang w:eastAsia="en-US"/>
              </w:rPr>
              <w:t>pdf</w:t>
            </w:r>
            <w:proofErr w:type="spellEnd"/>
            <w:r w:rsidRPr="001611C7">
              <w:rPr>
                <w:rFonts w:eastAsia="Calibri"/>
                <w:lang w:eastAsia="en-US"/>
              </w:rPr>
              <w:t>; сметная документация – *.</w:t>
            </w:r>
            <w:proofErr w:type="spellStart"/>
            <w:r w:rsidRPr="001611C7">
              <w:rPr>
                <w:rFonts w:eastAsia="Calibri"/>
                <w:lang w:eastAsia="en-US"/>
              </w:rPr>
              <w:t>pdf</w:t>
            </w:r>
            <w:proofErr w:type="spellEnd"/>
            <w:r w:rsidRPr="001611C7">
              <w:rPr>
                <w:rFonts w:eastAsia="Calibri"/>
                <w:lang w:eastAsia="en-US"/>
              </w:rPr>
              <w:t xml:space="preserve"> </w:t>
            </w:r>
          </w:p>
          <w:p w:rsidR="00B034CE" w:rsidRPr="001611C7" w:rsidRDefault="00B034CE" w:rsidP="00B034CE">
            <w:pPr>
              <w:shd w:val="clear" w:color="auto" w:fill="FFFFFF"/>
              <w:jc w:val="both"/>
              <w:rPr>
                <w:rFonts w:eastAsia="Calibri"/>
                <w:b/>
                <w:u w:val="single"/>
                <w:lang w:eastAsia="en-US"/>
              </w:rPr>
            </w:pPr>
            <w:r w:rsidRPr="001611C7">
              <w:rPr>
                <w:rFonts w:eastAsia="Calibri"/>
                <w:b/>
                <w:u w:val="single"/>
                <w:lang w:eastAsia="en-US"/>
              </w:rPr>
              <w:t>Файлы в формате *.</w:t>
            </w:r>
            <w:proofErr w:type="spellStart"/>
            <w:r w:rsidRPr="001611C7">
              <w:rPr>
                <w:rFonts w:eastAsia="Calibri"/>
                <w:b/>
                <w:u w:val="single"/>
                <w:lang w:eastAsia="en-US"/>
              </w:rPr>
              <w:t>pdf</w:t>
            </w:r>
            <w:proofErr w:type="spellEnd"/>
            <w:r w:rsidRPr="001611C7">
              <w:rPr>
                <w:rFonts w:eastAsia="Calibri"/>
                <w:b/>
                <w:u w:val="single"/>
                <w:lang w:eastAsia="en-US"/>
              </w:rPr>
              <w:t xml:space="preserve"> заверяются электронной подписью Подрядной организации.</w:t>
            </w:r>
          </w:p>
          <w:p w:rsidR="00B034CE" w:rsidRPr="001611C7" w:rsidRDefault="00B034CE" w:rsidP="00B034CE">
            <w:pPr>
              <w:shd w:val="clear" w:color="auto" w:fill="FFFFFF"/>
              <w:jc w:val="both"/>
              <w:rPr>
                <w:rFonts w:eastAsia="Calibri"/>
                <w:lang w:eastAsia="en-US"/>
              </w:rPr>
            </w:pPr>
            <w:r w:rsidRPr="001611C7">
              <w:rPr>
                <w:rFonts w:eastAsia="Calibri"/>
                <w:lang w:eastAsia="en-US"/>
              </w:rPr>
              <w:t xml:space="preserve"> 2 версия – документация в формате разработки: </w:t>
            </w:r>
          </w:p>
          <w:p w:rsidR="00B034CE" w:rsidRPr="001611C7" w:rsidRDefault="00B034CE" w:rsidP="00B034CE">
            <w:pPr>
              <w:shd w:val="clear" w:color="auto" w:fill="FFFFFF"/>
              <w:jc w:val="both"/>
              <w:rPr>
                <w:rFonts w:eastAsia="Calibri"/>
                <w:lang w:eastAsia="en-US"/>
              </w:rPr>
            </w:pPr>
            <w:r w:rsidRPr="001611C7">
              <w:rPr>
                <w:rFonts w:eastAsia="Calibri"/>
                <w:lang w:eastAsia="en-US"/>
              </w:rPr>
              <w:t>чертежи –*.</w:t>
            </w:r>
            <w:proofErr w:type="spellStart"/>
            <w:r w:rsidRPr="001611C7">
              <w:rPr>
                <w:rFonts w:eastAsia="Calibri"/>
                <w:lang w:eastAsia="en-US"/>
              </w:rPr>
              <w:t>dwg</w:t>
            </w:r>
            <w:proofErr w:type="spellEnd"/>
            <w:r w:rsidRPr="001611C7">
              <w:rPr>
                <w:rFonts w:eastAsia="Calibri"/>
                <w:lang w:eastAsia="en-US"/>
              </w:rPr>
              <w:t xml:space="preserve"> (версии 2010), укомплектованный файлами всех использованных в проекте типов линий и шрифтов; сметная документация – универсальный формат *.</w:t>
            </w:r>
            <w:proofErr w:type="spellStart"/>
            <w:r w:rsidRPr="001611C7">
              <w:rPr>
                <w:rFonts w:eastAsia="Calibri"/>
                <w:lang w:eastAsia="en-US"/>
              </w:rPr>
              <w:t>arp</w:t>
            </w:r>
            <w:proofErr w:type="spellEnd"/>
            <w:r w:rsidRPr="001611C7">
              <w:rPr>
                <w:rFonts w:eastAsia="Calibri"/>
                <w:lang w:eastAsia="en-US"/>
              </w:rPr>
              <w:t>; текстовая документация – *.</w:t>
            </w:r>
            <w:proofErr w:type="spellStart"/>
            <w:r w:rsidRPr="001611C7">
              <w:rPr>
                <w:rFonts w:eastAsia="Calibri"/>
                <w:lang w:eastAsia="en-US"/>
              </w:rPr>
              <w:t>doc</w:t>
            </w:r>
            <w:proofErr w:type="spellEnd"/>
            <w:r w:rsidRPr="001611C7">
              <w:rPr>
                <w:rFonts w:eastAsia="Calibri"/>
                <w:lang w:eastAsia="en-US"/>
              </w:rPr>
              <w:t>; *.</w:t>
            </w:r>
            <w:proofErr w:type="spellStart"/>
            <w:r w:rsidRPr="001611C7">
              <w:rPr>
                <w:rFonts w:eastAsia="Calibri"/>
                <w:lang w:eastAsia="en-US"/>
              </w:rPr>
              <w:t>xls</w:t>
            </w:r>
            <w:proofErr w:type="spellEnd"/>
            <w:r w:rsidRPr="001611C7">
              <w:rPr>
                <w:rFonts w:eastAsia="Calibri"/>
                <w:lang w:eastAsia="en-US"/>
              </w:rPr>
              <w:t>;</w:t>
            </w:r>
          </w:p>
          <w:p w:rsidR="00B034CE" w:rsidRPr="001611C7" w:rsidRDefault="00B034CE" w:rsidP="00B034CE">
            <w:pPr>
              <w:shd w:val="clear" w:color="auto" w:fill="FFFFFF"/>
              <w:jc w:val="both"/>
              <w:rPr>
                <w:rFonts w:eastAsia="Calibri"/>
                <w:lang w:eastAsia="en-US"/>
              </w:rPr>
            </w:pPr>
            <w:r w:rsidRPr="001611C7">
              <w:rPr>
                <w:rFonts w:eastAsia="Calibri"/>
                <w:lang w:eastAsia="en-US"/>
              </w:rPr>
              <w:t>2. Прочую документацию, предусмотренную настоящим заданием – в соответствии с требованиями соответствующих разделов настоящего задания, а также утвержденных отдельно заданий на ее разработку.</w:t>
            </w:r>
          </w:p>
          <w:p w:rsidR="00B034CE" w:rsidRPr="001611C7" w:rsidRDefault="00B034CE" w:rsidP="00B034CE">
            <w:pPr>
              <w:shd w:val="clear" w:color="auto" w:fill="FFFFFF"/>
              <w:jc w:val="both"/>
              <w:rPr>
                <w:rFonts w:eastAsia="Calibri"/>
                <w:lang w:eastAsia="en-US"/>
              </w:rPr>
            </w:pPr>
            <w:r w:rsidRPr="001611C7">
              <w:rPr>
                <w:rFonts w:eastAsia="Calibri"/>
                <w:lang w:eastAsia="en-US"/>
              </w:rPr>
              <w:t>3. Бумажный вид проектной документации должен полностью соответствовать электронной версии (каждый лист, включая титульные листы).</w:t>
            </w:r>
          </w:p>
        </w:tc>
      </w:tr>
      <w:tr w:rsidR="00B034CE" w:rsidRPr="001611C7" w:rsidTr="00F61982">
        <w:trPr>
          <w:gridAfter w:val="1"/>
          <w:wAfter w:w="280" w:type="dxa"/>
        </w:trPr>
        <w:tc>
          <w:tcPr>
            <w:tcW w:w="833" w:type="dxa"/>
            <w:gridSpan w:val="2"/>
            <w:tcBorders>
              <w:top w:val="single" w:sz="4" w:space="0" w:color="000000"/>
              <w:left w:val="single" w:sz="4" w:space="0" w:color="000000"/>
              <w:bottom w:val="single" w:sz="4" w:space="0" w:color="000000"/>
            </w:tcBorders>
            <w:shd w:val="clear" w:color="auto" w:fill="auto"/>
          </w:tcPr>
          <w:p w:rsidR="00B034CE" w:rsidRPr="001611C7" w:rsidRDefault="00B034CE" w:rsidP="00B034CE">
            <w:pPr>
              <w:snapToGrid w:val="0"/>
              <w:jc w:val="both"/>
              <w:rPr>
                <w:rFonts w:eastAsia="Calibri"/>
                <w:b/>
                <w:bCs/>
                <w:lang w:eastAsia="en-US"/>
              </w:rPr>
            </w:pPr>
            <w:r w:rsidRPr="001611C7">
              <w:rPr>
                <w:rFonts w:eastAsia="Calibri"/>
                <w:b/>
                <w:bCs/>
                <w:lang w:eastAsia="en-US"/>
              </w:rPr>
              <w:lastRenderedPageBreak/>
              <w:t>11</w:t>
            </w:r>
          </w:p>
        </w:tc>
        <w:tc>
          <w:tcPr>
            <w:tcW w:w="3780" w:type="dxa"/>
            <w:tcBorders>
              <w:top w:val="single" w:sz="4" w:space="0" w:color="000000"/>
              <w:left w:val="single" w:sz="4" w:space="0" w:color="000000"/>
              <w:bottom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Особые условия</w:t>
            </w:r>
          </w:p>
        </w:tc>
        <w:tc>
          <w:tcPr>
            <w:tcW w:w="5366" w:type="dxa"/>
            <w:gridSpan w:val="2"/>
            <w:tcBorders>
              <w:top w:val="single" w:sz="4" w:space="0" w:color="000000"/>
              <w:left w:val="single" w:sz="4" w:space="0" w:color="000000"/>
              <w:bottom w:val="single" w:sz="4" w:space="0" w:color="000000"/>
              <w:right w:val="single" w:sz="4" w:space="0" w:color="000000"/>
            </w:tcBorders>
            <w:shd w:val="clear" w:color="auto" w:fill="auto"/>
          </w:tcPr>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1. Обязательное выполнение авторского надзора при строительстве объекта по отдельному договору.</w:t>
            </w:r>
          </w:p>
          <w:p w:rsidR="00B034CE" w:rsidRPr="001611C7" w:rsidRDefault="00B034CE" w:rsidP="00B034CE">
            <w:pPr>
              <w:shd w:val="clear" w:color="auto" w:fill="FFFFFF"/>
              <w:snapToGrid w:val="0"/>
              <w:jc w:val="both"/>
              <w:rPr>
                <w:rFonts w:eastAsia="Calibri"/>
                <w:lang w:eastAsia="en-US"/>
              </w:rPr>
            </w:pPr>
            <w:r w:rsidRPr="001611C7">
              <w:rPr>
                <w:rFonts w:eastAsia="Calibri"/>
                <w:lang w:eastAsia="en-US"/>
              </w:rPr>
              <w:t>2. Также в настоящее задание могут быть внесены изменения и дополнения по согласованию сторон.</w:t>
            </w:r>
          </w:p>
        </w:tc>
      </w:tr>
      <w:tr w:rsidR="00F61982" w:rsidRPr="001611C7" w:rsidTr="00F61982">
        <w:trPr>
          <w:gridBefore w:val="1"/>
          <w:wBefore w:w="284" w:type="dxa"/>
          <w:trHeight w:val="5631"/>
        </w:trPr>
        <w:tc>
          <w:tcPr>
            <w:tcW w:w="5279" w:type="dxa"/>
            <w:gridSpan w:val="3"/>
            <w:shd w:val="clear" w:color="auto" w:fill="auto"/>
          </w:tcPr>
          <w:p w:rsidR="00F61982" w:rsidRPr="001611C7" w:rsidRDefault="00F61982" w:rsidP="002E4FC6">
            <w:pPr>
              <w:suppressAutoHyphens/>
              <w:spacing w:line="100" w:lineRule="atLeast"/>
              <w:rPr>
                <w:rFonts w:eastAsia="Calibri"/>
                <w:b/>
                <w:bCs/>
                <w:kern w:val="1"/>
                <w:lang w:eastAsia="ar-SA"/>
              </w:rPr>
            </w:pPr>
          </w:p>
          <w:p w:rsidR="00F61982" w:rsidRPr="001611C7" w:rsidRDefault="00F61982" w:rsidP="002E4FC6">
            <w:pPr>
              <w:suppressAutoHyphens/>
              <w:spacing w:line="100" w:lineRule="atLeast"/>
              <w:jc w:val="center"/>
              <w:rPr>
                <w:rFonts w:eastAsia="Calibri"/>
                <w:b/>
                <w:kern w:val="1"/>
                <w:lang w:eastAsia="ar-SA"/>
              </w:rPr>
            </w:pPr>
            <w:r w:rsidRPr="001611C7">
              <w:rPr>
                <w:rFonts w:eastAsia="Calibri"/>
                <w:b/>
                <w:bCs/>
                <w:kern w:val="1"/>
                <w:lang w:eastAsia="ar-SA"/>
              </w:rPr>
              <w:t>ЗАКАЗЧИК</w:t>
            </w:r>
          </w:p>
          <w:p w:rsidR="00F61982" w:rsidRPr="001611C7" w:rsidRDefault="00F61982" w:rsidP="002E4FC6">
            <w:pPr>
              <w:suppressAutoHyphens/>
              <w:spacing w:line="100" w:lineRule="atLeast"/>
              <w:rPr>
                <w:rFonts w:eastAsia="Calibri"/>
                <w:b/>
                <w:kern w:val="1"/>
                <w:lang w:eastAsia="ar-SA"/>
              </w:rPr>
            </w:pPr>
            <w:r w:rsidRPr="001611C7">
              <w:rPr>
                <w:rFonts w:eastAsia="Calibri"/>
                <w:b/>
                <w:kern w:val="1"/>
                <w:lang w:eastAsia="ar-SA"/>
              </w:rPr>
              <w:t>Государственное унитарное предприятие Республики Крым «Крымгазсети»</w:t>
            </w:r>
          </w:p>
          <w:p w:rsidR="00F61982" w:rsidRPr="001611C7" w:rsidRDefault="00F61982" w:rsidP="002E4FC6">
            <w:pPr>
              <w:suppressAutoHyphens/>
              <w:spacing w:line="100" w:lineRule="atLeast"/>
              <w:rPr>
                <w:rFonts w:eastAsia="Calibri"/>
                <w:b/>
                <w:kern w:val="1"/>
                <w:lang w:eastAsia="ar-SA"/>
              </w:rPr>
            </w:pPr>
          </w:p>
          <w:p w:rsidR="00F61982" w:rsidRPr="001611C7" w:rsidRDefault="00F61982" w:rsidP="002E4FC6">
            <w:pPr>
              <w:suppressAutoHyphens/>
              <w:spacing w:line="100" w:lineRule="atLeast"/>
              <w:rPr>
                <w:rFonts w:eastAsia="Calibri"/>
                <w:b/>
                <w:kern w:val="1"/>
                <w:lang w:eastAsia="ar-SA"/>
              </w:rPr>
            </w:pPr>
            <w:r w:rsidRPr="001611C7">
              <w:rPr>
                <w:rFonts w:eastAsia="Calibri"/>
                <w:b/>
                <w:kern w:val="1"/>
                <w:lang w:eastAsia="ar-SA"/>
              </w:rPr>
              <w:t>Директор</w:t>
            </w:r>
          </w:p>
          <w:p w:rsidR="00F61982" w:rsidRPr="001611C7" w:rsidRDefault="00F61982" w:rsidP="002E4FC6">
            <w:pPr>
              <w:suppressAutoHyphens/>
              <w:spacing w:line="100" w:lineRule="atLeast"/>
              <w:jc w:val="both"/>
              <w:rPr>
                <w:rFonts w:eastAsia="Calibri"/>
                <w:b/>
                <w:bCs/>
                <w:color w:val="000000"/>
                <w:kern w:val="1"/>
                <w:lang w:eastAsia="ar-SA"/>
              </w:rPr>
            </w:pPr>
          </w:p>
          <w:p w:rsidR="00F61982" w:rsidRPr="001611C7" w:rsidRDefault="00F61982" w:rsidP="002E4FC6">
            <w:pPr>
              <w:suppressAutoHyphens/>
              <w:spacing w:line="100" w:lineRule="atLeast"/>
              <w:jc w:val="both"/>
              <w:rPr>
                <w:rFonts w:eastAsia="Calibri"/>
                <w:b/>
                <w:kern w:val="1"/>
                <w:lang w:eastAsia="ar-SA"/>
              </w:rPr>
            </w:pPr>
            <w:r w:rsidRPr="001611C7">
              <w:rPr>
                <w:rFonts w:eastAsia="Calibri"/>
                <w:b/>
                <w:bCs/>
                <w:color w:val="000000"/>
                <w:kern w:val="1"/>
                <w:lang w:val="uk-UA" w:eastAsia="ar-SA"/>
              </w:rPr>
              <w:t xml:space="preserve">_____________________ </w:t>
            </w:r>
            <w:r w:rsidRPr="001611C7">
              <w:rPr>
                <w:rFonts w:eastAsia="Calibri"/>
                <w:b/>
                <w:bCs/>
                <w:color w:val="000000"/>
                <w:kern w:val="1"/>
                <w:lang w:eastAsia="ar-SA"/>
              </w:rPr>
              <w:t>С.И. Тарасов</w:t>
            </w:r>
          </w:p>
        </w:tc>
        <w:tc>
          <w:tcPr>
            <w:tcW w:w="4696" w:type="dxa"/>
            <w:gridSpan w:val="2"/>
            <w:shd w:val="clear" w:color="auto" w:fill="auto"/>
          </w:tcPr>
          <w:p w:rsidR="00F61982" w:rsidRPr="001611C7" w:rsidRDefault="00F61982" w:rsidP="002E4FC6">
            <w:pPr>
              <w:suppressAutoHyphens/>
              <w:spacing w:line="100" w:lineRule="atLeast"/>
              <w:jc w:val="center"/>
              <w:rPr>
                <w:rFonts w:eastAsia="Calibri"/>
                <w:b/>
                <w:kern w:val="1"/>
                <w:lang w:eastAsia="ar-SA"/>
              </w:rPr>
            </w:pPr>
          </w:p>
          <w:p w:rsidR="00F61982" w:rsidRPr="001611C7" w:rsidRDefault="00F61982" w:rsidP="002E4FC6">
            <w:pPr>
              <w:suppressAutoHyphens/>
              <w:spacing w:line="100" w:lineRule="atLeast"/>
              <w:jc w:val="center"/>
              <w:rPr>
                <w:kern w:val="1"/>
                <w:lang w:eastAsia="ar-SA"/>
              </w:rPr>
            </w:pPr>
            <w:r w:rsidRPr="001611C7">
              <w:rPr>
                <w:rFonts w:eastAsia="Calibri"/>
                <w:b/>
                <w:kern w:val="1"/>
                <w:lang w:eastAsia="ar-SA"/>
              </w:rPr>
              <w:t>ПОДРЯДЧИК</w:t>
            </w:r>
          </w:p>
          <w:p w:rsidR="00F61982" w:rsidRPr="001611C7" w:rsidRDefault="00F61982" w:rsidP="002E4FC6">
            <w:pPr>
              <w:suppressAutoHyphens/>
              <w:spacing w:line="100" w:lineRule="atLeast"/>
              <w:rPr>
                <w:kern w:val="1"/>
                <w:lang w:eastAsia="ar-SA"/>
              </w:rPr>
            </w:pPr>
          </w:p>
        </w:tc>
      </w:tr>
    </w:tbl>
    <w:p w:rsidR="00B034CE" w:rsidRPr="001611C7" w:rsidRDefault="00B034CE" w:rsidP="00F61982">
      <w:pPr>
        <w:jc w:val="center"/>
        <w:rPr>
          <w:rFonts w:eastAsia="Calibri"/>
          <w:sz w:val="22"/>
          <w:szCs w:val="22"/>
        </w:rPr>
      </w:pPr>
      <w:r w:rsidRPr="001611C7">
        <w:rPr>
          <w:rFonts w:eastAsia="Calibri"/>
          <w:sz w:val="22"/>
          <w:szCs w:val="22"/>
          <w:lang w:eastAsia="en-US"/>
        </w:rPr>
        <w:br w:type="page"/>
      </w:r>
      <w:r w:rsidR="00F61982">
        <w:rPr>
          <w:rFonts w:eastAsia="Calibri"/>
          <w:sz w:val="22"/>
          <w:szCs w:val="22"/>
          <w:lang w:eastAsia="en-US"/>
        </w:rPr>
        <w:lastRenderedPageBreak/>
        <w:t xml:space="preserve">                                                                                       </w:t>
      </w:r>
      <w:r w:rsidRPr="001611C7">
        <w:rPr>
          <w:rFonts w:eastAsia="Calibri"/>
          <w:sz w:val="22"/>
          <w:szCs w:val="22"/>
        </w:rPr>
        <w:t>Приложение №2</w:t>
      </w:r>
    </w:p>
    <w:p w:rsidR="00B034CE" w:rsidRPr="001611C7" w:rsidRDefault="00B034CE" w:rsidP="00B034CE">
      <w:pPr>
        <w:ind w:left="6379"/>
        <w:rPr>
          <w:rFonts w:eastAsia="Calibri"/>
          <w:sz w:val="22"/>
          <w:szCs w:val="22"/>
        </w:rPr>
      </w:pPr>
      <w:r w:rsidRPr="001611C7">
        <w:rPr>
          <w:rFonts w:eastAsia="Calibri"/>
          <w:sz w:val="22"/>
          <w:szCs w:val="22"/>
        </w:rPr>
        <w:t>к Контракту №___________________</w:t>
      </w:r>
    </w:p>
    <w:p w:rsidR="00B034CE" w:rsidRPr="001611C7" w:rsidRDefault="00B034CE" w:rsidP="00B034CE">
      <w:pPr>
        <w:ind w:left="6379"/>
        <w:rPr>
          <w:rFonts w:eastAsia="Calibri"/>
          <w:sz w:val="22"/>
          <w:szCs w:val="22"/>
        </w:rPr>
      </w:pPr>
      <w:r w:rsidRPr="001611C7">
        <w:rPr>
          <w:rFonts w:eastAsia="Calibri"/>
          <w:sz w:val="22"/>
          <w:szCs w:val="22"/>
        </w:rPr>
        <w:t>от «____» ______________ 2020 года</w:t>
      </w:r>
    </w:p>
    <w:p w:rsidR="00B034CE" w:rsidRPr="001611C7" w:rsidRDefault="00B034CE" w:rsidP="00B034CE">
      <w:pPr>
        <w:tabs>
          <w:tab w:val="right" w:pos="12792"/>
          <w:tab w:val="center" w:leader="underscore" w:pos="13066"/>
          <w:tab w:val="right" w:pos="14146"/>
          <w:tab w:val="right" w:pos="14338"/>
          <w:tab w:val="left" w:leader="underscore" w:pos="14650"/>
        </w:tabs>
        <w:spacing w:after="200" w:line="192" w:lineRule="auto"/>
        <w:contextualSpacing/>
        <w:jc w:val="center"/>
        <w:rPr>
          <w:rFonts w:eastAsia="Calibri"/>
          <w:sz w:val="22"/>
          <w:szCs w:val="22"/>
          <w:lang w:eastAsia="en-US"/>
        </w:rPr>
      </w:pPr>
    </w:p>
    <w:p w:rsidR="00B034CE" w:rsidRPr="001611C7" w:rsidRDefault="00B034CE" w:rsidP="00B034CE">
      <w:pPr>
        <w:tabs>
          <w:tab w:val="right" w:pos="12792"/>
          <w:tab w:val="center" w:leader="underscore" w:pos="13066"/>
          <w:tab w:val="right" w:pos="14146"/>
          <w:tab w:val="right" w:pos="14338"/>
          <w:tab w:val="left" w:leader="underscore" w:pos="14650"/>
        </w:tabs>
        <w:spacing w:after="200" w:line="192" w:lineRule="auto"/>
        <w:contextualSpacing/>
        <w:jc w:val="center"/>
        <w:rPr>
          <w:rFonts w:eastAsia="Calibri"/>
          <w:b/>
          <w:bCs/>
          <w:sz w:val="22"/>
          <w:szCs w:val="22"/>
          <w:lang w:eastAsia="en-US"/>
        </w:rPr>
      </w:pPr>
      <w:r w:rsidRPr="001611C7">
        <w:rPr>
          <w:rFonts w:eastAsia="Calibri"/>
          <w:b/>
          <w:sz w:val="22"/>
          <w:szCs w:val="22"/>
          <w:lang w:eastAsia="en-US"/>
        </w:rPr>
        <w:t xml:space="preserve">График выполнения работ </w:t>
      </w:r>
      <w:r w:rsidRPr="001611C7">
        <w:rPr>
          <w:rFonts w:eastAsia="Calibri"/>
          <w:b/>
          <w:bCs/>
          <w:sz w:val="22"/>
          <w:szCs w:val="22"/>
          <w:lang w:eastAsia="en-US"/>
        </w:rPr>
        <w:t xml:space="preserve"> </w:t>
      </w:r>
    </w:p>
    <w:p w:rsidR="00B034CE" w:rsidRPr="001611C7" w:rsidRDefault="00B034CE" w:rsidP="00B034CE">
      <w:pPr>
        <w:spacing w:after="200" w:line="192" w:lineRule="auto"/>
        <w:contextualSpacing/>
        <w:jc w:val="center"/>
        <w:outlineLvl w:val="0"/>
        <w:rPr>
          <w:rFonts w:eastAsia="Calibri"/>
          <w:b/>
          <w:bCs/>
          <w:sz w:val="22"/>
          <w:szCs w:val="22"/>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33"/>
        <w:gridCol w:w="1985"/>
        <w:gridCol w:w="5245"/>
      </w:tblGrid>
      <w:tr w:rsidR="00B034CE" w:rsidRPr="001611C7" w:rsidTr="00B034CE">
        <w:tc>
          <w:tcPr>
            <w:tcW w:w="560" w:type="dxa"/>
            <w:shd w:val="clear" w:color="auto" w:fill="auto"/>
            <w:vAlign w:val="center"/>
          </w:tcPr>
          <w:p w:rsidR="00B034CE" w:rsidRPr="001611C7" w:rsidRDefault="00B034CE" w:rsidP="00B034CE">
            <w:pPr>
              <w:contextualSpacing/>
              <w:jc w:val="center"/>
              <w:rPr>
                <w:rFonts w:eastAsia="Calibri"/>
                <w:b/>
                <w:bCs/>
                <w:sz w:val="22"/>
                <w:szCs w:val="22"/>
                <w:lang w:eastAsia="en-US"/>
              </w:rPr>
            </w:pPr>
            <w:r w:rsidRPr="001611C7">
              <w:rPr>
                <w:rFonts w:eastAsia="Calibri"/>
                <w:b/>
                <w:bCs/>
                <w:sz w:val="22"/>
                <w:szCs w:val="22"/>
                <w:lang w:eastAsia="en-US"/>
              </w:rPr>
              <w:t xml:space="preserve">№ </w:t>
            </w:r>
            <w:proofErr w:type="gramStart"/>
            <w:r w:rsidRPr="001611C7">
              <w:rPr>
                <w:rFonts w:eastAsia="Calibri"/>
                <w:b/>
                <w:bCs/>
                <w:sz w:val="22"/>
                <w:szCs w:val="22"/>
                <w:lang w:eastAsia="en-US"/>
              </w:rPr>
              <w:t>п</w:t>
            </w:r>
            <w:proofErr w:type="gramEnd"/>
            <w:r w:rsidRPr="001611C7">
              <w:rPr>
                <w:rFonts w:eastAsia="Calibri"/>
                <w:b/>
                <w:bCs/>
                <w:sz w:val="22"/>
                <w:szCs w:val="22"/>
                <w:lang w:eastAsia="en-US"/>
              </w:rPr>
              <w:t>/п</w:t>
            </w:r>
          </w:p>
        </w:tc>
        <w:tc>
          <w:tcPr>
            <w:tcW w:w="2133" w:type="dxa"/>
            <w:shd w:val="clear" w:color="auto" w:fill="auto"/>
            <w:vAlign w:val="center"/>
          </w:tcPr>
          <w:p w:rsidR="00B034CE" w:rsidRPr="001611C7" w:rsidRDefault="00B034CE" w:rsidP="00B034CE">
            <w:pPr>
              <w:contextualSpacing/>
              <w:jc w:val="center"/>
              <w:rPr>
                <w:rFonts w:eastAsia="Calibri"/>
                <w:b/>
                <w:bCs/>
                <w:sz w:val="22"/>
                <w:szCs w:val="22"/>
                <w:lang w:eastAsia="en-US"/>
              </w:rPr>
            </w:pPr>
            <w:r w:rsidRPr="001611C7">
              <w:rPr>
                <w:rFonts w:eastAsia="Calibri"/>
                <w:b/>
                <w:bCs/>
                <w:sz w:val="22"/>
                <w:szCs w:val="22"/>
                <w:lang w:eastAsia="en-US"/>
              </w:rPr>
              <w:t>Этапы выполнения работ</w:t>
            </w:r>
          </w:p>
        </w:tc>
        <w:tc>
          <w:tcPr>
            <w:tcW w:w="1985" w:type="dxa"/>
            <w:shd w:val="clear" w:color="auto" w:fill="auto"/>
            <w:vAlign w:val="center"/>
          </w:tcPr>
          <w:p w:rsidR="00B034CE" w:rsidRPr="001611C7" w:rsidRDefault="00B034CE" w:rsidP="00B034CE">
            <w:pPr>
              <w:contextualSpacing/>
              <w:jc w:val="center"/>
              <w:rPr>
                <w:rFonts w:eastAsia="Calibri"/>
                <w:b/>
                <w:bCs/>
                <w:sz w:val="22"/>
                <w:szCs w:val="22"/>
                <w:lang w:eastAsia="en-US"/>
              </w:rPr>
            </w:pPr>
            <w:r w:rsidRPr="001611C7">
              <w:rPr>
                <w:rFonts w:eastAsia="Calibri"/>
                <w:b/>
                <w:sz w:val="22"/>
                <w:szCs w:val="22"/>
                <w:lang w:eastAsia="en-US"/>
              </w:rPr>
              <w:t>Дата окончания</w:t>
            </w:r>
          </w:p>
        </w:tc>
        <w:tc>
          <w:tcPr>
            <w:tcW w:w="5245" w:type="dxa"/>
            <w:shd w:val="clear" w:color="auto" w:fill="auto"/>
          </w:tcPr>
          <w:p w:rsidR="00B034CE" w:rsidRPr="001611C7" w:rsidRDefault="00B034CE" w:rsidP="00B034CE">
            <w:pPr>
              <w:contextualSpacing/>
              <w:jc w:val="center"/>
              <w:rPr>
                <w:rFonts w:eastAsia="Calibri"/>
                <w:b/>
                <w:sz w:val="22"/>
                <w:szCs w:val="22"/>
                <w:lang w:eastAsia="en-US"/>
              </w:rPr>
            </w:pPr>
            <w:r w:rsidRPr="001611C7">
              <w:rPr>
                <w:rFonts w:eastAsia="Calibri"/>
                <w:b/>
                <w:bCs/>
                <w:sz w:val="22"/>
                <w:szCs w:val="22"/>
                <w:lang w:eastAsia="en-US"/>
              </w:rPr>
              <w:t>Отчетная документация</w:t>
            </w:r>
          </w:p>
        </w:tc>
      </w:tr>
      <w:tr w:rsidR="00B034CE" w:rsidRPr="001611C7" w:rsidTr="00B034CE">
        <w:tc>
          <w:tcPr>
            <w:tcW w:w="560" w:type="dxa"/>
            <w:shd w:val="clear" w:color="auto" w:fill="auto"/>
            <w:vAlign w:val="center"/>
          </w:tcPr>
          <w:p w:rsidR="00B034CE" w:rsidRPr="001611C7" w:rsidRDefault="00B034CE" w:rsidP="00B034CE">
            <w:pPr>
              <w:contextualSpacing/>
              <w:jc w:val="center"/>
              <w:rPr>
                <w:rFonts w:eastAsia="Calibri"/>
                <w:b/>
                <w:bCs/>
                <w:sz w:val="22"/>
                <w:szCs w:val="22"/>
                <w:lang w:eastAsia="en-US"/>
              </w:rPr>
            </w:pPr>
            <w:r w:rsidRPr="001611C7">
              <w:rPr>
                <w:rFonts w:eastAsia="Calibri"/>
                <w:b/>
                <w:bCs/>
                <w:sz w:val="22"/>
                <w:szCs w:val="22"/>
                <w:lang w:eastAsia="en-US"/>
              </w:rPr>
              <w:t>1</w:t>
            </w:r>
          </w:p>
        </w:tc>
        <w:tc>
          <w:tcPr>
            <w:tcW w:w="2133" w:type="dxa"/>
            <w:shd w:val="clear" w:color="auto" w:fill="auto"/>
            <w:vAlign w:val="center"/>
          </w:tcPr>
          <w:p w:rsidR="00B034CE" w:rsidRPr="001611C7" w:rsidRDefault="00B034CE" w:rsidP="00B034CE">
            <w:pPr>
              <w:contextualSpacing/>
              <w:jc w:val="center"/>
              <w:rPr>
                <w:rFonts w:eastAsia="Calibri"/>
                <w:b/>
                <w:bCs/>
                <w:sz w:val="22"/>
                <w:szCs w:val="22"/>
                <w:lang w:eastAsia="en-US"/>
              </w:rPr>
            </w:pPr>
            <w:r w:rsidRPr="001611C7">
              <w:rPr>
                <w:rFonts w:eastAsia="Calibri"/>
                <w:b/>
                <w:bCs/>
                <w:sz w:val="22"/>
                <w:szCs w:val="22"/>
                <w:lang w:eastAsia="en-US"/>
              </w:rPr>
              <w:t>2</w:t>
            </w:r>
          </w:p>
        </w:tc>
        <w:tc>
          <w:tcPr>
            <w:tcW w:w="1985" w:type="dxa"/>
            <w:shd w:val="clear" w:color="auto" w:fill="auto"/>
            <w:vAlign w:val="center"/>
          </w:tcPr>
          <w:p w:rsidR="00B034CE" w:rsidRPr="001611C7" w:rsidRDefault="00B034CE" w:rsidP="00B034CE">
            <w:pPr>
              <w:contextualSpacing/>
              <w:jc w:val="center"/>
              <w:rPr>
                <w:rFonts w:eastAsia="Calibri"/>
                <w:b/>
                <w:bCs/>
                <w:sz w:val="22"/>
                <w:szCs w:val="22"/>
                <w:lang w:eastAsia="en-US"/>
              </w:rPr>
            </w:pPr>
            <w:r w:rsidRPr="001611C7">
              <w:rPr>
                <w:rFonts w:eastAsia="Calibri"/>
                <w:b/>
                <w:bCs/>
                <w:sz w:val="22"/>
                <w:szCs w:val="22"/>
                <w:lang w:eastAsia="en-US"/>
              </w:rPr>
              <w:t>3</w:t>
            </w:r>
          </w:p>
        </w:tc>
        <w:tc>
          <w:tcPr>
            <w:tcW w:w="5245" w:type="dxa"/>
            <w:shd w:val="clear" w:color="auto" w:fill="auto"/>
          </w:tcPr>
          <w:p w:rsidR="00B034CE" w:rsidRPr="001611C7" w:rsidRDefault="00B034CE" w:rsidP="00B034CE">
            <w:pPr>
              <w:contextualSpacing/>
              <w:jc w:val="center"/>
              <w:rPr>
                <w:rFonts w:eastAsia="Calibri"/>
                <w:b/>
                <w:bCs/>
                <w:sz w:val="22"/>
                <w:szCs w:val="22"/>
                <w:lang w:eastAsia="en-US"/>
              </w:rPr>
            </w:pPr>
            <w:r w:rsidRPr="001611C7">
              <w:rPr>
                <w:rFonts w:eastAsia="Calibri"/>
                <w:b/>
                <w:bCs/>
                <w:sz w:val="22"/>
                <w:szCs w:val="22"/>
                <w:lang w:eastAsia="en-US"/>
              </w:rPr>
              <w:t>4</w:t>
            </w:r>
          </w:p>
        </w:tc>
      </w:tr>
      <w:tr w:rsidR="00B034CE" w:rsidRPr="001611C7" w:rsidTr="00B034CE">
        <w:tc>
          <w:tcPr>
            <w:tcW w:w="560" w:type="dxa"/>
            <w:shd w:val="clear" w:color="auto" w:fill="auto"/>
            <w:vAlign w:val="center"/>
          </w:tcPr>
          <w:p w:rsidR="00B034CE" w:rsidRPr="001611C7" w:rsidRDefault="00B034CE" w:rsidP="00B034CE">
            <w:pPr>
              <w:contextualSpacing/>
              <w:jc w:val="center"/>
              <w:rPr>
                <w:rFonts w:eastAsia="Calibri"/>
                <w:bCs/>
                <w:sz w:val="22"/>
                <w:szCs w:val="22"/>
                <w:lang w:eastAsia="en-US"/>
              </w:rPr>
            </w:pPr>
            <w:r w:rsidRPr="001611C7">
              <w:rPr>
                <w:rFonts w:eastAsia="Calibri"/>
                <w:bCs/>
                <w:sz w:val="22"/>
                <w:szCs w:val="22"/>
                <w:lang w:eastAsia="en-US"/>
              </w:rPr>
              <w:t>1</w:t>
            </w:r>
          </w:p>
        </w:tc>
        <w:tc>
          <w:tcPr>
            <w:tcW w:w="2133" w:type="dxa"/>
            <w:shd w:val="clear" w:color="auto" w:fill="auto"/>
            <w:vAlign w:val="center"/>
          </w:tcPr>
          <w:p w:rsidR="00B034CE" w:rsidRPr="001611C7" w:rsidRDefault="00B034CE" w:rsidP="00B034CE">
            <w:pPr>
              <w:ind w:left="-50"/>
              <w:contextualSpacing/>
              <w:jc w:val="center"/>
              <w:rPr>
                <w:rFonts w:eastAsia="Calibri"/>
                <w:sz w:val="22"/>
                <w:szCs w:val="22"/>
                <w:lang w:eastAsia="en-US"/>
              </w:rPr>
            </w:pPr>
            <w:r w:rsidRPr="001611C7">
              <w:rPr>
                <w:rFonts w:eastAsia="Calibri"/>
                <w:sz w:val="22"/>
                <w:szCs w:val="22"/>
                <w:lang w:eastAsia="en-US"/>
              </w:rPr>
              <w:t>Первый этап выполнения работ</w:t>
            </w:r>
          </w:p>
        </w:tc>
        <w:tc>
          <w:tcPr>
            <w:tcW w:w="1985" w:type="dxa"/>
            <w:shd w:val="clear" w:color="auto" w:fill="auto"/>
            <w:vAlign w:val="center"/>
          </w:tcPr>
          <w:p w:rsidR="00B034CE" w:rsidRPr="001611C7" w:rsidRDefault="00B034CE" w:rsidP="00B034CE">
            <w:pPr>
              <w:suppressAutoHyphens/>
              <w:spacing w:after="200" w:line="276" w:lineRule="auto"/>
              <w:contextualSpacing/>
              <w:jc w:val="center"/>
              <w:rPr>
                <w:rFonts w:eastAsiaTheme="minorHAnsi" w:cstheme="minorBidi"/>
                <w:sz w:val="20"/>
                <w:szCs w:val="20"/>
                <w:lang w:eastAsia="ar-SA"/>
              </w:rPr>
            </w:pPr>
            <w:r w:rsidRPr="001611C7">
              <w:rPr>
                <w:rFonts w:eastAsiaTheme="minorHAnsi" w:cstheme="minorBidi"/>
                <w:sz w:val="20"/>
                <w:szCs w:val="20"/>
                <w:lang w:eastAsia="ar-SA"/>
              </w:rPr>
              <w:t>сдача Заказчику</w:t>
            </w:r>
          </w:p>
          <w:p w:rsidR="00B034CE" w:rsidRPr="001611C7" w:rsidRDefault="00B034CE" w:rsidP="00B034CE">
            <w:pPr>
              <w:contextualSpacing/>
              <w:jc w:val="center"/>
              <w:rPr>
                <w:rFonts w:eastAsia="Calibri"/>
                <w:sz w:val="22"/>
                <w:szCs w:val="22"/>
                <w:lang w:eastAsia="en-US"/>
              </w:rPr>
            </w:pPr>
            <w:r w:rsidRPr="001611C7">
              <w:rPr>
                <w:rFonts w:eastAsiaTheme="minorHAnsi" w:cstheme="minorBidi"/>
                <w:sz w:val="20"/>
                <w:szCs w:val="20"/>
                <w:lang w:eastAsia="ar-SA"/>
              </w:rPr>
              <w:t xml:space="preserve">в течение 15 (пятнадцати) календарных дней </w:t>
            </w:r>
            <w:proofErr w:type="gramStart"/>
            <w:r w:rsidRPr="001611C7">
              <w:rPr>
                <w:rFonts w:eastAsiaTheme="minorHAnsi" w:cstheme="minorBidi"/>
                <w:sz w:val="20"/>
                <w:szCs w:val="20"/>
                <w:lang w:eastAsia="ar-SA"/>
              </w:rPr>
              <w:t>с даты подписания</w:t>
            </w:r>
            <w:proofErr w:type="gramEnd"/>
            <w:r w:rsidRPr="001611C7">
              <w:rPr>
                <w:rFonts w:eastAsiaTheme="minorHAnsi" w:cstheme="minorBidi"/>
                <w:sz w:val="20"/>
                <w:szCs w:val="20"/>
                <w:lang w:eastAsia="ar-SA"/>
              </w:rPr>
              <w:t xml:space="preserve"> Контракта</w:t>
            </w:r>
          </w:p>
        </w:tc>
        <w:tc>
          <w:tcPr>
            <w:tcW w:w="5245" w:type="dxa"/>
            <w:shd w:val="clear" w:color="auto" w:fill="auto"/>
          </w:tcPr>
          <w:p w:rsidR="00B034CE" w:rsidRPr="001611C7" w:rsidRDefault="00B034CE" w:rsidP="00B034CE">
            <w:pPr>
              <w:contextualSpacing/>
              <w:jc w:val="both"/>
              <w:rPr>
                <w:rFonts w:eastAsia="Calibri"/>
                <w:sz w:val="22"/>
                <w:szCs w:val="22"/>
                <w:lang w:eastAsia="en-US"/>
              </w:rPr>
            </w:pPr>
            <w:r w:rsidRPr="001611C7">
              <w:rPr>
                <w:rFonts w:eastAsia="Calibri"/>
                <w:sz w:val="22"/>
                <w:szCs w:val="22"/>
                <w:lang w:eastAsia="en-US"/>
              </w:rPr>
              <w:t>1.  Акт выполненных работ по первому этапу выполнения работ.</w:t>
            </w:r>
          </w:p>
          <w:p w:rsidR="00B034CE" w:rsidRPr="001611C7" w:rsidRDefault="00B034CE" w:rsidP="00B034CE">
            <w:pPr>
              <w:contextualSpacing/>
              <w:jc w:val="both"/>
              <w:rPr>
                <w:rFonts w:eastAsia="Calibri"/>
                <w:sz w:val="22"/>
                <w:szCs w:val="22"/>
              </w:rPr>
            </w:pPr>
            <w:r w:rsidRPr="001611C7">
              <w:rPr>
                <w:rFonts w:eastAsia="Calibri"/>
                <w:sz w:val="22"/>
                <w:szCs w:val="22"/>
                <w:lang w:eastAsia="en-US"/>
              </w:rPr>
              <w:t xml:space="preserve">2. Отчет о выполненном сборе исходных данных и </w:t>
            </w:r>
            <w:r w:rsidRPr="001611C7">
              <w:rPr>
                <w:rFonts w:eastAsia="Calibri"/>
                <w:sz w:val="22"/>
                <w:szCs w:val="22"/>
              </w:rPr>
              <w:t>разрешительной документации, в том числе согласованной схемы размещения Объекта с Заказчиком, органами местного самоуправления, сетевыми и прочими организациями по каждому этапу строительства.</w:t>
            </w:r>
          </w:p>
          <w:p w:rsidR="00B034CE" w:rsidRPr="001611C7" w:rsidRDefault="00B034CE" w:rsidP="00B034CE">
            <w:pPr>
              <w:contextualSpacing/>
              <w:jc w:val="both"/>
              <w:rPr>
                <w:rFonts w:eastAsia="Calibri"/>
                <w:sz w:val="22"/>
                <w:szCs w:val="22"/>
              </w:rPr>
            </w:pPr>
            <w:r w:rsidRPr="001611C7">
              <w:rPr>
                <w:rFonts w:eastAsia="Calibri"/>
                <w:sz w:val="22"/>
                <w:szCs w:val="22"/>
              </w:rPr>
              <w:t>3. Счет на оплату выполненных Работ в 1 (одном) экземпляре.</w:t>
            </w:r>
          </w:p>
          <w:p w:rsidR="00B034CE" w:rsidRPr="001611C7" w:rsidRDefault="00B034CE" w:rsidP="00B034CE">
            <w:pPr>
              <w:contextualSpacing/>
              <w:jc w:val="both"/>
              <w:rPr>
                <w:rFonts w:eastAsia="Calibri"/>
                <w:sz w:val="22"/>
                <w:szCs w:val="22"/>
              </w:rPr>
            </w:pPr>
            <w:r w:rsidRPr="001611C7">
              <w:rPr>
                <w:rFonts w:eastAsia="Calibri"/>
                <w:sz w:val="22"/>
                <w:szCs w:val="22"/>
              </w:rPr>
              <w:t>4. Счёт-фактура с выделением суммы НДС в 1 (одном) экземпляре.</w:t>
            </w:r>
          </w:p>
          <w:p w:rsidR="00B034CE" w:rsidRPr="001611C7" w:rsidRDefault="00B034CE" w:rsidP="00B034CE">
            <w:pPr>
              <w:contextualSpacing/>
              <w:rPr>
                <w:rFonts w:eastAsia="Calibri"/>
                <w:sz w:val="22"/>
                <w:szCs w:val="22"/>
                <w:lang w:eastAsia="en-US"/>
              </w:rPr>
            </w:pPr>
          </w:p>
        </w:tc>
      </w:tr>
      <w:tr w:rsidR="00B034CE" w:rsidRPr="001611C7" w:rsidTr="00B034CE">
        <w:tc>
          <w:tcPr>
            <w:tcW w:w="560" w:type="dxa"/>
            <w:shd w:val="clear" w:color="auto" w:fill="auto"/>
            <w:vAlign w:val="center"/>
          </w:tcPr>
          <w:p w:rsidR="00B034CE" w:rsidRPr="001611C7" w:rsidRDefault="00B034CE" w:rsidP="00B034CE">
            <w:pPr>
              <w:contextualSpacing/>
              <w:jc w:val="center"/>
              <w:rPr>
                <w:rFonts w:eastAsia="Calibri"/>
                <w:bCs/>
                <w:sz w:val="22"/>
                <w:szCs w:val="22"/>
                <w:lang w:eastAsia="en-US"/>
              </w:rPr>
            </w:pPr>
            <w:r w:rsidRPr="001611C7">
              <w:rPr>
                <w:rFonts w:eastAsia="Calibri"/>
                <w:bCs/>
                <w:sz w:val="22"/>
                <w:szCs w:val="22"/>
                <w:lang w:eastAsia="en-US"/>
              </w:rPr>
              <w:t>2</w:t>
            </w:r>
          </w:p>
        </w:tc>
        <w:tc>
          <w:tcPr>
            <w:tcW w:w="2133" w:type="dxa"/>
            <w:shd w:val="clear" w:color="auto" w:fill="auto"/>
            <w:vAlign w:val="center"/>
          </w:tcPr>
          <w:p w:rsidR="00B034CE" w:rsidRPr="001611C7" w:rsidRDefault="00B034CE" w:rsidP="00B034CE">
            <w:pPr>
              <w:ind w:left="-50"/>
              <w:contextualSpacing/>
              <w:jc w:val="center"/>
              <w:rPr>
                <w:rFonts w:eastAsia="Calibri"/>
                <w:sz w:val="22"/>
                <w:szCs w:val="22"/>
                <w:lang w:eastAsia="en-US"/>
              </w:rPr>
            </w:pPr>
            <w:r w:rsidRPr="001611C7">
              <w:rPr>
                <w:rFonts w:eastAsia="Calibri"/>
                <w:sz w:val="22"/>
                <w:szCs w:val="22"/>
                <w:lang w:eastAsia="en-US"/>
              </w:rPr>
              <w:t>Второй этап выполнения работ</w:t>
            </w:r>
          </w:p>
        </w:tc>
        <w:tc>
          <w:tcPr>
            <w:tcW w:w="1985" w:type="dxa"/>
            <w:shd w:val="clear" w:color="auto" w:fill="auto"/>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сдача Заказчику</w:t>
            </w:r>
          </w:p>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не позднее 18.06.2021</w:t>
            </w:r>
          </w:p>
        </w:tc>
        <w:tc>
          <w:tcPr>
            <w:tcW w:w="5245" w:type="dxa"/>
            <w:shd w:val="clear" w:color="auto" w:fill="auto"/>
            <w:vAlign w:val="center"/>
          </w:tcPr>
          <w:p w:rsidR="00B034CE" w:rsidRPr="001611C7" w:rsidRDefault="00B034CE" w:rsidP="00B034CE">
            <w:pPr>
              <w:contextualSpacing/>
              <w:jc w:val="both"/>
              <w:rPr>
                <w:rFonts w:eastAsia="Calibri"/>
                <w:sz w:val="22"/>
                <w:szCs w:val="22"/>
              </w:rPr>
            </w:pPr>
            <w:r w:rsidRPr="001611C7">
              <w:rPr>
                <w:rFonts w:eastAsia="Calibri"/>
                <w:sz w:val="22"/>
                <w:szCs w:val="22"/>
              </w:rPr>
              <w:t>1. Акт выполненных работ по второму этапу выполнения работ.</w:t>
            </w:r>
          </w:p>
          <w:p w:rsidR="00B034CE" w:rsidRPr="001611C7" w:rsidRDefault="00B034CE" w:rsidP="00B034CE">
            <w:pPr>
              <w:contextualSpacing/>
              <w:jc w:val="both"/>
              <w:rPr>
                <w:rFonts w:eastAsia="Calibri"/>
                <w:sz w:val="22"/>
                <w:szCs w:val="22"/>
              </w:rPr>
            </w:pPr>
            <w:r w:rsidRPr="001611C7">
              <w:rPr>
                <w:rFonts w:eastAsia="Calibri"/>
                <w:sz w:val="22"/>
                <w:szCs w:val="22"/>
              </w:rPr>
              <w:t>2. Согласованные Заказчиком основные технические решения (ОТР) по каждому этапу строительства Объекта.</w:t>
            </w:r>
          </w:p>
          <w:p w:rsidR="00B034CE" w:rsidRPr="001611C7" w:rsidRDefault="00B034CE" w:rsidP="00B034CE">
            <w:pPr>
              <w:contextualSpacing/>
              <w:jc w:val="both"/>
              <w:rPr>
                <w:rFonts w:eastAsia="Calibri"/>
                <w:sz w:val="22"/>
                <w:szCs w:val="22"/>
              </w:rPr>
            </w:pPr>
            <w:r w:rsidRPr="001611C7">
              <w:rPr>
                <w:rFonts w:eastAsia="Calibri"/>
                <w:sz w:val="22"/>
                <w:szCs w:val="22"/>
              </w:rPr>
              <w:t>3. Согласование по каждому этапу строительства проектной документации по Объекту</w:t>
            </w:r>
            <w:proofErr w:type="gramStart"/>
            <w:r w:rsidRPr="001611C7">
              <w:rPr>
                <w:rFonts w:eastAsia="Calibri"/>
                <w:sz w:val="22"/>
                <w:szCs w:val="22"/>
              </w:rPr>
              <w:t xml:space="preserve"> С</w:t>
            </w:r>
            <w:proofErr w:type="gramEnd"/>
            <w:r w:rsidRPr="001611C7">
              <w:rPr>
                <w:rFonts w:eastAsia="Calibri"/>
                <w:sz w:val="22"/>
                <w:szCs w:val="22"/>
              </w:rPr>
              <w:t xml:space="preserve">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B034CE" w:rsidRPr="001611C7" w:rsidRDefault="00B034CE" w:rsidP="00B034CE">
            <w:pPr>
              <w:contextualSpacing/>
              <w:jc w:val="both"/>
              <w:rPr>
                <w:rFonts w:eastAsia="Calibri"/>
                <w:sz w:val="22"/>
                <w:szCs w:val="22"/>
              </w:rPr>
            </w:pPr>
            <w:r w:rsidRPr="001611C7">
              <w:rPr>
                <w:rFonts w:eastAsia="Calibri"/>
                <w:sz w:val="22"/>
                <w:szCs w:val="22"/>
              </w:rPr>
              <w:t>4. Заключенный договор по Объекту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 с подтверждением оплаты;</w:t>
            </w:r>
          </w:p>
          <w:p w:rsidR="00B034CE" w:rsidRPr="001611C7" w:rsidRDefault="00B034CE" w:rsidP="00B034CE">
            <w:pPr>
              <w:contextualSpacing/>
              <w:jc w:val="both"/>
              <w:rPr>
                <w:rFonts w:eastAsia="Calibri"/>
                <w:sz w:val="22"/>
                <w:szCs w:val="22"/>
              </w:rPr>
            </w:pPr>
            <w:r w:rsidRPr="001611C7">
              <w:rPr>
                <w:rFonts w:eastAsia="Calibri"/>
                <w:sz w:val="22"/>
                <w:szCs w:val="22"/>
              </w:rPr>
              <w:t>5. Счет на оплату выполненных Работ в 1 (одном) экземпляре.</w:t>
            </w:r>
          </w:p>
          <w:p w:rsidR="00B034CE" w:rsidRPr="001611C7" w:rsidRDefault="00B034CE" w:rsidP="00B034CE">
            <w:pPr>
              <w:contextualSpacing/>
              <w:jc w:val="both"/>
              <w:rPr>
                <w:rFonts w:eastAsia="Calibri"/>
              </w:rPr>
            </w:pPr>
            <w:r w:rsidRPr="001611C7">
              <w:rPr>
                <w:rFonts w:eastAsia="Calibri"/>
                <w:sz w:val="22"/>
                <w:szCs w:val="22"/>
              </w:rPr>
              <w:t>6. Счёт-фактура с выделением суммы НДС в 1 (одном) экземпляре.</w:t>
            </w:r>
          </w:p>
        </w:tc>
      </w:tr>
      <w:tr w:rsidR="00B034CE" w:rsidRPr="001611C7" w:rsidTr="00B034CE">
        <w:tc>
          <w:tcPr>
            <w:tcW w:w="560" w:type="dxa"/>
            <w:shd w:val="clear" w:color="auto" w:fill="auto"/>
            <w:vAlign w:val="center"/>
          </w:tcPr>
          <w:p w:rsidR="00B034CE" w:rsidRPr="001611C7" w:rsidRDefault="00B034CE" w:rsidP="00B034CE">
            <w:pPr>
              <w:contextualSpacing/>
              <w:jc w:val="center"/>
              <w:rPr>
                <w:rFonts w:eastAsia="Calibri"/>
                <w:bCs/>
                <w:sz w:val="22"/>
                <w:szCs w:val="22"/>
                <w:lang w:eastAsia="en-US"/>
              </w:rPr>
            </w:pPr>
            <w:r w:rsidRPr="001611C7">
              <w:rPr>
                <w:rFonts w:eastAsia="Calibri"/>
                <w:bCs/>
                <w:sz w:val="22"/>
                <w:szCs w:val="22"/>
                <w:lang w:eastAsia="en-US"/>
              </w:rPr>
              <w:t>3.</w:t>
            </w:r>
          </w:p>
        </w:tc>
        <w:tc>
          <w:tcPr>
            <w:tcW w:w="2133" w:type="dxa"/>
            <w:shd w:val="clear" w:color="auto" w:fill="auto"/>
            <w:vAlign w:val="center"/>
          </w:tcPr>
          <w:p w:rsidR="00B034CE" w:rsidRPr="001611C7" w:rsidRDefault="00B034CE" w:rsidP="00B034CE">
            <w:pPr>
              <w:ind w:left="-50"/>
              <w:contextualSpacing/>
              <w:jc w:val="center"/>
              <w:rPr>
                <w:rFonts w:eastAsia="Calibri"/>
                <w:sz w:val="22"/>
                <w:szCs w:val="22"/>
                <w:lang w:eastAsia="en-US"/>
              </w:rPr>
            </w:pPr>
            <w:r w:rsidRPr="001611C7">
              <w:rPr>
                <w:rFonts w:eastAsia="Calibri"/>
                <w:sz w:val="22"/>
                <w:szCs w:val="22"/>
                <w:lang w:eastAsia="en-US"/>
              </w:rPr>
              <w:t>Третий этап выполнения работ</w:t>
            </w:r>
          </w:p>
        </w:tc>
        <w:tc>
          <w:tcPr>
            <w:tcW w:w="1985" w:type="dxa"/>
            <w:shd w:val="clear" w:color="auto" w:fill="auto"/>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 xml:space="preserve">Сдача Заказчику не позднее </w:t>
            </w:r>
          </w:p>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03 сентября 2021г.</w:t>
            </w:r>
          </w:p>
        </w:tc>
        <w:tc>
          <w:tcPr>
            <w:tcW w:w="5245" w:type="dxa"/>
            <w:shd w:val="clear" w:color="auto" w:fill="auto"/>
            <w:vAlign w:val="center"/>
          </w:tcPr>
          <w:p w:rsidR="00B034CE" w:rsidRPr="001611C7" w:rsidRDefault="00B034CE" w:rsidP="00B034CE">
            <w:pPr>
              <w:ind w:left="34" w:right="34"/>
              <w:contextualSpacing/>
              <w:jc w:val="both"/>
              <w:rPr>
                <w:rFonts w:eastAsia="Calibri"/>
                <w:sz w:val="22"/>
                <w:szCs w:val="22"/>
              </w:rPr>
            </w:pPr>
            <w:r w:rsidRPr="001611C7">
              <w:rPr>
                <w:rFonts w:eastAsia="Calibri"/>
                <w:sz w:val="22"/>
                <w:szCs w:val="22"/>
              </w:rPr>
              <w:t>1.</w:t>
            </w:r>
            <w:r w:rsidRPr="001611C7">
              <w:rPr>
                <w:rFonts w:eastAsia="Calibri"/>
                <w:sz w:val="22"/>
                <w:szCs w:val="22"/>
              </w:rPr>
              <w:tab/>
              <w:t xml:space="preserve">Акт выполненных работ по третьему этапу выполнения работ (Приложение №5). </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2.</w:t>
            </w:r>
            <w:r w:rsidRPr="001611C7">
              <w:rPr>
                <w:rFonts w:eastAsia="Calibri"/>
                <w:sz w:val="22"/>
                <w:szCs w:val="22"/>
              </w:rPr>
              <w:tab/>
              <w:t xml:space="preserve">Инженерные изыскания и проектно-сметная документация (стадия «Проектная документация») по каждому этапу строительства Объекта с изменениями, которые вносились по результатам  государственной экспертизы. </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3.</w:t>
            </w:r>
            <w:r w:rsidRPr="001611C7">
              <w:rPr>
                <w:rFonts w:eastAsia="Calibri"/>
                <w:sz w:val="22"/>
                <w:szCs w:val="22"/>
              </w:rPr>
              <w:tab/>
              <w:t>Документация по планировке и межеванию территории разработанная и утвержденная в установленном порядке органами местного самоуправления, на территории которых расположен Объект;</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4.</w:t>
            </w:r>
            <w:r w:rsidRPr="001611C7">
              <w:rPr>
                <w:rFonts w:eastAsia="Calibri"/>
                <w:sz w:val="22"/>
                <w:szCs w:val="22"/>
              </w:rPr>
              <w:tab/>
              <w:t xml:space="preserve">Подтверждение о внесении сведений о зонах с особыми условиями использования (зона </w:t>
            </w:r>
            <w:r w:rsidRPr="001611C7">
              <w:rPr>
                <w:rFonts w:eastAsia="Calibri"/>
                <w:sz w:val="22"/>
                <w:szCs w:val="22"/>
              </w:rPr>
              <w:lastRenderedPageBreak/>
              <w:t xml:space="preserve">публичного сервитута) для строительства газопровода Государственным комитетом по государственной регистрации и кадастру Республики Крым. </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5.</w:t>
            </w:r>
            <w:r w:rsidRPr="001611C7">
              <w:rPr>
                <w:rFonts w:eastAsia="Calibri"/>
                <w:sz w:val="22"/>
                <w:szCs w:val="22"/>
              </w:rPr>
              <w:tab/>
              <w:t>Положительное заключение государственной экспертизы на проектную документацию и результаты инженерных изысканий по Объекту, включая прохождение проверки достоверности определения сметной стоимости строительства, с подтверждением оплаты.</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6.</w:t>
            </w:r>
            <w:r w:rsidRPr="001611C7">
              <w:rPr>
                <w:rFonts w:eastAsia="Calibri"/>
                <w:sz w:val="22"/>
                <w:szCs w:val="22"/>
              </w:rPr>
              <w:tab/>
              <w:t>Рабочая документация по каждому этапу строительства проектируемого Объекта по объему, составу и качеству, которая соответствует проектной документации, получившей положительное заключение государственной экспертизы, и надлежащим образом согласованная со всеми заинтересованными организациями.</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8.</w:t>
            </w:r>
            <w:r w:rsidRPr="001611C7">
              <w:rPr>
                <w:rFonts w:eastAsia="Calibri"/>
                <w:sz w:val="22"/>
                <w:szCs w:val="22"/>
              </w:rPr>
              <w:tab/>
              <w:t>Исполнительные сметы, прошедших государственную экспертизу на каждый вид инженерных изысканий, на проектную документацию, на рабочую документацию по каждому этапу строительства Объекта;</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9.</w:t>
            </w:r>
            <w:r w:rsidRPr="001611C7">
              <w:rPr>
                <w:rFonts w:eastAsia="Calibri"/>
                <w:sz w:val="22"/>
                <w:szCs w:val="22"/>
              </w:rPr>
              <w:tab/>
              <w:t>Исполнительные сметы на градостроительную документацию и документацию по отводу земельного участка Объекта;</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10.</w:t>
            </w:r>
            <w:r w:rsidRPr="001611C7">
              <w:rPr>
                <w:rFonts w:eastAsia="Calibri"/>
                <w:sz w:val="22"/>
                <w:szCs w:val="22"/>
              </w:rPr>
              <w:tab/>
              <w:t>Сводная исполнительная смета стоимости Работ Объекта.</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11.</w:t>
            </w:r>
            <w:r w:rsidRPr="001611C7">
              <w:rPr>
                <w:rFonts w:eastAsia="Calibri"/>
                <w:sz w:val="22"/>
                <w:szCs w:val="22"/>
              </w:rPr>
              <w:tab/>
              <w:t>Счет на оплату выполненных Работ в 1 (одном) экземпляре.</w:t>
            </w:r>
          </w:p>
          <w:p w:rsidR="00B034CE" w:rsidRPr="001611C7" w:rsidRDefault="00B034CE" w:rsidP="00B034CE">
            <w:pPr>
              <w:ind w:left="34" w:right="34"/>
              <w:contextualSpacing/>
              <w:jc w:val="both"/>
              <w:rPr>
                <w:rFonts w:eastAsia="Calibri"/>
                <w:sz w:val="22"/>
                <w:szCs w:val="22"/>
              </w:rPr>
            </w:pPr>
            <w:r w:rsidRPr="001611C7">
              <w:rPr>
                <w:rFonts w:eastAsia="Calibri"/>
                <w:sz w:val="22"/>
                <w:szCs w:val="22"/>
              </w:rPr>
              <w:t>12.  Счёт-фактура с выделением суммы НДС в 1 (одном) экземпляре</w:t>
            </w:r>
          </w:p>
        </w:tc>
      </w:tr>
    </w:tbl>
    <w:p w:rsidR="00B034CE" w:rsidRPr="001611C7" w:rsidRDefault="00B034CE" w:rsidP="00B034CE">
      <w:pPr>
        <w:spacing w:line="276" w:lineRule="auto"/>
        <w:rPr>
          <w:rFonts w:ascii="Calibri" w:eastAsia="Calibri" w:hAnsi="Calibri"/>
          <w:vanish/>
          <w:sz w:val="22"/>
          <w:szCs w:val="22"/>
          <w:lang w:eastAsia="en-US"/>
        </w:rPr>
      </w:pPr>
    </w:p>
    <w:tbl>
      <w:tblPr>
        <w:tblW w:w="10030" w:type="dxa"/>
        <w:tblInd w:w="-175" w:type="dxa"/>
        <w:tblLayout w:type="fixed"/>
        <w:tblLook w:val="0000" w:firstRow="0" w:lastRow="0" w:firstColumn="0" w:lastColumn="0" w:noHBand="0" w:noVBand="0"/>
      </w:tblPr>
      <w:tblGrid>
        <w:gridCol w:w="5343"/>
        <w:gridCol w:w="4687"/>
      </w:tblGrid>
      <w:tr w:rsidR="00B034CE" w:rsidRPr="001611C7" w:rsidTr="00B034CE">
        <w:trPr>
          <w:trHeight w:val="1656"/>
        </w:trPr>
        <w:tc>
          <w:tcPr>
            <w:tcW w:w="5343" w:type="dxa"/>
            <w:vMerge w:val="restart"/>
            <w:tcBorders>
              <w:bottom w:val="nil"/>
            </w:tcBorders>
            <w:shd w:val="clear" w:color="auto" w:fill="auto"/>
          </w:tcPr>
          <w:p w:rsidR="00B034CE" w:rsidRPr="001611C7" w:rsidRDefault="00B034CE" w:rsidP="00B034CE">
            <w:pPr>
              <w:suppressAutoHyphens/>
              <w:spacing w:line="100" w:lineRule="atLeast"/>
              <w:jc w:val="center"/>
              <w:rPr>
                <w:rFonts w:eastAsia="Calibri"/>
                <w:b/>
                <w:bCs/>
                <w:kern w:val="1"/>
                <w:lang w:eastAsia="ar-SA"/>
              </w:rPr>
            </w:pPr>
          </w:p>
          <w:p w:rsidR="00B034CE" w:rsidRPr="001611C7" w:rsidRDefault="00B034CE" w:rsidP="00B034CE">
            <w:pPr>
              <w:suppressAutoHyphens/>
              <w:spacing w:line="100" w:lineRule="atLeast"/>
              <w:jc w:val="center"/>
              <w:rPr>
                <w:rFonts w:eastAsia="Calibri"/>
                <w:b/>
                <w:kern w:val="1"/>
                <w:lang w:eastAsia="ar-SA"/>
              </w:rPr>
            </w:pPr>
            <w:r w:rsidRPr="001611C7">
              <w:rPr>
                <w:rFonts w:eastAsia="Calibri"/>
                <w:b/>
                <w:bCs/>
                <w:kern w:val="1"/>
                <w:lang w:eastAsia="ar-SA"/>
              </w:rPr>
              <w:t>ЗАКАЗЧИК</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Государственное унитарное предприятие Республики Крым «Крымгазсети»</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Директор</w:t>
            </w:r>
          </w:p>
          <w:p w:rsidR="00B034CE" w:rsidRPr="001611C7" w:rsidRDefault="00B034CE" w:rsidP="00B034CE">
            <w:pPr>
              <w:suppressAutoHyphens/>
              <w:spacing w:line="100" w:lineRule="atLeast"/>
              <w:rPr>
                <w:rFonts w:eastAsia="Calibri"/>
                <w:b/>
                <w:kern w:val="1"/>
                <w:lang w:eastAsia="ar-SA"/>
              </w:rPr>
            </w:pPr>
          </w:p>
          <w:p w:rsidR="00B034CE" w:rsidRPr="001611C7" w:rsidRDefault="00B034CE" w:rsidP="00B034CE">
            <w:pPr>
              <w:suppressAutoHyphens/>
              <w:spacing w:line="100" w:lineRule="atLeast"/>
              <w:jc w:val="both"/>
              <w:rPr>
                <w:rFonts w:eastAsia="Calibri"/>
                <w:b/>
                <w:kern w:val="1"/>
                <w:lang w:eastAsia="ar-SA"/>
              </w:rPr>
            </w:pPr>
            <w:r w:rsidRPr="001611C7">
              <w:rPr>
                <w:rFonts w:eastAsia="Calibri"/>
                <w:b/>
                <w:bCs/>
                <w:color w:val="000000"/>
                <w:kern w:val="1"/>
                <w:lang w:val="uk-UA" w:eastAsia="ar-SA"/>
              </w:rPr>
              <w:t xml:space="preserve">_____________________ </w:t>
            </w:r>
            <w:r w:rsidRPr="001611C7">
              <w:rPr>
                <w:rFonts w:eastAsia="Calibri"/>
                <w:b/>
                <w:bCs/>
                <w:color w:val="000000"/>
                <w:kern w:val="1"/>
                <w:lang w:eastAsia="ar-SA"/>
              </w:rPr>
              <w:t>С.И. Тарасов</w:t>
            </w:r>
          </w:p>
        </w:tc>
        <w:tc>
          <w:tcPr>
            <w:tcW w:w="4687" w:type="dxa"/>
            <w:tcBorders>
              <w:bottom w:val="nil"/>
            </w:tcBorders>
            <w:shd w:val="clear" w:color="auto" w:fill="auto"/>
          </w:tcPr>
          <w:p w:rsidR="00B034CE" w:rsidRPr="001611C7" w:rsidRDefault="00B034CE" w:rsidP="00B034CE">
            <w:pPr>
              <w:suppressAutoHyphens/>
              <w:spacing w:line="100" w:lineRule="atLeast"/>
              <w:jc w:val="center"/>
              <w:rPr>
                <w:rFonts w:eastAsia="Calibri"/>
                <w:b/>
                <w:kern w:val="1"/>
                <w:lang w:eastAsia="ar-SA"/>
              </w:rPr>
            </w:pPr>
          </w:p>
          <w:p w:rsidR="00B034CE" w:rsidRPr="001611C7" w:rsidRDefault="00B034CE" w:rsidP="00B034CE">
            <w:pPr>
              <w:suppressAutoHyphens/>
              <w:spacing w:line="100" w:lineRule="atLeast"/>
              <w:jc w:val="center"/>
              <w:rPr>
                <w:kern w:val="1"/>
                <w:lang w:eastAsia="ar-SA"/>
              </w:rPr>
            </w:pPr>
            <w:r w:rsidRPr="001611C7">
              <w:rPr>
                <w:rFonts w:eastAsia="Calibri"/>
                <w:b/>
                <w:kern w:val="1"/>
                <w:lang w:eastAsia="ar-SA"/>
              </w:rPr>
              <w:t>ПОДРЯДЧИК</w:t>
            </w:r>
          </w:p>
          <w:p w:rsidR="00B034CE" w:rsidRPr="001611C7" w:rsidRDefault="00B034CE" w:rsidP="00B034CE">
            <w:pPr>
              <w:suppressAutoHyphens/>
              <w:spacing w:line="100" w:lineRule="atLeast"/>
              <w:rPr>
                <w:kern w:val="1"/>
                <w:lang w:eastAsia="ar-SA"/>
              </w:rPr>
            </w:pPr>
          </w:p>
        </w:tc>
      </w:tr>
      <w:tr w:rsidR="00B034CE" w:rsidRPr="001611C7" w:rsidTr="00B034CE">
        <w:trPr>
          <w:trHeight w:val="595"/>
        </w:trPr>
        <w:tc>
          <w:tcPr>
            <w:tcW w:w="5343" w:type="dxa"/>
            <w:vMerge/>
            <w:shd w:val="clear" w:color="auto" w:fill="auto"/>
          </w:tcPr>
          <w:p w:rsidR="00B034CE" w:rsidRPr="001611C7" w:rsidRDefault="00B034CE" w:rsidP="00B034CE">
            <w:pPr>
              <w:suppressAutoHyphens/>
              <w:spacing w:line="100" w:lineRule="atLeast"/>
              <w:jc w:val="both"/>
              <w:rPr>
                <w:rFonts w:eastAsia="Calibri"/>
                <w:b/>
                <w:bCs/>
                <w:color w:val="000000"/>
                <w:kern w:val="1"/>
                <w:lang w:eastAsia="ar-SA"/>
              </w:rPr>
            </w:pPr>
          </w:p>
        </w:tc>
        <w:tc>
          <w:tcPr>
            <w:tcW w:w="4687" w:type="dxa"/>
            <w:shd w:val="clear" w:color="auto" w:fill="auto"/>
          </w:tcPr>
          <w:p w:rsidR="00B034CE" w:rsidRPr="001611C7" w:rsidRDefault="00B034CE" w:rsidP="00B034CE">
            <w:pPr>
              <w:suppressAutoHyphens/>
              <w:spacing w:line="100" w:lineRule="atLeast"/>
              <w:jc w:val="both"/>
              <w:rPr>
                <w:rFonts w:eastAsia="Calibri"/>
                <w:b/>
                <w:bCs/>
                <w:color w:val="000000"/>
                <w:kern w:val="1"/>
                <w:lang w:eastAsia="ar-SA"/>
              </w:rPr>
            </w:pPr>
          </w:p>
        </w:tc>
      </w:tr>
    </w:tbl>
    <w:p w:rsidR="00B034CE" w:rsidRPr="001611C7" w:rsidRDefault="00B034CE" w:rsidP="00B034CE">
      <w:pPr>
        <w:spacing w:line="276" w:lineRule="auto"/>
        <w:rPr>
          <w:rFonts w:ascii="Calibri" w:eastAsia="Calibri" w:hAnsi="Calibri"/>
          <w:vanish/>
          <w:sz w:val="22"/>
          <w:szCs w:val="22"/>
          <w:lang w:eastAsia="en-US"/>
        </w:rPr>
      </w:pPr>
    </w:p>
    <w:p w:rsidR="00B034CE" w:rsidRPr="001611C7" w:rsidRDefault="00B034CE" w:rsidP="00B034CE">
      <w:pPr>
        <w:ind w:left="6237"/>
        <w:rPr>
          <w:rFonts w:eastAsia="Calibri"/>
          <w:sz w:val="22"/>
          <w:szCs w:val="22"/>
        </w:rPr>
      </w:pPr>
      <w:r w:rsidRPr="001611C7">
        <w:rPr>
          <w:rFonts w:eastAsia="Calibri"/>
          <w:sz w:val="22"/>
          <w:szCs w:val="22"/>
        </w:rPr>
        <w:br w:type="page"/>
      </w:r>
    </w:p>
    <w:p w:rsidR="00B034CE" w:rsidRPr="001611C7" w:rsidRDefault="00B034CE" w:rsidP="00B034CE">
      <w:pPr>
        <w:ind w:left="6521"/>
        <w:rPr>
          <w:rFonts w:eastAsia="Calibri"/>
          <w:sz w:val="22"/>
          <w:szCs w:val="22"/>
        </w:rPr>
      </w:pPr>
      <w:r w:rsidRPr="001611C7">
        <w:rPr>
          <w:rFonts w:eastAsia="Calibri"/>
          <w:sz w:val="22"/>
          <w:szCs w:val="22"/>
        </w:rPr>
        <w:lastRenderedPageBreak/>
        <w:t>Приложение № 3</w:t>
      </w:r>
    </w:p>
    <w:p w:rsidR="00B034CE" w:rsidRPr="001611C7" w:rsidRDefault="00B034CE" w:rsidP="00B034CE">
      <w:pPr>
        <w:ind w:left="6521"/>
        <w:rPr>
          <w:rFonts w:eastAsia="Calibri"/>
          <w:sz w:val="22"/>
          <w:szCs w:val="22"/>
        </w:rPr>
      </w:pPr>
      <w:r w:rsidRPr="001611C7">
        <w:rPr>
          <w:rFonts w:eastAsia="Calibri"/>
          <w:sz w:val="22"/>
          <w:szCs w:val="22"/>
        </w:rPr>
        <w:t>к Контракту №_________________</w:t>
      </w:r>
    </w:p>
    <w:p w:rsidR="00B034CE" w:rsidRPr="001611C7" w:rsidRDefault="00B034CE" w:rsidP="00B034CE">
      <w:pPr>
        <w:ind w:left="6521"/>
        <w:rPr>
          <w:rFonts w:eastAsia="Calibri"/>
          <w:sz w:val="22"/>
          <w:szCs w:val="22"/>
        </w:rPr>
      </w:pPr>
      <w:r w:rsidRPr="001611C7">
        <w:rPr>
          <w:rFonts w:eastAsia="Calibri"/>
          <w:sz w:val="22"/>
          <w:szCs w:val="22"/>
        </w:rPr>
        <w:t>от «____»_____________ 2020 года</w:t>
      </w:r>
    </w:p>
    <w:p w:rsidR="00B034CE" w:rsidRPr="001611C7" w:rsidRDefault="00B034CE" w:rsidP="00B034CE">
      <w:pPr>
        <w:widowControl w:val="0"/>
        <w:spacing w:after="200" w:line="276" w:lineRule="auto"/>
        <w:jc w:val="both"/>
        <w:rPr>
          <w:rFonts w:eastAsia="Calibri"/>
          <w:i/>
          <w:kern w:val="2"/>
          <w:sz w:val="22"/>
          <w:szCs w:val="22"/>
          <w:lang w:eastAsia="zh-CN" w:bidi="en-US"/>
        </w:rPr>
      </w:pPr>
      <w:r w:rsidRPr="001611C7">
        <w:rPr>
          <w:rFonts w:eastAsia="Calibri"/>
          <w:i/>
          <w:kern w:val="2"/>
          <w:sz w:val="22"/>
          <w:szCs w:val="22"/>
          <w:u w:color="000000"/>
          <w:lang w:eastAsia="zh-CN" w:bidi="en-US"/>
        </w:rPr>
        <w:t>ФОРМА</w:t>
      </w:r>
    </w:p>
    <w:p w:rsidR="00B034CE" w:rsidRPr="001611C7" w:rsidRDefault="00B034CE" w:rsidP="00B034CE">
      <w:pPr>
        <w:widowControl w:val="0"/>
        <w:spacing w:after="200" w:line="276" w:lineRule="auto"/>
        <w:jc w:val="center"/>
        <w:rPr>
          <w:rFonts w:eastAsia="Calibri"/>
          <w:b/>
          <w:kern w:val="2"/>
          <w:sz w:val="22"/>
          <w:szCs w:val="22"/>
          <w:u w:color="000000"/>
          <w:lang w:eastAsia="zh-CN" w:bidi="en-US"/>
        </w:rPr>
      </w:pPr>
      <w:r w:rsidRPr="001611C7">
        <w:rPr>
          <w:rFonts w:eastAsia="Calibri"/>
          <w:b/>
          <w:kern w:val="2"/>
          <w:sz w:val="22"/>
          <w:szCs w:val="22"/>
          <w:u w:color="000000"/>
          <w:lang w:eastAsia="zh-CN" w:bidi="en-US"/>
        </w:rPr>
        <w:t>Акт №____</w:t>
      </w:r>
    </w:p>
    <w:p w:rsidR="00B034CE" w:rsidRPr="001611C7" w:rsidRDefault="00B034CE" w:rsidP="00B034CE">
      <w:pPr>
        <w:tabs>
          <w:tab w:val="left" w:leader="underscore" w:pos="4337"/>
        </w:tabs>
        <w:spacing w:after="200" w:line="276" w:lineRule="auto"/>
        <w:contextualSpacing/>
        <w:jc w:val="center"/>
        <w:rPr>
          <w:rFonts w:eastAsia="Calibri"/>
          <w:sz w:val="22"/>
          <w:szCs w:val="22"/>
          <w:lang w:eastAsia="en-US"/>
        </w:rPr>
      </w:pPr>
      <w:r w:rsidRPr="001611C7">
        <w:rPr>
          <w:rFonts w:eastAsia="Calibri"/>
          <w:sz w:val="22"/>
          <w:szCs w:val="22"/>
          <w:lang w:eastAsia="en-US"/>
        </w:rPr>
        <w:t>выполненных работ по первому</w:t>
      </w:r>
      <w:r w:rsidRPr="001611C7">
        <w:rPr>
          <w:rFonts w:eastAsia="Calibri"/>
          <w:i/>
          <w:sz w:val="22"/>
          <w:szCs w:val="22"/>
          <w:lang w:eastAsia="en-US"/>
        </w:rPr>
        <w:t xml:space="preserve"> </w:t>
      </w:r>
      <w:r w:rsidRPr="001611C7">
        <w:rPr>
          <w:rFonts w:eastAsia="Calibri"/>
          <w:sz w:val="22"/>
          <w:szCs w:val="22"/>
          <w:lang w:eastAsia="en-US"/>
        </w:rPr>
        <w:t>этапу выполнения работ</w:t>
      </w:r>
    </w:p>
    <w:p w:rsidR="00B034CE" w:rsidRPr="001611C7" w:rsidRDefault="00B034CE" w:rsidP="00B034CE">
      <w:pPr>
        <w:widowControl w:val="0"/>
        <w:tabs>
          <w:tab w:val="left" w:leader="underscore" w:pos="4337"/>
        </w:tabs>
        <w:spacing w:after="200" w:line="276" w:lineRule="auto"/>
        <w:jc w:val="right"/>
        <w:rPr>
          <w:rFonts w:eastAsia="Calibri"/>
          <w:kern w:val="2"/>
          <w:sz w:val="22"/>
          <w:szCs w:val="22"/>
          <w:lang w:eastAsia="zh-CN" w:bidi="en-US"/>
        </w:rPr>
      </w:pPr>
      <w:r w:rsidRPr="001611C7">
        <w:rPr>
          <w:rFonts w:eastAsia="Calibri"/>
          <w:bCs/>
          <w:kern w:val="2"/>
          <w:sz w:val="22"/>
          <w:szCs w:val="22"/>
          <w:u w:color="000000"/>
          <w:lang w:eastAsia="zh-CN" w:bidi="en-US"/>
        </w:rPr>
        <w:t>«___» ___________ 202_ г</w:t>
      </w:r>
      <w:r w:rsidRPr="001611C7">
        <w:rPr>
          <w:rFonts w:eastAsia="Calibri"/>
          <w:b/>
          <w:bCs/>
          <w:kern w:val="2"/>
          <w:sz w:val="22"/>
          <w:szCs w:val="22"/>
          <w:u w:color="000000"/>
          <w:lang w:eastAsia="zh-CN" w:bidi="en-US"/>
        </w:rPr>
        <w:t>.</w:t>
      </w:r>
    </w:p>
    <w:p w:rsidR="00B034CE" w:rsidRPr="001611C7" w:rsidRDefault="00B034CE" w:rsidP="00B034CE">
      <w:pPr>
        <w:widowControl w:val="0"/>
        <w:tabs>
          <w:tab w:val="right" w:leader="underscore" w:pos="9354"/>
        </w:tabs>
        <w:ind w:right="283"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____________________  с одной стороны, и __________________________именуемое</w:t>
      </w:r>
      <w:r w:rsidRPr="001611C7">
        <w:rPr>
          <w:rFonts w:eastAsia="Calibri"/>
          <w:kern w:val="2"/>
          <w:sz w:val="22"/>
          <w:szCs w:val="22"/>
          <w:u w:color="000000"/>
          <w:lang w:eastAsia="zh-CN" w:bidi="en-US"/>
        </w:rPr>
        <w:tab/>
        <w:t xml:space="preserve"> в дальнейшем «Подрядчик», в лице, _________________________________________________________ действующего на основании ____________________, с другой стороны, составили настоящий Акт о том, что согласно условиям Контракта от «___ »  ___________2020г. №_______________ на выполнение  проектно-изыскательских работ по объекту: </w:t>
      </w:r>
      <w:r w:rsidRPr="001611C7">
        <w:rPr>
          <w:rFonts w:eastAsiaTheme="minorHAnsi" w:cstheme="minorBidi"/>
          <w:b/>
          <w:sz w:val="22"/>
          <w:szCs w:val="22"/>
          <w:lang w:eastAsia="en-US"/>
        </w:rPr>
        <w:t>«Подводящий газопровод к с. Белая Скала, с</w:t>
      </w:r>
      <w:proofErr w:type="gramStart"/>
      <w:r w:rsidRPr="001611C7">
        <w:rPr>
          <w:rFonts w:eastAsiaTheme="minorHAnsi" w:cstheme="minorBidi"/>
          <w:b/>
          <w:sz w:val="22"/>
          <w:szCs w:val="22"/>
          <w:lang w:eastAsia="en-US"/>
        </w:rPr>
        <w:t xml:space="preserve"> .</w:t>
      </w:r>
      <w:proofErr w:type="gramEnd"/>
      <w:r w:rsidRPr="001611C7">
        <w:rPr>
          <w:rFonts w:eastAsiaTheme="minorHAnsi" w:cstheme="minorBidi"/>
          <w:b/>
          <w:sz w:val="22"/>
          <w:szCs w:val="22"/>
          <w:lang w:eastAsia="en-US"/>
        </w:rPr>
        <w:t>Вишенное Белогорского района Республики Крым»</w:t>
      </w:r>
      <w:r w:rsidRPr="001611C7">
        <w:rPr>
          <w:rFonts w:eastAsia="Calibri"/>
          <w:kern w:val="2"/>
          <w:sz w:val="22"/>
          <w:szCs w:val="22"/>
          <w:u w:color="000000"/>
          <w:lang w:eastAsia="zh-CN" w:bidi="en-US"/>
        </w:rPr>
        <w:t>:</w:t>
      </w:r>
    </w:p>
    <w:p w:rsidR="00B034CE" w:rsidRPr="001611C7" w:rsidRDefault="00B034CE" w:rsidP="00B034CE">
      <w:pPr>
        <w:widowControl w:val="0"/>
        <w:tabs>
          <w:tab w:val="left" w:leader="underscore" w:pos="4337"/>
        </w:tabs>
        <w:ind w:right="283"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 xml:space="preserve">1. Подрядчик выполнил, а Заказчик принял следующие проектно-изыскательские работы по </w:t>
      </w:r>
      <w:r w:rsidRPr="001611C7">
        <w:rPr>
          <w:rFonts w:eastAsia="Calibri"/>
          <w:sz w:val="22"/>
          <w:szCs w:val="22"/>
          <w:lang w:eastAsia="en-US"/>
        </w:rPr>
        <w:t>первому этапу выполнения работ, в том числе</w:t>
      </w:r>
      <w:r w:rsidRPr="001611C7">
        <w:rPr>
          <w:rFonts w:eastAsia="Calibri"/>
          <w:kern w:val="2"/>
          <w:sz w:val="22"/>
          <w:szCs w:val="22"/>
          <w:u w:color="000000"/>
          <w:lang w:eastAsia="zh-CN" w:bidi="en-US"/>
        </w:rPr>
        <w:t>:</w:t>
      </w:r>
    </w:p>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tbl>
      <w:tblPr>
        <w:tblW w:w="9931" w:type="dxa"/>
        <w:tblInd w:w="5" w:type="dxa"/>
        <w:tblLayout w:type="fixed"/>
        <w:tblCellMar>
          <w:left w:w="0" w:type="dxa"/>
          <w:right w:w="0" w:type="dxa"/>
        </w:tblCellMar>
        <w:tblLook w:val="0000" w:firstRow="0" w:lastRow="0" w:firstColumn="0" w:lastColumn="0" w:noHBand="0" w:noVBand="0"/>
      </w:tblPr>
      <w:tblGrid>
        <w:gridCol w:w="851"/>
        <w:gridCol w:w="4678"/>
        <w:gridCol w:w="1417"/>
        <w:gridCol w:w="1559"/>
        <w:gridCol w:w="1426"/>
      </w:tblGrid>
      <w:tr w:rsidR="00B034CE" w:rsidRPr="001611C7" w:rsidTr="00B034CE">
        <w:trPr>
          <w:trHeight w:hRule="exact" w:val="528"/>
        </w:trPr>
        <w:tc>
          <w:tcPr>
            <w:tcW w:w="851" w:type="dxa"/>
            <w:vMerge w:val="restart"/>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 xml:space="preserve">№ </w:t>
            </w:r>
            <w:proofErr w:type="gramStart"/>
            <w:r w:rsidRPr="001611C7">
              <w:rPr>
                <w:rFonts w:eastAsia="Calibri"/>
                <w:i/>
                <w:iCs/>
                <w:sz w:val="20"/>
                <w:szCs w:val="20"/>
                <w:lang w:eastAsia="en-US"/>
              </w:rPr>
              <w:t>п</w:t>
            </w:r>
            <w:proofErr w:type="gramEnd"/>
            <w:r w:rsidRPr="001611C7">
              <w:rPr>
                <w:rFonts w:eastAsia="Calibri"/>
                <w:i/>
                <w:iCs/>
                <w:sz w:val="20"/>
                <w:szCs w:val="20"/>
                <w:lang w:eastAsia="en-US"/>
              </w:rPr>
              <w:t>/п</w:t>
            </w:r>
          </w:p>
        </w:tc>
        <w:tc>
          <w:tcPr>
            <w:tcW w:w="4678" w:type="dxa"/>
            <w:vMerge w:val="restart"/>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Наименование объекта и принятых работ по этапу</w:t>
            </w:r>
          </w:p>
        </w:tc>
        <w:tc>
          <w:tcPr>
            <w:tcW w:w="4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Стоимость выполнения работ, руб.</w:t>
            </w:r>
          </w:p>
        </w:tc>
      </w:tr>
      <w:tr w:rsidR="00B034CE" w:rsidRPr="001611C7" w:rsidTr="00B034CE">
        <w:trPr>
          <w:trHeight w:hRule="exact" w:val="514"/>
        </w:trPr>
        <w:tc>
          <w:tcPr>
            <w:tcW w:w="851" w:type="dxa"/>
            <w:vMerge/>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0"/>
                <w:szCs w:val="20"/>
                <w:lang w:eastAsia="en-US"/>
              </w:rPr>
            </w:pPr>
          </w:p>
        </w:tc>
        <w:tc>
          <w:tcPr>
            <w:tcW w:w="4678" w:type="dxa"/>
            <w:vMerge/>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nil"/>
            </w:tcBorders>
            <w:shd w:val="clear" w:color="auto" w:fill="FFFFFF"/>
            <w:vAlign w:val="bottom"/>
          </w:tcPr>
          <w:p w:rsidR="00B034CE" w:rsidRPr="001611C7" w:rsidRDefault="00B034CE" w:rsidP="00B034CE">
            <w:pPr>
              <w:contextualSpacing/>
              <w:jc w:val="center"/>
              <w:rPr>
                <w:rFonts w:eastAsia="Calibri"/>
                <w:sz w:val="20"/>
                <w:szCs w:val="20"/>
                <w:lang w:eastAsia="en-US"/>
              </w:rPr>
            </w:pPr>
            <w:r w:rsidRPr="001611C7">
              <w:rPr>
                <w:rFonts w:eastAsia="Calibri"/>
                <w:i/>
                <w:iCs/>
                <w:sz w:val="20"/>
                <w:szCs w:val="20"/>
                <w:lang w:eastAsia="en-US"/>
              </w:rPr>
              <w:t>с начала проведения работ</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с начала года</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B034CE" w:rsidRPr="001611C7" w:rsidRDefault="00B034CE" w:rsidP="00B034CE">
            <w:pPr>
              <w:contextualSpacing/>
              <w:jc w:val="center"/>
              <w:rPr>
                <w:rFonts w:eastAsia="Calibri"/>
                <w:sz w:val="20"/>
                <w:szCs w:val="20"/>
                <w:lang w:eastAsia="en-US"/>
              </w:rPr>
            </w:pPr>
            <w:r w:rsidRPr="001611C7">
              <w:rPr>
                <w:rFonts w:eastAsia="Calibri"/>
                <w:i/>
                <w:iCs/>
                <w:sz w:val="20"/>
                <w:szCs w:val="20"/>
                <w:lang w:eastAsia="en-US"/>
              </w:rPr>
              <w:t>в том числе за отчетный период</w:t>
            </w:r>
          </w:p>
        </w:tc>
      </w:tr>
      <w:tr w:rsidR="00B034CE" w:rsidRPr="001611C7" w:rsidTr="00B034CE">
        <w:trPr>
          <w:trHeight w:hRule="exact" w:val="1318"/>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p>
        </w:tc>
        <w:tc>
          <w:tcPr>
            <w:tcW w:w="4678"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ind w:left="142" w:right="137"/>
              <w:jc w:val="both"/>
              <w:rPr>
                <w:rFonts w:eastAsia="Calibri"/>
                <w:i/>
                <w:sz w:val="22"/>
                <w:szCs w:val="22"/>
              </w:rPr>
            </w:pPr>
            <w:r w:rsidRPr="001611C7">
              <w:rPr>
                <w:rFonts w:eastAsia="Calibri"/>
                <w:i/>
                <w:sz w:val="22"/>
                <w:szCs w:val="22"/>
              </w:rPr>
              <w:t xml:space="preserve">Проектно-изыскательские работы по первому этапу выполнения работ по объекту: «Подводящий газопровод к </w:t>
            </w:r>
            <w:proofErr w:type="spellStart"/>
            <w:r w:rsidRPr="001611C7">
              <w:rPr>
                <w:rFonts w:eastAsia="Calibri"/>
                <w:i/>
                <w:sz w:val="22"/>
                <w:szCs w:val="22"/>
              </w:rPr>
              <w:t>с</w:t>
            </w:r>
            <w:proofErr w:type="gramStart"/>
            <w:r w:rsidRPr="001611C7">
              <w:rPr>
                <w:rFonts w:eastAsia="Calibri"/>
                <w:i/>
                <w:sz w:val="22"/>
                <w:szCs w:val="22"/>
              </w:rPr>
              <w:t>.Б</w:t>
            </w:r>
            <w:proofErr w:type="gramEnd"/>
            <w:r w:rsidRPr="001611C7">
              <w:rPr>
                <w:rFonts w:eastAsia="Calibri"/>
                <w:i/>
                <w:sz w:val="22"/>
                <w:szCs w:val="22"/>
              </w:rPr>
              <w:t>елая</w:t>
            </w:r>
            <w:proofErr w:type="spellEnd"/>
            <w:r w:rsidRPr="001611C7">
              <w:rPr>
                <w:rFonts w:eastAsia="Calibri"/>
                <w:i/>
                <w:sz w:val="22"/>
                <w:szCs w:val="22"/>
              </w:rPr>
              <w:t xml:space="preserve"> Скала, </w:t>
            </w:r>
            <w:proofErr w:type="spellStart"/>
            <w:r w:rsidRPr="001611C7">
              <w:rPr>
                <w:rFonts w:eastAsia="Calibri"/>
                <w:i/>
                <w:sz w:val="22"/>
                <w:szCs w:val="22"/>
              </w:rPr>
              <w:t>с.Вишенное</w:t>
            </w:r>
            <w:proofErr w:type="spellEnd"/>
            <w:r w:rsidRPr="001611C7">
              <w:rPr>
                <w:rFonts w:eastAsia="Calibri"/>
                <w:i/>
                <w:sz w:val="22"/>
                <w:szCs w:val="22"/>
              </w:rPr>
              <w:t xml:space="preserve"> Белогорского района Республики Крым»</w:t>
            </w:r>
          </w:p>
        </w:tc>
        <w:tc>
          <w:tcPr>
            <w:tcW w:w="141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2258"/>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1</w:t>
            </w:r>
          </w:p>
        </w:tc>
        <w:tc>
          <w:tcPr>
            <w:tcW w:w="4678"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ind w:left="142" w:right="137"/>
              <w:contextualSpacing/>
              <w:rPr>
                <w:rFonts w:eastAsia="Calibri"/>
                <w:i/>
                <w:sz w:val="22"/>
                <w:szCs w:val="22"/>
              </w:rPr>
            </w:pPr>
            <w:r w:rsidRPr="001611C7">
              <w:rPr>
                <w:rFonts w:eastAsia="Calibri"/>
                <w:i/>
                <w:sz w:val="22"/>
                <w:szCs w:val="22"/>
                <w:bdr w:val="single" w:sz="4" w:space="0" w:color="auto"/>
              </w:rPr>
              <w:t>I этап строительства (</w:t>
            </w:r>
            <w:proofErr w:type="gramStart"/>
            <w:r w:rsidRPr="001611C7">
              <w:rPr>
                <w:rFonts w:eastAsia="Calibri"/>
                <w:i/>
                <w:sz w:val="22"/>
                <w:szCs w:val="22"/>
                <w:bdr w:val="single" w:sz="4" w:space="0" w:color="auto"/>
              </w:rPr>
              <w:t>с</w:t>
            </w:r>
            <w:proofErr w:type="gramEnd"/>
            <w:r w:rsidRPr="001611C7">
              <w:rPr>
                <w:rFonts w:eastAsia="Calibri"/>
                <w:i/>
                <w:sz w:val="22"/>
                <w:szCs w:val="22"/>
                <w:bdr w:val="single" w:sz="4" w:space="0" w:color="auto"/>
              </w:rPr>
              <w:t xml:space="preserve">. </w:t>
            </w:r>
            <w:proofErr w:type="gramStart"/>
            <w:r w:rsidRPr="001611C7">
              <w:rPr>
                <w:rFonts w:eastAsia="Calibri"/>
                <w:i/>
                <w:sz w:val="22"/>
                <w:szCs w:val="22"/>
                <w:bdr w:val="single" w:sz="4" w:space="0" w:color="auto"/>
              </w:rPr>
              <w:t>Белая</w:t>
            </w:r>
            <w:proofErr w:type="gramEnd"/>
            <w:r w:rsidRPr="001611C7">
              <w:rPr>
                <w:rFonts w:eastAsia="Calibri"/>
                <w:i/>
                <w:sz w:val="22"/>
                <w:szCs w:val="22"/>
                <w:bdr w:val="single" w:sz="4" w:space="0" w:color="auto"/>
              </w:rPr>
              <w:t xml:space="preserve"> Скала)</w:t>
            </w:r>
          </w:p>
          <w:p w:rsidR="00B034CE" w:rsidRPr="001611C7" w:rsidRDefault="00B034CE" w:rsidP="00B034CE">
            <w:pPr>
              <w:ind w:left="142" w:right="137"/>
              <w:contextualSpacing/>
              <w:jc w:val="both"/>
              <w:rPr>
                <w:rFonts w:eastAsia="Calibri"/>
                <w:i/>
                <w:sz w:val="22"/>
                <w:szCs w:val="22"/>
              </w:rPr>
            </w:pPr>
            <w:r w:rsidRPr="001611C7">
              <w:rPr>
                <w:rFonts w:eastAsia="Calibri"/>
                <w:i/>
                <w:sz w:val="22"/>
                <w:szCs w:val="22"/>
              </w:rPr>
              <w:t xml:space="preserve">-Отчет о выполненном сборе исходных данных и разрешительной документации по первому этапу строительства.  Согласованная схема размещения  1 этапа строительства с Заказчиком, с органами местного самоуправления, сетевыми и прочими организациями. </w:t>
            </w:r>
          </w:p>
          <w:p w:rsidR="00B034CE" w:rsidRPr="001611C7" w:rsidRDefault="00B034CE" w:rsidP="00B034CE">
            <w:pPr>
              <w:ind w:left="142" w:right="137"/>
              <w:contextualSpacing/>
              <w:jc w:val="both"/>
              <w:rPr>
                <w:rFonts w:eastAsia="Calibri"/>
                <w:i/>
                <w:sz w:val="22"/>
                <w:szCs w:val="22"/>
              </w:rPr>
            </w:pPr>
          </w:p>
        </w:tc>
        <w:tc>
          <w:tcPr>
            <w:tcW w:w="141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2262"/>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2</w:t>
            </w:r>
          </w:p>
        </w:tc>
        <w:tc>
          <w:tcPr>
            <w:tcW w:w="4678"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ind w:left="142" w:right="137"/>
              <w:contextualSpacing/>
              <w:rPr>
                <w:rFonts w:eastAsia="Calibri"/>
                <w:i/>
                <w:sz w:val="22"/>
                <w:szCs w:val="22"/>
                <w:u w:val="single"/>
              </w:rPr>
            </w:pPr>
            <w:r w:rsidRPr="001611C7">
              <w:rPr>
                <w:rFonts w:eastAsia="Calibri"/>
                <w:i/>
                <w:sz w:val="22"/>
                <w:szCs w:val="22"/>
                <w:u w:val="single"/>
              </w:rPr>
              <w:t xml:space="preserve">II этап строительства (с. </w:t>
            </w:r>
            <w:proofErr w:type="gramStart"/>
            <w:r w:rsidRPr="001611C7">
              <w:rPr>
                <w:rFonts w:eastAsia="Calibri"/>
                <w:i/>
                <w:sz w:val="22"/>
                <w:szCs w:val="22"/>
                <w:u w:val="single"/>
              </w:rPr>
              <w:t>Вишенное</w:t>
            </w:r>
            <w:proofErr w:type="gramEnd"/>
            <w:r w:rsidRPr="001611C7">
              <w:rPr>
                <w:rFonts w:eastAsia="Calibri"/>
                <w:i/>
                <w:sz w:val="22"/>
                <w:szCs w:val="22"/>
                <w:u w:val="single"/>
              </w:rPr>
              <w:t>)</w:t>
            </w:r>
          </w:p>
          <w:p w:rsidR="00B034CE" w:rsidRPr="001611C7" w:rsidRDefault="00B034CE" w:rsidP="00B034CE">
            <w:pPr>
              <w:ind w:left="142" w:right="137"/>
              <w:contextualSpacing/>
              <w:jc w:val="both"/>
              <w:rPr>
                <w:rFonts w:eastAsia="Calibri"/>
                <w:i/>
                <w:sz w:val="22"/>
                <w:szCs w:val="22"/>
              </w:rPr>
            </w:pPr>
            <w:r w:rsidRPr="001611C7">
              <w:rPr>
                <w:rFonts w:eastAsia="Calibri"/>
                <w:i/>
                <w:sz w:val="22"/>
                <w:szCs w:val="22"/>
              </w:rPr>
              <w:t>Отчет о выполненном сборе исходных данных и разрешительной документации по второму этапу строительства.  Согласованная схема размещения  2 этапа строительства с Заказчиком, с органами местного самоуправления, сетевыми и прочими организациями.</w:t>
            </w:r>
          </w:p>
        </w:tc>
        <w:tc>
          <w:tcPr>
            <w:tcW w:w="141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437"/>
        </w:trPr>
        <w:tc>
          <w:tcPr>
            <w:tcW w:w="6946" w:type="dxa"/>
            <w:gridSpan w:val="3"/>
            <w:vMerge w:val="restart"/>
            <w:tcBorders>
              <w:top w:val="single" w:sz="4" w:space="0" w:color="auto"/>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nil"/>
              <w:right w:val="nil"/>
            </w:tcBorders>
            <w:shd w:val="clear" w:color="auto" w:fill="FFFFFF"/>
            <w:vAlign w:val="bottom"/>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 xml:space="preserve">Итого по Акту  без </w:t>
            </w:r>
            <w:proofErr w:type="spellStart"/>
            <w:proofErr w:type="gramStart"/>
            <w:r w:rsidRPr="001611C7">
              <w:rPr>
                <w:rFonts w:eastAsia="Calibri"/>
                <w:i/>
                <w:iCs/>
                <w:sz w:val="20"/>
                <w:szCs w:val="20"/>
                <w:lang w:eastAsia="en-US"/>
              </w:rPr>
              <w:t>без</w:t>
            </w:r>
            <w:proofErr w:type="spellEnd"/>
            <w:proofErr w:type="gramEnd"/>
            <w:r w:rsidRPr="001611C7">
              <w:rPr>
                <w:rFonts w:eastAsia="Calibri"/>
                <w:i/>
                <w:iCs/>
                <w:sz w:val="20"/>
                <w:szCs w:val="20"/>
                <w:lang w:eastAsia="en-US"/>
              </w:rPr>
              <w:t xml:space="preserve"> НДС </w:t>
            </w:r>
          </w:p>
        </w:tc>
        <w:tc>
          <w:tcPr>
            <w:tcW w:w="1426"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514"/>
        </w:trPr>
        <w:tc>
          <w:tcPr>
            <w:tcW w:w="6946" w:type="dxa"/>
            <w:gridSpan w:val="3"/>
            <w:vMerge/>
            <w:tcBorders>
              <w:top w:val="nil"/>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vAlign w:val="bottom"/>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 xml:space="preserve">Сумма НДС 20%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607"/>
        </w:trPr>
        <w:tc>
          <w:tcPr>
            <w:tcW w:w="6946" w:type="dxa"/>
            <w:gridSpan w:val="3"/>
            <w:vMerge/>
            <w:tcBorders>
              <w:top w:val="nil"/>
              <w:left w:val="nil"/>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B034CE" w:rsidRPr="001611C7" w:rsidRDefault="00B034CE" w:rsidP="00B034CE">
            <w:pPr>
              <w:ind w:left="120"/>
              <w:contextualSpacing/>
              <w:rPr>
                <w:rFonts w:eastAsia="Calibri"/>
                <w:iCs/>
                <w:sz w:val="20"/>
                <w:szCs w:val="20"/>
                <w:lang w:eastAsia="en-US"/>
              </w:rPr>
            </w:pPr>
            <w:r w:rsidRPr="001611C7">
              <w:rPr>
                <w:rFonts w:eastAsia="Calibri"/>
                <w:i/>
                <w:iCs/>
                <w:sz w:val="20"/>
                <w:szCs w:val="20"/>
                <w:lang w:eastAsia="en-US"/>
              </w:rPr>
              <w:t>Всего по Акту с учётом НДС</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bl>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Andale Sans UI"/>
          <w:kern w:val="2"/>
          <w:sz w:val="22"/>
          <w:szCs w:val="22"/>
          <w:u w:val="single" w:color="000000"/>
          <w:lang w:eastAsia="zh-CN" w:bidi="en-US"/>
        </w:rPr>
      </w:pPr>
      <w:r w:rsidRPr="001611C7">
        <w:rPr>
          <w:rFonts w:eastAsia="Andale Sans UI"/>
          <w:kern w:val="2"/>
          <w:sz w:val="22"/>
          <w:szCs w:val="22"/>
          <w:lang w:eastAsia="zh-CN" w:bidi="en-US"/>
        </w:rPr>
        <w:t>2. Всего выполнено по Акту №__ с учетом НДС_____</w:t>
      </w:r>
      <w:proofErr w:type="spellStart"/>
      <w:r w:rsidRPr="001611C7">
        <w:rPr>
          <w:rFonts w:eastAsia="Andale Sans UI"/>
          <w:kern w:val="2"/>
          <w:sz w:val="22"/>
          <w:szCs w:val="22"/>
          <w:lang w:eastAsia="zh-CN" w:bidi="en-US"/>
        </w:rPr>
        <w:t>руб</w:t>
      </w:r>
      <w:proofErr w:type="spellEnd"/>
      <w:r w:rsidRPr="001611C7">
        <w:rPr>
          <w:rFonts w:eastAsia="Andale Sans UI"/>
          <w:kern w:val="2"/>
          <w:sz w:val="22"/>
          <w:szCs w:val="22"/>
          <w:lang w:eastAsia="zh-CN" w:bidi="en-US"/>
        </w:rPr>
        <w:t xml:space="preserve">. </w:t>
      </w:r>
      <w:proofErr w:type="gramStart"/>
      <w:r w:rsidRPr="001611C7">
        <w:rPr>
          <w:rFonts w:eastAsia="Andale Sans UI"/>
          <w:kern w:val="2"/>
          <w:sz w:val="22"/>
          <w:szCs w:val="22"/>
          <w:lang w:eastAsia="zh-CN" w:bidi="en-US"/>
        </w:rPr>
        <w:t xml:space="preserve">( </w:t>
      </w:r>
      <w:proofErr w:type="gramEnd"/>
      <w:r w:rsidRPr="001611C7">
        <w:rPr>
          <w:rFonts w:eastAsia="Andale Sans UI"/>
          <w:kern w:val="2"/>
          <w:sz w:val="22"/>
          <w:szCs w:val="22"/>
          <w:lang w:eastAsia="zh-CN" w:bidi="en-US"/>
        </w:rPr>
        <w:t xml:space="preserve">_____ рублей _______ копеек), в том </w:t>
      </w:r>
      <w:r w:rsidRPr="001611C7">
        <w:rPr>
          <w:rFonts w:eastAsia="Andale Sans UI"/>
          <w:kern w:val="2"/>
          <w:sz w:val="22"/>
          <w:szCs w:val="22"/>
          <w:lang w:eastAsia="zh-CN" w:bidi="en-US"/>
        </w:rPr>
        <w:lastRenderedPageBreak/>
        <w:t>числе НДС 20% - _____руб. ( _____ рублей _______ копеек).</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 xml:space="preserve">3. Внутренняя экспертиза – </w:t>
      </w:r>
      <w:r w:rsidRPr="001611C7">
        <w:rPr>
          <w:rFonts w:eastAsia="Calibri"/>
          <w:kern w:val="2"/>
          <w:sz w:val="22"/>
          <w:szCs w:val="22"/>
          <w:lang w:eastAsia="zh-CN" w:bidi="en-US"/>
        </w:rPr>
        <w:t>Акт №1 от «___» ____________ приёмочной комиссии</w:t>
      </w:r>
      <w:r w:rsidRPr="001611C7">
        <w:rPr>
          <w:rFonts w:eastAsia="Calibri"/>
          <w:kern w:val="2"/>
          <w:sz w:val="22"/>
          <w:szCs w:val="22"/>
          <w:u w:color="000000"/>
          <w:lang w:eastAsia="zh-CN" w:bidi="en-US"/>
        </w:rPr>
        <w:t xml:space="preserve">. </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4. Акт составлен в 2-х экземплярах, имеющих равную юридическую силу.</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6. Приложение:</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 Акт №1  приёмочной комиссии.</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p>
    <w:p w:rsidR="00B034CE" w:rsidRPr="001611C7" w:rsidRDefault="00B034CE" w:rsidP="00B034CE">
      <w:pPr>
        <w:spacing w:after="200" w:line="276" w:lineRule="auto"/>
        <w:jc w:val="both"/>
        <w:rPr>
          <w:rFonts w:eastAsia="Calibri"/>
          <w:sz w:val="22"/>
          <w:szCs w:val="22"/>
          <w:lang w:eastAsia="en-US"/>
        </w:rPr>
      </w:pPr>
    </w:p>
    <w:tbl>
      <w:tblPr>
        <w:tblW w:w="10030" w:type="dxa"/>
        <w:tblInd w:w="-175" w:type="dxa"/>
        <w:tblLayout w:type="fixed"/>
        <w:tblLook w:val="0000" w:firstRow="0" w:lastRow="0" w:firstColumn="0" w:lastColumn="0" w:noHBand="0" w:noVBand="0"/>
      </w:tblPr>
      <w:tblGrid>
        <w:gridCol w:w="5343"/>
        <w:gridCol w:w="4687"/>
      </w:tblGrid>
      <w:tr w:rsidR="00B034CE" w:rsidRPr="001611C7" w:rsidTr="00B034CE">
        <w:trPr>
          <w:trHeight w:val="1656"/>
        </w:trPr>
        <w:tc>
          <w:tcPr>
            <w:tcW w:w="5343" w:type="dxa"/>
            <w:vMerge w:val="restart"/>
            <w:tcBorders>
              <w:bottom w:val="nil"/>
            </w:tcBorders>
            <w:shd w:val="clear" w:color="auto" w:fill="auto"/>
          </w:tcPr>
          <w:p w:rsidR="00B034CE" w:rsidRPr="001611C7" w:rsidRDefault="00B034CE" w:rsidP="00B034CE">
            <w:pPr>
              <w:suppressAutoHyphens/>
              <w:spacing w:line="100" w:lineRule="atLeast"/>
              <w:jc w:val="center"/>
              <w:rPr>
                <w:rFonts w:eastAsia="Calibri"/>
                <w:b/>
                <w:kern w:val="1"/>
                <w:lang w:eastAsia="ar-SA"/>
              </w:rPr>
            </w:pPr>
            <w:r w:rsidRPr="001611C7">
              <w:rPr>
                <w:rFonts w:eastAsia="Calibri"/>
                <w:b/>
                <w:bCs/>
                <w:kern w:val="1"/>
                <w:lang w:eastAsia="ar-SA"/>
              </w:rPr>
              <w:t>ЗАКАЗЧИК</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Государственное унитарное предприятие Республики Крым «Крымгазсети»</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Директор</w:t>
            </w:r>
          </w:p>
          <w:p w:rsidR="00B034CE" w:rsidRPr="001611C7" w:rsidRDefault="00B034CE" w:rsidP="00B034CE">
            <w:pPr>
              <w:suppressAutoHyphens/>
              <w:spacing w:line="100" w:lineRule="atLeast"/>
              <w:rPr>
                <w:rFonts w:eastAsia="Calibri"/>
                <w:b/>
                <w:kern w:val="1"/>
                <w:lang w:eastAsia="ar-SA"/>
              </w:rPr>
            </w:pPr>
          </w:p>
          <w:p w:rsidR="00B034CE" w:rsidRPr="001611C7" w:rsidRDefault="00B034CE" w:rsidP="00B034CE">
            <w:pPr>
              <w:suppressAutoHyphens/>
              <w:spacing w:line="100" w:lineRule="atLeast"/>
              <w:jc w:val="both"/>
              <w:rPr>
                <w:rFonts w:eastAsia="Calibri"/>
                <w:b/>
                <w:kern w:val="1"/>
                <w:lang w:eastAsia="ar-SA"/>
              </w:rPr>
            </w:pPr>
            <w:r w:rsidRPr="001611C7">
              <w:rPr>
                <w:rFonts w:eastAsia="Calibri"/>
                <w:b/>
                <w:bCs/>
                <w:color w:val="000000"/>
                <w:kern w:val="1"/>
                <w:lang w:val="uk-UA" w:eastAsia="ar-SA"/>
              </w:rPr>
              <w:t xml:space="preserve">_____________________ </w:t>
            </w:r>
            <w:r w:rsidRPr="001611C7">
              <w:rPr>
                <w:rFonts w:eastAsia="Calibri"/>
                <w:b/>
                <w:bCs/>
                <w:color w:val="000000"/>
                <w:kern w:val="1"/>
                <w:lang w:eastAsia="ar-SA"/>
              </w:rPr>
              <w:t>С.И. Тарасов</w:t>
            </w:r>
          </w:p>
        </w:tc>
        <w:tc>
          <w:tcPr>
            <w:tcW w:w="4687" w:type="dxa"/>
            <w:tcBorders>
              <w:bottom w:val="nil"/>
            </w:tcBorders>
            <w:shd w:val="clear" w:color="auto" w:fill="auto"/>
          </w:tcPr>
          <w:p w:rsidR="00B034CE" w:rsidRPr="001611C7" w:rsidRDefault="00B034CE" w:rsidP="00B034CE">
            <w:pPr>
              <w:suppressAutoHyphens/>
              <w:spacing w:line="100" w:lineRule="atLeast"/>
              <w:jc w:val="center"/>
              <w:rPr>
                <w:kern w:val="1"/>
                <w:lang w:eastAsia="ar-SA"/>
              </w:rPr>
            </w:pPr>
            <w:r w:rsidRPr="001611C7">
              <w:rPr>
                <w:rFonts w:eastAsia="Calibri"/>
                <w:b/>
                <w:kern w:val="1"/>
                <w:lang w:eastAsia="ar-SA"/>
              </w:rPr>
              <w:t>ПОДРЯДЧИК</w:t>
            </w:r>
          </w:p>
          <w:p w:rsidR="00B034CE" w:rsidRPr="001611C7" w:rsidRDefault="00B034CE" w:rsidP="00B034CE">
            <w:pPr>
              <w:suppressAutoHyphens/>
              <w:spacing w:line="100" w:lineRule="atLeast"/>
              <w:rPr>
                <w:kern w:val="1"/>
                <w:lang w:eastAsia="ar-SA"/>
              </w:rPr>
            </w:pPr>
          </w:p>
        </w:tc>
      </w:tr>
      <w:tr w:rsidR="00B034CE" w:rsidRPr="001611C7" w:rsidTr="00B034CE">
        <w:trPr>
          <w:trHeight w:val="595"/>
        </w:trPr>
        <w:tc>
          <w:tcPr>
            <w:tcW w:w="5343" w:type="dxa"/>
            <w:vMerge/>
            <w:shd w:val="clear" w:color="auto" w:fill="auto"/>
          </w:tcPr>
          <w:p w:rsidR="00B034CE" w:rsidRPr="001611C7" w:rsidRDefault="00B034CE" w:rsidP="00B034CE">
            <w:pPr>
              <w:suppressAutoHyphens/>
              <w:spacing w:line="100" w:lineRule="atLeast"/>
              <w:jc w:val="both"/>
              <w:rPr>
                <w:rFonts w:eastAsia="Calibri"/>
                <w:b/>
                <w:bCs/>
                <w:color w:val="000000"/>
                <w:kern w:val="1"/>
                <w:lang w:eastAsia="ar-SA"/>
              </w:rPr>
            </w:pPr>
          </w:p>
        </w:tc>
        <w:tc>
          <w:tcPr>
            <w:tcW w:w="4687" w:type="dxa"/>
            <w:shd w:val="clear" w:color="auto" w:fill="auto"/>
          </w:tcPr>
          <w:p w:rsidR="00B034CE" w:rsidRPr="001611C7" w:rsidRDefault="00B034CE" w:rsidP="00B034CE">
            <w:pPr>
              <w:suppressAutoHyphens/>
              <w:spacing w:line="100" w:lineRule="atLeast"/>
              <w:jc w:val="both"/>
              <w:rPr>
                <w:rFonts w:eastAsia="Calibri"/>
                <w:b/>
                <w:bCs/>
                <w:color w:val="000000"/>
                <w:kern w:val="1"/>
                <w:lang w:eastAsia="ar-SA"/>
              </w:rPr>
            </w:pPr>
          </w:p>
        </w:tc>
      </w:tr>
    </w:tbl>
    <w:p w:rsidR="00B034CE" w:rsidRPr="001611C7" w:rsidRDefault="00B034CE" w:rsidP="00B034CE">
      <w:pPr>
        <w:ind w:left="6521"/>
        <w:rPr>
          <w:b/>
          <w:kern w:val="1"/>
          <w:lang w:val="en-US" w:eastAsia="ar-SA"/>
        </w:rPr>
      </w:pPr>
    </w:p>
    <w:p w:rsidR="00B034CE" w:rsidRPr="001611C7" w:rsidRDefault="00B034CE" w:rsidP="00B034CE">
      <w:pPr>
        <w:ind w:left="6521"/>
        <w:rPr>
          <w:b/>
          <w:kern w:val="1"/>
          <w:lang w:val="en-US" w:eastAsia="ar-SA"/>
        </w:rPr>
      </w:pPr>
    </w:p>
    <w:p w:rsidR="00B034CE" w:rsidRPr="001611C7" w:rsidRDefault="00B034CE" w:rsidP="00B034CE">
      <w:pPr>
        <w:ind w:left="6521"/>
        <w:rPr>
          <w:b/>
          <w:kern w:val="1"/>
          <w:lang w:val="en-US" w:eastAsia="ar-SA"/>
        </w:rPr>
      </w:pPr>
    </w:p>
    <w:p w:rsidR="00B034CE" w:rsidRPr="001611C7" w:rsidRDefault="00B034CE" w:rsidP="00B034CE">
      <w:pPr>
        <w:ind w:left="6521"/>
        <w:rPr>
          <w:b/>
          <w:kern w:val="1"/>
          <w:lang w:val="en-US" w:eastAsia="ar-SA"/>
        </w:rPr>
      </w:pPr>
    </w:p>
    <w:p w:rsidR="00B034CE" w:rsidRPr="001611C7" w:rsidRDefault="00B034CE" w:rsidP="00B034CE">
      <w:pPr>
        <w:ind w:left="6521"/>
        <w:rPr>
          <w:b/>
          <w:kern w:val="1"/>
          <w:lang w:val="en-US" w:eastAsia="ar-SA"/>
        </w:rPr>
      </w:pPr>
    </w:p>
    <w:p w:rsidR="00B034CE" w:rsidRPr="001611C7" w:rsidRDefault="00B034CE" w:rsidP="00B034CE">
      <w:pPr>
        <w:spacing w:after="200" w:line="276" w:lineRule="auto"/>
        <w:rPr>
          <w:b/>
          <w:kern w:val="1"/>
          <w:lang w:eastAsia="ar-SA"/>
        </w:rPr>
      </w:pPr>
      <w:r w:rsidRPr="001611C7">
        <w:rPr>
          <w:b/>
          <w:kern w:val="1"/>
          <w:lang w:eastAsia="ar-SA"/>
        </w:rPr>
        <w:br w:type="page"/>
      </w:r>
    </w:p>
    <w:p w:rsidR="00B034CE" w:rsidRPr="001611C7" w:rsidRDefault="00B034CE" w:rsidP="00B034CE">
      <w:pPr>
        <w:ind w:left="6521"/>
        <w:rPr>
          <w:rFonts w:eastAsia="Calibri"/>
          <w:sz w:val="22"/>
          <w:szCs w:val="22"/>
        </w:rPr>
      </w:pPr>
      <w:r w:rsidRPr="001611C7">
        <w:rPr>
          <w:rFonts w:eastAsia="Calibri"/>
          <w:sz w:val="22"/>
          <w:szCs w:val="22"/>
        </w:rPr>
        <w:lastRenderedPageBreak/>
        <w:t>Приложение № 4</w:t>
      </w:r>
    </w:p>
    <w:p w:rsidR="00B034CE" w:rsidRPr="001611C7" w:rsidRDefault="00B034CE" w:rsidP="00B034CE">
      <w:pPr>
        <w:ind w:left="6521"/>
        <w:rPr>
          <w:rFonts w:eastAsia="Calibri"/>
          <w:sz w:val="22"/>
          <w:szCs w:val="22"/>
        </w:rPr>
      </w:pPr>
      <w:r w:rsidRPr="001611C7">
        <w:rPr>
          <w:rFonts w:eastAsia="Calibri"/>
          <w:sz w:val="22"/>
          <w:szCs w:val="22"/>
        </w:rPr>
        <w:t>к Контракту №_________________</w:t>
      </w:r>
    </w:p>
    <w:p w:rsidR="00B034CE" w:rsidRPr="001611C7" w:rsidRDefault="00B034CE" w:rsidP="00B034CE">
      <w:pPr>
        <w:ind w:left="6521"/>
        <w:rPr>
          <w:rFonts w:eastAsia="Calibri"/>
          <w:sz w:val="22"/>
          <w:szCs w:val="22"/>
        </w:rPr>
      </w:pPr>
      <w:r w:rsidRPr="001611C7">
        <w:rPr>
          <w:rFonts w:eastAsia="Calibri"/>
          <w:sz w:val="22"/>
          <w:szCs w:val="22"/>
        </w:rPr>
        <w:t>от «____»_____________ 2020 года</w:t>
      </w:r>
    </w:p>
    <w:p w:rsidR="00B034CE" w:rsidRPr="001611C7" w:rsidRDefault="00B034CE" w:rsidP="00B034CE">
      <w:pPr>
        <w:widowControl w:val="0"/>
        <w:spacing w:after="200" w:line="276" w:lineRule="auto"/>
        <w:jc w:val="both"/>
        <w:rPr>
          <w:rFonts w:eastAsia="Calibri"/>
          <w:i/>
          <w:kern w:val="2"/>
          <w:sz w:val="22"/>
          <w:szCs w:val="22"/>
          <w:lang w:eastAsia="zh-CN" w:bidi="en-US"/>
        </w:rPr>
      </w:pPr>
      <w:r w:rsidRPr="001611C7">
        <w:rPr>
          <w:rFonts w:eastAsia="Calibri"/>
          <w:i/>
          <w:kern w:val="2"/>
          <w:sz w:val="22"/>
          <w:szCs w:val="22"/>
          <w:u w:color="000000"/>
          <w:lang w:eastAsia="zh-CN" w:bidi="en-US"/>
        </w:rPr>
        <w:t>ФОРМА</w:t>
      </w:r>
    </w:p>
    <w:p w:rsidR="00B034CE" w:rsidRPr="001611C7" w:rsidRDefault="00B034CE" w:rsidP="00B034CE">
      <w:pPr>
        <w:widowControl w:val="0"/>
        <w:spacing w:after="200" w:line="276" w:lineRule="auto"/>
        <w:jc w:val="center"/>
        <w:rPr>
          <w:rFonts w:eastAsia="Calibri"/>
          <w:b/>
          <w:kern w:val="2"/>
          <w:sz w:val="22"/>
          <w:szCs w:val="22"/>
          <w:u w:color="000000"/>
          <w:lang w:eastAsia="zh-CN" w:bidi="en-US"/>
        </w:rPr>
      </w:pPr>
      <w:r w:rsidRPr="001611C7">
        <w:rPr>
          <w:rFonts w:eastAsia="Calibri"/>
          <w:b/>
          <w:kern w:val="2"/>
          <w:sz w:val="22"/>
          <w:szCs w:val="22"/>
          <w:u w:color="000000"/>
          <w:lang w:eastAsia="zh-CN" w:bidi="en-US"/>
        </w:rPr>
        <w:t>Акт №____</w:t>
      </w:r>
    </w:p>
    <w:p w:rsidR="00B034CE" w:rsidRPr="001611C7" w:rsidRDefault="00B034CE" w:rsidP="00B034CE">
      <w:pPr>
        <w:tabs>
          <w:tab w:val="left" w:leader="underscore" w:pos="4337"/>
        </w:tabs>
        <w:spacing w:after="200" w:line="276" w:lineRule="auto"/>
        <w:contextualSpacing/>
        <w:jc w:val="center"/>
        <w:rPr>
          <w:rFonts w:eastAsia="Calibri"/>
          <w:sz w:val="22"/>
          <w:szCs w:val="22"/>
          <w:lang w:eastAsia="en-US"/>
        </w:rPr>
      </w:pPr>
      <w:r w:rsidRPr="001611C7">
        <w:rPr>
          <w:rFonts w:eastAsia="Calibri"/>
          <w:sz w:val="22"/>
          <w:szCs w:val="22"/>
          <w:lang w:eastAsia="en-US"/>
        </w:rPr>
        <w:t>выполненных работ по второму этапу выполнения работ</w:t>
      </w:r>
    </w:p>
    <w:p w:rsidR="00B034CE" w:rsidRPr="001611C7" w:rsidRDefault="00B034CE" w:rsidP="00B034CE">
      <w:pPr>
        <w:widowControl w:val="0"/>
        <w:tabs>
          <w:tab w:val="left" w:leader="underscore" w:pos="4337"/>
        </w:tabs>
        <w:spacing w:after="200" w:line="276" w:lineRule="auto"/>
        <w:jc w:val="right"/>
        <w:rPr>
          <w:rFonts w:eastAsia="Calibri"/>
          <w:kern w:val="2"/>
          <w:sz w:val="22"/>
          <w:szCs w:val="22"/>
          <w:lang w:eastAsia="zh-CN" w:bidi="en-US"/>
        </w:rPr>
      </w:pPr>
      <w:r w:rsidRPr="001611C7">
        <w:rPr>
          <w:rFonts w:eastAsia="Calibri"/>
          <w:bCs/>
          <w:kern w:val="2"/>
          <w:sz w:val="22"/>
          <w:szCs w:val="22"/>
          <w:u w:color="000000"/>
          <w:lang w:eastAsia="zh-CN" w:bidi="en-US"/>
        </w:rPr>
        <w:t>«___» ___________ 202_ г</w:t>
      </w:r>
      <w:r w:rsidRPr="001611C7">
        <w:rPr>
          <w:rFonts w:eastAsia="Calibri"/>
          <w:b/>
          <w:bCs/>
          <w:kern w:val="2"/>
          <w:sz w:val="22"/>
          <w:szCs w:val="22"/>
          <w:u w:color="000000"/>
          <w:lang w:eastAsia="zh-CN" w:bidi="en-US"/>
        </w:rPr>
        <w:t>.</w:t>
      </w:r>
    </w:p>
    <w:p w:rsidR="00B034CE" w:rsidRPr="001611C7" w:rsidRDefault="00B034CE" w:rsidP="00B034CE">
      <w:pPr>
        <w:widowControl w:val="0"/>
        <w:tabs>
          <w:tab w:val="right" w:leader="underscore" w:pos="9354"/>
        </w:tabs>
        <w:ind w:right="283"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____________________  с одной стороны, и __________________________именуемое</w:t>
      </w:r>
      <w:r w:rsidRPr="001611C7">
        <w:rPr>
          <w:rFonts w:eastAsia="Calibri"/>
          <w:kern w:val="2"/>
          <w:sz w:val="22"/>
          <w:szCs w:val="22"/>
          <w:u w:color="000000"/>
          <w:lang w:eastAsia="zh-CN" w:bidi="en-US"/>
        </w:rPr>
        <w:tab/>
        <w:t xml:space="preserve"> в дальнейшем «Подрядчик», в лице, _________________________________________________________ действующего на основании ____________________, с другой стороны, составили настоящий Акт о том, что согласно условиям Контракта от «___ »  ___________2020г. №_______________ на выполнение  проектно-изыскательских работ по объекту: </w:t>
      </w:r>
      <w:r w:rsidRPr="001611C7">
        <w:rPr>
          <w:rFonts w:eastAsiaTheme="minorHAnsi" w:cstheme="minorBidi"/>
          <w:b/>
          <w:sz w:val="22"/>
          <w:szCs w:val="22"/>
          <w:lang w:eastAsia="en-US"/>
        </w:rPr>
        <w:t>«Подводящий газопровод к с. Белая Скала, с</w:t>
      </w:r>
      <w:proofErr w:type="gramStart"/>
      <w:r w:rsidRPr="001611C7">
        <w:rPr>
          <w:rFonts w:eastAsiaTheme="minorHAnsi" w:cstheme="minorBidi"/>
          <w:b/>
          <w:sz w:val="22"/>
          <w:szCs w:val="22"/>
          <w:lang w:eastAsia="en-US"/>
        </w:rPr>
        <w:t xml:space="preserve"> .</w:t>
      </w:r>
      <w:proofErr w:type="gramEnd"/>
      <w:r w:rsidRPr="001611C7">
        <w:rPr>
          <w:rFonts w:eastAsiaTheme="minorHAnsi" w:cstheme="minorBidi"/>
          <w:b/>
          <w:sz w:val="22"/>
          <w:szCs w:val="22"/>
          <w:lang w:eastAsia="en-US"/>
        </w:rPr>
        <w:t>Вишенное Белогорского района Республики Крым»</w:t>
      </w:r>
      <w:r w:rsidRPr="001611C7">
        <w:rPr>
          <w:rFonts w:eastAsia="Calibri"/>
          <w:kern w:val="2"/>
          <w:sz w:val="22"/>
          <w:szCs w:val="22"/>
          <w:u w:color="000000"/>
          <w:lang w:eastAsia="zh-CN" w:bidi="en-US"/>
        </w:rPr>
        <w:t>:</w:t>
      </w:r>
    </w:p>
    <w:p w:rsidR="00B034CE" w:rsidRPr="001611C7" w:rsidRDefault="00B034CE" w:rsidP="00B034CE">
      <w:pPr>
        <w:widowControl w:val="0"/>
        <w:tabs>
          <w:tab w:val="left" w:leader="underscore" w:pos="4337"/>
        </w:tabs>
        <w:ind w:right="283"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1. Подрядчик выполнил, а Заказчик принял следующие проектно-изыскательские работы по второму</w:t>
      </w:r>
      <w:r w:rsidRPr="001611C7">
        <w:rPr>
          <w:rFonts w:eastAsia="Calibri"/>
          <w:sz w:val="22"/>
          <w:szCs w:val="22"/>
          <w:lang w:eastAsia="en-US"/>
        </w:rPr>
        <w:t xml:space="preserve"> этапу выполнения работ, в том числе</w:t>
      </w:r>
      <w:r w:rsidRPr="001611C7">
        <w:rPr>
          <w:rFonts w:eastAsia="Calibri"/>
          <w:kern w:val="2"/>
          <w:sz w:val="22"/>
          <w:szCs w:val="22"/>
          <w:u w:color="000000"/>
          <w:lang w:eastAsia="zh-CN" w:bidi="en-US"/>
        </w:rPr>
        <w:t>:</w:t>
      </w:r>
    </w:p>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tbl>
      <w:tblPr>
        <w:tblW w:w="9931" w:type="dxa"/>
        <w:tblInd w:w="5" w:type="dxa"/>
        <w:tblLayout w:type="fixed"/>
        <w:tblCellMar>
          <w:left w:w="0" w:type="dxa"/>
          <w:right w:w="0" w:type="dxa"/>
        </w:tblCellMar>
        <w:tblLook w:val="0000" w:firstRow="0" w:lastRow="0" w:firstColumn="0" w:lastColumn="0" w:noHBand="0" w:noVBand="0"/>
      </w:tblPr>
      <w:tblGrid>
        <w:gridCol w:w="851"/>
        <w:gridCol w:w="4678"/>
        <w:gridCol w:w="1417"/>
        <w:gridCol w:w="1559"/>
        <w:gridCol w:w="1426"/>
      </w:tblGrid>
      <w:tr w:rsidR="00B034CE" w:rsidRPr="001611C7" w:rsidTr="00B034CE">
        <w:trPr>
          <w:trHeight w:hRule="exact" w:val="528"/>
        </w:trPr>
        <w:tc>
          <w:tcPr>
            <w:tcW w:w="851" w:type="dxa"/>
            <w:vMerge w:val="restart"/>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 xml:space="preserve">№ </w:t>
            </w:r>
            <w:proofErr w:type="gramStart"/>
            <w:r w:rsidRPr="001611C7">
              <w:rPr>
                <w:rFonts w:eastAsia="Calibri"/>
                <w:i/>
                <w:iCs/>
                <w:sz w:val="20"/>
                <w:szCs w:val="20"/>
                <w:lang w:eastAsia="en-US"/>
              </w:rPr>
              <w:t>п</w:t>
            </w:r>
            <w:proofErr w:type="gramEnd"/>
            <w:r w:rsidRPr="001611C7">
              <w:rPr>
                <w:rFonts w:eastAsia="Calibri"/>
                <w:i/>
                <w:iCs/>
                <w:sz w:val="20"/>
                <w:szCs w:val="20"/>
                <w:lang w:eastAsia="en-US"/>
              </w:rPr>
              <w:t>/п</w:t>
            </w:r>
          </w:p>
        </w:tc>
        <w:tc>
          <w:tcPr>
            <w:tcW w:w="4678" w:type="dxa"/>
            <w:vMerge w:val="restart"/>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Наименование объекта и принятых работ по этапу</w:t>
            </w:r>
          </w:p>
        </w:tc>
        <w:tc>
          <w:tcPr>
            <w:tcW w:w="44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Стоимость выполнения работ, руб.</w:t>
            </w:r>
          </w:p>
        </w:tc>
      </w:tr>
      <w:tr w:rsidR="00B034CE" w:rsidRPr="001611C7" w:rsidTr="00B034CE">
        <w:trPr>
          <w:trHeight w:hRule="exact" w:val="514"/>
        </w:trPr>
        <w:tc>
          <w:tcPr>
            <w:tcW w:w="851" w:type="dxa"/>
            <w:vMerge/>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0"/>
                <w:szCs w:val="20"/>
                <w:lang w:eastAsia="en-US"/>
              </w:rPr>
            </w:pPr>
          </w:p>
        </w:tc>
        <w:tc>
          <w:tcPr>
            <w:tcW w:w="4678" w:type="dxa"/>
            <w:vMerge/>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0"/>
                <w:szCs w:val="20"/>
                <w:lang w:eastAsia="en-US"/>
              </w:rPr>
            </w:pPr>
          </w:p>
        </w:tc>
        <w:tc>
          <w:tcPr>
            <w:tcW w:w="1417" w:type="dxa"/>
            <w:tcBorders>
              <w:top w:val="single" w:sz="4" w:space="0" w:color="auto"/>
              <w:left w:val="single" w:sz="4" w:space="0" w:color="auto"/>
              <w:bottom w:val="single" w:sz="4" w:space="0" w:color="auto"/>
              <w:right w:val="nil"/>
            </w:tcBorders>
            <w:shd w:val="clear" w:color="auto" w:fill="FFFFFF"/>
            <w:vAlign w:val="bottom"/>
          </w:tcPr>
          <w:p w:rsidR="00B034CE" w:rsidRPr="001611C7" w:rsidRDefault="00B034CE" w:rsidP="00B034CE">
            <w:pPr>
              <w:contextualSpacing/>
              <w:jc w:val="center"/>
              <w:rPr>
                <w:rFonts w:eastAsia="Calibri"/>
                <w:sz w:val="20"/>
                <w:szCs w:val="20"/>
                <w:lang w:eastAsia="en-US"/>
              </w:rPr>
            </w:pPr>
            <w:r w:rsidRPr="001611C7">
              <w:rPr>
                <w:rFonts w:eastAsia="Calibri"/>
                <w:i/>
                <w:iCs/>
                <w:sz w:val="20"/>
                <w:szCs w:val="20"/>
                <w:lang w:eastAsia="en-US"/>
              </w:rPr>
              <w:t>с начала проведения работ</w:t>
            </w:r>
          </w:p>
        </w:tc>
        <w:tc>
          <w:tcPr>
            <w:tcW w:w="1559"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с начала года</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bottom"/>
          </w:tcPr>
          <w:p w:rsidR="00B034CE" w:rsidRPr="001611C7" w:rsidRDefault="00B034CE" w:rsidP="00B034CE">
            <w:pPr>
              <w:contextualSpacing/>
              <w:jc w:val="center"/>
              <w:rPr>
                <w:rFonts w:eastAsia="Calibri"/>
                <w:sz w:val="20"/>
                <w:szCs w:val="20"/>
                <w:lang w:eastAsia="en-US"/>
              </w:rPr>
            </w:pPr>
            <w:r w:rsidRPr="001611C7">
              <w:rPr>
                <w:rFonts w:eastAsia="Calibri"/>
                <w:i/>
                <w:iCs/>
                <w:sz w:val="20"/>
                <w:szCs w:val="20"/>
                <w:lang w:eastAsia="en-US"/>
              </w:rPr>
              <w:t>в том числе за отчетный период</w:t>
            </w:r>
          </w:p>
        </w:tc>
      </w:tr>
      <w:tr w:rsidR="00B034CE" w:rsidRPr="001611C7" w:rsidTr="00B034CE">
        <w:trPr>
          <w:trHeight w:hRule="exact" w:val="1318"/>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p>
        </w:tc>
        <w:tc>
          <w:tcPr>
            <w:tcW w:w="4678"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ind w:left="142" w:right="137"/>
              <w:jc w:val="both"/>
              <w:rPr>
                <w:rFonts w:eastAsia="Calibri"/>
                <w:i/>
                <w:sz w:val="22"/>
                <w:szCs w:val="22"/>
              </w:rPr>
            </w:pPr>
            <w:r w:rsidRPr="001611C7">
              <w:rPr>
                <w:rFonts w:eastAsia="Calibri"/>
                <w:i/>
                <w:sz w:val="22"/>
                <w:szCs w:val="22"/>
              </w:rPr>
              <w:t xml:space="preserve">Проектно-изыскательские работы по первому этапу выполнения работ по объекту: «Подводящий газопровод к </w:t>
            </w:r>
            <w:proofErr w:type="spellStart"/>
            <w:r w:rsidRPr="001611C7">
              <w:rPr>
                <w:rFonts w:eastAsia="Calibri"/>
                <w:i/>
                <w:sz w:val="22"/>
                <w:szCs w:val="22"/>
              </w:rPr>
              <w:t>с</w:t>
            </w:r>
            <w:proofErr w:type="gramStart"/>
            <w:r w:rsidRPr="001611C7">
              <w:rPr>
                <w:rFonts w:eastAsia="Calibri"/>
                <w:i/>
                <w:sz w:val="22"/>
                <w:szCs w:val="22"/>
              </w:rPr>
              <w:t>.Б</w:t>
            </w:r>
            <w:proofErr w:type="gramEnd"/>
            <w:r w:rsidRPr="001611C7">
              <w:rPr>
                <w:rFonts w:eastAsia="Calibri"/>
                <w:i/>
                <w:sz w:val="22"/>
                <w:szCs w:val="22"/>
              </w:rPr>
              <w:t>елая</w:t>
            </w:r>
            <w:proofErr w:type="spellEnd"/>
            <w:r w:rsidRPr="001611C7">
              <w:rPr>
                <w:rFonts w:eastAsia="Calibri"/>
                <w:i/>
                <w:sz w:val="22"/>
                <w:szCs w:val="22"/>
              </w:rPr>
              <w:t xml:space="preserve"> Скала, </w:t>
            </w:r>
            <w:proofErr w:type="spellStart"/>
            <w:r w:rsidRPr="001611C7">
              <w:rPr>
                <w:rFonts w:eastAsia="Calibri"/>
                <w:i/>
                <w:sz w:val="22"/>
                <w:szCs w:val="22"/>
              </w:rPr>
              <w:t>с.Вишенное</w:t>
            </w:r>
            <w:proofErr w:type="spellEnd"/>
            <w:r w:rsidRPr="001611C7">
              <w:rPr>
                <w:rFonts w:eastAsia="Calibri"/>
                <w:i/>
                <w:sz w:val="22"/>
                <w:szCs w:val="22"/>
              </w:rPr>
              <w:t xml:space="preserve"> Белогорского района Республики Крым»</w:t>
            </w:r>
          </w:p>
        </w:tc>
        <w:tc>
          <w:tcPr>
            <w:tcW w:w="141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3959"/>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1</w:t>
            </w:r>
          </w:p>
        </w:tc>
        <w:tc>
          <w:tcPr>
            <w:tcW w:w="4678"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AD5A51">
            <w:pPr>
              <w:ind w:left="283" w:right="284" w:hanging="141"/>
              <w:contextualSpacing/>
              <w:rPr>
                <w:rFonts w:eastAsia="Calibri"/>
                <w:i/>
                <w:sz w:val="22"/>
                <w:szCs w:val="22"/>
              </w:rPr>
            </w:pPr>
            <w:r w:rsidRPr="001611C7">
              <w:rPr>
                <w:rFonts w:eastAsia="Calibri"/>
                <w:i/>
                <w:sz w:val="22"/>
                <w:szCs w:val="22"/>
                <w:bdr w:val="single" w:sz="4" w:space="0" w:color="auto"/>
              </w:rPr>
              <w:t>I этап строительства (</w:t>
            </w:r>
            <w:proofErr w:type="gramStart"/>
            <w:r w:rsidRPr="001611C7">
              <w:rPr>
                <w:rFonts w:eastAsia="Calibri"/>
                <w:i/>
                <w:sz w:val="22"/>
                <w:szCs w:val="22"/>
                <w:bdr w:val="single" w:sz="4" w:space="0" w:color="auto"/>
              </w:rPr>
              <w:t>с</w:t>
            </w:r>
            <w:proofErr w:type="gramEnd"/>
            <w:r w:rsidRPr="001611C7">
              <w:rPr>
                <w:rFonts w:eastAsia="Calibri"/>
                <w:i/>
                <w:sz w:val="22"/>
                <w:szCs w:val="22"/>
                <w:bdr w:val="single" w:sz="4" w:space="0" w:color="auto"/>
              </w:rPr>
              <w:t xml:space="preserve">. </w:t>
            </w:r>
            <w:proofErr w:type="gramStart"/>
            <w:r w:rsidRPr="001611C7">
              <w:rPr>
                <w:rFonts w:eastAsia="Calibri"/>
                <w:i/>
                <w:sz w:val="22"/>
                <w:szCs w:val="22"/>
                <w:bdr w:val="single" w:sz="4" w:space="0" w:color="auto"/>
              </w:rPr>
              <w:t>Белая</w:t>
            </w:r>
            <w:proofErr w:type="gramEnd"/>
            <w:r w:rsidRPr="001611C7">
              <w:rPr>
                <w:rFonts w:eastAsia="Calibri"/>
                <w:i/>
                <w:sz w:val="22"/>
                <w:szCs w:val="22"/>
                <w:bdr w:val="single" w:sz="4" w:space="0" w:color="auto"/>
              </w:rPr>
              <w:t xml:space="preserve"> Скала)</w:t>
            </w:r>
          </w:p>
          <w:p w:rsidR="00B034CE" w:rsidRPr="001611C7" w:rsidRDefault="00B034CE" w:rsidP="00AD5A51">
            <w:pPr>
              <w:suppressAutoHyphens/>
              <w:ind w:left="283" w:right="284" w:hanging="141"/>
              <w:contextualSpacing/>
              <w:jc w:val="both"/>
              <w:rPr>
                <w:noProof/>
                <w:sz w:val="20"/>
                <w:szCs w:val="20"/>
              </w:rPr>
            </w:pPr>
            <w:r w:rsidRPr="001611C7">
              <w:rPr>
                <w:noProof/>
                <w:sz w:val="20"/>
                <w:szCs w:val="20"/>
              </w:rPr>
              <w:t>- разработка основных технических решений (ОТР) и согласование с Заказчиком;</w:t>
            </w:r>
          </w:p>
          <w:p w:rsidR="00B034CE" w:rsidRPr="001611C7" w:rsidRDefault="00B034CE" w:rsidP="00AD5A51">
            <w:pPr>
              <w:suppressAutoHyphens/>
              <w:ind w:left="283" w:right="284" w:hanging="141"/>
              <w:contextualSpacing/>
              <w:jc w:val="both"/>
              <w:rPr>
                <w:noProof/>
                <w:sz w:val="20"/>
                <w:szCs w:val="20"/>
              </w:rPr>
            </w:pPr>
            <w:r w:rsidRPr="001611C7">
              <w:rPr>
                <w:noProof/>
                <w:sz w:val="20"/>
                <w:szCs w:val="20"/>
              </w:rPr>
              <w:t>- согласование разработанной проектной документации по Объекту с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B034CE" w:rsidRPr="001611C7" w:rsidRDefault="00B034CE" w:rsidP="00AD5A51">
            <w:pPr>
              <w:ind w:left="283" w:right="284" w:hanging="141"/>
              <w:contextualSpacing/>
              <w:jc w:val="both"/>
              <w:rPr>
                <w:rFonts w:eastAsia="Calibri"/>
                <w:i/>
                <w:sz w:val="22"/>
                <w:szCs w:val="22"/>
              </w:rPr>
            </w:pPr>
            <w:r w:rsidRPr="001611C7">
              <w:rPr>
                <w:noProof/>
                <w:sz w:val="20"/>
                <w:szCs w:val="20"/>
              </w:rPr>
              <w:t>- заключенние договора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1611C7">
              <w:rPr>
                <w:rFonts w:eastAsia="Calibri"/>
                <w:i/>
                <w:sz w:val="22"/>
                <w:szCs w:val="22"/>
              </w:rPr>
              <w:t xml:space="preserve"> </w:t>
            </w:r>
          </w:p>
          <w:p w:rsidR="00B034CE" w:rsidRPr="001611C7" w:rsidRDefault="00B034CE" w:rsidP="00AD5A51">
            <w:pPr>
              <w:ind w:left="283" w:right="284" w:hanging="141"/>
              <w:contextualSpacing/>
              <w:jc w:val="both"/>
              <w:rPr>
                <w:rFonts w:eastAsia="Calibri"/>
                <w:i/>
                <w:sz w:val="22"/>
                <w:szCs w:val="22"/>
              </w:rPr>
            </w:pPr>
          </w:p>
        </w:tc>
        <w:tc>
          <w:tcPr>
            <w:tcW w:w="141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3991"/>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lastRenderedPageBreak/>
              <w:t>2</w:t>
            </w:r>
          </w:p>
        </w:tc>
        <w:tc>
          <w:tcPr>
            <w:tcW w:w="4678"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AD5A51">
            <w:pPr>
              <w:ind w:left="283" w:right="284" w:hanging="141"/>
              <w:contextualSpacing/>
              <w:rPr>
                <w:rFonts w:eastAsia="Calibri"/>
                <w:i/>
                <w:sz w:val="22"/>
                <w:szCs w:val="22"/>
                <w:u w:val="single"/>
              </w:rPr>
            </w:pPr>
            <w:r w:rsidRPr="001611C7">
              <w:rPr>
                <w:rFonts w:eastAsia="Calibri"/>
                <w:i/>
                <w:sz w:val="22"/>
                <w:szCs w:val="22"/>
                <w:u w:val="single"/>
              </w:rPr>
              <w:t xml:space="preserve">II этап строительства (с. </w:t>
            </w:r>
            <w:proofErr w:type="gramStart"/>
            <w:r w:rsidRPr="001611C7">
              <w:rPr>
                <w:rFonts w:eastAsia="Calibri"/>
                <w:i/>
                <w:sz w:val="22"/>
                <w:szCs w:val="22"/>
                <w:u w:val="single"/>
              </w:rPr>
              <w:t>Вишенное</w:t>
            </w:r>
            <w:proofErr w:type="gramEnd"/>
            <w:r w:rsidRPr="001611C7">
              <w:rPr>
                <w:rFonts w:eastAsia="Calibri"/>
                <w:i/>
                <w:sz w:val="22"/>
                <w:szCs w:val="22"/>
                <w:u w:val="single"/>
              </w:rPr>
              <w:t>)</w:t>
            </w:r>
          </w:p>
          <w:p w:rsidR="00B034CE" w:rsidRPr="001611C7" w:rsidRDefault="00B034CE" w:rsidP="00AD5A51">
            <w:pPr>
              <w:suppressAutoHyphens/>
              <w:ind w:left="283" w:right="284" w:hanging="141"/>
              <w:contextualSpacing/>
              <w:jc w:val="both"/>
              <w:rPr>
                <w:noProof/>
                <w:sz w:val="20"/>
                <w:szCs w:val="20"/>
              </w:rPr>
            </w:pPr>
            <w:r w:rsidRPr="001611C7">
              <w:rPr>
                <w:noProof/>
                <w:sz w:val="20"/>
                <w:szCs w:val="20"/>
              </w:rPr>
              <w:t>- разработка основных технических решений (ОТР) и согласование с Заказчиком;</w:t>
            </w:r>
          </w:p>
          <w:p w:rsidR="00B034CE" w:rsidRPr="001611C7" w:rsidRDefault="00B034CE" w:rsidP="00AD5A51">
            <w:pPr>
              <w:suppressAutoHyphens/>
              <w:ind w:left="283" w:right="284" w:hanging="141"/>
              <w:contextualSpacing/>
              <w:jc w:val="both"/>
              <w:rPr>
                <w:noProof/>
                <w:sz w:val="20"/>
                <w:szCs w:val="20"/>
              </w:rPr>
            </w:pPr>
            <w:r w:rsidRPr="001611C7">
              <w:rPr>
                <w:noProof/>
                <w:sz w:val="20"/>
                <w:szCs w:val="20"/>
              </w:rPr>
              <w:t>- согласование разработанной проектной документации по Объекту с Заказчиком, с организациями, выдавшими технические условия, балансодержателями инженерных сетей и коммуникаций, а также администрациями муниципальных образований, на землях которых размещается объект;</w:t>
            </w:r>
          </w:p>
          <w:p w:rsidR="00B034CE" w:rsidRPr="001611C7" w:rsidRDefault="00B034CE" w:rsidP="00AD5A51">
            <w:pPr>
              <w:ind w:left="283" w:right="284" w:hanging="141"/>
              <w:contextualSpacing/>
              <w:jc w:val="both"/>
              <w:rPr>
                <w:rFonts w:eastAsia="Calibri"/>
                <w:i/>
                <w:sz w:val="22"/>
                <w:szCs w:val="22"/>
              </w:rPr>
            </w:pPr>
            <w:r w:rsidRPr="001611C7">
              <w:rPr>
                <w:noProof/>
                <w:sz w:val="20"/>
                <w:szCs w:val="20"/>
              </w:rPr>
              <w:t>- заключенние договора с государственной экспертизой на проведение экспертизы проектной документации и результатов инженерных изысканий, включая прохождение проверки достоверности определения сметной стоимости строительства</w:t>
            </w:r>
            <w:r w:rsidRPr="001611C7">
              <w:rPr>
                <w:rFonts w:eastAsia="Calibri"/>
                <w:i/>
                <w:sz w:val="22"/>
                <w:szCs w:val="22"/>
              </w:rPr>
              <w:t>.</w:t>
            </w:r>
          </w:p>
        </w:tc>
        <w:tc>
          <w:tcPr>
            <w:tcW w:w="141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437"/>
        </w:trPr>
        <w:tc>
          <w:tcPr>
            <w:tcW w:w="6946" w:type="dxa"/>
            <w:gridSpan w:val="3"/>
            <w:vMerge w:val="restart"/>
            <w:tcBorders>
              <w:top w:val="single" w:sz="4" w:space="0" w:color="auto"/>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nil"/>
              <w:right w:val="nil"/>
            </w:tcBorders>
            <w:shd w:val="clear" w:color="auto" w:fill="FFFFFF"/>
            <w:vAlign w:val="bottom"/>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 xml:space="preserve">Итого по Акту  без </w:t>
            </w:r>
            <w:proofErr w:type="spellStart"/>
            <w:proofErr w:type="gramStart"/>
            <w:r w:rsidRPr="001611C7">
              <w:rPr>
                <w:rFonts w:eastAsia="Calibri"/>
                <w:i/>
                <w:iCs/>
                <w:sz w:val="20"/>
                <w:szCs w:val="20"/>
                <w:lang w:eastAsia="en-US"/>
              </w:rPr>
              <w:t>без</w:t>
            </w:r>
            <w:proofErr w:type="spellEnd"/>
            <w:proofErr w:type="gramEnd"/>
            <w:r w:rsidRPr="001611C7">
              <w:rPr>
                <w:rFonts w:eastAsia="Calibri"/>
                <w:i/>
                <w:iCs/>
                <w:sz w:val="20"/>
                <w:szCs w:val="20"/>
                <w:lang w:eastAsia="en-US"/>
              </w:rPr>
              <w:t xml:space="preserve"> НДС </w:t>
            </w:r>
          </w:p>
        </w:tc>
        <w:tc>
          <w:tcPr>
            <w:tcW w:w="1426"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514"/>
        </w:trPr>
        <w:tc>
          <w:tcPr>
            <w:tcW w:w="6946" w:type="dxa"/>
            <w:gridSpan w:val="3"/>
            <w:vMerge/>
            <w:tcBorders>
              <w:top w:val="nil"/>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nil"/>
            </w:tcBorders>
            <w:shd w:val="clear" w:color="auto" w:fill="FFFFFF"/>
            <w:vAlign w:val="bottom"/>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 xml:space="preserve">Сумма НДС 20%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B034CE">
        <w:trPr>
          <w:trHeight w:hRule="exact" w:val="607"/>
        </w:trPr>
        <w:tc>
          <w:tcPr>
            <w:tcW w:w="6946" w:type="dxa"/>
            <w:gridSpan w:val="3"/>
            <w:vMerge/>
            <w:tcBorders>
              <w:top w:val="nil"/>
              <w:left w:val="nil"/>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B034CE" w:rsidRPr="001611C7" w:rsidRDefault="00B034CE" w:rsidP="00B034CE">
            <w:pPr>
              <w:ind w:left="120"/>
              <w:contextualSpacing/>
              <w:rPr>
                <w:rFonts w:eastAsia="Calibri"/>
                <w:iCs/>
                <w:sz w:val="20"/>
                <w:szCs w:val="20"/>
                <w:lang w:eastAsia="en-US"/>
              </w:rPr>
            </w:pPr>
            <w:r w:rsidRPr="001611C7">
              <w:rPr>
                <w:rFonts w:eastAsia="Calibri"/>
                <w:i/>
                <w:iCs/>
                <w:sz w:val="20"/>
                <w:szCs w:val="20"/>
                <w:lang w:eastAsia="en-US"/>
              </w:rPr>
              <w:t>Всего по Акту с учётом НДС</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bl>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Andale Sans UI"/>
          <w:kern w:val="2"/>
          <w:sz w:val="22"/>
          <w:szCs w:val="22"/>
          <w:u w:val="single" w:color="000000"/>
          <w:lang w:eastAsia="zh-CN" w:bidi="en-US"/>
        </w:rPr>
      </w:pPr>
      <w:r w:rsidRPr="001611C7">
        <w:rPr>
          <w:rFonts w:eastAsia="Andale Sans UI"/>
          <w:kern w:val="2"/>
          <w:sz w:val="22"/>
          <w:szCs w:val="22"/>
          <w:lang w:eastAsia="zh-CN" w:bidi="en-US"/>
        </w:rPr>
        <w:t>2. Всего выполнено по Акту №__ с учетом НДС_____</w:t>
      </w:r>
      <w:proofErr w:type="spellStart"/>
      <w:r w:rsidRPr="001611C7">
        <w:rPr>
          <w:rFonts w:eastAsia="Andale Sans UI"/>
          <w:kern w:val="2"/>
          <w:sz w:val="22"/>
          <w:szCs w:val="22"/>
          <w:lang w:eastAsia="zh-CN" w:bidi="en-US"/>
        </w:rPr>
        <w:t>руб</w:t>
      </w:r>
      <w:proofErr w:type="spellEnd"/>
      <w:r w:rsidRPr="001611C7">
        <w:rPr>
          <w:rFonts w:eastAsia="Andale Sans UI"/>
          <w:kern w:val="2"/>
          <w:sz w:val="22"/>
          <w:szCs w:val="22"/>
          <w:lang w:eastAsia="zh-CN" w:bidi="en-US"/>
        </w:rPr>
        <w:t xml:space="preserve">. </w:t>
      </w:r>
      <w:proofErr w:type="gramStart"/>
      <w:r w:rsidRPr="001611C7">
        <w:rPr>
          <w:rFonts w:eastAsia="Andale Sans UI"/>
          <w:kern w:val="2"/>
          <w:sz w:val="22"/>
          <w:szCs w:val="22"/>
          <w:lang w:eastAsia="zh-CN" w:bidi="en-US"/>
        </w:rPr>
        <w:t xml:space="preserve">( </w:t>
      </w:r>
      <w:proofErr w:type="gramEnd"/>
      <w:r w:rsidRPr="001611C7">
        <w:rPr>
          <w:rFonts w:eastAsia="Andale Sans UI"/>
          <w:kern w:val="2"/>
          <w:sz w:val="22"/>
          <w:szCs w:val="22"/>
          <w:lang w:eastAsia="zh-CN" w:bidi="en-US"/>
        </w:rPr>
        <w:t>_____ рублей _______ копеек), в том числе НДС 20% - _____руб. ( _____ рублей _______ копеек).</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 xml:space="preserve">3. Внутренняя экспертиза – </w:t>
      </w:r>
      <w:r w:rsidRPr="001611C7">
        <w:rPr>
          <w:rFonts w:eastAsia="Calibri"/>
          <w:kern w:val="2"/>
          <w:sz w:val="22"/>
          <w:szCs w:val="22"/>
          <w:lang w:eastAsia="zh-CN" w:bidi="en-US"/>
        </w:rPr>
        <w:t>Акт №2 от  «___»_________ приёмочной комиссии</w:t>
      </w:r>
      <w:r w:rsidRPr="001611C7">
        <w:rPr>
          <w:rFonts w:eastAsia="Calibri"/>
          <w:kern w:val="2"/>
          <w:sz w:val="22"/>
          <w:szCs w:val="22"/>
          <w:u w:color="000000"/>
          <w:lang w:eastAsia="zh-CN" w:bidi="en-US"/>
        </w:rPr>
        <w:t xml:space="preserve">. </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4. Акт составлен в 2-х экземплярах, имеющих равную юридическую силу.</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6. Приложение:</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 Акт №2  приёмочной комиссии.</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p>
    <w:p w:rsidR="00B034CE" w:rsidRPr="001611C7" w:rsidRDefault="00B034CE" w:rsidP="00B034CE">
      <w:pPr>
        <w:spacing w:after="200" w:line="276" w:lineRule="auto"/>
        <w:jc w:val="both"/>
        <w:rPr>
          <w:rFonts w:eastAsia="Calibri"/>
          <w:sz w:val="22"/>
          <w:szCs w:val="22"/>
          <w:lang w:eastAsia="en-US"/>
        </w:rPr>
      </w:pPr>
    </w:p>
    <w:tbl>
      <w:tblPr>
        <w:tblW w:w="10030" w:type="dxa"/>
        <w:tblInd w:w="-175" w:type="dxa"/>
        <w:tblLayout w:type="fixed"/>
        <w:tblLook w:val="0000" w:firstRow="0" w:lastRow="0" w:firstColumn="0" w:lastColumn="0" w:noHBand="0" w:noVBand="0"/>
      </w:tblPr>
      <w:tblGrid>
        <w:gridCol w:w="5343"/>
        <w:gridCol w:w="4687"/>
      </w:tblGrid>
      <w:tr w:rsidR="00B034CE" w:rsidRPr="001611C7" w:rsidTr="00B034CE">
        <w:trPr>
          <w:trHeight w:val="1656"/>
        </w:trPr>
        <w:tc>
          <w:tcPr>
            <w:tcW w:w="5343" w:type="dxa"/>
            <w:vMerge w:val="restart"/>
            <w:tcBorders>
              <w:bottom w:val="nil"/>
            </w:tcBorders>
            <w:shd w:val="clear" w:color="auto" w:fill="auto"/>
          </w:tcPr>
          <w:p w:rsidR="00B034CE" w:rsidRPr="001611C7" w:rsidRDefault="00B034CE" w:rsidP="00B034CE">
            <w:pPr>
              <w:suppressAutoHyphens/>
              <w:spacing w:line="100" w:lineRule="atLeast"/>
              <w:jc w:val="center"/>
              <w:rPr>
                <w:rFonts w:eastAsia="Calibri"/>
                <w:b/>
                <w:kern w:val="1"/>
                <w:lang w:eastAsia="ar-SA"/>
              </w:rPr>
            </w:pPr>
            <w:r w:rsidRPr="001611C7">
              <w:rPr>
                <w:rFonts w:eastAsia="Calibri"/>
                <w:b/>
                <w:bCs/>
                <w:kern w:val="1"/>
                <w:lang w:eastAsia="ar-SA"/>
              </w:rPr>
              <w:t>ЗАКАЗЧИК</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Государственное унитарное предприятие Республики Крым «Крымгазсети»</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Директор</w:t>
            </w:r>
          </w:p>
          <w:p w:rsidR="00B034CE" w:rsidRPr="001611C7" w:rsidRDefault="00B034CE" w:rsidP="00B034CE">
            <w:pPr>
              <w:suppressAutoHyphens/>
              <w:spacing w:line="100" w:lineRule="atLeast"/>
              <w:rPr>
                <w:rFonts w:eastAsia="Calibri"/>
                <w:b/>
                <w:kern w:val="1"/>
                <w:lang w:eastAsia="ar-SA"/>
              </w:rPr>
            </w:pPr>
          </w:p>
          <w:p w:rsidR="00B034CE" w:rsidRPr="001611C7" w:rsidRDefault="00B034CE" w:rsidP="00B034CE">
            <w:pPr>
              <w:suppressAutoHyphens/>
              <w:spacing w:line="100" w:lineRule="atLeast"/>
              <w:jc w:val="both"/>
              <w:rPr>
                <w:rFonts w:eastAsia="Calibri"/>
                <w:b/>
                <w:kern w:val="1"/>
                <w:lang w:eastAsia="ar-SA"/>
              </w:rPr>
            </w:pPr>
            <w:r w:rsidRPr="001611C7">
              <w:rPr>
                <w:rFonts w:eastAsia="Calibri"/>
                <w:b/>
                <w:bCs/>
                <w:color w:val="000000"/>
                <w:kern w:val="1"/>
                <w:lang w:val="uk-UA" w:eastAsia="ar-SA"/>
              </w:rPr>
              <w:t xml:space="preserve">_____________________ </w:t>
            </w:r>
            <w:r w:rsidRPr="001611C7">
              <w:rPr>
                <w:rFonts w:eastAsia="Calibri"/>
                <w:b/>
                <w:bCs/>
                <w:color w:val="000000"/>
                <w:kern w:val="1"/>
                <w:lang w:eastAsia="ar-SA"/>
              </w:rPr>
              <w:t>С.И. Тарасов</w:t>
            </w:r>
          </w:p>
        </w:tc>
        <w:tc>
          <w:tcPr>
            <w:tcW w:w="4687" w:type="dxa"/>
            <w:tcBorders>
              <w:bottom w:val="nil"/>
            </w:tcBorders>
            <w:shd w:val="clear" w:color="auto" w:fill="auto"/>
          </w:tcPr>
          <w:p w:rsidR="00B034CE" w:rsidRPr="001611C7" w:rsidRDefault="00B034CE" w:rsidP="00B034CE">
            <w:pPr>
              <w:suppressAutoHyphens/>
              <w:spacing w:line="100" w:lineRule="atLeast"/>
              <w:jc w:val="center"/>
              <w:rPr>
                <w:kern w:val="1"/>
                <w:lang w:eastAsia="ar-SA"/>
              </w:rPr>
            </w:pPr>
            <w:r w:rsidRPr="001611C7">
              <w:rPr>
                <w:rFonts w:eastAsia="Calibri"/>
                <w:b/>
                <w:kern w:val="1"/>
                <w:lang w:eastAsia="ar-SA"/>
              </w:rPr>
              <w:t>ПОДРЯДЧИК</w:t>
            </w:r>
          </w:p>
          <w:p w:rsidR="00B034CE" w:rsidRPr="001611C7" w:rsidRDefault="00B034CE" w:rsidP="00B034CE">
            <w:pPr>
              <w:suppressAutoHyphens/>
              <w:spacing w:line="100" w:lineRule="atLeast"/>
              <w:rPr>
                <w:kern w:val="1"/>
                <w:lang w:eastAsia="ar-SA"/>
              </w:rPr>
            </w:pPr>
          </w:p>
        </w:tc>
      </w:tr>
    </w:tbl>
    <w:p w:rsidR="00B034CE" w:rsidRPr="001611C7" w:rsidRDefault="00B034CE" w:rsidP="00B034CE">
      <w:pPr>
        <w:ind w:left="6521"/>
        <w:rPr>
          <w:rFonts w:eastAsia="Calibri"/>
          <w:sz w:val="22"/>
          <w:szCs w:val="22"/>
          <w:lang w:val="en-US"/>
        </w:rPr>
      </w:pPr>
    </w:p>
    <w:p w:rsidR="00B034CE" w:rsidRPr="001611C7" w:rsidRDefault="00B034CE" w:rsidP="00B034CE">
      <w:pPr>
        <w:ind w:left="6521"/>
        <w:rPr>
          <w:rFonts w:eastAsia="Calibri"/>
          <w:sz w:val="22"/>
          <w:szCs w:val="22"/>
          <w:lang w:val="en-US"/>
        </w:rPr>
      </w:pPr>
    </w:p>
    <w:p w:rsidR="00B034CE" w:rsidRPr="001611C7" w:rsidRDefault="00B034CE" w:rsidP="00B034CE">
      <w:pPr>
        <w:ind w:left="6521"/>
        <w:rPr>
          <w:rFonts w:eastAsia="Calibri"/>
          <w:sz w:val="22"/>
          <w:szCs w:val="22"/>
          <w:lang w:val="en-US"/>
        </w:rPr>
      </w:pPr>
    </w:p>
    <w:p w:rsidR="00B034CE" w:rsidRPr="001611C7" w:rsidRDefault="00B034CE" w:rsidP="00B034CE">
      <w:pPr>
        <w:ind w:left="6521"/>
        <w:rPr>
          <w:rFonts w:eastAsia="Calibri"/>
          <w:sz w:val="22"/>
          <w:szCs w:val="22"/>
          <w:lang w:val="en-US"/>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Pr="001611C7" w:rsidRDefault="00B034CE" w:rsidP="00B034CE">
      <w:pPr>
        <w:ind w:left="6521"/>
        <w:rPr>
          <w:rFonts w:eastAsia="Calibri"/>
          <w:sz w:val="22"/>
          <w:szCs w:val="22"/>
        </w:rPr>
      </w:pPr>
    </w:p>
    <w:p w:rsidR="00B034CE" w:rsidRDefault="00B034CE" w:rsidP="00B034CE">
      <w:pPr>
        <w:ind w:left="6521"/>
        <w:rPr>
          <w:rFonts w:eastAsia="Calibri"/>
          <w:sz w:val="22"/>
          <w:szCs w:val="22"/>
        </w:rPr>
      </w:pPr>
    </w:p>
    <w:p w:rsidR="00F61982" w:rsidRDefault="00F61982" w:rsidP="00B034CE">
      <w:pPr>
        <w:ind w:left="6521"/>
        <w:rPr>
          <w:rFonts w:eastAsia="Calibri"/>
          <w:sz w:val="22"/>
          <w:szCs w:val="22"/>
        </w:rPr>
      </w:pPr>
    </w:p>
    <w:p w:rsidR="00F61982" w:rsidRPr="001611C7" w:rsidRDefault="00F61982" w:rsidP="00B034CE">
      <w:pPr>
        <w:ind w:left="6521"/>
        <w:rPr>
          <w:rFonts w:eastAsia="Calibri"/>
          <w:sz w:val="22"/>
          <w:szCs w:val="22"/>
        </w:rPr>
      </w:pPr>
    </w:p>
    <w:p w:rsidR="00B034CE" w:rsidRPr="001611C7" w:rsidRDefault="00B034CE" w:rsidP="00B034CE">
      <w:pPr>
        <w:ind w:left="6521"/>
        <w:rPr>
          <w:rFonts w:eastAsia="Calibri"/>
          <w:sz w:val="22"/>
          <w:szCs w:val="22"/>
        </w:rPr>
      </w:pPr>
      <w:r w:rsidRPr="001611C7">
        <w:rPr>
          <w:rFonts w:eastAsia="Calibri"/>
          <w:sz w:val="22"/>
          <w:szCs w:val="22"/>
        </w:rPr>
        <w:lastRenderedPageBreak/>
        <w:t>Приложение № 5</w:t>
      </w:r>
    </w:p>
    <w:p w:rsidR="00B034CE" w:rsidRPr="001611C7" w:rsidRDefault="00B034CE" w:rsidP="00B034CE">
      <w:pPr>
        <w:ind w:left="6521"/>
        <w:rPr>
          <w:rFonts w:eastAsia="Calibri"/>
          <w:sz w:val="22"/>
          <w:szCs w:val="22"/>
        </w:rPr>
      </w:pPr>
      <w:r w:rsidRPr="001611C7">
        <w:rPr>
          <w:rFonts w:eastAsia="Calibri"/>
          <w:sz w:val="22"/>
          <w:szCs w:val="22"/>
        </w:rPr>
        <w:t>к Контракту №_________________</w:t>
      </w:r>
    </w:p>
    <w:p w:rsidR="00B034CE" w:rsidRPr="001611C7" w:rsidRDefault="00B034CE" w:rsidP="00B034CE">
      <w:pPr>
        <w:ind w:left="6521"/>
        <w:rPr>
          <w:rFonts w:eastAsia="Calibri"/>
          <w:sz w:val="22"/>
          <w:szCs w:val="22"/>
        </w:rPr>
      </w:pPr>
      <w:r w:rsidRPr="001611C7">
        <w:rPr>
          <w:rFonts w:eastAsia="Calibri"/>
          <w:sz w:val="22"/>
          <w:szCs w:val="22"/>
        </w:rPr>
        <w:t>от «____»_____________ 2020 года</w:t>
      </w:r>
    </w:p>
    <w:p w:rsidR="00B034CE" w:rsidRPr="001611C7" w:rsidRDefault="00B034CE" w:rsidP="00B034CE">
      <w:pPr>
        <w:widowControl w:val="0"/>
        <w:spacing w:after="200" w:line="276" w:lineRule="auto"/>
        <w:jc w:val="both"/>
        <w:rPr>
          <w:rFonts w:eastAsia="Calibri"/>
          <w:i/>
          <w:kern w:val="2"/>
          <w:sz w:val="22"/>
          <w:szCs w:val="22"/>
          <w:lang w:eastAsia="zh-CN" w:bidi="en-US"/>
        </w:rPr>
      </w:pPr>
      <w:r w:rsidRPr="001611C7">
        <w:rPr>
          <w:rFonts w:eastAsia="Calibri"/>
          <w:i/>
          <w:kern w:val="2"/>
          <w:sz w:val="22"/>
          <w:szCs w:val="22"/>
          <w:u w:color="000000"/>
          <w:lang w:eastAsia="zh-CN" w:bidi="en-US"/>
        </w:rPr>
        <w:t>ФОРМА</w:t>
      </w:r>
    </w:p>
    <w:p w:rsidR="00B034CE" w:rsidRPr="001611C7" w:rsidRDefault="00B034CE" w:rsidP="00B034CE">
      <w:pPr>
        <w:widowControl w:val="0"/>
        <w:spacing w:after="200" w:line="276" w:lineRule="auto"/>
        <w:jc w:val="center"/>
        <w:rPr>
          <w:rFonts w:eastAsia="Calibri"/>
          <w:b/>
          <w:kern w:val="2"/>
          <w:sz w:val="22"/>
          <w:szCs w:val="22"/>
          <w:u w:color="000000"/>
          <w:lang w:eastAsia="zh-CN" w:bidi="en-US"/>
        </w:rPr>
      </w:pPr>
      <w:r w:rsidRPr="001611C7">
        <w:rPr>
          <w:rFonts w:eastAsia="Calibri"/>
          <w:b/>
          <w:kern w:val="2"/>
          <w:sz w:val="22"/>
          <w:szCs w:val="22"/>
          <w:u w:color="000000"/>
          <w:lang w:eastAsia="zh-CN" w:bidi="en-US"/>
        </w:rPr>
        <w:t>Акт №</w:t>
      </w:r>
    </w:p>
    <w:p w:rsidR="00B034CE" w:rsidRPr="001611C7" w:rsidRDefault="00B034CE" w:rsidP="00B034CE">
      <w:pPr>
        <w:tabs>
          <w:tab w:val="left" w:leader="underscore" w:pos="4337"/>
        </w:tabs>
        <w:spacing w:after="200" w:line="276" w:lineRule="auto"/>
        <w:contextualSpacing/>
        <w:jc w:val="center"/>
        <w:rPr>
          <w:rFonts w:eastAsia="Calibri"/>
          <w:sz w:val="22"/>
          <w:szCs w:val="22"/>
          <w:lang w:eastAsia="en-US"/>
        </w:rPr>
      </w:pPr>
      <w:r w:rsidRPr="001611C7">
        <w:rPr>
          <w:rFonts w:eastAsia="Calibri"/>
          <w:sz w:val="22"/>
          <w:szCs w:val="22"/>
          <w:lang w:eastAsia="en-US"/>
        </w:rPr>
        <w:t>выполненных работ по третьему</w:t>
      </w:r>
      <w:r w:rsidRPr="001611C7">
        <w:rPr>
          <w:rFonts w:eastAsia="Calibri"/>
          <w:i/>
          <w:sz w:val="22"/>
          <w:szCs w:val="22"/>
          <w:lang w:eastAsia="en-US"/>
        </w:rPr>
        <w:t xml:space="preserve"> </w:t>
      </w:r>
      <w:r w:rsidRPr="001611C7">
        <w:rPr>
          <w:rFonts w:eastAsia="Calibri"/>
          <w:sz w:val="22"/>
          <w:szCs w:val="22"/>
          <w:lang w:eastAsia="en-US"/>
        </w:rPr>
        <w:t>этапу выполнения работ</w:t>
      </w:r>
    </w:p>
    <w:p w:rsidR="00B034CE" w:rsidRPr="001611C7" w:rsidRDefault="00B034CE" w:rsidP="00B034CE">
      <w:pPr>
        <w:tabs>
          <w:tab w:val="left" w:leader="underscore" w:pos="4337"/>
        </w:tabs>
        <w:spacing w:after="200" w:line="276" w:lineRule="auto"/>
        <w:contextualSpacing/>
        <w:jc w:val="center"/>
        <w:rPr>
          <w:rFonts w:eastAsia="Calibri"/>
          <w:sz w:val="22"/>
          <w:szCs w:val="22"/>
          <w:lang w:eastAsia="en-US"/>
        </w:rPr>
      </w:pPr>
    </w:p>
    <w:p w:rsidR="00B034CE" w:rsidRPr="001611C7" w:rsidRDefault="00B034CE" w:rsidP="00B034CE">
      <w:pPr>
        <w:widowControl w:val="0"/>
        <w:tabs>
          <w:tab w:val="left" w:leader="underscore" w:pos="4337"/>
        </w:tabs>
        <w:spacing w:after="200" w:line="276" w:lineRule="auto"/>
        <w:jc w:val="right"/>
        <w:rPr>
          <w:rFonts w:eastAsia="Calibri"/>
          <w:kern w:val="2"/>
          <w:sz w:val="22"/>
          <w:szCs w:val="22"/>
          <w:lang w:eastAsia="zh-CN" w:bidi="en-US"/>
        </w:rPr>
      </w:pPr>
      <w:r w:rsidRPr="001611C7">
        <w:rPr>
          <w:rFonts w:eastAsia="Calibri"/>
          <w:bCs/>
          <w:kern w:val="2"/>
          <w:sz w:val="22"/>
          <w:szCs w:val="22"/>
          <w:u w:color="000000"/>
          <w:lang w:eastAsia="zh-CN" w:bidi="en-US"/>
        </w:rPr>
        <w:t>«___» ___________ 2021 г</w:t>
      </w:r>
      <w:r w:rsidRPr="001611C7">
        <w:rPr>
          <w:rFonts w:eastAsia="Calibri"/>
          <w:b/>
          <w:bCs/>
          <w:kern w:val="2"/>
          <w:sz w:val="22"/>
          <w:szCs w:val="22"/>
          <w:u w:color="000000"/>
          <w:lang w:eastAsia="zh-CN" w:bidi="en-US"/>
        </w:rPr>
        <w:t>.</w:t>
      </w:r>
    </w:p>
    <w:p w:rsidR="00B034CE" w:rsidRPr="001611C7" w:rsidRDefault="00B034CE" w:rsidP="00B034CE">
      <w:pPr>
        <w:widowControl w:val="0"/>
        <w:tabs>
          <w:tab w:val="right" w:leader="underscore" w:pos="9354"/>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Государственное унитарное предприятие Республики Крым «Крымгазсети», именуемое в дальнейшем «Заказчик»,  в лице _____________________________________, действующего на основании ____________________  с одной стороны, и __________________________именуемое</w:t>
      </w:r>
      <w:r w:rsidRPr="001611C7">
        <w:rPr>
          <w:rFonts w:eastAsia="Calibri"/>
          <w:kern w:val="2"/>
          <w:sz w:val="22"/>
          <w:szCs w:val="22"/>
          <w:u w:color="000000"/>
          <w:lang w:eastAsia="zh-CN" w:bidi="en-US"/>
        </w:rPr>
        <w:tab/>
        <w:t xml:space="preserve"> в дальнейшем «Подрядчик», в лице, _________________________________________________________ действующего на основании ____________________, с другой стороны, составили настоящий Акт о том, что согласно условиям Контракта от «___ »  ___________2020г. №_______________ на выполнение  проектно-изыскательских работ по объекту: </w:t>
      </w:r>
      <w:r w:rsidRPr="001611C7">
        <w:rPr>
          <w:rFonts w:eastAsiaTheme="minorHAnsi" w:cstheme="minorBidi"/>
          <w:b/>
          <w:sz w:val="22"/>
          <w:szCs w:val="22"/>
          <w:lang w:eastAsia="en-US"/>
        </w:rPr>
        <w:t xml:space="preserve">«Подводящий газопровод к с. Белая Скала, с. </w:t>
      </w:r>
      <w:proofErr w:type="gramStart"/>
      <w:r w:rsidRPr="001611C7">
        <w:rPr>
          <w:rFonts w:eastAsiaTheme="minorHAnsi" w:cstheme="minorBidi"/>
          <w:b/>
          <w:sz w:val="22"/>
          <w:szCs w:val="22"/>
          <w:lang w:eastAsia="en-US"/>
        </w:rPr>
        <w:t>Вишенное</w:t>
      </w:r>
      <w:proofErr w:type="gramEnd"/>
      <w:r w:rsidRPr="001611C7">
        <w:rPr>
          <w:rFonts w:eastAsiaTheme="minorHAnsi" w:cstheme="minorBidi"/>
          <w:b/>
          <w:sz w:val="22"/>
          <w:szCs w:val="22"/>
          <w:lang w:eastAsia="en-US"/>
        </w:rPr>
        <w:t xml:space="preserve"> Белогорского района Республики Крым»</w:t>
      </w:r>
      <w:r w:rsidRPr="001611C7">
        <w:rPr>
          <w:rFonts w:eastAsia="Calibri"/>
          <w:kern w:val="2"/>
          <w:sz w:val="22"/>
          <w:szCs w:val="22"/>
          <w:u w:color="000000"/>
          <w:lang w:eastAsia="zh-CN" w:bidi="en-US"/>
        </w:rPr>
        <w:t>:</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1. Подрядчик выполнил, а Заказчик принял следующие проектно-изыскательские работы по третьему</w:t>
      </w:r>
      <w:r w:rsidRPr="001611C7">
        <w:rPr>
          <w:rFonts w:eastAsia="Calibri"/>
          <w:sz w:val="22"/>
          <w:szCs w:val="22"/>
          <w:lang w:eastAsia="en-US"/>
        </w:rPr>
        <w:t xml:space="preserve"> этапу выполнения работ, в том числе</w:t>
      </w:r>
      <w:r w:rsidRPr="001611C7">
        <w:rPr>
          <w:rFonts w:eastAsia="Calibri"/>
          <w:kern w:val="2"/>
          <w:sz w:val="22"/>
          <w:szCs w:val="22"/>
          <w:u w:color="000000"/>
          <w:lang w:eastAsia="zh-CN" w:bidi="en-US"/>
        </w:rPr>
        <w:t>:</w:t>
      </w:r>
    </w:p>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tbl>
      <w:tblPr>
        <w:tblW w:w="9794" w:type="dxa"/>
        <w:tblInd w:w="5" w:type="dxa"/>
        <w:tblLayout w:type="fixed"/>
        <w:tblCellMar>
          <w:left w:w="0" w:type="dxa"/>
          <w:right w:w="0" w:type="dxa"/>
        </w:tblCellMar>
        <w:tblLook w:val="0000" w:firstRow="0" w:lastRow="0" w:firstColumn="0" w:lastColumn="0" w:noHBand="0" w:noVBand="0"/>
      </w:tblPr>
      <w:tblGrid>
        <w:gridCol w:w="851"/>
        <w:gridCol w:w="3827"/>
        <w:gridCol w:w="1703"/>
        <w:gridCol w:w="1704"/>
        <w:gridCol w:w="1709"/>
      </w:tblGrid>
      <w:tr w:rsidR="00B034CE" w:rsidRPr="001611C7" w:rsidTr="00AD5A51">
        <w:trPr>
          <w:trHeight w:hRule="exact" w:val="528"/>
        </w:trPr>
        <w:tc>
          <w:tcPr>
            <w:tcW w:w="851" w:type="dxa"/>
            <w:vMerge w:val="restart"/>
            <w:tcBorders>
              <w:top w:val="single" w:sz="4" w:space="0" w:color="auto"/>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 xml:space="preserve">№ </w:t>
            </w:r>
            <w:proofErr w:type="gramStart"/>
            <w:r w:rsidRPr="001611C7">
              <w:rPr>
                <w:rFonts w:eastAsia="Calibri"/>
                <w:i/>
                <w:iCs/>
                <w:sz w:val="20"/>
                <w:szCs w:val="20"/>
                <w:lang w:eastAsia="en-US"/>
              </w:rPr>
              <w:t>п</w:t>
            </w:r>
            <w:proofErr w:type="gramEnd"/>
            <w:r w:rsidRPr="001611C7">
              <w:rPr>
                <w:rFonts w:eastAsia="Calibri"/>
                <w:i/>
                <w:iCs/>
                <w:sz w:val="20"/>
                <w:szCs w:val="20"/>
                <w:lang w:eastAsia="en-US"/>
              </w:rPr>
              <w:t>/п</w:t>
            </w:r>
          </w:p>
        </w:tc>
        <w:tc>
          <w:tcPr>
            <w:tcW w:w="3827" w:type="dxa"/>
            <w:vMerge w:val="restart"/>
            <w:tcBorders>
              <w:top w:val="single" w:sz="4" w:space="0" w:color="auto"/>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Наименование объекта и принятых работ по этапу</w:t>
            </w:r>
          </w:p>
        </w:tc>
        <w:tc>
          <w:tcPr>
            <w:tcW w:w="5116" w:type="dxa"/>
            <w:gridSpan w:val="3"/>
            <w:tcBorders>
              <w:top w:val="single" w:sz="4" w:space="0" w:color="auto"/>
              <w:left w:val="single" w:sz="4" w:space="0" w:color="auto"/>
              <w:bottom w:val="nil"/>
              <w:right w:val="single" w:sz="4" w:space="0" w:color="auto"/>
            </w:tcBorders>
            <w:shd w:val="clear" w:color="auto" w:fill="FFFFFF"/>
            <w:vAlign w:val="center"/>
          </w:tcPr>
          <w:p w:rsidR="00B034CE" w:rsidRPr="001611C7" w:rsidRDefault="00B034CE" w:rsidP="00B034CE">
            <w:pPr>
              <w:contextualSpacing/>
              <w:jc w:val="center"/>
              <w:rPr>
                <w:rFonts w:eastAsia="Calibri"/>
                <w:i/>
                <w:sz w:val="20"/>
                <w:szCs w:val="20"/>
                <w:lang w:eastAsia="en-US"/>
              </w:rPr>
            </w:pPr>
            <w:r w:rsidRPr="001611C7">
              <w:rPr>
                <w:rFonts w:eastAsia="Calibri"/>
                <w:i/>
                <w:iCs/>
                <w:sz w:val="20"/>
                <w:szCs w:val="20"/>
                <w:lang w:eastAsia="en-US"/>
              </w:rPr>
              <w:t>Стоимость выполнения работ, руб.</w:t>
            </w:r>
          </w:p>
        </w:tc>
      </w:tr>
      <w:tr w:rsidR="00B034CE" w:rsidRPr="001611C7" w:rsidTr="00AD5A51">
        <w:trPr>
          <w:trHeight w:hRule="exact" w:val="514"/>
        </w:trPr>
        <w:tc>
          <w:tcPr>
            <w:tcW w:w="851" w:type="dxa"/>
            <w:vMerge/>
            <w:tcBorders>
              <w:top w:val="nil"/>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sz w:val="20"/>
                <w:szCs w:val="20"/>
                <w:lang w:eastAsia="en-US"/>
              </w:rPr>
            </w:pPr>
          </w:p>
        </w:tc>
        <w:tc>
          <w:tcPr>
            <w:tcW w:w="3827" w:type="dxa"/>
            <w:vMerge/>
            <w:tcBorders>
              <w:top w:val="nil"/>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sz w:val="20"/>
                <w:szCs w:val="20"/>
                <w:lang w:eastAsia="en-US"/>
              </w:rPr>
            </w:pPr>
          </w:p>
        </w:tc>
        <w:tc>
          <w:tcPr>
            <w:tcW w:w="1703" w:type="dxa"/>
            <w:tcBorders>
              <w:top w:val="single" w:sz="4" w:space="0" w:color="auto"/>
              <w:left w:val="single" w:sz="4" w:space="0" w:color="auto"/>
              <w:bottom w:val="nil"/>
              <w:right w:val="nil"/>
            </w:tcBorders>
            <w:shd w:val="clear" w:color="auto" w:fill="FFFFFF"/>
            <w:vAlign w:val="bottom"/>
          </w:tcPr>
          <w:p w:rsidR="00B034CE" w:rsidRPr="001611C7" w:rsidRDefault="00B034CE" w:rsidP="00B034CE">
            <w:pPr>
              <w:contextualSpacing/>
              <w:jc w:val="center"/>
              <w:rPr>
                <w:rFonts w:eastAsia="Calibri"/>
                <w:sz w:val="20"/>
                <w:szCs w:val="20"/>
                <w:lang w:eastAsia="en-US"/>
              </w:rPr>
            </w:pPr>
            <w:r w:rsidRPr="001611C7">
              <w:rPr>
                <w:rFonts w:eastAsia="Calibri"/>
                <w:i/>
                <w:iCs/>
                <w:sz w:val="20"/>
                <w:szCs w:val="20"/>
                <w:lang w:eastAsia="en-US"/>
              </w:rPr>
              <w:t>с начала проведения работ</w:t>
            </w:r>
          </w:p>
        </w:tc>
        <w:tc>
          <w:tcPr>
            <w:tcW w:w="1704" w:type="dxa"/>
            <w:tcBorders>
              <w:top w:val="single" w:sz="4" w:space="0" w:color="auto"/>
              <w:left w:val="single" w:sz="4" w:space="0" w:color="auto"/>
              <w:bottom w:val="nil"/>
              <w:right w:val="nil"/>
            </w:tcBorders>
            <w:shd w:val="clear" w:color="auto" w:fill="FFFFFF"/>
            <w:vAlign w:val="center"/>
          </w:tcPr>
          <w:p w:rsidR="00B034CE" w:rsidRPr="001611C7" w:rsidRDefault="00B034CE" w:rsidP="00B034CE">
            <w:pPr>
              <w:ind w:left="120"/>
              <w:contextualSpacing/>
              <w:rPr>
                <w:rFonts w:eastAsia="Calibri"/>
                <w:sz w:val="20"/>
                <w:szCs w:val="20"/>
                <w:lang w:eastAsia="en-US"/>
              </w:rPr>
            </w:pPr>
            <w:r w:rsidRPr="001611C7">
              <w:rPr>
                <w:rFonts w:eastAsia="Calibri"/>
                <w:i/>
                <w:iCs/>
                <w:sz w:val="20"/>
                <w:szCs w:val="20"/>
                <w:lang w:eastAsia="en-US"/>
              </w:rPr>
              <w:t>с начала года</w:t>
            </w:r>
          </w:p>
        </w:tc>
        <w:tc>
          <w:tcPr>
            <w:tcW w:w="1709" w:type="dxa"/>
            <w:tcBorders>
              <w:top w:val="single" w:sz="4" w:space="0" w:color="auto"/>
              <w:left w:val="single" w:sz="4" w:space="0" w:color="auto"/>
              <w:bottom w:val="nil"/>
              <w:right w:val="single" w:sz="4" w:space="0" w:color="auto"/>
            </w:tcBorders>
            <w:shd w:val="clear" w:color="auto" w:fill="FFFFFF"/>
            <w:vAlign w:val="bottom"/>
          </w:tcPr>
          <w:p w:rsidR="00B034CE" w:rsidRPr="001611C7" w:rsidRDefault="00B034CE" w:rsidP="00B034CE">
            <w:pPr>
              <w:contextualSpacing/>
              <w:jc w:val="center"/>
              <w:rPr>
                <w:rFonts w:eastAsia="Calibri"/>
                <w:sz w:val="20"/>
                <w:szCs w:val="20"/>
                <w:lang w:eastAsia="en-US"/>
              </w:rPr>
            </w:pPr>
            <w:r w:rsidRPr="001611C7">
              <w:rPr>
                <w:rFonts w:eastAsia="Calibri"/>
                <w:i/>
                <w:iCs/>
                <w:sz w:val="20"/>
                <w:szCs w:val="20"/>
                <w:lang w:eastAsia="en-US"/>
              </w:rPr>
              <w:t>в том числе за отчетный период</w:t>
            </w:r>
          </w:p>
        </w:tc>
      </w:tr>
      <w:tr w:rsidR="00B034CE" w:rsidRPr="001611C7" w:rsidTr="00AD5A51">
        <w:trPr>
          <w:trHeight w:hRule="exact" w:val="1449"/>
        </w:trPr>
        <w:tc>
          <w:tcPr>
            <w:tcW w:w="851" w:type="dxa"/>
            <w:tcBorders>
              <w:top w:val="single" w:sz="4" w:space="0" w:color="auto"/>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p>
        </w:tc>
        <w:tc>
          <w:tcPr>
            <w:tcW w:w="3827" w:type="dxa"/>
            <w:tcBorders>
              <w:top w:val="single" w:sz="4" w:space="0" w:color="auto"/>
              <w:left w:val="single" w:sz="4" w:space="0" w:color="auto"/>
              <w:bottom w:val="nil"/>
              <w:right w:val="nil"/>
            </w:tcBorders>
            <w:shd w:val="clear" w:color="auto" w:fill="FFFFFF"/>
            <w:vAlign w:val="center"/>
          </w:tcPr>
          <w:p w:rsidR="00B034CE" w:rsidRPr="001611C7" w:rsidRDefault="00B034CE" w:rsidP="00AD5A51">
            <w:pPr>
              <w:ind w:right="142"/>
              <w:jc w:val="center"/>
              <w:rPr>
                <w:rFonts w:eastAsia="Calibri"/>
                <w:sz w:val="22"/>
                <w:szCs w:val="22"/>
              </w:rPr>
            </w:pPr>
            <w:r w:rsidRPr="001611C7">
              <w:rPr>
                <w:rFonts w:eastAsia="Calibri"/>
                <w:i/>
                <w:sz w:val="22"/>
                <w:szCs w:val="22"/>
              </w:rPr>
              <w:t xml:space="preserve">Проектно-изыскательские работы по первому этапу выполнения работ по объекту: «Подводящий газопровод к </w:t>
            </w:r>
            <w:proofErr w:type="spellStart"/>
            <w:r w:rsidRPr="001611C7">
              <w:rPr>
                <w:rFonts w:eastAsia="Calibri"/>
                <w:i/>
                <w:sz w:val="22"/>
                <w:szCs w:val="22"/>
              </w:rPr>
              <w:t>с</w:t>
            </w:r>
            <w:proofErr w:type="gramStart"/>
            <w:r w:rsidRPr="001611C7">
              <w:rPr>
                <w:rFonts w:eastAsia="Calibri"/>
                <w:i/>
                <w:sz w:val="22"/>
                <w:szCs w:val="22"/>
              </w:rPr>
              <w:t>.Б</w:t>
            </w:r>
            <w:proofErr w:type="gramEnd"/>
            <w:r w:rsidRPr="001611C7">
              <w:rPr>
                <w:rFonts w:eastAsia="Calibri"/>
                <w:i/>
                <w:sz w:val="22"/>
                <w:szCs w:val="22"/>
              </w:rPr>
              <w:t>елая</w:t>
            </w:r>
            <w:proofErr w:type="spellEnd"/>
            <w:r w:rsidRPr="001611C7">
              <w:rPr>
                <w:rFonts w:eastAsia="Calibri"/>
                <w:i/>
                <w:sz w:val="22"/>
                <w:szCs w:val="22"/>
              </w:rPr>
              <w:t xml:space="preserve"> Скала, </w:t>
            </w:r>
            <w:proofErr w:type="spellStart"/>
            <w:r w:rsidRPr="001611C7">
              <w:rPr>
                <w:rFonts w:eastAsia="Calibri"/>
                <w:i/>
                <w:sz w:val="22"/>
                <w:szCs w:val="22"/>
              </w:rPr>
              <w:t>с.Вишенное</w:t>
            </w:r>
            <w:proofErr w:type="spellEnd"/>
            <w:r w:rsidRPr="001611C7">
              <w:rPr>
                <w:rFonts w:eastAsia="Calibri"/>
                <w:i/>
                <w:sz w:val="22"/>
                <w:szCs w:val="22"/>
              </w:rPr>
              <w:t xml:space="preserve"> Белогорского района Республики Крым»</w:t>
            </w:r>
          </w:p>
        </w:tc>
        <w:tc>
          <w:tcPr>
            <w:tcW w:w="1703" w:type="dxa"/>
            <w:tcBorders>
              <w:top w:val="single" w:sz="4" w:space="0" w:color="auto"/>
              <w:left w:val="single" w:sz="4" w:space="0" w:color="auto"/>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9"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2548"/>
        </w:trPr>
        <w:tc>
          <w:tcPr>
            <w:tcW w:w="851" w:type="dxa"/>
            <w:tcBorders>
              <w:top w:val="single" w:sz="4" w:space="0" w:color="auto"/>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1</w:t>
            </w:r>
          </w:p>
        </w:tc>
        <w:tc>
          <w:tcPr>
            <w:tcW w:w="3827" w:type="dxa"/>
            <w:tcBorders>
              <w:top w:val="single" w:sz="4" w:space="0" w:color="auto"/>
              <w:left w:val="single" w:sz="4" w:space="0" w:color="auto"/>
              <w:bottom w:val="nil"/>
              <w:right w:val="nil"/>
            </w:tcBorders>
            <w:shd w:val="clear" w:color="auto" w:fill="FFFFFF"/>
          </w:tcPr>
          <w:p w:rsidR="00B034CE" w:rsidRPr="001611C7" w:rsidRDefault="00B034CE" w:rsidP="00B034CE">
            <w:pPr>
              <w:jc w:val="both"/>
              <w:rPr>
                <w:rFonts w:eastAsia="Calibri"/>
                <w:i/>
                <w:sz w:val="22"/>
                <w:szCs w:val="22"/>
                <w:u w:val="single"/>
              </w:rPr>
            </w:pPr>
            <w:r w:rsidRPr="001611C7">
              <w:rPr>
                <w:rFonts w:eastAsia="Calibri"/>
                <w:i/>
                <w:sz w:val="22"/>
                <w:szCs w:val="22"/>
                <w:u w:val="single"/>
              </w:rPr>
              <w:t>I этап строительства (</w:t>
            </w:r>
            <w:proofErr w:type="gramStart"/>
            <w:r w:rsidRPr="001611C7">
              <w:rPr>
                <w:rFonts w:eastAsia="Calibri"/>
                <w:i/>
                <w:sz w:val="22"/>
                <w:szCs w:val="22"/>
                <w:u w:val="single"/>
              </w:rPr>
              <w:t>с</w:t>
            </w:r>
            <w:proofErr w:type="gramEnd"/>
            <w:r w:rsidRPr="001611C7">
              <w:rPr>
                <w:rFonts w:eastAsia="Calibri"/>
                <w:i/>
                <w:sz w:val="22"/>
                <w:szCs w:val="22"/>
                <w:u w:val="single"/>
              </w:rPr>
              <w:t xml:space="preserve">. </w:t>
            </w:r>
            <w:proofErr w:type="gramStart"/>
            <w:r w:rsidRPr="001611C7">
              <w:rPr>
                <w:rFonts w:eastAsia="Calibri"/>
                <w:i/>
                <w:sz w:val="22"/>
                <w:szCs w:val="22"/>
                <w:u w:val="single"/>
              </w:rPr>
              <w:t>Белая</w:t>
            </w:r>
            <w:proofErr w:type="gramEnd"/>
            <w:r w:rsidRPr="001611C7">
              <w:rPr>
                <w:rFonts w:eastAsia="Calibri"/>
                <w:i/>
                <w:sz w:val="22"/>
                <w:szCs w:val="22"/>
                <w:u w:val="single"/>
              </w:rPr>
              <w:t xml:space="preserve"> Скала)</w:t>
            </w:r>
          </w:p>
          <w:p w:rsidR="00B034CE" w:rsidRPr="001611C7" w:rsidRDefault="00B034CE" w:rsidP="00AD5A51">
            <w:pPr>
              <w:ind w:left="142" w:right="142"/>
              <w:jc w:val="both"/>
              <w:rPr>
                <w:rFonts w:eastAsia="Calibri"/>
                <w:i/>
                <w:sz w:val="22"/>
                <w:szCs w:val="22"/>
              </w:rPr>
            </w:pPr>
            <w:r w:rsidRPr="001611C7">
              <w:rPr>
                <w:rFonts w:eastAsia="Calibri"/>
                <w:i/>
                <w:sz w:val="22"/>
                <w:szCs w:val="22"/>
              </w:rPr>
              <w:t>- инженерные изыскания с изменениями, которые вносились по результатам государственной экспертизы;</w:t>
            </w:r>
          </w:p>
          <w:p w:rsidR="00B034CE" w:rsidRPr="001611C7" w:rsidRDefault="00B034CE" w:rsidP="00AD5A51">
            <w:pPr>
              <w:ind w:left="142" w:right="142"/>
              <w:jc w:val="both"/>
              <w:rPr>
                <w:rFonts w:eastAsia="Calibri"/>
                <w:i/>
                <w:sz w:val="22"/>
                <w:szCs w:val="22"/>
              </w:rPr>
            </w:pPr>
            <w:r w:rsidRPr="001611C7">
              <w:rPr>
                <w:rFonts w:eastAsia="Calibri"/>
                <w:i/>
                <w:sz w:val="22"/>
                <w:szCs w:val="22"/>
              </w:rPr>
              <w:t xml:space="preserve">- проектно-сметная документация (стадия «Проектная документация») с изменениями, которые вносились по результатам государственной экспертизы; </w:t>
            </w:r>
          </w:p>
          <w:p w:rsidR="00B034CE" w:rsidRPr="001611C7" w:rsidRDefault="00B034CE" w:rsidP="00B034CE">
            <w:pPr>
              <w:jc w:val="both"/>
              <w:rPr>
                <w:rFonts w:eastAsia="Calibri"/>
                <w:i/>
                <w:sz w:val="22"/>
                <w:szCs w:val="22"/>
              </w:rPr>
            </w:pPr>
            <w:r w:rsidRPr="001611C7">
              <w:rPr>
                <w:rFonts w:eastAsia="Calibri"/>
                <w:i/>
                <w:sz w:val="22"/>
                <w:szCs w:val="22"/>
              </w:rPr>
              <w:t>- рабочая документация.</w:t>
            </w:r>
          </w:p>
        </w:tc>
        <w:tc>
          <w:tcPr>
            <w:tcW w:w="1703" w:type="dxa"/>
            <w:tcBorders>
              <w:top w:val="single" w:sz="4" w:space="0" w:color="auto"/>
              <w:left w:val="single" w:sz="4" w:space="0" w:color="auto"/>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9"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2544"/>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2</w:t>
            </w:r>
          </w:p>
        </w:tc>
        <w:tc>
          <w:tcPr>
            <w:tcW w:w="382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rPr>
                <w:rFonts w:eastAsia="Calibri"/>
                <w:i/>
                <w:sz w:val="22"/>
                <w:szCs w:val="22"/>
                <w:u w:val="single"/>
              </w:rPr>
            </w:pPr>
            <w:r w:rsidRPr="001611C7">
              <w:rPr>
                <w:rFonts w:eastAsia="Calibri"/>
                <w:i/>
                <w:sz w:val="22"/>
                <w:szCs w:val="22"/>
                <w:u w:val="single"/>
              </w:rPr>
              <w:t xml:space="preserve">II этап строительства (с. </w:t>
            </w:r>
            <w:proofErr w:type="gramStart"/>
            <w:r w:rsidRPr="001611C7">
              <w:rPr>
                <w:rFonts w:eastAsia="Calibri"/>
                <w:i/>
                <w:sz w:val="22"/>
                <w:szCs w:val="22"/>
                <w:u w:val="single"/>
              </w:rPr>
              <w:t>Вишенное</w:t>
            </w:r>
            <w:proofErr w:type="gramEnd"/>
            <w:r w:rsidRPr="001611C7">
              <w:rPr>
                <w:rFonts w:eastAsia="Calibri"/>
                <w:i/>
                <w:sz w:val="22"/>
                <w:szCs w:val="22"/>
                <w:u w:val="single"/>
              </w:rPr>
              <w:t>)</w:t>
            </w:r>
          </w:p>
          <w:p w:rsidR="00B034CE" w:rsidRPr="001611C7" w:rsidRDefault="00B034CE" w:rsidP="00AD5A51">
            <w:pPr>
              <w:ind w:left="142" w:right="142"/>
              <w:jc w:val="both"/>
              <w:rPr>
                <w:rFonts w:eastAsia="Calibri"/>
                <w:i/>
                <w:sz w:val="22"/>
                <w:szCs w:val="22"/>
              </w:rPr>
            </w:pPr>
            <w:r w:rsidRPr="001611C7">
              <w:rPr>
                <w:rFonts w:eastAsia="Calibri"/>
                <w:i/>
                <w:sz w:val="22"/>
                <w:szCs w:val="22"/>
              </w:rPr>
              <w:t>- инженерные изыскания с изменениями, которые вносились по результатам государственной экспертизы;</w:t>
            </w:r>
          </w:p>
          <w:p w:rsidR="00B034CE" w:rsidRPr="001611C7" w:rsidRDefault="00B034CE" w:rsidP="00AD5A51">
            <w:pPr>
              <w:ind w:left="142" w:right="142"/>
              <w:jc w:val="both"/>
              <w:rPr>
                <w:rFonts w:eastAsia="Calibri"/>
                <w:i/>
                <w:sz w:val="22"/>
                <w:szCs w:val="22"/>
              </w:rPr>
            </w:pPr>
            <w:r w:rsidRPr="001611C7">
              <w:rPr>
                <w:rFonts w:eastAsia="Calibri"/>
                <w:i/>
                <w:sz w:val="22"/>
                <w:szCs w:val="22"/>
              </w:rPr>
              <w:t xml:space="preserve">- проектно-сметная документация (стадия «Проектная документация») с изменениями, которые вносились по результатам государственной экспертизы; </w:t>
            </w:r>
          </w:p>
          <w:p w:rsidR="00B034CE" w:rsidRPr="001611C7" w:rsidRDefault="00B034CE" w:rsidP="00B034CE">
            <w:pPr>
              <w:rPr>
                <w:rFonts w:eastAsia="Calibri"/>
                <w:i/>
                <w:sz w:val="22"/>
                <w:szCs w:val="22"/>
              </w:rPr>
            </w:pPr>
            <w:r w:rsidRPr="001611C7">
              <w:rPr>
                <w:rFonts w:eastAsia="Calibri"/>
                <w:i/>
                <w:sz w:val="22"/>
                <w:szCs w:val="22"/>
              </w:rPr>
              <w:t>- рабочая документация.</w:t>
            </w:r>
          </w:p>
        </w:tc>
        <w:tc>
          <w:tcPr>
            <w:tcW w:w="1703"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2841"/>
        </w:trPr>
        <w:tc>
          <w:tcPr>
            <w:tcW w:w="851"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lastRenderedPageBreak/>
              <w:t>3</w:t>
            </w:r>
          </w:p>
        </w:tc>
        <w:tc>
          <w:tcPr>
            <w:tcW w:w="3827"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AD5A51">
            <w:pPr>
              <w:ind w:left="142" w:right="142"/>
              <w:jc w:val="both"/>
              <w:rPr>
                <w:rFonts w:eastAsia="Calibri"/>
                <w:i/>
                <w:sz w:val="22"/>
                <w:szCs w:val="22"/>
              </w:rPr>
            </w:pPr>
            <w:r w:rsidRPr="001611C7">
              <w:rPr>
                <w:rFonts w:eastAsia="Calibri"/>
                <w:i/>
                <w:sz w:val="22"/>
                <w:szCs w:val="22"/>
              </w:rPr>
              <w:t>Градостроительная документация и документация на отвод земельного участка на Объект:</w:t>
            </w:r>
          </w:p>
          <w:p w:rsidR="00B034CE" w:rsidRPr="001611C7" w:rsidRDefault="00B034CE" w:rsidP="00AD5A51">
            <w:pPr>
              <w:ind w:left="142" w:right="142"/>
              <w:contextualSpacing/>
              <w:jc w:val="both"/>
              <w:rPr>
                <w:rFonts w:eastAsia="Calibri"/>
                <w:i/>
                <w:sz w:val="22"/>
                <w:szCs w:val="22"/>
              </w:rPr>
            </w:pPr>
            <w:r w:rsidRPr="001611C7">
              <w:rPr>
                <w:rFonts w:eastAsia="Calibri"/>
                <w:i/>
                <w:sz w:val="22"/>
                <w:szCs w:val="22"/>
              </w:rPr>
              <w:t>- утвержденная документация по планировке и межеванию территории;</w:t>
            </w:r>
          </w:p>
          <w:p w:rsidR="00B034CE" w:rsidRPr="001611C7" w:rsidRDefault="00B034CE" w:rsidP="00AD5A51">
            <w:pPr>
              <w:ind w:left="142" w:right="283"/>
              <w:jc w:val="both"/>
              <w:rPr>
                <w:rFonts w:eastAsia="Calibri"/>
                <w:i/>
                <w:sz w:val="22"/>
                <w:szCs w:val="22"/>
              </w:rPr>
            </w:pPr>
            <w:r w:rsidRPr="001611C7">
              <w:rPr>
                <w:rFonts w:eastAsia="Calibri"/>
                <w:i/>
                <w:sz w:val="22"/>
                <w:szCs w:val="22"/>
              </w:rPr>
              <w:t>- внесение сведений о зонах с особыми условиями использования (зона публичного сервитута) для строительства газопровода Государственным комитетом по государственной регистрации и кадастру Республики Крым;</w:t>
            </w:r>
          </w:p>
        </w:tc>
        <w:tc>
          <w:tcPr>
            <w:tcW w:w="1703"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single" w:sz="4" w:space="0" w:color="auto"/>
              <w:right w:val="nil"/>
            </w:tcBorders>
            <w:shd w:val="clear" w:color="auto" w:fill="FFFFFF"/>
          </w:tcPr>
          <w:p w:rsidR="00B034CE" w:rsidRPr="001611C7" w:rsidRDefault="00B034CE" w:rsidP="00B034CE">
            <w:pPr>
              <w:contextualSpacing/>
              <w:rPr>
                <w:rFonts w:eastAsia="Calibri"/>
                <w:sz w:val="20"/>
                <w:szCs w:val="20"/>
                <w:lang w:eastAsia="en-US"/>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3260"/>
        </w:trPr>
        <w:tc>
          <w:tcPr>
            <w:tcW w:w="851" w:type="dxa"/>
            <w:tcBorders>
              <w:top w:val="single" w:sz="4" w:space="0" w:color="auto"/>
              <w:left w:val="single" w:sz="4" w:space="0" w:color="auto"/>
              <w:bottom w:val="nil"/>
              <w:right w:val="nil"/>
            </w:tcBorders>
            <w:shd w:val="clear" w:color="auto" w:fill="FFFFFF"/>
            <w:vAlign w:val="center"/>
          </w:tcPr>
          <w:p w:rsidR="00B034CE" w:rsidRPr="001611C7" w:rsidRDefault="00B034CE" w:rsidP="00B034CE">
            <w:pPr>
              <w:contextualSpacing/>
              <w:jc w:val="center"/>
              <w:rPr>
                <w:rFonts w:eastAsia="Calibri"/>
                <w:sz w:val="22"/>
                <w:szCs w:val="22"/>
                <w:lang w:eastAsia="en-US"/>
              </w:rPr>
            </w:pPr>
            <w:r w:rsidRPr="001611C7">
              <w:rPr>
                <w:rFonts w:eastAsia="Calibri"/>
                <w:sz w:val="22"/>
                <w:szCs w:val="22"/>
                <w:lang w:eastAsia="en-US"/>
              </w:rPr>
              <w:t>4</w:t>
            </w:r>
          </w:p>
        </w:tc>
        <w:tc>
          <w:tcPr>
            <w:tcW w:w="3827" w:type="dxa"/>
            <w:tcBorders>
              <w:top w:val="single" w:sz="4" w:space="0" w:color="auto"/>
              <w:left w:val="single" w:sz="4" w:space="0" w:color="auto"/>
              <w:bottom w:val="nil"/>
              <w:right w:val="nil"/>
            </w:tcBorders>
            <w:shd w:val="clear" w:color="auto" w:fill="FFFFFF"/>
          </w:tcPr>
          <w:p w:rsidR="00B034CE" w:rsidRPr="001611C7" w:rsidRDefault="00B034CE" w:rsidP="00AD5A51">
            <w:pPr>
              <w:ind w:left="142" w:right="142"/>
              <w:rPr>
                <w:rFonts w:eastAsia="Calibri"/>
                <w:i/>
                <w:sz w:val="22"/>
                <w:szCs w:val="22"/>
              </w:rPr>
            </w:pPr>
            <w:r w:rsidRPr="001611C7">
              <w:rPr>
                <w:rFonts w:eastAsia="Calibri"/>
                <w:i/>
                <w:sz w:val="22"/>
                <w:szCs w:val="22"/>
              </w:rPr>
              <w:t>Государственная экспертиза проектной документации и результатов инженерных изысканий, проверка достоверности сметной стоимости Объекта строительства:</w:t>
            </w:r>
          </w:p>
          <w:p w:rsidR="00B034CE" w:rsidRPr="001611C7" w:rsidRDefault="00B034CE" w:rsidP="00AD5A51">
            <w:pPr>
              <w:ind w:left="142" w:right="142"/>
              <w:jc w:val="both"/>
              <w:rPr>
                <w:rFonts w:eastAsia="Calibri"/>
                <w:i/>
                <w:sz w:val="22"/>
                <w:szCs w:val="22"/>
              </w:rPr>
            </w:pPr>
            <w:r w:rsidRPr="001611C7">
              <w:rPr>
                <w:rFonts w:eastAsia="Calibri"/>
                <w:i/>
                <w:sz w:val="22"/>
                <w:szCs w:val="22"/>
              </w:rPr>
              <w:t>- положительное заключение государственной экспертизы на проектную документацию и результаты инженерных изысканий, включая достоверность определения сметной стоимости строительства;</w:t>
            </w:r>
          </w:p>
          <w:p w:rsidR="00B034CE" w:rsidRPr="001611C7" w:rsidRDefault="00B034CE" w:rsidP="00B034CE">
            <w:pPr>
              <w:jc w:val="both"/>
              <w:rPr>
                <w:rFonts w:eastAsia="Calibri"/>
                <w:i/>
                <w:sz w:val="22"/>
                <w:szCs w:val="22"/>
              </w:rPr>
            </w:pPr>
          </w:p>
          <w:p w:rsidR="00B034CE" w:rsidRPr="001611C7" w:rsidRDefault="00B034CE" w:rsidP="00B034CE">
            <w:pPr>
              <w:rPr>
                <w:rFonts w:eastAsia="Calibri"/>
                <w:i/>
                <w:sz w:val="22"/>
                <w:szCs w:val="22"/>
              </w:rPr>
            </w:pPr>
          </w:p>
        </w:tc>
        <w:tc>
          <w:tcPr>
            <w:tcW w:w="1703" w:type="dxa"/>
            <w:tcBorders>
              <w:top w:val="single" w:sz="4" w:space="0" w:color="auto"/>
              <w:left w:val="single" w:sz="4" w:space="0" w:color="auto"/>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9"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719"/>
        </w:trPr>
        <w:tc>
          <w:tcPr>
            <w:tcW w:w="6381" w:type="dxa"/>
            <w:gridSpan w:val="3"/>
            <w:vMerge w:val="restart"/>
            <w:tcBorders>
              <w:top w:val="single" w:sz="4" w:space="0" w:color="auto"/>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nil"/>
              <w:right w:val="nil"/>
            </w:tcBorders>
            <w:shd w:val="clear" w:color="auto" w:fill="FFFFFF"/>
            <w:vAlign w:val="center"/>
          </w:tcPr>
          <w:p w:rsidR="00B034CE" w:rsidRPr="001611C7" w:rsidRDefault="00B034CE" w:rsidP="00AD5A51">
            <w:pPr>
              <w:ind w:left="140"/>
              <w:contextualSpacing/>
              <w:rPr>
                <w:rFonts w:eastAsia="Calibri"/>
                <w:sz w:val="20"/>
                <w:szCs w:val="20"/>
                <w:lang w:eastAsia="en-US"/>
              </w:rPr>
            </w:pPr>
            <w:r w:rsidRPr="001611C7">
              <w:rPr>
                <w:rFonts w:eastAsia="Calibri"/>
                <w:i/>
                <w:iCs/>
                <w:sz w:val="20"/>
                <w:szCs w:val="20"/>
                <w:lang w:eastAsia="en-US"/>
              </w:rPr>
              <w:t>Итого по Акту без учёта НДС</w:t>
            </w:r>
          </w:p>
        </w:tc>
        <w:tc>
          <w:tcPr>
            <w:tcW w:w="1709"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514"/>
        </w:trPr>
        <w:tc>
          <w:tcPr>
            <w:tcW w:w="6381" w:type="dxa"/>
            <w:gridSpan w:val="3"/>
            <w:vMerge/>
            <w:tcBorders>
              <w:top w:val="nil"/>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nil"/>
              <w:right w:val="nil"/>
            </w:tcBorders>
            <w:shd w:val="clear" w:color="auto" w:fill="FFFFFF"/>
            <w:vAlign w:val="center"/>
          </w:tcPr>
          <w:p w:rsidR="00B034CE" w:rsidRPr="001611C7" w:rsidRDefault="00B034CE" w:rsidP="00AD5A51">
            <w:pPr>
              <w:ind w:left="140"/>
              <w:contextualSpacing/>
              <w:rPr>
                <w:rFonts w:eastAsia="Calibri"/>
                <w:sz w:val="20"/>
                <w:szCs w:val="20"/>
                <w:lang w:eastAsia="en-US"/>
              </w:rPr>
            </w:pPr>
            <w:r w:rsidRPr="001611C7">
              <w:rPr>
                <w:rFonts w:eastAsia="Calibri"/>
                <w:i/>
                <w:iCs/>
                <w:sz w:val="20"/>
                <w:szCs w:val="20"/>
                <w:lang w:eastAsia="en-US"/>
              </w:rPr>
              <w:t xml:space="preserve">Сумма НДС 20% </w:t>
            </w:r>
          </w:p>
        </w:tc>
        <w:tc>
          <w:tcPr>
            <w:tcW w:w="1709"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608"/>
        </w:trPr>
        <w:tc>
          <w:tcPr>
            <w:tcW w:w="6381" w:type="dxa"/>
            <w:gridSpan w:val="3"/>
            <w:vMerge/>
            <w:tcBorders>
              <w:top w:val="nil"/>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nil"/>
              <w:right w:val="nil"/>
            </w:tcBorders>
            <w:shd w:val="clear" w:color="auto" w:fill="FFFFFF"/>
            <w:vAlign w:val="center"/>
          </w:tcPr>
          <w:p w:rsidR="00B034CE" w:rsidRPr="001611C7" w:rsidRDefault="00B034CE" w:rsidP="00AD5A51">
            <w:pPr>
              <w:ind w:left="140"/>
              <w:contextualSpacing/>
              <w:rPr>
                <w:rFonts w:eastAsia="Calibri"/>
                <w:iCs/>
                <w:sz w:val="20"/>
                <w:szCs w:val="20"/>
                <w:lang w:eastAsia="en-US"/>
              </w:rPr>
            </w:pPr>
            <w:r w:rsidRPr="001611C7">
              <w:rPr>
                <w:rFonts w:eastAsia="Calibri"/>
                <w:i/>
                <w:iCs/>
                <w:sz w:val="20"/>
                <w:szCs w:val="20"/>
                <w:lang w:eastAsia="en-US"/>
              </w:rPr>
              <w:t>Всего по Акту с учётом НДС</w:t>
            </w:r>
          </w:p>
        </w:tc>
        <w:tc>
          <w:tcPr>
            <w:tcW w:w="1709" w:type="dxa"/>
            <w:tcBorders>
              <w:top w:val="single" w:sz="4" w:space="0" w:color="auto"/>
              <w:left w:val="single" w:sz="4" w:space="0" w:color="auto"/>
              <w:bottom w:val="nil"/>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r w:rsidR="00B034CE" w:rsidRPr="001611C7" w:rsidTr="00AD5A51">
        <w:trPr>
          <w:trHeight w:hRule="exact" w:val="575"/>
        </w:trPr>
        <w:tc>
          <w:tcPr>
            <w:tcW w:w="6381" w:type="dxa"/>
            <w:gridSpan w:val="3"/>
            <w:vMerge/>
            <w:tcBorders>
              <w:top w:val="nil"/>
              <w:left w:val="nil"/>
              <w:bottom w:val="nil"/>
              <w:right w:val="nil"/>
            </w:tcBorders>
            <w:shd w:val="clear" w:color="auto" w:fill="FFFFFF"/>
          </w:tcPr>
          <w:p w:rsidR="00B034CE" w:rsidRPr="001611C7" w:rsidRDefault="00B034CE" w:rsidP="00B034CE">
            <w:pPr>
              <w:contextualSpacing/>
              <w:rPr>
                <w:rFonts w:eastAsia="Calibri"/>
                <w:sz w:val="20"/>
                <w:szCs w:val="20"/>
                <w:lang w:eastAsia="en-US"/>
              </w:rPr>
            </w:pPr>
          </w:p>
        </w:tc>
        <w:tc>
          <w:tcPr>
            <w:tcW w:w="1704" w:type="dxa"/>
            <w:tcBorders>
              <w:top w:val="single" w:sz="4" w:space="0" w:color="auto"/>
              <w:left w:val="single" w:sz="4" w:space="0" w:color="auto"/>
              <w:bottom w:val="single" w:sz="4" w:space="0" w:color="auto"/>
              <w:right w:val="nil"/>
            </w:tcBorders>
            <w:shd w:val="clear" w:color="auto" w:fill="FFFFFF"/>
            <w:vAlign w:val="center"/>
          </w:tcPr>
          <w:p w:rsidR="00B034CE" w:rsidRPr="001611C7" w:rsidRDefault="00B034CE" w:rsidP="00AD5A51">
            <w:pPr>
              <w:ind w:left="140"/>
              <w:contextualSpacing/>
              <w:rPr>
                <w:rFonts w:eastAsia="Calibri"/>
                <w:sz w:val="20"/>
                <w:szCs w:val="20"/>
                <w:lang w:eastAsia="en-US"/>
              </w:rPr>
            </w:pPr>
            <w:r w:rsidRPr="001611C7">
              <w:rPr>
                <w:rFonts w:eastAsia="Calibri"/>
                <w:i/>
                <w:iCs/>
                <w:sz w:val="20"/>
                <w:szCs w:val="20"/>
                <w:lang w:eastAsia="en-US"/>
              </w:rPr>
              <w:t>Всего к оплате с учётом НДС</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B034CE" w:rsidRPr="001611C7" w:rsidRDefault="00B034CE" w:rsidP="00B034CE">
            <w:pPr>
              <w:contextualSpacing/>
              <w:rPr>
                <w:rFonts w:eastAsia="Calibri"/>
                <w:sz w:val="20"/>
                <w:szCs w:val="20"/>
                <w:lang w:eastAsia="en-US"/>
              </w:rPr>
            </w:pPr>
          </w:p>
        </w:tc>
      </w:tr>
    </w:tbl>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Andale Sans UI"/>
          <w:kern w:val="2"/>
          <w:sz w:val="22"/>
          <w:szCs w:val="22"/>
          <w:lang w:eastAsia="zh-CN" w:bidi="en-US"/>
        </w:rPr>
      </w:pPr>
    </w:p>
    <w:p w:rsidR="00B034CE" w:rsidRPr="001611C7" w:rsidRDefault="00B034CE" w:rsidP="00B034CE">
      <w:pPr>
        <w:widowControl w:val="0"/>
        <w:tabs>
          <w:tab w:val="left" w:leader="underscore" w:pos="4337"/>
        </w:tabs>
        <w:ind w:firstLine="570"/>
        <w:jc w:val="both"/>
        <w:rPr>
          <w:rFonts w:eastAsia="Andale Sans UI"/>
          <w:kern w:val="2"/>
          <w:sz w:val="22"/>
          <w:szCs w:val="22"/>
          <w:u w:val="single" w:color="000000"/>
          <w:lang w:eastAsia="zh-CN" w:bidi="en-US"/>
        </w:rPr>
      </w:pPr>
      <w:r w:rsidRPr="001611C7">
        <w:rPr>
          <w:rFonts w:eastAsia="Andale Sans UI"/>
          <w:kern w:val="2"/>
          <w:sz w:val="22"/>
          <w:szCs w:val="22"/>
          <w:lang w:eastAsia="zh-CN" w:bidi="en-US"/>
        </w:rPr>
        <w:t>2. Всего выполнено по Акту №__ с учетом НДС</w:t>
      </w:r>
      <w:proofErr w:type="gramStart"/>
      <w:r w:rsidRPr="001611C7">
        <w:rPr>
          <w:rFonts w:eastAsia="Andale Sans UI"/>
          <w:kern w:val="2"/>
          <w:sz w:val="22"/>
          <w:szCs w:val="22"/>
          <w:lang w:eastAsia="zh-CN" w:bidi="en-US"/>
        </w:rPr>
        <w:t xml:space="preserve">____  (_____) </w:t>
      </w:r>
      <w:proofErr w:type="gramEnd"/>
      <w:r w:rsidRPr="001611C7">
        <w:rPr>
          <w:rFonts w:eastAsia="Andale Sans UI"/>
          <w:kern w:val="2"/>
          <w:sz w:val="22"/>
          <w:szCs w:val="22"/>
          <w:lang w:eastAsia="zh-CN" w:bidi="en-US"/>
        </w:rPr>
        <w:t>руб., в том числе НДС 20% - _____ (_______) руб.</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 xml:space="preserve">3. Внутренняя экспертиза – </w:t>
      </w:r>
      <w:r w:rsidRPr="001611C7">
        <w:rPr>
          <w:rFonts w:eastAsia="Calibri"/>
          <w:kern w:val="2"/>
          <w:sz w:val="22"/>
          <w:szCs w:val="22"/>
          <w:lang w:eastAsia="zh-CN" w:bidi="en-US"/>
        </w:rPr>
        <w:t>Акт №3  «___»______________ приёмочной комиссии</w:t>
      </w:r>
      <w:r w:rsidRPr="001611C7">
        <w:rPr>
          <w:rFonts w:eastAsia="Calibri"/>
          <w:kern w:val="2"/>
          <w:sz w:val="22"/>
          <w:szCs w:val="22"/>
          <w:u w:color="000000"/>
          <w:lang w:eastAsia="zh-CN" w:bidi="en-US"/>
        </w:rPr>
        <w:t xml:space="preserve">. </w:t>
      </w:r>
    </w:p>
    <w:p w:rsidR="00B034CE" w:rsidRPr="001611C7" w:rsidRDefault="00B034CE" w:rsidP="00B034CE">
      <w:pPr>
        <w:widowControl w:val="0"/>
        <w:tabs>
          <w:tab w:val="left" w:leader="underscore" w:pos="4337"/>
        </w:tabs>
        <w:ind w:firstLine="570"/>
        <w:jc w:val="both"/>
        <w:rPr>
          <w:rFonts w:eastAsia="Calibri"/>
          <w:kern w:val="2"/>
          <w:sz w:val="22"/>
          <w:szCs w:val="22"/>
          <w:u w:color="000000"/>
          <w:lang w:eastAsia="zh-CN" w:bidi="en-US"/>
        </w:rPr>
      </w:pPr>
      <w:r w:rsidRPr="001611C7">
        <w:rPr>
          <w:rFonts w:eastAsia="Calibri"/>
          <w:kern w:val="2"/>
          <w:sz w:val="22"/>
          <w:szCs w:val="22"/>
          <w:u w:color="000000"/>
          <w:lang w:eastAsia="zh-CN" w:bidi="en-US"/>
        </w:rPr>
        <w:t>4. Акт составлен в 2-х экземплярах, имеющих равную юридическую силу.</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5. Результаты Работ в соответствии с условиями Контракта и Заданием переданы Заказчику.</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6. Приложение:</w:t>
      </w:r>
    </w:p>
    <w:p w:rsidR="00B034CE" w:rsidRPr="001611C7" w:rsidRDefault="00B034CE" w:rsidP="00B034CE">
      <w:pPr>
        <w:widowControl w:val="0"/>
        <w:tabs>
          <w:tab w:val="left" w:leader="underscore" w:pos="4337"/>
        </w:tabs>
        <w:ind w:firstLine="570"/>
        <w:jc w:val="both"/>
        <w:rPr>
          <w:rFonts w:eastAsia="Calibri"/>
          <w:kern w:val="2"/>
          <w:sz w:val="22"/>
          <w:szCs w:val="22"/>
          <w:lang w:eastAsia="zh-CN" w:bidi="en-US"/>
        </w:rPr>
      </w:pPr>
      <w:r w:rsidRPr="001611C7">
        <w:rPr>
          <w:rFonts w:eastAsia="Calibri"/>
          <w:kern w:val="2"/>
          <w:sz w:val="22"/>
          <w:szCs w:val="22"/>
          <w:lang w:eastAsia="zh-CN" w:bidi="en-US"/>
        </w:rPr>
        <w:t>- Акт №3  приёмочной комиссии.</w:t>
      </w:r>
    </w:p>
    <w:p w:rsidR="00B034CE" w:rsidRPr="001611C7" w:rsidRDefault="00B034CE" w:rsidP="00B034CE">
      <w:pPr>
        <w:spacing w:after="200" w:line="276" w:lineRule="auto"/>
        <w:jc w:val="both"/>
        <w:rPr>
          <w:rFonts w:eastAsia="Calibri"/>
          <w:sz w:val="22"/>
          <w:szCs w:val="22"/>
          <w:lang w:eastAsia="en-US"/>
        </w:rPr>
      </w:pPr>
    </w:p>
    <w:tbl>
      <w:tblPr>
        <w:tblW w:w="10030" w:type="dxa"/>
        <w:tblInd w:w="-175" w:type="dxa"/>
        <w:tblLayout w:type="fixed"/>
        <w:tblLook w:val="0000" w:firstRow="0" w:lastRow="0" w:firstColumn="0" w:lastColumn="0" w:noHBand="0" w:noVBand="0"/>
      </w:tblPr>
      <w:tblGrid>
        <w:gridCol w:w="5343"/>
        <w:gridCol w:w="4687"/>
      </w:tblGrid>
      <w:tr w:rsidR="00B034CE" w:rsidRPr="00B034CE" w:rsidTr="00B034CE">
        <w:trPr>
          <w:trHeight w:val="1656"/>
        </w:trPr>
        <w:tc>
          <w:tcPr>
            <w:tcW w:w="5343" w:type="dxa"/>
            <w:vMerge w:val="restart"/>
            <w:tcBorders>
              <w:bottom w:val="nil"/>
            </w:tcBorders>
            <w:shd w:val="clear" w:color="auto" w:fill="auto"/>
          </w:tcPr>
          <w:p w:rsidR="00B034CE" w:rsidRPr="001611C7" w:rsidRDefault="00B034CE" w:rsidP="00B034CE">
            <w:pPr>
              <w:suppressAutoHyphens/>
              <w:spacing w:line="100" w:lineRule="atLeast"/>
              <w:jc w:val="center"/>
              <w:rPr>
                <w:rFonts w:eastAsia="Calibri"/>
                <w:b/>
                <w:kern w:val="1"/>
                <w:lang w:eastAsia="ar-SA"/>
              </w:rPr>
            </w:pPr>
            <w:r w:rsidRPr="001611C7">
              <w:rPr>
                <w:rFonts w:eastAsia="Calibri"/>
                <w:b/>
                <w:bCs/>
                <w:kern w:val="1"/>
                <w:lang w:eastAsia="ar-SA"/>
              </w:rPr>
              <w:t>ЗАКАЗЧИК</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Государственное унитарное предприятие Республики Крым «Крымгазсети»</w:t>
            </w:r>
          </w:p>
          <w:p w:rsidR="00B034CE" w:rsidRPr="001611C7" w:rsidRDefault="00B034CE" w:rsidP="00B034CE">
            <w:pPr>
              <w:suppressAutoHyphens/>
              <w:spacing w:line="100" w:lineRule="atLeast"/>
              <w:rPr>
                <w:rFonts w:eastAsia="Calibri"/>
                <w:b/>
                <w:kern w:val="1"/>
                <w:lang w:eastAsia="ar-SA"/>
              </w:rPr>
            </w:pPr>
            <w:r w:rsidRPr="001611C7">
              <w:rPr>
                <w:rFonts w:eastAsia="Calibri"/>
                <w:b/>
                <w:kern w:val="1"/>
                <w:lang w:eastAsia="ar-SA"/>
              </w:rPr>
              <w:t>Директор</w:t>
            </w:r>
          </w:p>
          <w:p w:rsidR="00B034CE" w:rsidRPr="001611C7" w:rsidRDefault="00B034CE" w:rsidP="00B034CE">
            <w:pPr>
              <w:suppressAutoHyphens/>
              <w:spacing w:line="100" w:lineRule="atLeast"/>
              <w:rPr>
                <w:rFonts w:eastAsia="Calibri"/>
                <w:b/>
                <w:kern w:val="1"/>
                <w:lang w:eastAsia="ar-SA"/>
              </w:rPr>
            </w:pPr>
          </w:p>
          <w:p w:rsidR="00B034CE" w:rsidRPr="001611C7" w:rsidRDefault="00B034CE" w:rsidP="00B034CE">
            <w:pPr>
              <w:suppressAutoHyphens/>
              <w:spacing w:line="100" w:lineRule="atLeast"/>
              <w:jc w:val="both"/>
              <w:rPr>
                <w:rFonts w:eastAsia="Calibri"/>
                <w:b/>
                <w:kern w:val="1"/>
                <w:lang w:eastAsia="ar-SA"/>
              </w:rPr>
            </w:pPr>
            <w:r w:rsidRPr="001611C7">
              <w:rPr>
                <w:rFonts w:eastAsia="Calibri"/>
                <w:b/>
                <w:bCs/>
                <w:color w:val="000000"/>
                <w:kern w:val="1"/>
                <w:lang w:val="uk-UA" w:eastAsia="ar-SA"/>
              </w:rPr>
              <w:t xml:space="preserve">_____________________ </w:t>
            </w:r>
            <w:r w:rsidRPr="001611C7">
              <w:rPr>
                <w:rFonts w:eastAsia="Calibri"/>
                <w:b/>
                <w:bCs/>
                <w:color w:val="000000"/>
                <w:kern w:val="1"/>
                <w:lang w:eastAsia="ar-SA"/>
              </w:rPr>
              <w:t>С.И. Тарасов</w:t>
            </w:r>
          </w:p>
        </w:tc>
        <w:tc>
          <w:tcPr>
            <w:tcW w:w="4687" w:type="dxa"/>
            <w:tcBorders>
              <w:bottom w:val="nil"/>
            </w:tcBorders>
            <w:shd w:val="clear" w:color="auto" w:fill="auto"/>
          </w:tcPr>
          <w:p w:rsidR="00B034CE" w:rsidRPr="00B034CE" w:rsidRDefault="00B034CE" w:rsidP="00B034CE">
            <w:pPr>
              <w:suppressAutoHyphens/>
              <w:spacing w:line="100" w:lineRule="atLeast"/>
              <w:jc w:val="center"/>
              <w:rPr>
                <w:kern w:val="1"/>
                <w:lang w:eastAsia="ar-SA"/>
              </w:rPr>
            </w:pPr>
            <w:r w:rsidRPr="001611C7">
              <w:rPr>
                <w:rFonts w:eastAsia="Calibri"/>
                <w:b/>
                <w:kern w:val="1"/>
                <w:lang w:eastAsia="ar-SA"/>
              </w:rPr>
              <w:t>ПОДРЯДЧИК</w:t>
            </w:r>
          </w:p>
          <w:p w:rsidR="00B034CE" w:rsidRPr="00B034CE" w:rsidRDefault="00B034CE" w:rsidP="00B034CE">
            <w:pPr>
              <w:suppressAutoHyphens/>
              <w:spacing w:line="100" w:lineRule="atLeast"/>
              <w:rPr>
                <w:kern w:val="1"/>
                <w:lang w:eastAsia="ar-SA"/>
              </w:rPr>
            </w:pPr>
          </w:p>
        </w:tc>
      </w:tr>
      <w:tr w:rsidR="00B034CE" w:rsidRPr="00B034CE" w:rsidTr="00B034CE">
        <w:trPr>
          <w:trHeight w:val="595"/>
        </w:trPr>
        <w:tc>
          <w:tcPr>
            <w:tcW w:w="5343" w:type="dxa"/>
            <w:vMerge/>
            <w:shd w:val="clear" w:color="auto" w:fill="auto"/>
          </w:tcPr>
          <w:p w:rsidR="00B034CE" w:rsidRPr="00B034CE" w:rsidRDefault="00B034CE" w:rsidP="00B034CE">
            <w:pPr>
              <w:suppressAutoHyphens/>
              <w:spacing w:line="100" w:lineRule="atLeast"/>
              <w:jc w:val="both"/>
              <w:rPr>
                <w:rFonts w:eastAsia="Calibri"/>
                <w:b/>
                <w:bCs/>
                <w:color w:val="000000"/>
                <w:kern w:val="1"/>
                <w:lang w:eastAsia="ar-SA"/>
              </w:rPr>
            </w:pPr>
          </w:p>
        </w:tc>
        <w:tc>
          <w:tcPr>
            <w:tcW w:w="4687" w:type="dxa"/>
            <w:shd w:val="clear" w:color="auto" w:fill="auto"/>
          </w:tcPr>
          <w:p w:rsidR="00B034CE" w:rsidRPr="00B034CE" w:rsidRDefault="00B034CE" w:rsidP="00B034CE">
            <w:pPr>
              <w:suppressAutoHyphens/>
              <w:spacing w:line="100" w:lineRule="atLeast"/>
              <w:jc w:val="both"/>
              <w:rPr>
                <w:rFonts w:eastAsia="Calibri"/>
                <w:b/>
                <w:bCs/>
                <w:color w:val="000000"/>
                <w:kern w:val="1"/>
                <w:lang w:eastAsia="ar-SA"/>
              </w:rPr>
            </w:pPr>
          </w:p>
        </w:tc>
      </w:tr>
    </w:tbl>
    <w:p w:rsidR="00B034CE" w:rsidRDefault="00B034CE" w:rsidP="00B034CE">
      <w:pPr>
        <w:spacing w:after="200" w:line="276" w:lineRule="auto"/>
        <w:rPr>
          <w:rFonts w:asciiTheme="minorHAnsi" w:eastAsiaTheme="minorHAnsi" w:hAnsiTheme="minorHAnsi" w:cstheme="minorBidi"/>
          <w:sz w:val="22"/>
          <w:szCs w:val="22"/>
          <w:lang w:eastAsia="en-US"/>
        </w:rPr>
      </w:pPr>
    </w:p>
    <w:p w:rsidR="00F61982" w:rsidRPr="00B034CE" w:rsidRDefault="00F61982" w:rsidP="00B034CE">
      <w:pPr>
        <w:spacing w:after="200" w:line="276" w:lineRule="auto"/>
        <w:rPr>
          <w:rFonts w:asciiTheme="minorHAnsi" w:eastAsiaTheme="minorHAnsi" w:hAnsiTheme="minorHAnsi" w:cstheme="minorBidi"/>
          <w:sz w:val="22"/>
          <w:szCs w:val="22"/>
          <w:lang w:eastAsia="en-US"/>
        </w:rPr>
      </w:pPr>
    </w:p>
    <w:p w:rsidR="00521943" w:rsidRDefault="00521943" w:rsidP="00521943">
      <w:pPr>
        <w:jc w:val="center"/>
        <w:rPr>
          <w:b/>
          <w:lang w:eastAsia="uk-UA"/>
        </w:rPr>
      </w:pPr>
    </w:p>
    <w:p w:rsidR="00F61982" w:rsidRDefault="00F61982" w:rsidP="00F61982">
      <w:pPr>
        <w:ind w:left="360"/>
        <w:jc w:val="right"/>
        <w:rPr>
          <w:b/>
          <w:bCs/>
          <w:sz w:val="20"/>
          <w:szCs w:val="20"/>
        </w:rPr>
      </w:pPr>
      <w:r>
        <w:rPr>
          <w:b/>
          <w:bCs/>
          <w:sz w:val="20"/>
          <w:szCs w:val="20"/>
        </w:rPr>
        <w:lastRenderedPageBreak/>
        <w:t>Приложение №4</w:t>
      </w:r>
    </w:p>
    <w:p w:rsidR="00F61982" w:rsidRDefault="00F61982" w:rsidP="00F61982">
      <w:pPr>
        <w:ind w:left="360"/>
        <w:jc w:val="right"/>
        <w:rPr>
          <w:b/>
          <w:bCs/>
          <w:sz w:val="20"/>
          <w:szCs w:val="20"/>
        </w:rPr>
      </w:pPr>
      <w:r w:rsidRPr="00A248BC">
        <w:rPr>
          <w:b/>
          <w:bCs/>
          <w:sz w:val="20"/>
          <w:szCs w:val="20"/>
        </w:rPr>
        <w:t xml:space="preserve">к извещению №2 от </w:t>
      </w:r>
      <w:r w:rsidR="00A248BC" w:rsidRPr="00A248BC">
        <w:rPr>
          <w:b/>
          <w:bCs/>
          <w:sz w:val="20"/>
          <w:szCs w:val="20"/>
        </w:rPr>
        <w:t>28</w:t>
      </w:r>
      <w:r w:rsidRPr="00A248BC">
        <w:rPr>
          <w:b/>
          <w:bCs/>
          <w:sz w:val="20"/>
          <w:szCs w:val="20"/>
        </w:rPr>
        <w:t xml:space="preserve"> </w:t>
      </w:r>
      <w:r w:rsidR="00A248BC" w:rsidRPr="00A248BC">
        <w:rPr>
          <w:b/>
          <w:bCs/>
          <w:sz w:val="20"/>
          <w:szCs w:val="20"/>
        </w:rPr>
        <w:t>августа 2020г.</w:t>
      </w:r>
    </w:p>
    <w:p w:rsidR="001200C7" w:rsidRDefault="001200C7" w:rsidP="001200C7">
      <w:pPr>
        <w:jc w:val="center"/>
        <w:rPr>
          <w:b/>
          <w:bCs/>
        </w:rPr>
      </w:pPr>
    </w:p>
    <w:p w:rsidR="001200C7" w:rsidRDefault="001200C7" w:rsidP="001200C7">
      <w:pPr>
        <w:jc w:val="center"/>
        <w:rPr>
          <w:i/>
          <w:sz w:val="18"/>
          <w:szCs w:val="18"/>
        </w:rPr>
      </w:pPr>
      <w:r>
        <w:rPr>
          <w:b/>
          <w:bCs/>
        </w:rPr>
        <w:t xml:space="preserve">Форма 1. СОГЛАСИЕ В ОТНОШЕНИИ ОБЪЕКТА ЗАКУПКИ </w:t>
      </w:r>
    </w:p>
    <w:p w:rsidR="001200C7" w:rsidRDefault="001200C7" w:rsidP="001200C7">
      <w:pPr>
        <w:pStyle w:val="a7"/>
        <w:spacing w:before="0" w:beforeAutospacing="0" w:after="0" w:afterAutospacing="0"/>
      </w:pPr>
      <w:r>
        <w:t> </w:t>
      </w:r>
    </w:p>
    <w:p w:rsidR="001200C7" w:rsidRDefault="001200C7" w:rsidP="001200C7">
      <w:pPr>
        <w:pStyle w:val="a7"/>
        <w:spacing w:before="0" w:beforeAutospacing="0" w:after="0" w:afterAutospacing="0"/>
        <w:ind w:firstLine="0"/>
        <w:rPr>
          <w:i/>
        </w:rPr>
      </w:pPr>
      <w:r>
        <w:rPr>
          <w:i/>
        </w:rPr>
        <w:t>На бланке участника закупки</w:t>
      </w:r>
    </w:p>
    <w:p w:rsidR="001200C7" w:rsidRDefault="001200C7" w:rsidP="001200C7">
      <w:pPr>
        <w:pStyle w:val="a7"/>
        <w:spacing w:before="0" w:beforeAutospacing="0" w:after="0" w:afterAutospacing="0"/>
        <w:ind w:firstLine="0"/>
        <w:rPr>
          <w:i/>
        </w:rPr>
      </w:pPr>
      <w:r>
        <w:rPr>
          <w:i/>
        </w:rPr>
        <w:t>(при наличии)</w:t>
      </w:r>
    </w:p>
    <w:p w:rsidR="001200C7" w:rsidRDefault="001200C7" w:rsidP="001200C7">
      <w:pPr>
        <w:pStyle w:val="a7"/>
        <w:spacing w:before="0" w:beforeAutospacing="0" w:after="0" w:afterAutospacing="0"/>
        <w:ind w:firstLine="0"/>
        <w:rPr>
          <w:i/>
        </w:rPr>
      </w:pPr>
      <w:r>
        <w:rPr>
          <w:i/>
        </w:rPr>
        <w:t>Дата, исх. Номер</w:t>
      </w:r>
    </w:p>
    <w:p w:rsidR="001200C7" w:rsidRDefault="001200C7" w:rsidP="001200C7">
      <w:pPr>
        <w:pStyle w:val="a7"/>
        <w:spacing w:before="0" w:beforeAutospacing="0" w:after="0" w:afterAutospacing="0"/>
        <w:ind w:firstLine="0"/>
        <w:rPr>
          <w:b/>
        </w:rPr>
      </w:pPr>
    </w:p>
    <w:p w:rsidR="001200C7" w:rsidRDefault="001200C7" w:rsidP="001200C7">
      <w:pPr>
        <w:pStyle w:val="a7"/>
        <w:spacing w:before="0" w:beforeAutospacing="0" w:after="0" w:afterAutospacing="0"/>
        <w:ind w:firstLine="0"/>
      </w:pPr>
      <w:r>
        <w:t xml:space="preserve">На право заключения </w:t>
      </w:r>
      <w:proofErr w:type="gramStart"/>
      <w:r>
        <w:t>с</w:t>
      </w:r>
      <w:proofErr w:type="gramEnd"/>
      <w:r>
        <w:t xml:space="preserve"> _____________________________________________________ </w:t>
      </w:r>
    </w:p>
    <w:p w:rsidR="001200C7" w:rsidRDefault="001200C7" w:rsidP="001200C7">
      <w:pPr>
        <w:pStyle w:val="a7"/>
        <w:spacing w:before="0" w:beforeAutospacing="0" w:after="0" w:afterAutospacing="0"/>
        <w:ind w:firstLine="0"/>
        <w:jc w:val="center"/>
        <w:rPr>
          <w:i/>
          <w:sz w:val="18"/>
          <w:szCs w:val="18"/>
        </w:rPr>
      </w:pPr>
      <w:r>
        <w:rPr>
          <w:i/>
          <w:sz w:val="18"/>
          <w:szCs w:val="18"/>
        </w:rPr>
        <w:t>(указывается наименование заказчика)</w:t>
      </w:r>
    </w:p>
    <w:p w:rsidR="001200C7" w:rsidRDefault="001200C7" w:rsidP="001200C7">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(указывается предмет контракта)</w:t>
      </w:r>
    </w:p>
    <w:p w:rsidR="001200C7" w:rsidRDefault="001200C7" w:rsidP="001200C7">
      <w:pPr>
        <w:pStyle w:val="a7"/>
        <w:spacing w:before="0" w:beforeAutospacing="0" w:after="0" w:afterAutospacing="0"/>
        <w:ind w:firstLine="0"/>
      </w:pPr>
      <w: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1200C7" w:rsidRDefault="001200C7" w:rsidP="001200C7">
      <w:pPr>
        <w:jc w:val="center"/>
        <w:rPr>
          <w:i/>
          <w:sz w:val="18"/>
          <w:szCs w:val="18"/>
        </w:rPr>
      </w:pPr>
      <w:proofErr w:type="gramStart"/>
      <w:r>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roofErr w:type="gramEnd"/>
    </w:p>
    <w:p w:rsidR="001200C7" w:rsidRDefault="001200C7" w:rsidP="001200C7">
      <w:pPr>
        <w:jc w:val="both"/>
      </w:pPr>
      <w:r>
        <w:rPr>
          <w:i/>
          <w:sz w:val="18"/>
          <w:szCs w:val="18"/>
        </w:rPr>
        <w:t xml:space="preserve"> </w:t>
      </w:r>
      <w:proofErr w:type="gramStart"/>
      <w:r>
        <w:t>находящийся</w:t>
      </w:r>
      <w:proofErr w:type="gramEnd"/>
      <w:r>
        <w:t xml:space="preserve"> по адресу: __________________________________________________________</w:t>
      </w:r>
    </w:p>
    <w:p w:rsidR="001200C7" w:rsidRDefault="001200C7" w:rsidP="001200C7">
      <w:pPr>
        <w:jc w:val="center"/>
      </w:pPr>
      <w:r>
        <w:t>(</w:t>
      </w:r>
      <w:r>
        <w:rPr>
          <w:i/>
          <w:sz w:val="18"/>
          <w:szCs w:val="18"/>
        </w:rPr>
        <w:t>адрес местонахождения, почтовый адрес (для юридических лиц), место жительства (для физических лиц) контактный телефон)</w:t>
      </w:r>
    </w:p>
    <w:p w:rsidR="001200C7" w:rsidRDefault="001200C7" w:rsidP="001200C7">
      <w:r>
        <w:t xml:space="preserve">в лице _________________________________________________________________________, </w:t>
      </w:r>
    </w:p>
    <w:p w:rsidR="001200C7" w:rsidRDefault="001200C7" w:rsidP="001200C7">
      <w:pPr>
        <w:jc w:val="center"/>
        <w:rPr>
          <w:i/>
          <w:sz w:val="18"/>
          <w:szCs w:val="18"/>
        </w:rPr>
      </w:pPr>
      <w:r>
        <w:rPr>
          <w:i/>
          <w:sz w:val="18"/>
          <w:szCs w:val="18"/>
        </w:rPr>
        <w:t>(наименование должности руководителя и его Ф.И.О.)</w:t>
      </w:r>
    </w:p>
    <w:p w:rsidR="001200C7" w:rsidRDefault="001200C7" w:rsidP="001200C7">
      <w:pPr>
        <w:pStyle w:val="a7"/>
        <w:spacing w:before="0" w:beforeAutospacing="0" w:after="0" w:afterAutospacing="0"/>
        <w:ind w:firstLine="0"/>
      </w:pPr>
      <w:r>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1200C7" w:rsidRDefault="001200C7" w:rsidP="001200C7">
      <w:pPr>
        <w:pStyle w:val="a7"/>
        <w:spacing w:before="0" w:beforeAutospacing="0" w:after="0" w:afterAutospacing="0"/>
        <w:ind w:firstLine="0"/>
      </w:pPr>
    </w:p>
    <w:p w:rsidR="001200C7" w:rsidRDefault="001200C7" w:rsidP="001200C7">
      <w:pPr>
        <w:pStyle w:val="a7"/>
        <w:spacing w:before="0" w:beforeAutospacing="0" w:after="0" w:afterAutospacing="0"/>
      </w:pPr>
      <w:proofErr w:type="gramStart"/>
      <w: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контракта:  </w:t>
      </w:r>
      <w:r>
        <w:rPr>
          <w:b/>
          <w:i/>
        </w:rPr>
        <w:t>без аванса</w:t>
      </w:r>
      <w:r>
        <w:t>, в срок не позднее</w:t>
      </w:r>
      <w:proofErr w:type="gramEnd"/>
      <w:r>
        <w:t xml:space="preserve"> «__» ________ _____ </w:t>
      </w:r>
      <w:proofErr w:type="gramStart"/>
      <w:r>
        <w:t>г</w:t>
      </w:r>
      <w:proofErr w:type="gramEnd"/>
      <w:r>
        <w:t xml:space="preserve">. </w:t>
      </w:r>
    </w:p>
    <w:p w:rsidR="001200C7" w:rsidRDefault="001200C7" w:rsidP="001200C7">
      <w:pPr>
        <w:pStyle w:val="a7"/>
        <w:spacing w:before="0" w:beforeAutospacing="0" w:after="0" w:afterAutospacing="0"/>
      </w:pPr>
      <w:r>
        <w:t>В качестве обеспечения исполнения контракта</w:t>
      </w:r>
      <w:r>
        <w:rPr>
          <w:b/>
        </w:rPr>
        <w:t xml:space="preserve"> </w:t>
      </w:r>
      <w:proofErr w:type="gramStart"/>
      <w:r>
        <w:rPr>
          <w:b/>
        </w:rPr>
        <w:t>будет предоставлена банковская гарантия / будут</w:t>
      </w:r>
      <w:proofErr w:type="gramEnd"/>
      <w:r>
        <w:rPr>
          <w:b/>
        </w:rPr>
        <w:t xml:space="preserve"> внесены денежные средства на лицевой счет заказчика, указанный в извещении и проекте контракта.</w:t>
      </w:r>
    </w:p>
    <w:p w:rsidR="001200C7" w:rsidRDefault="001200C7" w:rsidP="001200C7">
      <w:pPr>
        <w:pStyle w:val="a7"/>
        <w:spacing w:before="0" w:beforeAutospacing="0" w:after="0" w:afterAutospacing="0"/>
      </w:pPr>
      <w:r>
        <w:t xml:space="preserve">  </w:t>
      </w:r>
    </w:p>
    <w:p w:rsidR="001200C7" w:rsidRDefault="001200C7" w:rsidP="001200C7">
      <w:pPr>
        <w:jc w:val="both"/>
      </w:pPr>
      <w:r>
        <w:t>2). К настоящей заявке на участие в закупке прилагаются документы, являющиеся неотъемлемой частью нашей заявки на участие в закупке на _____</w:t>
      </w:r>
      <w:proofErr w:type="gramStart"/>
      <w:r>
        <w:t>л</w:t>
      </w:r>
      <w:proofErr w:type="gramEnd"/>
      <w:r>
        <w:t xml:space="preserve">. </w:t>
      </w:r>
    </w:p>
    <w:p w:rsidR="001200C7" w:rsidRDefault="001200C7" w:rsidP="001200C7">
      <w:pPr>
        <w:jc w:val="both"/>
      </w:pPr>
    </w:p>
    <w:p w:rsidR="001200C7" w:rsidRDefault="001200C7" w:rsidP="001200C7">
      <w:pPr>
        <w:ind w:firstLine="709"/>
        <w:jc w:val="right"/>
      </w:pPr>
    </w:p>
    <w:p w:rsidR="001200C7" w:rsidRDefault="001200C7" w:rsidP="001200C7"/>
    <w:p w:rsidR="001200C7" w:rsidRDefault="001200C7" w:rsidP="001200C7">
      <w:pPr>
        <w:ind w:firstLine="709"/>
        <w:jc w:val="right"/>
      </w:pPr>
    </w:p>
    <w:p w:rsidR="001200C7" w:rsidRDefault="001200C7" w:rsidP="001200C7">
      <w:pPr>
        <w:rPr>
          <w:b/>
        </w:rPr>
      </w:pPr>
      <w:r>
        <w:rPr>
          <w:b/>
        </w:rPr>
        <w:t>Руководитель участника закупки</w:t>
      </w:r>
    </w:p>
    <w:p w:rsidR="001200C7" w:rsidRDefault="001200C7" w:rsidP="001200C7">
      <w:r>
        <w:rPr>
          <w:b/>
        </w:rPr>
        <w:t xml:space="preserve">___________________________________,            </w:t>
      </w:r>
      <w:r>
        <w:t>_________________ (_______________)</w:t>
      </w:r>
    </w:p>
    <w:p w:rsidR="001200C7" w:rsidRDefault="001200C7" w:rsidP="001200C7">
      <w:r>
        <w:t>(должность)                                                                     (подпись)                           (Ф.И.О.)</w:t>
      </w:r>
    </w:p>
    <w:p w:rsidR="001200C7" w:rsidRDefault="001200C7" w:rsidP="001200C7">
      <w:r>
        <w:t>М.П.</w:t>
      </w:r>
    </w:p>
    <w:p w:rsidR="001200C7" w:rsidRDefault="001200C7" w:rsidP="001200C7">
      <w:pPr>
        <w:sectPr w:rsidR="001200C7" w:rsidSect="00F61982">
          <w:pgSz w:w="11906" w:h="16838"/>
          <w:pgMar w:top="1134" w:right="850" w:bottom="568" w:left="1418" w:header="708" w:footer="708" w:gutter="0"/>
          <w:cols w:space="720"/>
        </w:sectPr>
      </w:pPr>
    </w:p>
    <w:p w:rsidR="001200C7" w:rsidRDefault="001200C7" w:rsidP="001200C7">
      <w:pPr>
        <w:ind w:left="993"/>
        <w:jc w:val="center"/>
        <w:rPr>
          <w:b/>
        </w:rPr>
      </w:pPr>
      <w:r>
        <w:rPr>
          <w:b/>
        </w:rPr>
        <w:lastRenderedPageBreak/>
        <w:t>ФОРМА 2. ИНФОРМАЦИЯ ОБ УЧАСТНИКЕ</w:t>
      </w:r>
    </w:p>
    <w:p w:rsidR="001200C7" w:rsidRDefault="001200C7" w:rsidP="001200C7">
      <w:pPr>
        <w:ind w:left="993"/>
        <w:jc w:val="center"/>
        <w:rPr>
          <w:b/>
        </w:rPr>
      </w:pPr>
    </w:p>
    <w:tbl>
      <w:tblPr>
        <w:tblStyle w:val="af5"/>
        <w:tblW w:w="0" w:type="auto"/>
        <w:tblInd w:w="993" w:type="dxa"/>
        <w:tblLook w:val="04A0" w:firstRow="1" w:lastRow="0" w:firstColumn="1" w:lastColumn="0" w:noHBand="0" w:noVBand="1"/>
      </w:tblPr>
      <w:tblGrid>
        <w:gridCol w:w="4757"/>
        <w:gridCol w:w="4366"/>
      </w:tblGrid>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r w:rsidR="001200C7" w:rsidTr="001200C7">
        <w:tc>
          <w:tcPr>
            <w:tcW w:w="5267" w:type="dxa"/>
            <w:tcBorders>
              <w:top w:val="single" w:sz="4" w:space="0" w:color="000000"/>
              <w:left w:val="single" w:sz="4" w:space="0" w:color="000000"/>
              <w:bottom w:val="single" w:sz="4" w:space="0" w:color="000000"/>
              <w:right w:val="single" w:sz="4" w:space="0" w:color="000000"/>
            </w:tcBorders>
            <w:hideMark/>
          </w:tcPr>
          <w:p w:rsidR="001200C7" w:rsidRDefault="001200C7">
            <w:pPr>
              <w:jc w:val="center"/>
            </w:pPr>
            <w:r>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1200C7" w:rsidRDefault="001200C7">
            <w:pPr>
              <w:jc w:val="center"/>
            </w:pPr>
          </w:p>
        </w:tc>
      </w:tr>
    </w:tbl>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rPr>
          <w:b/>
        </w:rPr>
      </w:pPr>
      <w:r>
        <w:rPr>
          <w:b/>
        </w:rPr>
        <w:t>Руководитель участника закупки</w:t>
      </w:r>
    </w:p>
    <w:p w:rsidR="001200C7" w:rsidRDefault="001200C7" w:rsidP="001200C7">
      <w:pPr>
        <w:ind w:left="993"/>
        <w:rPr>
          <w:b/>
        </w:rPr>
      </w:pPr>
    </w:p>
    <w:p w:rsidR="001200C7" w:rsidRDefault="001200C7" w:rsidP="001200C7">
      <w:pPr>
        <w:ind w:left="993"/>
        <w:jc w:val="center"/>
        <w:rPr>
          <w:b/>
        </w:rPr>
      </w:pPr>
      <w:r>
        <w:rPr>
          <w:b/>
        </w:rPr>
        <w:t>___________________________________,            _________________ (_______________)</w:t>
      </w:r>
    </w:p>
    <w:p w:rsidR="001200C7" w:rsidRDefault="001200C7" w:rsidP="001200C7">
      <w:pPr>
        <w:ind w:left="993"/>
        <w:jc w:val="center"/>
        <w:rPr>
          <w:b/>
        </w:rPr>
      </w:pPr>
      <w:r>
        <w:rPr>
          <w:b/>
        </w:rPr>
        <w:t>(должность)                                                                  (подпись)                       (Ф.И.О.)</w:t>
      </w:r>
    </w:p>
    <w:p w:rsidR="001200C7" w:rsidRDefault="001200C7" w:rsidP="001200C7">
      <w:pPr>
        <w:ind w:left="993"/>
        <w:rPr>
          <w:b/>
        </w:rPr>
      </w:pPr>
      <w:r>
        <w:rPr>
          <w:b/>
        </w:rPr>
        <w:t>М.П.</w:t>
      </w: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left="993"/>
        <w:jc w:val="center"/>
        <w:rPr>
          <w:b/>
        </w:rPr>
      </w:pPr>
      <w:r>
        <w:rPr>
          <w:b/>
        </w:rPr>
        <w:lastRenderedPageBreak/>
        <w:t>ФОРМА 3. ДЕКЛАРАЦИЯ СООТВЕТСТВИЯ УЧАСТНИКА ЗАКУПКИ, УСТАНОВЛЕННЫМ ТРЕБОВАНИЯМ</w:t>
      </w:r>
    </w:p>
    <w:p w:rsidR="001200C7" w:rsidRDefault="001200C7" w:rsidP="001200C7">
      <w:pPr>
        <w:ind w:left="993"/>
        <w:jc w:val="center"/>
        <w:rPr>
          <w:b/>
        </w:rPr>
      </w:pPr>
    </w:p>
    <w:p w:rsidR="001200C7" w:rsidRDefault="001200C7" w:rsidP="001200C7">
      <w:pPr>
        <w:ind w:left="993"/>
        <w:jc w:val="center"/>
        <w:rPr>
          <w:b/>
        </w:rPr>
      </w:pPr>
    </w:p>
    <w:p w:rsidR="001200C7" w:rsidRDefault="001200C7" w:rsidP="001200C7">
      <w:pPr>
        <w:ind w:firstLine="851"/>
        <w:jc w:val="both"/>
      </w:pPr>
      <w:proofErr w:type="gramStart"/>
      <w:r>
        <w:t xml:space="preserve">Настоящим документом подтверждаем (ю), что на момент подачи заявки на участие </w:t>
      </w:r>
      <w:r>
        <w:rPr>
          <w:i/>
        </w:rPr>
        <w:t>_______________________ (наименование</w:t>
      </w:r>
      <w:r>
        <w:t xml:space="preserve"> </w:t>
      </w:r>
      <w:r>
        <w:rPr>
          <w:i/>
        </w:rPr>
        <w:t>юридическое лицо//физическое лицо)</w:t>
      </w:r>
      <w:r>
        <w:t xml:space="preserve"> соответствует требованиям, установленным пунктами 3 – 10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roofErr w:type="gramEnd"/>
    </w:p>
    <w:p w:rsidR="001200C7" w:rsidRDefault="001200C7" w:rsidP="001200C7">
      <w:pPr>
        <w:autoSpaceDE w:val="0"/>
        <w:autoSpaceDN w:val="0"/>
        <w:adjustRightInd w:val="0"/>
        <w:ind w:left="142"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200C7" w:rsidRDefault="001200C7" w:rsidP="001200C7">
      <w:pPr>
        <w:autoSpaceDE w:val="0"/>
        <w:autoSpaceDN w:val="0"/>
        <w:adjustRightInd w:val="0"/>
        <w:ind w:left="142"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w:t>
      </w:r>
    </w:p>
    <w:p w:rsidR="001200C7" w:rsidRDefault="001200C7" w:rsidP="001200C7">
      <w:pPr>
        <w:autoSpaceDE w:val="0"/>
        <w:autoSpaceDN w:val="0"/>
        <w:adjustRightInd w:val="0"/>
        <w:ind w:left="142" w:firstLine="709"/>
        <w:jc w:val="both"/>
      </w:pPr>
      <w:r>
        <w:t xml:space="preserve">3. </w:t>
      </w: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00C7" w:rsidRDefault="001200C7" w:rsidP="001200C7">
      <w:pPr>
        <w:autoSpaceDE w:val="0"/>
        <w:autoSpaceDN w:val="0"/>
        <w:adjustRightInd w:val="0"/>
        <w:ind w:left="142" w:firstLine="709"/>
        <w:jc w:val="both"/>
      </w:pPr>
      <w:r>
        <w:t xml:space="preserve">4. </w:t>
      </w:r>
      <w:proofErr w:type="gramStart"/>
      <w: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t xml:space="preserve"> </w:t>
      </w:r>
      <w:proofErr w:type="gramStart"/>
      <w: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00C7" w:rsidRDefault="001200C7" w:rsidP="001200C7">
      <w:pPr>
        <w:autoSpaceDE w:val="0"/>
        <w:autoSpaceDN w:val="0"/>
        <w:adjustRightInd w:val="0"/>
        <w:ind w:left="142" w:firstLine="709"/>
        <w:jc w:val="both"/>
      </w:pPr>
      <w:r>
        <w:t xml:space="preserve">5. </w:t>
      </w:r>
      <w:proofErr w:type="gramStart"/>
      <w: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lastRenderedPageBreak/>
        <w:t>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00C7" w:rsidRDefault="001200C7" w:rsidP="001200C7">
      <w:pPr>
        <w:autoSpaceDE w:val="0"/>
        <w:autoSpaceDN w:val="0"/>
        <w:adjustRightInd w:val="0"/>
        <w:ind w:left="142" w:firstLine="709"/>
        <w:jc w:val="both"/>
      </w:pPr>
      <w: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200C7" w:rsidRDefault="001200C7" w:rsidP="001200C7">
      <w:pPr>
        <w:autoSpaceDE w:val="0"/>
        <w:autoSpaceDN w:val="0"/>
        <w:adjustRightInd w:val="0"/>
        <w:ind w:left="142" w:firstLine="709"/>
        <w:jc w:val="both"/>
      </w:pPr>
      <w:r>
        <w:t>7. Участник закупки не является офшорной компанией.</w:t>
      </w:r>
    </w:p>
    <w:p w:rsidR="001200C7" w:rsidRDefault="001200C7" w:rsidP="001200C7">
      <w:pPr>
        <w:autoSpaceDE w:val="0"/>
        <w:autoSpaceDN w:val="0"/>
        <w:adjustRightInd w:val="0"/>
        <w:ind w:left="142" w:firstLine="709"/>
        <w:jc w:val="both"/>
      </w:pPr>
    </w:p>
    <w:p w:rsidR="001200C7" w:rsidRDefault="001200C7" w:rsidP="001200C7">
      <w:pPr>
        <w:autoSpaceDE w:val="0"/>
        <w:autoSpaceDN w:val="0"/>
        <w:adjustRightInd w:val="0"/>
        <w:ind w:firstLine="851"/>
        <w:jc w:val="both"/>
      </w:pPr>
      <w:r>
        <w:t>А также _____________________ (</w:t>
      </w:r>
      <w:r>
        <w:rPr>
          <w:i/>
        </w:rPr>
        <w:t xml:space="preserve">наименование юридического лица//физического лица) </w:t>
      </w:r>
      <w:r>
        <w:t>подтверждает:</w:t>
      </w:r>
    </w:p>
    <w:p w:rsidR="001200C7" w:rsidRDefault="001200C7" w:rsidP="001200C7">
      <w:pPr>
        <w:pStyle w:val="afe"/>
        <w:autoSpaceDE w:val="0"/>
        <w:autoSpaceDN w:val="0"/>
        <w:adjustRightInd w:val="0"/>
        <w:ind w:left="0" w:firstLine="851"/>
        <w:jc w:val="both"/>
      </w:pPr>
      <w:r>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1200C7" w:rsidRDefault="001200C7" w:rsidP="001200C7">
      <w:pPr>
        <w:pStyle w:val="afe"/>
        <w:autoSpaceDE w:val="0"/>
        <w:autoSpaceDN w:val="0"/>
        <w:adjustRightInd w:val="0"/>
        <w:ind w:left="0" w:firstLine="851"/>
        <w:jc w:val="both"/>
      </w:pPr>
      <w:r>
        <w:t>2. </w:t>
      </w:r>
      <w:proofErr w:type="gramStart"/>
      <w:r>
        <w:t xml:space="preserve">Отсутствие в предусмотренном Федеральным законом от 18.07.2011 № 223-ФЗ </w:t>
      </w:r>
      <w:r>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roofErr w:type="gramEnd"/>
    </w:p>
    <w:p w:rsidR="001200C7" w:rsidRDefault="001200C7" w:rsidP="001200C7">
      <w:pPr>
        <w:autoSpaceDE w:val="0"/>
        <w:autoSpaceDN w:val="0"/>
        <w:adjustRightInd w:val="0"/>
        <w:ind w:firstLine="851"/>
        <w:jc w:val="both"/>
      </w:pPr>
      <w:r>
        <w:t>3. Отсутствие у участника закупки ограничений для участия в закупках, установленных законодательством Российской Федерации.</w:t>
      </w:r>
    </w:p>
    <w:p w:rsidR="001200C7" w:rsidRDefault="001200C7" w:rsidP="001200C7">
      <w:pPr>
        <w:autoSpaceDE w:val="0"/>
        <w:autoSpaceDN w:val="0"/>
        <w:adjustRightInd w:val="0"/>
        <w:ind w:left="142" w:firstLine="709"/>
        <w:jc w:val="both"/>
      </w:pPr>
    </w:p>
    <w:p w:rsidR="001200C7" w:rsidRDefault="001200C7" w:rsidP="001200C7">
      <w:pPr>
        <w:autoSpaceDE w:val="0"/>
        <w:autoSpaceDN w:val="0"/>
        <w:adjustRightInd w:val="0"/>
        <w:ind w:left="142" w:firstLine="709"/>
        <w:jc w:val="both"/>
      </w:pPr>
    </w:p>
    <w:tbl>
      <w:tblPr>
        <w:tblW w:w="10170" w:type="dxa"/>
        <w:tblLayout w:type="fixed"/>
        <w:tblLook w:val="01E0" w:firstRow="1" w:lastRow="1" w:firstColumn="1" w:lastColumn="1" w:noHBand="0" w:noVBand="0"/>
      </w:tblPr>
      <w:tblGrid>
        <w:gridCol w:w="3935"/>
        <w:gridCol w:w="3627"/>
        <w:gridCol w:w="2608"/>
      </w:tblGrid>
      <w:tr w:rsidR="001200C7" w:rsidTr="001200C7">
        <w:tc>
          <w:tcPr>
            <w:tcW w:w="3936" w:type="dxa"/>
            <w:hideMark/>
          </w:tcPr>
          <w:p w:rsidR="001200C7" w:rsidRDefault="001200C7">
            <w:pPr>
              <w:widowControl w:val="0"/>
              <w:tabs>
                <w:tab w:val="left" w:pos="0"/>
              </w:tabs>
              <w:spacing w:line="276" w:lineRule="auto"/>
              <w:rPr>
                <w:lang w:eastAsia="en-US"/>
              </w:rPr>
            </w:pPr>
            <w:r>
              <w:rPr>
                <w:lang w:eastAsia="en-US"/>
              </w:rPr>
              <w:t>_____________________</w:t>
            </w:r>
          </w:p>
        </w:tc>
        <w:tc>
          <w:tcPr>
            <w:tcW w:w="3628" w:type="dxa"/>
            <w:hideMark/>
          </w:tcPr>
          <w:p w:rsidR="001200C7" w:rsidRDefault="001200C7">
            <w:pPr>
              <w:widowControl w:val="0"/>
              <w:tabs>
                <w:tab w:val="left" w:pos="1080"/>
              </w:tabs>
              <w:spacing w:line="276" w:lineRule="auto"/>
              <w:ind w:left="993"/>
              <w:jc w:val="center"/>
              <w:rPr>
                <w:lang w:eastAsia="en-US"/>
              </w:rPr>
            </w:pPr>
            <w:r>
              <w:rPr>
                <w:lang w:eastAsia="en-US"/>
              </w:rPr>
              <w:t>___________</w:t>
            </w:r>
          </w:p>
        </w:tc>
        <w:tc>
          <w:tcPr>
            <w:tcW w:w="2609" w:type="dxa"/>
            <w:hideMark/>
          </w:tcPr>
          <w:p w:rsidR="001200C7" w:rsidRDefault="001200C7">
            <w:pPr>
              <w:widowControl w:val="0"/>
              <w:tabs>
                <w:tab w:val="left" w:pos="1080"/>
              </w:tabs>
              <w:spacing w:line="276" w:lineRule="auto"/>
              <w:rPr>
                <w:lang w:eastAsia="en-US"/>
              </w:rPr>
            </w:pPr>
            <w:r>
              <w:rPr>
                <w:lang w:eastAsia="en-US"/>
              </w:rPr>
              <w:t>______________</w:t>
            </w:r>
          </w:p>
        </w:tc>
      </w:tr>
      <w:tr w:rsidR="001200C7" w:rsidTr="001200C7">
        <w:tc>
          <w:tcPr>
            <w:tcW w:w="3936" w:type="dxa"/>
            <w:hideMark/>
          </w:tcPr>
          <w:p w:rsidR="001200C7" w:rsidRDefault="001200C7">
            <w:pPr>
              <w:widowControl w:val="0"/>
              <w:tabs>
                <w:tab w:val="left" w:pos="567"/>
              </w:tabs>
              <w:spacing w:line="276" w:lineRule="auto"/>
              <w:rPr>
                <w:sz w:val="18"/>
                <w:szCs w:val="18"/>
                <w:lang w:eastAsia="en-US"/>
              </w:rPr>
            </w:pPr>
            <w:r>
              <w:rPr>
                <w:sz w:val="18"/>
                <w:szCs w:val="18"/>
                <w:lang w:eastAsia="en-US"/>
              </w:rPr>
              <w:t xml:space="preserve">(руководитель участника закупки, ФИО для физического лица, </w:t>
            </w:r>
            <w:r>
              <w:rPr>
                <w:bCs/>
                <w:sz w:val="18"/>
                <w:szCs w:val="18"/>
                <w:lang w:eastAsia="en-US"/>
              </w:rPr>
              <w:t>зарегистрированного в качестве индивидуального предпринимателя</w:t>
            </w:r>
            <w:r>
              <w:rPr>
                <w:sz w:val="18"/>
                <w:szCs w:val="18"/>
                <w:lang w:eastAsia="en-US"/>
              </w:rPr>
              <w:t>)</w:t>
            </w:r>
          </w:p>
        </w:tc>
        <w:tc>
          <w:tcPr>
            <w:tcW w:w="3628" w:type="dxa"/>
            <w:hideMark/>
          </w:tcPr>
          <w:p w:rsidR="001200C7" w:rsidRDefault="001200C7">
            <w:pPr>
              <w:widowControl w:val="0"/>
              <w:tabs>
                <w:tab w:val="left" w:pos="567"/>
              </w:tabs>
              <w:spacing w:line="276" w:lineRule="auto"/>
              <w:ind w:left="993"/>
              <w:jc w:val="center"/>
              <w:rPr>
                <w:sz w:val="18"/>
                <w:szCs w:val="18"/>
                <w:lang w:eastAsia="en-US"/>
              </w:rPr>
            </w:pPr>
            <w:r>
              <w:rPr>
                <w:sz w:val="18"/>
                <w:szCs w:val="18"/>
                <w:lang w:eastAsia="en-US"/>
              </w:rPr>
              <w:t>(подпись)</w:t>
            </w:r>
          </w:p>
        </w:tc>
        <w:tc>
          <w:tcPr>
            <w:tcW w:w="2609" w:type="dxa"/>
            <w:hideMark/>
          </w:tcPr>
          <w:p w:rsidR="001200C7" w:rsidRDefault="001200C7">
            <w:pPr>
              <w:widowControl w:val="0"/>
              <w:tabs>
                <w:tab w:val="left" w:pos="567"/>
              </w:tabs>
              <w:spacing w:line="276" w:lineRule="auto"/>
              <w:rPr>
                <w:sz w:val="18"/>
                <w:szCs w:val="18"/>
                <w:lang w:eastAsia="en-US"/>
              </w:rPr>
            </w:pPr>
            <w:r>
              <w:rPr>
                <w:sz w:val="18"/>
                <w:szCs w:val="18"/>
                <w:lang w:eastAsia="en-US"/>
              </w:rPr>
              <w:t>(расшифровка подписи)</w:t>
            </w:r>
          </w:p>
        </w:tc>
      </w:tr>
    </w:tbl>
    <w:p w:rsidR="001200C7" w:rsidRDefault="001200C7" w:rsidP="001200C7">
      <w:pPr>
        <w:widowControl w:val="0"/>
        <w:tabs>
          <w:tab w:val="left" w:pos="567"/>
        </w:tabs>
        <w:ind w:left="993"/>
      </w:pPr>
      <w:r>
        <w:t>МП</w:t>
      </w: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pStyle w:val="a7"/>
        <w:spacing w:before="0" w:beforeAutospacing="0" w:after="0" w:afterAutospacing="0"/>
        <w:jc w:val="center"/>
        <w:rPr>
          <w:b/>
        </w:rPr>
      </w:pPr>
      <w:r>
        <w:rPr>
          <w:b/>
        </w:rPr>
        <w:t>ФОРМА 4 Образец заполнения конверта</w:t>
      </w: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p>
    <w:p w:rsidR="001200C7" w:rsidRDefault="001200C7" w:rsidP="001200C7">
      <w:pPr>
        <w:pStyle w:val="a7"/>
        <w:spacing w:before="0" w:beforeAutospacing="0" w:after="0" w:afterAutospacing="0"/>
      </w:pPr>
      <w:r>
        <w:t> </w:t>
      </w:r>
    </w:p>
    <w:p w:rsidR="001200C7" w:rsidRDefault="001200C7" w:rsidP="001200C7">
      <w:pPr>
        <w:pStyle w:val="a7"/>
        <w:spacing w:before="0" w:beforeAutospacing="0" w:after="0" w:afterAutospacing="0"/>
      </w:pPr>
      <w:r>
        <w:t> </w:t>
      </w:r>
    </w:p>
    <w:p w:rsidR="001200C7" w:rsidRDefault="001200C7" w:rsidP="001200C7">
      <w:pPr>
        <w:jc w:val="center"/>
        <w:rPr>
          <w:b/>
          <w:bCs/>
        </w:rPr>
      </w:pPr>
      <w:r>
        <w:rPr>
          <w:b/>
          <w:bCs/>
        </w:rPr>
        <w:t>Заявка</w:t>
      </w:r>
    </w:p>
    <w:p w:rsidR="001200C7" w:rsidRDefault="001200C7" w:rsidP="001200C7">
      <w:pPr>
        <w:pStyle w:val="a7"/>
        <w:spacing w:before="0" w:beforeAutospacing="0" w:after="0" w:afterAutospacing="0"/>
      </w:pPr>
      <w:r>
        <w:t> </w:t>
      </w:r>
    </w:p>
    <w:p w:rsidR="001200C7" w:rsidRDefault="001200C7" w:rsidP="001200C7">
      <w:pPr>
        <w:jc w:val="both"/>
      </w:pPr>
      <w:r>
        <w:rPr>
          <w:sz w:val="20"/>
          <w:szCs w:val="20"/>
        </w:rPr>
        <w:t xml:space="preserve">на участие в закупке </w:t>
      </w:r>
      <w:r>
        <w:rPr>
          <w:b/>
        </w:rPr>
        <w:t xml:space="preserve">Извещение от «___» _____________ 2020 г. № _____. Лот </w:t>
      </w:r>
    </w:p>
    <w:p w:rsidR="001200C7" w:rsidRDefault="001200C7" w:rsidP="001200C7">
      <w:pPr>
        <w:jc w:val="both"/>
      </w:pPr>
    </w:p>
    <w:p w:rsidR="001200C7" w:rsidRDefault="001200C7" w:rsidP="001200C7">
      <w:pPr>
        <w:jc w:val="both"/>
        <w:rPr>
          <w:b/>
          <w:sz w:val="20"/>
          <w:szCs w:val="20"/>
        </w:rPr>
      </w:pPr>
      <w:r>
        <w:rPr>
          <w:b/>
        </w:rPr>
        <w:t>«___________________________________________________________________________»</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rStyle w:val="ab"/>
          <w:sz w:val="20"/>
          <w:szCs w:val="20"/>
        </w:rPr>
        <w:t>Дата "___" _______________ 2020 г.</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p w:rsidR="001200C7" w:rsidRDefault="001200C7" w:rsidP="001200C7">
      <w:pPr>
        <w:pStyle w:val="a7"/>
        <w:spacing w:before="0" w:beforeAutospacing="0" w:after="0" w:afterAutospacing="0"/>
        <w:rPr>
          <w:sz w:val="20"/>
          <w:szCs w:val="20"/>
        </w:rPr>
      </w:pPr>
      <w:r>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270"/>
      </w:tblGrid>
      <w:tr w:rsidR="001200C7" w:rsidTr="001200C7">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200C7" w:rsidRDefault="001200C7">
            <w:pPr>
              <w:spacing w:line="276" w:lineRule="auto"/>
              <w:jc w:val="center"/>
              <w:rPr>
                <w:rStyle w:val="ab"/>
                <w:bCs/>
              </w:rPr>
            </w:pPr>
            <w:r>
              <w:rPr>
                <w:rStyle w:val="ab"/>
                <w:lang w:eastAsia="en-US"/>
              </w:rPr>
              <w:t xml:space="preserve">Почтовый адрес и полное наименование </w:t>
            </w:r>
          </w:p>
          <w:p w:rsidR="001200C7" w:rsidRDefault="001200C7">
            <w:pPr>
              <w:spacing w:line="276" w:lineRule="auto"/>
              <w:jc w:val="center"/>
              <w:rPr>
                <w:rStyle w:val="ab"/>
                <w:bCs/>
                <w:lang w:eastAsia="en-US"/>
              </w:rPr>
            </w:pPr>
            <w:r>
              <w:rPr>
                <w:rStyle w:val="ab"/>
                <w:lang w:eastAsia="en-US"/>
              </w:rPr>
              <w:t>Заказчика:</w:t>
            </w:r>
          </w:p>
          <w:p w:rsidR="001200C7" w:rsidRDefault="001200C7">
            <w:pPr>
              <w:spacing w:line="276" w:lineRule="auto"/>
              <w:jc w:val="center"/>
              <w:rPr>
                <w:sz w:val="20"/>
                <w:szCs w:val="20"/>
              </w:rPr>
            </w:pPr>
            <w:r>
              <w:rPr>
                <w:b/>
                <w:lang w:eastAsia="en-US"/>
              </w:rPr>
              <w:t>Государственное унитарное предприятие «Крымгазсети»</w:t>
            </w:r>
          </w:p>
        </w:tc>
      </w:tr>
    </w:tbl>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rPr>
          <w:sz w:val="22"/>
          <w:szCs w:val="22"/>
          <w:lang w:eastAsia="en-US"/>
        </w:rPr>
      </w:pPr>
    </w:p>
    <w:p w:rsidR="001200C7" w:rsidRDefault="001200C7" w:rsidP="001200C7">
      <w:pPr>
        <w:tabs>
          <w:tab w:val="left" w:pos="1500"/>
        </w:tabs>
        <w:rPr>
          <w:rStyle w:val="ab"/>
          <w:bCs/>
          <w:sz w:val="28"/>
          <w:szCs w:val="28"/>
        </w:rPr>
      </w:pPr>
    </w:p>
    <w:p w:rsidR="001200C7" w:rsidRDefault="001200C7" w:rsidP="001200C7">
      <w:pPr>
        <w:tabs>
          <w:tab w:val="left" w:pos="1500"/>
        </w:tabs>
        <w:rPr>
          <w:rStyle w:val="ab"/>
          <w:bCs/>
          <w:sz w:val="28"/>
          <w:szCs w:val="28"/>
        </w:rPr>
      </w:pPr>
    </w:p>
    <w:p w:rsidR="001200C7" w:rsidRDefault="001200C7"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521943">
      <w:pPr>
        <w:jc w:val="center"/>
        <w:rPr>
          <w:b/>
          <w:lang w:eastAsia="uk-UA"/>
        </w:rPr>
      </w:pPr>
    </w:p>
    <w:p w:rsidR="00416860" w:rsidRDefault="00416860" w:rsidP="00416860">
      <w:pPr>
        <w:rPr>
          <w:b/>
          <w:lang w:eastAsia="uk-UA"/>
        </w:rPr>
      </w:pPr>
    </w:p>
    <w:sectPr w:rsidR="00416860" w:rsidSect="00B034CE">
      <w:headerReference w:type="default" r:id="rId17"/>
      <w:pgSz w:w="11906" w:h="16838"/>
      <w:pgMar w:top="284" w:right="566"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C6" w:rsidRDefault="002E4FC6" w:rsidP="00E56462">
      <w:r>
        <w:separator/>
      </w:r>
    </w:p>
  </w:endnote>
  <w:endnote w:type="continuationSeparator" w:id="0">
    <w:p w:rsidR="002E4FC6" w:rsidRDefault="002E4FC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DejaVu Sans">
    <w:altName w:val="Arial"/>
    <w:charset w:val="CC"/>
    <w:family w:val="swiss"/>
    <w:pitch w:val="variable"/>
    <w:sig w:usb0="00000000" w:usb1="D200FDFF" w:usb2="0A046029" w:usb3="00000000" w:csb0="000001FF"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charset w:val="01"/>
    <w:family w:val="roman"/>
    <w:pitch w:val="default"/>
  </w:font>
  <w:font w:name="OpenSymbol">
    <w:altName w:val="Symbol"/>
    <w:charset w:val="00"/>
    <w:family w:val="auto"/>
    <w:pitch w:val="variable"/>
    <w:sig w:usb0="00000003" w:usb1="1001ECEA"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1"/>
    <w:family w:val="auto"/>
    <w:pitch w:val="variable"/>
  </w:font>
  <w:font w:name="Microsoft YaHei">
    <w:panose1 w:val="020B0503020204020204"/>
    <w:charset w:val="86"/>
    <w:family w:val="swiss"/>
    <w:pitch w:val="variable"/>
    <w:sig w:usb0="80000287" w:usb1="280F3C52" w:usb2="00000016" w:usb3="00000000" w:csb0="0004001F" w:csb1="00000000"/>
  </w:font>
  <w:font w:name="font298">
    <w:altName w:val="Times New Roman"/>
    <w:charset w:val="CC"/>
    <w:family w:val="auto"/>
    <w:pitch w:val="variable"/>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C6" w:rsidRPr="004C6A07" w:rsidRDefault="002E4FC6">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2E4FC6" w:rsidRPr="004C6A07" w:rsidRDefault="002E4FC6">
    <w:pPr>
      <w:pStyle w:val="aff"/>
      <w:ind w:right="360"/>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C6" w:rsidRDefault="002E4FC6" w:rsidP="00E56462">
      <w:r>
        <w:separator/>
      </w:r>
    </w:p>
  </w:footnote>
  <w:footnote w:type="continuationSeparator" w:id="0">
    <w:p w:rsidR="002E4FC6" w:rsidRDefault="002E4FC6"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C6" w:rsidRDefault="002E4FC6">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C6" w:rsidRPr="00F96CAC" w:rsidRDefault="002E4FC6" w:rsidP="00F96CAC">
    <w:pPr>
      <w:pStyle w:val="aff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C6" w:rsidRPr="007A51A0" w:rsidRDefault="002E4FC6">
    <w:pPr>
      <w:pStyle w:val="aff4"/>
      <w:jc w:val="center"/>
    </w:pPr>
  </w:p>
  <w:p w:rsidR="002E4FC6" w:rsidRDefault="002E4FC6">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21C0EEC"/>
    <w:multiLevelType w:val="hybridMultilevel"/>
    <w:tmpl w:val="2A2088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ACA1D8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9">
    <w:nsid w:val="109A22FE"/>
    <w:multiLevelType w:val="multilevel"/>
    <w:tmpl w:val="574C7EDE"/>
    <w:lvl w:ilvl="0">
      <w:start w:val="12"/>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9F909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4B539D"/>
    <w:multiLevelType w:val="hybridMultilevel"/>
    <w:tmpl w:val="9E70D61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1F4C57A7"/>
    <w:multiLevelType w:val="hybridMultilevel"/>
    <w:tmpl w:val="BF5A7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8">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E1963"/>
    <w:multiLevelType w:val="multilevel"/>
    <w:tmpl w:val="25266582"/>
    <w:lvl w:ilvl="0">
      <w:start w:val="13"/>
      <w:numFmt w:val="decimal"/>
      <w:lvlText w:val="%1."/>
      <w:lvlJc w:val="left"/>
      <w:pPr>
        <w:ind w:left="480" w:hanging="480"/>
      </w:pPr>
      <w:rPr>
        <w:rFonts w:hint="default"/>
      </w:rPr>
    </w:lvl>
    <w:lvl w:ilvl="1">
      <w:start w:val="6"/>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nsid w:val="36BF7109"/>
    <w:multiLevelType w:val="hybridMultilevel"/>
    <w:tmpl w:val="157C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5F3DF4"/>
    <w:multiLevelType w:val="multilevel"/>
    <w:tmpl w:val="E71482E6"/>
    <w:lvl w:ilvl="0">
      <w:start w:val="1"/>
      <w:numFmt w:val="decimal"/>
      <w:lvlText w:val="%1."/>
      <w:lvlJc w:val="left"/>
      <w:pPr>
        <w:ind w:left="360" w:hanging="360"/>
      </w:pPr>
    </w:lvl>
    <w:lvl w:ilvl="1">
      <w:start w:val="1"/>
      <w:numFmt w:val="decimal"/>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7F5FC9"/>
    <w:multiLevelType w:val="multilevel"/>
    <w:tmpl w:val="ED40506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473351F"/>
    <w:multiLevelType w:val="hybridMultilevel"/>
    <w:tmpl w:val="5358D59E"/>
    <w:lvl w:ilvl="0" w:tplc="ED9052EE">
      <w:start w:val="1"/>
      <w:numFmt w:val="bullet"/>
      <w:lvlText w:val="-"/>
      <w:lvlJc w:val="left"/>
      <w:pPr>
        <w:ind w:left="720" w:hanging="360"/>
      </w:pPr>
      <w:rPr>
        <w:rFonts w:ascii="Times New Roman" w:hAnsi="Times New Roman" w:cs="Times New Roman"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4855729"/>
    <w:multiLevelType w:val="hybridMultilevel"/>
    <w:tmpl w:val="126C1852"/>
    <w:lvl w:ilvl="0" w:tplc="05861F98">
      <w:start w:val="1"/>
      <w:numFmt w:val="bullet"/>
      <w:lvlText w:val=""/>
      <w:lvlJc w:val="left"/>
      <w:pPr>
        <w:ind w:left="720"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9297D99"/>
    <w:multiLevelType w:val="multilevel"/>
    <w:tmpl w:val="E54C55A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258A6"/>
    <w:multiLevelType w:val="multilevel"/>
    <w:tmpl w:val="3364E25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28">
    <w:nsid w:val="4ED22611"/>
    <w:multiLevelType w:val="multilevel"/>
    <w:tmpl w:val="C324D2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395034"/>
    <w:multiLevelType w:val="multilevel"/>
    <w:tmpl w:val="484CD7C8"/>
    <w:lvl w:ilvl="0">
      <w:start w:val="1"/>
      <w:numFmt w:val="decimal"/>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A1A5156"/>
    <w:multiLevelType w:val="multilevel"/>
    <w:tmpl w:val="76CCE9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3">
    <w:nsid w:val="6362045D"/>
    <w:multiLevelType w:val="hybridMultilevel"/>
    <w:tmpl w:val="E1C0242E"/>
    <w:lvl w:ilvl="0" w:tplc="4D94759E">
      <w:start w:val="3"/>
      <w:numFmt w:val="decimal"/>
      <w:lvlText w:val="%1."/>
      <w:lvlJc w:val="left"/>
      <w:pPr>
        <w:ind w:left="720" w:hanging="360"/>
      </w:pPr>
      <w:rPr>
        <w:b/>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34">
    <w:nsid w:val="65F40343"/>
    <w:multiLevelType w:val="hybridMultilevel"/>
    <w:tmpl w:val="B7DAA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982E9B"/>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87E7F05"/>
    <w:multiLevelType w:val="hybridMultilevel"/>
    <w:tmpl w:val="50E2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53D63D4"/>
    <w:multiLevelType w:val="hybridMultilevel"/>
    <w:tmpl w:val="56BCD62E"/>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3588F736">
      <w:start w:val="1"/>
      <w:numFmt w:val="decimal"/>
      <w:lvlText w:val="%3)"/>
      <w:lvlJc w:val="left"/>
      <w:pPr>
        <w:ind w:left="2340" w:hanging="36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0">
    <w:nsid w:val="77350B90"/>
    <w:multiLevelType w:val="hybridMultilevel"/>
    <w:tmpl w:val="664AA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3C1BF2"/>
    <w:multiLevelType w:val="hybridMultilevel"/>
    <w:tmpl w:val="94727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5666D0"/>
    <w:multiLevelType w:val="multilevel"/>
    <w:tmpl w:val="E71482E6"/>
    <w:lvl w:ilvl="0">
      <w:start w:val="1"/>
      <w:numFmt w:val="decimal"/>
      <w:lvlText w:val="%1."/>
      <w:lvlJc w:val="left"/>
      <w:pPr>
        <w:ind w:left="360" w:hanging="360"/>
      </w:pPr>
    </w:lvl>
    <w:lvl w:ilvl="1">
      <w:start w:val="1"/>
      <w:numFmt w:val="decimal"/>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16"/>
  </w:num>
  <w:num w:numId="7">
    <w:abstractNumId w:val="30"/>
  </w:num>
  <w:num w:numId="8">
    <w:abstractNumId w:val="18"/>
  </w:num>
  <w:num w:numId="9">
    <w:abstractNumId w:val="38"/>
  </w:num>
  <w:num w:numId="10">
    <w:abstractNumId w:val="13"/>
  </w:num>
  <w:num w:numId="11">
    <w:abstractNumId w:val="32"/>
  </w:num>
  <w:num w:numId="12">
    <w:abstractNumId w:val="17"/>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1"/>
  </w:num>
  <w:num w:numId="16">
    <w:abstractNumId w:val="35"/>
  </w:num>
  <w:num w:numId="17">
    <w:abstractNumId w:val="19"/>
  </w:num>
  <w:num w:numId="1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0"/>
  </w:num>
  <w:num w:numId="21">
    <w:abstractNumId w:val="24"/>
  </w:num>
  <w:num w:numId="22">
    <w:abstractNumId w:val="23"/>
  </w:num>
  <w:num w:numId="2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5"/>
  </w:num>
  <w:num w:numId="26">
    <w:abstractNumId w:val="12"/>
  </w:num>
  <w:num w:numId="27">
    <w:abstractNumId w:val="29"/>
  </w:num>
  <w:num w:numId="28">
    <w:abstractNumId w:val="9"/>
  </w:num>
  <w:num w:numId="29">
    <w:abstractNumId w:val="34"/>
  </w:num>
  <w:num w:numId="30">
    <w:abstractNumId w:val="25"/>
  </w:num>
  <w:num w:numId="31">
    <w:abstractNumId w:val="42"/>
  </w:num>
  <w:num w:numId="32">
    <w:abstractNumId w:val="7"/>
  </w:num>
  <w:num w:numId="33">
    <w:abstractNumId w:val="22"/>
  </w:num>
  <w:num w:numId="34">
    <w:abstractNumId w:val="10"/>
  </w:num>
  <w:num w:numId="35">
    <w:abstractNumId w:val="28"/>
  </w:num>
  <w:num w:numId="36">
    <w:abstractNumId w:val="21"/>
  </w:num>
  <w:num w:numId="37">
    <w:abstractNumId w:val="26"/>
  </w:num>
  <w:num w:numId="38">
    <w:abstractNumId w:val="37"/>
  </w:num>
  <w:num w:numId="39">
    <w:abstractNumId w:val="31"/>
  </w:num>
  <w:num w:numId="40">
    <w:abstractNumId w:val="14"/>
  </w:num>
  <w:num w:numId="41">
    <w:abstractNumId w:val="40"/>
  </w:num>
  <w:num w:numId="42">
    <w:abstractNumId w:val="4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2F1A"/>
    <w:rsid w:val="00005117"/>
    <w:rsid w:val="00012789"/>
    <w:rsid w:val="00022DC6"/>
    <w:rsid w:val="0002504E"/>
    <w:rsid w:val="00026159"/>
    <w:rsid w:val="00035066"/>
    <w:rsid w:val="00036E44"/>
    <w:rsid w:val="000523EC"/>
    <w:rsid w:val="0006534E"/>
    <w:rsid w:val="000721A6"/>
    <w:rsid w:val="00075584"/>
    <w:rsid w:val="00076663"/>
    <w:rsid w:val="000A0981"/>
    <w:rsid w:val="000B1C6F"/>
    <w:rsid w:val="000B461A"/>
    <w:rsid w:val="000B524A"/>
    <w:rsid w:val="000B7AF6"/>
    <w:rsid w:val="000C1128"/>
    <w:rsid w:val="000C607D"/>
    <w:rsid w:val="000C7AD2"/>
    <w:rsid w:val="000D28B0"/>
    <w:rsid w:val="000E33FF"/>
    <w:rsid w:val="000E37E0"/>
    <w:rsid w:val="000F290C"/>
    <w:rsid w:val="000F656A"/>
    <w:rsid w:val="00106845"/>
    <w:rsid w:val="00106B26"/>
    <w:rsid w:val="0011280C"/>
    <w:rsid w:val="001200C7"/>
    <w:rsid w:val="00154A0B"/>
    <w:rsid w:val="00157BF3"/>
    <w:rsid w:val="001604D9"/>
    <w:rsid w:val="001605C0"/>
    <w:rsid w:val="001611C7"/>
    <w:rsid w:val="0016463E"/>
    <w:rsid w:val="0016747F"/>
    <w:rsid w:val="0016788C"/>
    <w:rsid w:val="00171B76"/>
    <w:rsid w:val="001728D3"/>
    <w:rsid w:val="00174CF3"/>
    <w:rsid w:val="00177612"/>
    <w:rsid w:val="00187D3C"/>
    <w:rsid w:val="00191BFE"/>
    <w:rsid w:val="001923EF"/>
    <w:rsid w:val="001A0655"/>
    <w:rsid w:val="001A0AAD"/>
    <w:rsid w:val="001B0041"/>
    <w:rsid w:val="001B2A0B"/>
    <w:rsid w:val="001B61A8"/>
    <w:rsid w:val="001C1E0F"/>
    <w:rsid w:val="001D6A5C"/>
    <w:rsid w:val="001E32D1"/>
    <w:rsid w:val="001E7044"/>
    <w:rsid w:val="001F04A8"/>
    <w:rsid w:val="002030A4"/>
    <w:rsid w:val="00226B36"/>
    <w:rsid w:val="00252ECD"/>
    <w:rsid w:val="0025315A"/>
    <w:rsid w:val="0025524E"/>
    <w:rsid w:val="002564D1"/>
    <w:rsid w:val="00256835"/>
    <w:rsid w:val="00257857"/>
    <w:rsid w:val="00271A2F"/>
    <w:rsid w:val="002869F2"/>
    <w:rsid w:val="00286AAC"/>
    <w:rsid w:val="00293275"/>
    <w:rsid w:val="0029374F"/>
    <w:rsid w:val="002977AA"/>
    <w:rsid w:val="002A08F8"/>
    <w:rsid w:val="002A1AD0"/>
    <w:rsid w:val="002A50DE"/>
    <w:rsid w:val="002A7E11"/>
    <w:rsid w:val="002B5B9C"/>
    <w:rsid w:val="002C3B42"/>
    <w:rsid w:val="002D2C90"/>
    <w:rsid w:val="002E36A3"/>
    <w:rsid w:val="002E4FC6"/>
    <w:rsid w:val="002E62CE"/>
    <w:rsid w:val="002E742A"/>
    <w:rsid w:val="002F51A3"/>
    <w:rsid w:val="00312FED"/>
    <w:rsid w:val="003149F7"/>
    <w:rsid w:val="00320564"/>
    <w:rsid w:val="0034226C"/>
    <w:rsid w:val="00343700"/>
    <w:rsid w:val="00347391"/>
    <w:rsid w:val="00350BD6"/>
    <w:rsid w:val="00360772"/>
    <w:rsid w:val="00361D9C"/>
    <w:rsid w:val="003747CE"/>
    <w:rsid w:val="003754B5"/>
    <w:rsid w:val="00380FA6"/>
    <w:rsid w:val="0038539A"/>
    <w:rsid w:val="00392888"/>
    <w:rsid w:val="00397C50"/>
    <w:rsid w:val="003A46E5"/>
    <w:rsid w:val="003B0DA2"/>
    <w:rsid w:val="003C6149"/>
    <w:rsid w:val="003D4108"/>
    <w:rsid w:val="003D521E"/>
    <w:rsid w:val="003E1531"/>
    <w:rsid w:val="003E5447"/>
    <w:rsid w:val="00400031"/>
    <w:rsid w:val="00401B2B"/>
    <w:rsid w:val="00404D09"/>
    <w:rsid w:val="00407F83"/>
    <w:rsid w:val="00416860"/>
    <w:rsid w:val="00420DBD"/>
    <w:rsid w:val="00423BC2"/>
    <w:rsid w:val="00426014"/>
    <w:rsid w:val="00440DFD"/>
    <w:rsid w:val="00457196"/>
    <w:rsid w:val="004604C1"/>
    <w:rsid w:val="0046086B"/>
    <w:rsid w:val="00461C4E"/>
    <w:rsid w:val="00467725"/>
    <w:rsid w:val="00482DA4"/>
    <w:rsid w:val="004A7B80"/>
    <w:rsid w:val="004C1472"/>
    <w:rsid w:val="004C6A07"/>
    <w:rsid w:val="004D49EE"/>
    <w:rsid w:val="004E5294"/>
    <w:rsid w:val="004E647D"/>
    <w:rsid w:val="004F05F6"/>
    <w:rsid w:val="00506357"/>
    <w:rsid w:val="005077CE"/>
    <w:rsid w:val="00513670"/>
    <w:rsid w:val="00521681"/>
    <w:rsid w:val="00521943"/>
    <w:rsid w:val="00523939"/>
    <w:rsid w:val="005252A0"/>
    <w:rsid w:val="00531088"/>
    <w:rsid w:val="0054619C"/>
    <w:rsid w:val="00555336"/>
    <w:rsid w:val="00561219"/>
    <w:rsid w:val="00562DA6"/>
    <w:rsid w:val="005744F0"/>
    <w:rsid w:val="00576A4B"/>
    <w:rsid w:val="0059596D"/>
    <w:rsid w:val="005960AA"/>
    <w:rsid w:val="00597807"/>
    <w:rsid w:val="005A27EE"/>
    <w:rsid w:val="005C4149"/>
    <w:rsid w:val="005D53B4"/>
    <w:rsid w:val="005E070F"/>
    <w:rsid w:val="005F3BF9"/>
    <w:rsid w:val="005F50D1"/>
    <w:rsid w:val="005F7600"/>
    <w:rsid w:val="006004EF"/>
    <w:rsid w:val="006109F2"/>
    <w:rsid w:val="00611DE3"/>
    <w:rsid w:val="006163BD"/>
    <w:rsid w:val="00617789"/>
    <w:rsid w:val="00617FFD"/>
    <w:rsid w:val="0062202C"/>
    <w:rsid w:val="00643926"/>
    <w:rsid w:val="006439B9"/>
    <w:rsid w:val="00646569"/>
    <w:rsid w:val="00651F80"/>
    <w:rsid w:val="006534D5"/>
    <w:rsid w:val="0065421D"/>
    <w:rsid w:val="006601AD"/>
    <w:rsid w:val="006829B5"/>
    <w:rsid w:val="00685EEB"/>
    <w:rsid w:val="00692BF7"/>
    <w:rsid w:val="0069598A"/>
    <w:rsid w:val="006B1BDC"/>
    <w:rsid w:val="006B23C9"/>
    <w:rsid w:val="006B3C22"/>
    <w:rsid w:val="006B5DC6"/>
    <w:rsid w:val="006B6D33"/>
    <w:rsid w:val="006C0AE0"/>
    <w:rsid w:val="006C1C11"/>
    <w:rsid w:val="006E3E62"/>
    <w:rsid w:val="006F3426"/>
    <w:rsid w:val="006F40FC"/>
    <w:rsid w:val="00703E3A"/>
    <w:rsid w:val="0077269A"/>
    <w:rsid w:val="0079152E"/>
    <w:rsid w:val="007A352B"/>
    <w:rsid w:val="007B39C7"/>
    <w:rsid w:val="007B7DFD"/>
    <w:rsid w:val="007C1332"/>
    <w:rsid w:val="007D013F"/>
    <w:rsid w:val="007D2950"/>
    <w:rsid w:val="007D467A"/>
    <w:rsid w:val="007E04F4"/>
    <w:rsid w:val="007E0ECA"/>
    <w:rsid w:val="007E7EE3"/>
    <w:rsid w:val="007F3A1E"/>
    <w:rsid w:val="008055D6"/>
    <w:rsid w:val="008071D9"/>
    <w:rsid w:val="008073D0"/>
    <w:rsid w:val="008101AF"/>
    <w:rsid w:val="008248CD"/>
    <w:rsid w:val="0084444A"/>
    <w:rsid w:val="00851FB1"/>
    <w:rsid w:val="00856884"/>
    <w:rsid w:val="008756F5"/>
    <w:rsid w:val="0089288F"/>
    <w:rsid w:val="008943A7"/>
    <w:rsid w:val="008956F7"/>
    <w:rsid w:val="00895F74"/>
    <w:rsid w:val="008A1D72"/>
    <w:rsid w:val="008A49C1"/>
    <w:rsid w:val="008A51B8"/>
    <w:rsid w:val="008B390B"/>
    <w:rsid w:val="008C3EA7"/>
    <w:rsid w:val="008D554A"/>
    <w:rsid w:val="008D5DE1"/>
    <w:rsid w:val="008E3ED6"/>
    <w:rsid w:val="008E486F"/>
    <w:rsid w:val="008E61E1"/>
    <w:rsid w:val="008F4DD3"/>
    <w:rsid w:val="008F7C30"/>
    <w:rsid w:val="009035C6"/>
    <w:rsid w:val="00911191"/>
    <w:rsid w:val="0094025D"/>
    <w:rsid w:val="00946C5E"/>
    <w:rsid w:val="00951CF6"/>
    <w:rsid w:val="0096232F"/>
    <w:rsid w:val="00965401"/>
    <w:rsid w:val="00983DBE"/>
    <w:rsid w:val="009966DA"/>
    <w:rsid w:val="009A11CD"/>
    <w:rsid w:val="009A1D58"/>
    <w:rsid w:val="009A3766"/>
    <w:rsid w:val="009A6094"/>
    <w:rsid w:val="009B0588"/>
    <w:rsid w:val="009C0459"/>
    <w:rsid w:val="009C38DF"/>
    <w:rsid w:val="009D2CD0"/>
    <w:rsid w:val="009D2EB6"/>
    <w:rsid w:val="009E4B12"/>
    <w:rsid w:val="009F367F"/>
    <w:rsid w:val="009F648A"/>
    <w:rsid w:val="009F7CA6"/>
    <w:rsid w:val="009F7EE7"/>
    <w:rsid w:val="00A05E2A"/>
    <w:rsid w:val="00A07F8A"/>
    <w:rsid w:val="00A10C84"/>
    <w:rsid w:val="00A16080"/>
    <w:rsid w:val="00A248BC"/>
    <w:rsid w:val="00A350D6"/>
    <w:rsid w:val="00A40F7B"/>
    <w:rsid w:val="00A421EC"/>
    <w:rsid w:val="00A56C6F"/>
    <w:rsid w:val="00A623DC"/>
    <w:rsid w:val="00A64802"/>
    <w:rsid w:val="00A677B1"/>
    <w:rsid w:val="00A71850"/>
    <w:rsid w:val="00A75A12"/>
    <w:rsid w:val="00A95AD9"/>
    <w:rsid w:val="00AA1F7D"/>
    <w:rsid w:val="00AA6E9F"/>
    <w:rsid w:val="00AB1DA0"/>
    <w:rsid w:val="00AB5AB1"/>
    <w:rsid w:val="00AD3427"/>
    <w:rsid w:val="00AD5A51"/>
    <w:rsid w:val="00AE2F21"/>
    <w:rsid w:val="00AE63AC"/>
    <w:rsid w:val="00AF60D9"/>
    <w:rsid w:val="00B034CE"/>
    <w:rsid w:val="00B052A2"/>
    <w:rsid w:val="00B16159"/>
    <w:rsid w:val="00B174F9"/>
    <w:rsid w:val="00B21829"/>
    <w:rsid w:val="00B26204"/>
    <w:rsid w:val="00B36234"/>
    <w:rsid w:val="00B36FF2"/>
    <w:rsid w:val="00B4077A"/>
    <w:rsid w:val="00B5215B"/>
    <w:rsid w:val="00B56A3B"/>
    <w:rsid w:val="00B66CAD"/>
    <w:rsid w:val="00B7424D"/>
    <w:rsid w:val="00B84571"/>
    <w:rsid w:val="00B908B7"/>
    <w:rsid w:val="00BA3171"/>
    <w:rsid w:val="00BA3F8E"/>
    <w:rsid w:val="00BA67F9"/>
    <w:rsid w:val="00BB02B6"/>
    <w:rsid w:val="00BB62AB"/>
    <w:rsid w:val="00BD067A"/>
    <w:rsid w:val="00BD2A55"/>
    <w:rsid w:val="00BE09C3"/>
    <w:rsid w:val="00BE142A"/>
    <w:rsid w:val="00BE1FC9"/>
    <w:rsid w:val="00BE3CAD"/>
    <w:rsid w:val="00C04FDB"/>
    <w:rsid w:val="00C27C86"/>
    <w:rsid w:val="00C32124"/>
    <w:rsid w:val="00C3416B"/>
    <w:rsid w:val="00C37184"/>
    <w:rsid w:val="00C43A2B"/>
    <w:rsid w:val="00C53915"/>
    <w:rsid w:val="00C74A69"/>
    <w:rsid w:val="00C9008C"/>
    <w:rsid w:val="00C91A8F"/>
    <w:rsid w:val="00CA2E59"/>
    <w:rsid w:val="00CC1F0B"/>
    <w:rsid w:val="00CC3FF5"/>
    <w:rsid w:val="00CE23E1"/>
    <w:rsid w:val="00CE45B9"/>
    <w:rsid w:val="00CF0241"/>
    <w:rsid w:val="00D05726"/>
    <w:rsid w:val="00D27143"/>
    <w:rsid w:val="00D3226C"/>
    <w:rsid w:val="00D3489D"/>
    <w:rsid w:val="00D40518"/>
    <w:rsid w:val="00D60024"/>
    <w:rsid w:val="00D61747"/>
    <w:rsid w:val="00D847EB"/>
    <w:rsid w:val="00D84EA3"/>
    <w:rsid w:val="00D97E65"/>
    <w:rsid w:val="00DA651A"/>
    <w:rsid w:val="00DD011A"/>
    <w:rsid w:val="00DD3C9A"/>
    <w:rsid w:val="00DD7FF3"/>
    <w:rsid w:val="00DE3993"/>
    <w:rsid w:val="00DF7D78"/>
    <w:rsid w:val="00E03D5D"/>
    <w:rsid w:val="00E066F3"/>
    <w:rsid w:val="00E149DD"/>
    <w:rsid w:val="00E20865"/>
    <w:rsid w:val="00E30C0D"/>
    <w:rsid w:val="00E34C2F"/>
    <w:rsid w:val="00E408C5"/>
    <w:rsid w:val="00E40D1A"/>
    <w:rsid w:val="00E4623B"/>
    <w:rsid w:val="00E56462"/>
    <w:rsid w:val="00E608EC"/>
    <w:rsid w:val="00E65360"/>
    <w:rsid w:val="00E753D0"/>
    <w:rsid w:val="00E85C4B"/>
    <w:rsid w:val="00E86F86"/>
    <w:rsid w:val="00E9349B"/>
    <w:rsid w:val="00EA0B67"/>
    <w:rsid w:val="00EA1567"/>
    <w:rsid w:val="00EB5C98"/>
    <w:rsid w:val="00EC65B0"/>
    <w:rsid w:val="00EF678A"/>
    <w:rsid w:val="00EF78F4"/>
    <w:rsid w:val="00F16F1E"/>
    <w:rsid w:val="00F30CE4"/>
    <w:rsid w:val="00F33D5C"/>
    <w:rsid w:val="00F344E6"/>
    <w:rsid w:val="00F45F93"/>
    <w:rsid w:val="00F54DA4"/>
    <w:rsid w:val="00F56D46"/>
    <w:rsid w:val="00F61982"/>
    <w:rsid w:val="00F62673"/>
    <w:rsid w:val="00F66CBB"/>
    <w:rsid w:val="00F8050C"/>
    <w:rsid w:val="00F82A71"/>
    <w:rsid w:val="00F851C6"/>
    <w:rsid w:val="00F96CAC"/>
    <w:rsid w:val="00FA3976"/>
    <w:rsid w:val="00FA4EF3"/>
    <w:rsid w:val="00FB7285"/>
    <w:rsid w:val="00FC1C86"/>
    <w:rsid w:val="00FC4C29"/>
    <w:rsid w:val="00FD5BB3"/>
    <w:rsid w:val="00FF0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B034CE"/>
  </w:style>
  <w:style w:type="numbering" w:customStyle="1" w:styleId="153">
    <w:name w:val="Нет списка15"/>
    <w:next w:val="a6"/>
    <w:uiPriority w:val="99"/>
    <w:semiHidden/>
    <w:unhideWhenUsed/>
    <w:rsid w:val="00B034CE"/>
  </w:style>
  <w:style w:type="table" w:customStyle="1" w:styleId="190">
    <w:name w:val="Сетка таблицы19"/>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6"/>
    <w:uiPriority w:val="99"/>
    <w:semiHidden/>
    <w:unhideWhenUsed/>
    <w:rsid w:val="00B034CE"/>
  </w:style>
  <w:style w:type="table" w:customStyle="1" w:styleId="580">
    <w:name w:val="Сетка таблицы58"/>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6"/>
    <w:uiPriority w:val="99"/>
    <w:semiHidden/>
    <w:unhideWhenUsed/>
    <w:rsid w:val="00B034CE"/>
  </w:style>
  <w:style w:type="table" w:customStyle="1" w:styleId="650">
    <w:name w:val="Сетка таблицы6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6"/>
    <w:uiPriority w:val="99"/>
    <w:semiHidden/>
    <w:unhideWhenUsed/>
    <w:rsid w:val="00B034CE"/>
  </w:style>
  <w:style w:type="table" w:customStyle="1" w:styleId="750">
    <w:name w:val="Сетка таблицы7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6"/>
    <w:uiPriority w:val="99"/>
    <w:semiHidden/>
    <w:unhideWhenUsed/>
    <w:rsid w:val="00B034CE"/>
  </w:style>
  <w:style w:type="table" w:customStyle="1" w:styleId="850">
    <w:name w:val="Сетка таблицы8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6"/>
    <w:uiPriority w:val="99"/>
    <w:semiHidden/>
    <w:unhideWhenUsed/>
    <w:rsid w:val="00B034CE"/>
  </w:style>
  <w:style w:type="table" w:customStyle="1" w:styleId="1010">
    <w:name w:val="Сетка таблицы10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B034CE"/>
    <w:rPr>
      <w:color w:val="3D3D3D"/>
      <w:sz w:val="28"/>
      <w:szCs w:val="28"/>
      <w:shd w:val="clear" w:color="auto" w:fill="FFFFFF"/>
    </w:rPr>
  </w:style>
  <w:style w:type="paragraph" w:customStyle="1" w:styleId="affffffff3">
    <w:name w:val="Другое"/>
    <w:basedOn w:val="a3"/>
    <w:link w:val="affffffff2"/>
    <w:rsid w:val="00B034CE"/>
    <w:pPr>
      <w:widowControl w:val="0"/>
      <w:shd w:val="clear" w:color="auto" w:fill="FFFFFF"/>
      <w:ind w:firstLine="400"/>
    </w:pPr>
    <w:rPr>
      <w:rFonts w:asciiTheme="minorHAnsi" w:eastAsiaTheme="minorHAnsi" w:hAnsiTheme="minorHAnsi" w:cstheme="minorBidi"/>
      <w:color w:val="3D3D3D"/>
      <w:sz w:val="28"/>
      <w:szCs w:val="28"/>
      <w:lang w:eastAsia="en-US"/>
    </w:rPr>
  </w:style>
  <w:style w:type="numbering" w:customStyle="1" w:styleId="611">
    <w:name w:val="Нет списка61"/>
    <w:next w:val="a6"/>
    <w:uiPriority w:val="99"/>
    <w:semiHidden/>
    <w:unhideWhenUsed/>
    <w:rsid w:val="00B034CE"/>
  </w:style>
  <w:style w:type="character" w:customStyle="1" w:styleId="2ff5">
    <w:name w:val="Подпись к таблице (2)"/>
    <w:rsid w:val="00B034CE"/>
    <w:rPr>
      <w:rFonts w:ascii="Times New Roman" w:hAnsi="Times New Roman" w:cs="Times New Roman"/>
      <w:sz w:val="12"/>
      <w:szCs w:val="12"/>
      <w:u w:val="single"/>
    </w:rPr>
  </w:style>
  <w:style w:type="character" w:customStyle="1" w:styleId="6pt">
    <w:name w:val="Основной текст + 6 pt"/>
    <w:rsid w:val="00B034CE"/>
    <w:rPr>
      <w:rFonts w:ascii="Times New Roman" w:hAnsi="Times New Roman" w:cs="Times New Roman"/>
      <w:i/>
      <w:iCs/>
      <w:sz w:val="12"/>
      <w:szCs w:val="12"/>
      <w:u w:val="none"/>
    </w:rPr>
  </w:style>
  <w:style w:type="character" w:customStyle="1" w:styleId="6pt1">
    <w:name w:val="Основной текст + 6 pt1"/>
    <w:rsid w:val="00B034CE"/>
    <w:rPr>
      <w:rFonts w:ascii="Times New Roman" w:hAnsi="Times New Roman" w:cs="Times New Roman"/>
      <w:b/>
      <w:bCs/>
      <w:i/>
      <w:iCs/>
      <w:sz w:val="12"/>
      <w:szCs w:val="12"/>
      <w:u w:val="none"/>
    </w:rPr>
  </w:style>
  <w:style w:type="paragraph" w:customStyle="1" w:styleId="21a">
    <w:name w:val="Подпись к таблице (2)1"/>
    <w:basedOn w:val="a3"/>
    <w:rsid w:val="00B034CE"/>
    <w:pPr>
      <w:shd w:val="clear" w:color="auto" w:fill="FFFFFF"/>
      <w:suppressAutoHyphens/>
      <w:spacing w:after="200" w:line="240" w:lineRule="atLeast"/>
    </w:pPr>
    <w:rPr>
      <w:rFonts w:eastAsia="Calibri"/>
      <w:color w:val="000000"/>
      <w:sz w:val="12"/>
      <w:szCs w:val="12"/>
      <w:lang w:eastAsia="ar-SA"/>
    </w:rPr>
  </w:style>
  <w:style w:type="table" w:customStyle="1" w:styleId="1121">
    <w:name w:val="Сетка таблицы1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uiPriority w:val="99"/>
    <w:semiHidden/>
    <w:unhideWhenUsed/>
    <w:rsid w:val="00B034CE"/>
  </w:style>
  <w:style w:type="numbering" w:customStyle="1" w:styleId="1112">
    <w:name w:val="Нет списка1112"/>
    <w:next w:val="a6"/>
    <w:uiPriority w:val="99"/>
    <w:semiHidden/>
    <w:unhideWhenUsed/>
    <w:rsid w:val="00B034CE"/>
  </w:style>
  <w:style w:type="table" w:customStyle="1" w:styleId="TableNormal15">
    <w:name w:val="Table Normal15"/>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6"/>
    <w:uiPriority w:val="99"/>
    <w:semiHidden/>
    <w:unhideWhenUsed/>
    <w:rsid w:val="00B034CE"/>
  </w:style>
  <w:style w:type="numbering" w:customStyle="1" w:styleId="2120">
    <w:name w:val="Нет списка212"/>
    <w:next w:val="a6"/>
    <w:uiPriority w:val="99"/>
    <w:semiHidden/>
    <w:unhideWhenUsed/>
    <w:rsid w:val="00B034CE"/>
  </w:style>
  <w:style w:type="numbering" w:customStyle="1" w:styleId="3120">
    <w:name w:val="Нет списка312"/>
    <w:next w:val="a6"/>
    <w:uiPriority w:val="99"/>
    <w:semiHidden/>
    <w:unhideWhenUsed/>
    <w:rsid w:val="00B034CE"/>
  </w:style>
  <w:style w:type="numbering" w:customStyle="1" w:styleId="4120">
    <w:name w:val="Нет списка412"/>
    <w:next w:val="a6"/>
    <w:uiPriority w:val="99"/>
    <w:semiHidden/>
    <w:unhideWhenUsed/>
    <w:rsid w:val="00B034CE"/>
  </w:style>
  <w:style w:type="table" w:customStyle="1" w:styleId="8120">
    <w:name w:val="Сетка таблицы8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6"/>
    <w:uiPriority w:val="99"/>
    <w:semiHidden/>
    <w:unhideWhenUsed/>
    <w:rsid w:val="00B034CE"/>
  </w:style>
  <w:style w:type="table" w:customStyle="1" w:styleId="541">
    <w:name w:val="Сетка таблицы541"/>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B034CE"/>
  </w:style>
  <w:style w:type="table" w:customStyle="1" w:styleId="11112">
    <w:name w:val="Сетка таблицы11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6"/>
    <w:semiHidden/>
    <w:rsid w:val="00B034CE"/>
  </w:style>
  <w:style w:type="character" w:customStyle="1" w:styleId="1ffff4">
    <w:name w:val="Номер строки1"/>
    <w:basedOn w:val="2f9"/>
    <w:rsid w:val="00B034CE"/>
  </w:style>
  <w:style w:type="character" w:customStyle="1" w:styleId="1ffff5">
    <w:name w:val="Сильное выделение1"/>
    <w:rsid w:val="00B034CE"/>
    <w:rPr>
      <w:b/>
      <w:bCs/>
      <w:i/>
      <w:iCs/>
      <w:color w:val="4F81BD"/>
    </w:rPr>
  </w:style>
  <w:style w:type="character" w:customStyle="1" w:styleId="ListLabel10">
    <w:name w:val="ListLabel 10"/>
    <w:rsid w:val="00B034CE"/>
    <w:rPr>
      <w:rFonts w:eastAsia="Times New Roman" w:cs="Liberation Serif"/>
      <w:b/>
      <w:color w:val="000000"/>
      <w:sz w:val="22"/>
      <w:lang w:eastAsia="ar-SA" w:bidi="ar-SA"/>
    </w:rPr>
  </w:style>
  <w:style w:type="character" w:customStyle="1" w:styleId="ListLabel11">
    <w:name w:val="ListLabel 11"/>
    <w:rsid w:val="00B034CE"/>
    <w:rPr>
      <w:rFonts w:cs="Courier New"/>
    </w:rPr>
  </w:style>
  <w:style w:type="character" w:customStyle="1" w:styleId="ListLabel12">
    <w:name w:val="ListLabel 12"/>
    <w:rsid w:val="00B034CE"/>
    <w:rPr>
      <w:sz w:val="16"/>
    </w:rPr>
  </w:style>
  <w:style w:type="character" w:customStyle="1" w:styleId="ListLabel13">
    <w:name w:val="ListLabel 13"/>
    <w:rsid w:val="00B034CE"/>
    <w:rPr>
      <w:rFonts w:cs="Times New Roman"/>
      <w:sz w:val="16"/>
    </w:rPr>
  </w:style>
  <w:style w:type="paragraph" w:customStyle="1" w:styleId="affffffff4">
    <w:name w:val="Заголовок"/>
    <w:basedOn w:val="a3"/>
    <w:next w:val="af8"/>
    <w:qFormat/>
    <w:rsid w:val="00B034CE"/>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B034CE"/>
    <w:pPr>
      <w:suppressAutoHyphens/>
      <w:spacing w:after="60" w:line="100" w:lineRule="atLeast"/>
      <w:ind w:left="708"/>
      <w:jc w:val="both"/>
    </w:pPr>
    <w:rPr>
      <w:kern w:val="1"/>
      <w:lang w:eastAsia="ar-SA"/>
    </w:rPr>
  </w:style>
  <w:style w:type="paragraph" w:customStyle="1" w:styleId="1ffff7">
    <w:name w:val="Рецензия1"/>
    <w:rsid w:val="00B034CE"/>
    <w:pPr>
      <w:suppressAutoHyphens/>
      <w:spacing w:after="0" w:line="100" w:lineRule="atLeast"/>
    </w:pPr>
    <w:rPr>
      <w:rFonts w:ascii="Calibri" w:eastAsia="SimSun" w:hAnsi="Calibri" w:cs="font298"/>
      <w:lang w:eastAsia="ar-SA"/>
    </w:rPr>
  </w:style>
  <w:style w:type="numbering" w:customStyle="1" w:styleId="913">
    <w:name w:val="Нет списка91"/>
    <w:next w:val="a6"/>
    <w:uiPriority w:val="99"/>
    <w:semiHidden/>
    <w:unhideWhenUsed/>
    <w:rsid w:val="00B034CE"/>
  </w:style>
  <w:style w:type="table" w:customStyle="1" w:styleId="1410">
    <w:name w:val="Сетка таблицы14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B034CE"/>
  </w:style>
  <w:style w:type="paragraph" w:customStyle="1" w:styleId="NoSpacing1">
    <w:name w:val="No Spacing1"/>
    <w:uiPriority w:val="99"/>
    <w:rsid w:val="00B034CE"/>
    <w:pPr>
      <w:spacing w:after="0" w:line="240" w:lineRule="auto"/>
    </w:pPr>
    <w:rPr>
      <w:rFonts w:ascii="Calibri" w:eastAsia="Times New Roman" w:hAnsi="Calibri" w:cs="Times New Roman"/>
    </w:rPr>
  </w:style>
  <w:style w:type="character" w:customStyle="1" w:styleId="Tablecaption2">
    <w:name w:val="Table caption (2)_"/>
    <w:link w:val="Tablecaption20"/>
    <w:locked/>
    <w:rsid w:val="00B034CE"/>
    <w:rPr>
      <w:i/>
      <w:sz w:val="27"/>
      <w:shd w:val="clear" w:color="auto" w:fill="FFFFFF"/>
    </w:rPr>
  </w:style>
  <w:style w:type="paragraph" w:customStyle="1" w:styleId="Tablecaption20">
    <w:name w:val="Table caption (2)"/>
    <w:basedOn w:val="a3"/>
    <w:link w:val="Tablecaption2"/>
    <w:rsid w:val="00B034CE"/>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B034CE"/>
    <w:rPr>
      <w:rFonts w:ascii="Times New Roman" w:hAnsi="Times New Roman"/>
      <w:i/>
      <w:sz w:val="27"/>
      <w:shd w:val="clear" w:color="auto" w:fill="FFFFFF"/>
    </w:rPr>
  </w:style>
  <w:style w:type="character" w:customStyle="1" w:styleId="gt4">
    <w:name w:val="gt4"/>
    <w:rsid w:val="00B034CE"/>
    <w:rPr>
      <w:rFonts w:cs="Times New Roman"/>
    </w:rPr>
  </w:style>
  <w:style w:type="character" w:customStyle="1" w:styleId="Tablecaption">
    <w:name w:val="Table caption_"/>
    <w:link w:val="Tablecaption1"/>
    <w:locked/>
    <w:rsid w:val="00B034CE"/>
    <w:rPr>
      <w:sz w:val="27"/>
      <w:shd w:val="clear" w:color="auto" w:fill="FFFFFF"/>
    </w:rPr>
  </w:style>
  <w:style w:type="paragraph" w:customStyle="1" w:styleId="Tablecaption1">
    <w:name w:val="Table caption1"/>
    <w:basedOn w:val="a3"/>
    <w:link w:val="Tablecaption"/>
    <w:rsid w:val="00B034CE"/>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B034CE"/>
    <w:rPr>
      <w:rFonts w:ascii="Calibri" w:eastAsia="Times New Roman" w:hAnsi="Calibri" w:cs="Times New Roman"/>
    </w:rPr>
  </w:style>
  <w:style w:type="character" w:customStyle="1" w:styleId="Exact">
    <w:name w:val="Основной текст Exact"/>
    <w:uiPriority w:val="99"/>
    <w:rsid w:val="00B034CE"/>
    <w:rPr>
      <w:rFonts w:ascii="Times New Roman" w:hAnsi="Times New Roman" w:cs="Times New Roman"/>
      <w:spacing w:val="2"/>
      <w:sz w:val="20"/>
      <w:szCs w:val="20"/>
      <w:u w:val="none"/>
    </w:rPr>
  </w:style>
  <w:style w:type="paragraph" w:customStyle="1" w:styleId="411">
    <w:name w:val="Основной текст (4)1"/>
    <w:basedOn w:val="a3"/>
    <w:link w:val="45"/>
    <w:rsid w:val="00B034CE"/>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B034CE"/>
    <w:pPr>
      <w:spacing w:line="360" w:lineRule="auto"/>
      <w:ind w:firstLine="567"/>
      <w:jc w:val="both"/>
    </w:pPr>
    <w:rPr>
      <w:szCs w:val="20"/>
    </w:rPr>
  </w:style>
  <w:style w:type="character" w:customStyle="1" w:styleId="ConsNormal1">
    <w:name w:val="ConsNormal Знак1"/>
    <w:rsid w:val="00B034CE"/>
    <w:rPr>
      <w:rFonts w:ascii="Arial" w:hAnsi="Arial" w:cs="Arial"/>
      <w:lang w:val="ru-RU" w:eastAsia="ru-RU" w:bidi="ar-SA"/>
    </w:rPr>
  </w:style>
  <w:style w:type="character" w:customStyle="1" w:styleId="fill">
    <w:name w:val="fill"/>
    <w:rsid w:val="00B034CE"/>
    <w:rPr>
      <w:b/>
      <w:bCs/>
      <w:i/>
      <w:iCs/>
      <w:color w:val="FF0000"/>
    </w:rPr>
  </w:style>
  <w:style w:type="character" w:customStyle="1" w:styleId="affffffff6">
    <w:name w:val="Заголовок Знак"/>
    <w:rsid w:val="00B034CE"/>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B034CE"/>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B034C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B034C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1220">
    <w:name w:val="Нет списка122"/>
    <w:next w:val="a6"/>
    <w:uiPriority w:val="99"/>
    <w:semiHidden/>
    <w:unhideWhenUsed/>
    <w:rsid w:val="00B034CE"/>
  </w:style>
  <w:style w:type="table" w:customStyle="1" w:styleId="1510">
    <w:name w:val="Сетка таблицы15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B034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B034C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B034CE"/>
    <w:rPr>
      <w:rFonts w:cs="Times New Roman"/>
      <w:color w:val="0000FF"/>
      <w:u w:val="single"/>
    </w:rPr>
  </w:style>
  <w:style w:type="numbering" w:customStyle="1" w:styleId="2210">
    <w:name w:val="Нет списка221"/>
    <w:next w:val="a6"/>
    <w:uiPriority w:val="99"/>
    <w:semiHidden/>
    <w:unhideWhenUsed/>
    <w:rsid w:val="00B034CE"/>
  </w:style>
  <w:style w:type="table" w:customStyle="1" w:styleId="11210">
    <w:name w:val="Сетка таблицы1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6"/>
    <w:uiPriority w:val="99"/>
    <w:semiHidden/>
    <w:unhideWhenUsed/>
    <w:rsid w:val="00B034CE"/>
  </w:style>
  <w:style w:type="numbering" w:customStyle="1" w:styleId="21110">
    <w:name w:val="Нет списка2111"/>
    <w:next w:val="a6"/>
    <w:uiPriority w:val="99"/>
    <w:semiHidden/>
    <w:unhideWhenUsed/>
    <w:rsid w:val="00B034CE"/>
  </w:style>
  <w:style w:type="table" w:customStyle="1" w:styleId="621">
    <w:name w:val="Сетка таблицы6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6"/>
    <w:uiPriority w:val="99"/>
    <w:semiHidden/>
    <w:unhideWhenUsed/>
    <w:rsid w:val="00B034CE"/>
  </w:style>
  <w:style w:type="table" w:customStyle="1" w:styleId="721">
    <w:name w:val="Сетка таблицы7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6"/>
    <w:uiPriority w:val="99"/>
    <w:semiHidden/>
    <w:unhideWhenUsed/>
    <w:rsid w:val="00B034CE"/>
  </w:style>
  <w:style w:type="table" w:customStyle="1" w:styleId="821">
    <w:name w:val="Сетка таблицы8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6"/>
    <w:uiPriority w:val="99"/>
    <w:semiHidden/>
    <w:unhideWhenUsed/>
    <w:rsid w:val="00B034CE"/>
  </w:style>
  <w:style w:type="table" w:customStyle="1" w:styleId="1020">
    <w:name w:val="Сетка таблицы10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6"/>
    <w:uiPriority w:val="99"/>
    <w:semiHidden/>
    <w:unhideWhenUsed/>
    <w:rsid w:val="00B034CE"/>
  </w:style>
  <w:style w:type="table" w:customStyle="1" w:styleId="111110">
    <w:name w:val="Сетка таблицы11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6"/>
    <w:uiPriority w:val="99"/>
    <w:semiHidden/>
    <w:unhideWhenUsed/>
    <w:rsid w:val="00B034CE"/>
  </w:style>
  <w:style w:type="numbering" w:customStyle="1" w:styleId="111111">
    <w:name w:val="Нет списка111111"/>
    <w:next w:val="a6"/>
    <w:uiPriority w:val="99"/>
    <w:semiHidden/>
    <w:unhideWhenUsed/>
    <w:rsid w:val="00B034CE"/>
  </w:style>
  <w:style w:type="numbering" w:customStyle="1" w:styleId="1111111">
    <w:name w:val="Нет списка1111111"/>
    <w:next w:val="a6"/>
    <w:uiPriority w:val="99"/>
    <w:semiHidden/>
    <w:unhideWhenUsed/>
    <w:rsid w:val="00B034CE"/>
  </w:style>
  <w:style w:type="numbering" w:customStyle="1" w:styleId="21111">
    <w:name w:val="Нет списка21111"/>
    <w:next w:val="a6"/>
    <w:uiPriority w:val="99"/>
    <w:semiHidden/>
    <w:unhideWhenUsed/>
    <w:rsid w:val="00B034CE"/>
  </w:style>
  <w:style w:type="table" w:customStyle="1" w:styleId="6111">
    <w:name w:val="Сетка таблицы6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B034CE"/>
  </w:style>
  <w:style w:type="table" w:customStyle="1" w:styleId="7111">
    <w:name w:val="Сетка таблицы7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1"/>
    <w:next w:val="a6"/>
    <w:uiPriority w:val="99"/>
    <w:semiHidden/>
    <w:unhideWhenUsed/>
    <w:rsid w:val="00B034CE"/>
  </w:style>
  <w:style w:type="table" w:customStyle="1" w:styleId="8111">
    <w:name w:val="Сетка таблицы8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B034CE"/>
  </w:style>
  <w:style w:type="table" w:customStyle="1" w:styleId="1011">
    <w:name w:val="Сетка таблицы10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B034CE"/>
  </w:style>
  <w:style w:type="paragraph" w:styleId="affffffff9">
    <w:name w:val="toa heading"/>
    <w:basedOn w:val="a3"/>
    <w:next w:val="a3"/>
    <w:uiPriority w:val="99"/>
    <w:semiHidden/>
    <w:unhideWhenUsed/>
    <w:rsid w:val="00B034CE"/>
    <w:pPr>
      <w:suppressAutoHyphens/>
      <w:spacing w:before="120"/>
    </w:pPr>
    <w:rPr>
      <w:rFonts w:ascii="Cambria" w:hAnsi="Cambria"/>
      <w:b/>
      <w:bCs/>
      <w:lang w:eastAsia="ar-SA"/>
    </w:rPr>
  </w:style>
  <w:style w:type="character" w:customStyle="1" w:styleId="2Exact">
    <w:name w:val="Основной текст (2) Exact"/>
    <w:rsid w:val="00B034CE"/>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B034CE"/>
  </w:style>
  <w:style w:type="table" w:customStyle="1" w:styleId="1411">
    <w:name w:val="Сетка таблицы14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6"/>
    <w:uiPriority w:val="99"/>
    <w:semiHidden/>
    <w:unhideWhenUsed/>
    <w:rsid w:val="00B034CE"/>
  </w:style>
  <w:style w:type="numbering" w:customStyle="1" w:styleId="2211">
    <w:name w:val="Нет списка2211"/>
    <w:next w:val="a6"/>
    <w:uiPriority w:val="99"/>
    <w:semiHidden/>
    <w:unhideWhenUsed/>
    <w:rsid w:val="00B034CE"/>
  </w:style>
  <w:style w:type="numbering" w:customStyle="1" w:styleId="3211">
    <w:name w:val="Нет списка3211"/>
    <w:next w:val="a6"/>
    <w:uiPriority w:val="99"/>
    <w:semiHidden/>
    <w:unhideWhenUsed/>
    <w:rsid w:val="00B034CE"/>
  </w:style>
  <w:style w:type="numbering" w:customStyle="1" w:styleId="4211">
    <w:name w:val="Нет списка4211"/>
    <w:next w:val="a6"/>
    <w:uiPriority w:val="99"/>
    <w:semiHidden/>
    <w:unhideWhenUsed/>
    <w:rsid w:val="00B034CE"/>
  </w:style>
  <w:style w:type="numbering" w:customStyle="1" w:styleId="5210">
    <w:name w:val="Нет списка521"/>
    <w:next w:val="a6"/>
    <w:uiPriority w:val="99"/>
    <w:semiHidden/>
    <w:unhideWhenUsed/>
    <w:rsid w:val="00B034CE"/>
  </w:style>
  <w:style w:type="numbering" w:customStyle="1" w:styleId="6210">
    <w:name w:val="Нет списка621"/>
    <w:next w:val="a6"/>
    <w:uiPriority w:val="99"/>
    <w:semiHidden/>
    <w:unhideWhenUsed/>
    <w:rsid w:val="00B034CE"/>
  </w:style>
  <w:style w:type="numbering" w:customStyle="1" w:styleId="71110">
    <w:name w:val="Нет списка7111"/>
    <w:next w:val="a6"/>
    <w:uiPriority w:val="99"/>
    <w:semiHidden/>
    <w:unhideWhenUsed/>
    <w:rsid w:val="00B034CE"/>
  </w:style>
  <w:style w:type="numbering" w:customStyle="1" w:styleId="112110">
    <w:name w:val="Нет списка11211"/>
    <w:next w:val="a6"/>
    <w:uiPriority w:val="99"/>
    <w:semiHidden/>
    <w:unhideWhenUsed/>
    <w:rsid w:val="00B034CE"/>
  </w:style>
  <w:style w:type="numbering" w:customStyle="1" w:styleId="11121">
    <w:name w:val="Нет списка11121"/>
    <w:next w:val="a6"/>
    <w:uiPriority w:val="99"/>
    <w:semiHidden/>
    <w:unhideWhenUsed/>
    <w:rsid w:val="00B034CE"/>
  </w:style>
  <w:style w:type="numbering" w:customStyle="1" w:styleId="2121">
    <w:name w:val="Нет списка2121"/>
    <w:next w:val="a6"/>
    <w:uiPriority w:val="99"/>
    <w:semiHidden/>
    <w:unhideWhenUsed/>
    <w:rsid w:val="00B034CE"/>
  </w:style>
  <w:style w:type="numbering" w:customStyle="1" w:styleId="31111">
    <w:name w:val="Нет списка31111"/>
    <w:next w:val="a6"/>
    <w:uiPriority w:val="99"/>
    <w:semiHidden/>
    <w:unhideWhenUsed/>
    <w:rsid w:val="00B034CE"/>
  </w:style>
  <w:style w:type="numbering" w:customStyle="1" w:styleId="41111">
    <w:name w:val="Нет списка41111"/>
    <w:next w:val="a6"/>
    <w:uiPriority w:val="99"/>
    <w:semiHidden/>
    <w:unhideWhenUsed/>
    <w:rsid w:val="00B034CE"/>
  </w:style>
  <w:style w:type="numbering" w:customStyle="1" w:styleId="51111">
    <w:name w:val="Нет списка51111"/>
    <w:next w:val="a6"/>
    <w:uiPriority w:val="99"/>
    <w:semiHidden/>
    <w:unhideWhenUsed/>
    <w:rsid w:val="00B034CE"/>
  </w:style>
  <w:style w:type="numbering" w:customStyle="1" w:styleId="61111">
    <w:name w:val="Нет списка61111"/>
    <w:next w:val="a6"/>
    <w:uiPriority w:val="99"/>
    <w:semiHidden/>
    <w:unhideWhenUsed/>
    <w:rsid w:val="00B034CE"/>
  </w:style>
  <w:style w:type="character" w:customStyle="1" w:styleId="FontStyle">
    <w:name w:val="Font Style"/>
    <w:rsid w:val="00B034CE"/>
    <w:rPr>
      <w:rFonts w:cs="Courier New"/>
      <w:color w:val="000000"/>
      <w:sz w:val="20"/>
      <w:szCs w:val="20"/>
    </w:rPr>
  </w:style>
  <w:style w:type="numbering" w:customStyle="1" w:styleId="1012">
    <w:name w:val="Нет списка101"/>
    <w:next w:val="a6"/>
    <w:uiPriority w:val="99"/>
    <w:semiHidden/>
    <w:unhideWhenUsed/>
    <w:rsid w:val="00B034CE"/>
  </w:style>
  <w:style w:type="table" w:customStyle="1" w:styleId="1610">
    <w:name w:val="Сетка таблицы16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B034CE"/>
  </w:style>
  <w:style w:type="table" w:customStyle="1" w:styleId="1710">
    <w:name w:val="Сетка таблицы17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11">
    <w:name w:val="Нет списка231"/>
    <w:next w:val="a6"/>
    <w:uiPriority w:val="99"/>
    <w:semiHidden/>
    <w:unhideWhenUsed/>
    <w:rsid w:val="00B034CE"/>
  </w:style>
  <w:style w:type="table" w:customStyle="1" w:styleId="1131">
    <w:name w:val="Сетка таблицы11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6"/>
    <w:uiPriority w:val="99"/>
    <w:semiHidden/>
    <w:unhideWhenUsed/>
    <w:rsid w:val="00B034CE"/>
  </w:style>
  <w:style w:type="numbering" w:customStyle="1" w:styleId="2130">
    <w:name w:val="Нет списка213"/>
    <w:next w:val="a6"/>
    <w:uiPriority w:val="99"/>
    <w:semiHidden/>
    <w:unhideWhenUsed/>
    <w:rsid w:val="00B034CE"/>
  </w:style>
  <w:style w:type="table" w:customStyle="1" w:styleId="631">
    <w:name w:val="Сетка таблицы6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6"/>
    <w:uiPriority w:val="99"/>
    <w:semiHidden/>
    <w:unhideWhenUsed/>
    <w:rsid w:val="00B034CE"/>
  </w:style>
  <w:style w:type="table" w:customStyle="1" w:styleId="731">
    <w:name w:val="Сетка таблицы7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6"/>
    <w:uiPriority w:val="99"/>
    <w:semiHidden/>
    <w:unhideWhenUsed/>
    <w:rsid w:val="00B034CE"/>
  </w:style>
  <w:style w:type="table" w:customStyle="1" w:styleId="831">
    <w:name w:val="Сетка таблицы8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5">
    <w:name w:val="Нет списка53"/>
    <w:next w:val="a6"/>
    <w:uiPriority w:val="99"/>
    <w:semiHidden/>
    <w:unhideWhenUsed/>
    <w:rsid w:val="00B034CE"/>
  </w:style>
  <w:style w:type="table" w:customStyle="1" w:styleId="1030">
    <w:name w:val="Сетка таблицы10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6"/>
    <w:uiPriority w:val="99"/>
    <w:semiHidden/>
    <w:unhideWhenUsed/>
    <w:rsid w:val="00B034CE"/>
  </w:style>
  <w:style w:type="table" w:customStyle="1" w:styleId="11120">
    <w:name w:val="Сетка таблицы11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B034CE"/>
  </w:style>
  <w:style w:type="numbering" w:customStyle="1" w:styleId="1113">
    <w:name w:val="Нет списка1113"/>
    <w:next w:val="a6"/>
    <w:uiPriority w:val="99"/>
    <w:semiHidden/>
    <w:unhideWhenUsed/>
    <w:rsid w:val="00B034CE"/>
  </w:style>
  <w:style w:type="numbering" w:customStyle="1" w:styleId="111120">
    <w:name w:val="Нет списка11112"/>
    <w:next w:val="a6"/>
    <w:uiPriority w:val="99"/>
    <w:semiHidden/>
    <w:unhideWhenUsed/>
    <w:rsid w:val="00B034CE"/>
  </w:style>
  <w:style w:type="numbering" w:customStyle="1" w:styleId="2112">
    <w:name w:val="Нет списка2112"/>
    <w:next w:val="a6"/>
    <w:uiPriority w:val="99"/>
    <w:semiHidden/>
    <w:unhideWhenUsed/>
    <w:rsid w:val="00B034CE"/>
  </w:style>
  <w:style w:type="table" w:customStyle="1" w:styleId="612">
    <w:name w:val="Сетка таблицы6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6"/>
    <w:uiPriority w:val="99"/>
    <w:semiHidden/>
    <w:unhideWhenUsed/>
    <w:rsid w:val="00B034CE"/>
  </w:style>
  <w:style w:type="table" w:customStyle="1" w:styleId="7120">
    <w:name w:val="Сетка таблицы7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6"/>
    <w:uiPriority w:val="99"/>
    <w:semiHidden/>
    <w:unhideWhenUsed/>
    <w:rsid w:val="00B034CE"/>
  </w:style>
  <w:style w:type="table" w:customStyle="1" w:styleId="8121">
    <w:name w:val="Сетка таблицы8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B034CE"/>
  </w:style>
  <w:style w:type="table" w:customStyle="1" w:styleId="10120">
    <w:name w:val="Сетка таблицы10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6"/>
    <w:uiPriority w:val="99"/>
    <w:semiHidden/>
    <w:unhideWhenUsed/>
    <w:rsid w:val="00B034CE"/>
  </w:style>
  <w:style w:type="numbering" w:customStyle="1" w:styleId="822">
    <w:name w:val="Нет списка82"/>
    <w:next w:val="a6"/>
    <w:uiPriority w:val="99"/>
    <w:semiHidden/>
    <w:unhideWhenUsed/>
    <w:rsid w:val="00B034CE"/>
  </w:style>
  <w:style w:type="table" w:customStyle="1" w:styleId="TableNormal221">
    <w:name w:val="Table Normal221"/>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0">
    <w:name w:val="Сетка таблицы14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6"/>
    <w:uiPriority w:val="99"/>
    <w:semiHidden/>
    <w:unhideWhenUsed/>
    <w:rsid w:val="00B034CE"/>
  </w:style>
  <w:style w:type="numbering" w:customStyle="1" w:styleId="2220">
    <w:name w:val="Нет списка222"/>
    <w:next w:val="a6"/>
    <w:uiPriority w:val="99"/>
    <w:semiHidden/>
    <w:unhideWhenUsed/>
    <w:rsid w:val="00B034CE"/>
  </w:style>
  <w:style w:type="numbering" w:customStyle="1" w:styleId="3220">
    <w:name w:val="Нет списка322"/>
    <w:next w:val="a6"/>
    <w:uiPriority w:val="99"/>
    <w:semiHidden/>
    <w:unhideWhenUsed/>
    <w:rsid w:val="00B034CE"/>
  </w:style>
  <w:style w:type="numbering" w:customStyle="1" w:styleId="422">
    <w:name w:val="Нет списка422"/>
    <w:next w:val="a6"/>
    <w:uiPriority w:val="99"/>
    <w:semiHidden/>
    <w:unhideWhenUsed/>
    <w:rsid w:val="00B034CE"/>
  </w:style>
  <w:style w:type="numbering" w:customStyle="1" w:styleId="5220">
    <w:name w:val="Нет списка522"/>
    <w:next w:val="a6"/>
    <w:uiPriority w:val="99"/>
    <w:semiHidden/>
    <w:unhideWhenUsed/>
    <w:rsid w:val="00B034CE"/>
  </w:style>
  <w:style w:type="numbering" w:customStyle="1" w:styleId="6220">
    <w:name w:val="Нет списка622"/>
    <w:next w:val="a6"/>
    <w:uiPriority w:val="99"/>
    <w:semiHidden/>
    <w:unhideWhenUsed/>
    <w:rsid w:val="00B034CE"/>
  </w:style>
  <w:style w:type="numbering" w:customStyle="1" w:styleId="7121">
    <w:name w:val="Нет списка712"/>
    <w:next w:val="a6"/>
    <w:uiPriority w:val="99"/>
    <w:semiHidden/>
    <w:unhideWhenUsed/>
    <w:rsid w:val="00B034CE"/>
  </w:style>
  <w:style w:type="numbering" w:customStyle="1" w:styleId="1122">
    <w:name w:val="Нет списка1122"/>
    <w:next w:val="a6"/>
    <w:uiPriority w:val="99"/>
    <w:semiHidden/>
    <w:unhideWhenUsed/>
    <w:rsid w:val="00B034CE"/>
  </w:style>
  <w:style w:type="numbering" w:customStyle="1" w:styleId="111211">
    <w:name w:val="Нет списка111211"/>
    <w:next w:val="a6"/>
    <w:uiPriority w:val="99"/>
    <w:semiHidden/>
    <w:unhideWhenUsed/>
    <w:rsid w:val="00B034CE"/>
  </w:style>
  <w:style w:type="numbering" w:customStyle="1" w:styleId="21211">
    <w:name w:val="Нет списка21211"/>
    <w:next w:val="a6"/>
    <w:uiPriority w:val="99"/>
    <w:semiHidden/>
    <w:unhideWhenUsed/>
    <w:rsid w:val="00B034CE"/>
  </w:style>
  <w:style w:type="numbering" w:customStyle="1" w:styleId="31120">
    <w:name w:val="Нет списка3112"/>
    <w:next w:val="a6"/>
    <w:uiPriority w:val="99"/>
    <w:semiHidden/>
    <w:unhideWhenUsed/>
    <w:rsid w:val="00B034CE"/>
  </w:style>
  <w:style w:type="numbering" w:customStyle="1" w:styleId="4112">
    <w:name w:val="Нет списка4112"/>
    <w:next w:val="a6"/>
    <w:uiPriority w:val="99"/>
    <w:semiHidden/>
    <w:unhideWhenUsed/>
    <w:rsid w:val="00B034CE"/>
  </w:style>
  <w:style w:type="numbering" w:customStyle="1" w:styleId="5112">
    <w:name w:val="Нет списка5112"/>
    <w:next w:val="a6"/>
    <w:uiPriority w:val="99"/>
    <w:semiHidden/>
    <w:unhideWhenUsed/>
    <w:rsid w:val="00B034CE"/>
  </w:style>
  <w:style w:type="numbering" w:customStyle="1" w:styleId="6112">
    <w:name w:val="Нет списка6112"/>
    <w:next w:val="a6"/>
    <w:uiPriority w:val="99"/>
    <w:semiHidden/>
    <w:unhideWhenUsed/>
    <w:rsid w:val="00B034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index heading" w:uiPriority="0" w:qFormat="1"/>
    <w:lsdException w:name="caption" w:qFormat="1"/>
    <w:lsdException w:name="envelope address" w:uiPriority="0"/>
    <w:lsdException w:name="envelope return" w:uiPriority="0"/>
    <w:lsdException w:name="page number" w:uiPriority="0"/>
    <w:lsdException w:name="List" w:uiPriority="0"/>
    <w:lsdException w:name="List Bullet" w:uiPriority="0"/>
    <w:lsdException w:name="List Number"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qFormat="1"/>
    <w:lsdException w:name="HTML Address" w:uiPriority="0"/>
    <w:lsdException w:name="HTML Preformatted" w:qFormat="1"/>
    <w:lsdException w:name="Table Grid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uiPriority w:val="9"/>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OG Heading 3"/>
    <w:basedOn w:val="a3"/>
    <w:link w:val="32"/>
    <w:uiPriority w:val="9"/>
    <w:qFormat/>
    <w:rsid w:val="00E56462"/>
    <w:pPr>
      <w:spacing w:before="100" w:beforeAutospacing="1" w:after="100" w:afterAutospacing="1"/>
      <w:outlineLvl w:val="2"/>
    </w:pPr>
    <w:rPr>
      <w:b/>
      <w:bCs/>
      <w:sz w:val="27"/>
      <w:szCs w:val="27"/>
    </w:rPr>
  </w:style>
  <w:style w:type="paragraph" w:styleId="41">
    <w:name w:val="heading 4"/>
    <w:aliases w:val="OG Heading 4"/>
    <w:basedOn w:val="a3"/>
    <w:link w:val="42"/>
    <w:qFormat/>
    <w:rsid w:val="00E56462"/>
    <w:pPr>
      <w:outlineLvl w:val="3"/>
    </w:pPr>
    <w:rPr>
      <w:b/>
      <w:bCs/>
    </w:rPr>
  </w:style>
  <w:style w:type="paragraph" w:styleId="50">
    <w:name w:val="heading 5"/>
    <w:basedOn w:val="a3"/>
    <w:next w:val="a3"/>
    <w:link w:val="51"/>
    <w:uiPriority w:val="9"/>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
    <w:qFormat/>
    <w:rsid w:val="00E56462"/>
    <w:pPr>
      <w:spacing w:before="240" w:after="60"/>
      <w:outlineLvl w:val="6"/>
    </w:pPr>
    <w:rPr>
      <w:rFonts w:ascii="Calibri" w:hAnsi="Calibri"/>
      <w:lang w:eastAsia="ar-SA"/>
    </w:rPr>
  </w:style>
  <w:style w:type="paragraph" w:styleId="8">
    <w:name w:val="heading 8"/>
    <w:basedOn w:val="a3"/>
    <w:next w:val="a3"/>
    <w:link w:val="80"/>
    <w:uiPriority w:val="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uiPriority w:val="9"/>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OG Heading 3 Знак"/>
    <w:basedOn w:val="a4"/>
    <w:link w:val="31"/>
    <w:uiPriority w:val="9"/>
    <w:rsid w:val="00E56462"/>
    <w:rPr>
      <w:rFonts w:ascii="Times New Roman" w:eastAsia="Times New Roman" w:hAnsi="Times New Roman" w:cs="Times New Roman"/>
      <w:b/>
      <w:bCs/>
      <w:sz w:val="27"/>
      <w:szCs w:val="27"/>
      <w:lang w:eastAsia="ru-RU"/>
    </w:rPr>
  </w:style>
  <w:style w:type="character" w:customStyle="1" w:styleId="42">
    <w:name w:val="Заголовок 4 Знак"/>
    <w:aliases w:val="OG Heading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uiPriority w:val="9"/>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qFormat/>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qFormat/>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Знак18,текст"/>
    <w:basedOn w:val="a3"/>
    <w:link w:val="af9"/>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18 Знак"/>
    <w:basedOn w:val="a4"/>
    <w:link w:val="af8"/>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Paragraphe de liste1,lp1,Num Bullet 1,Table Number Paragraph,Bullet Number,Bulletr List Paragraph,列出段落,列出段落1,List Paragraph2,List Paragraph21,Listeafsnit1,Parágrafo da Lista1,Bullet list"/>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Знак Знак Знак1, Знак Знак1, Знак Знак Знак1"/>
    <w:basedOn w:val="a3"/>
    <w:link w:val="211"/>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Знак Знак Знак1 Знак, Знак Знак1 Знак, Знак Знак Знак1 Знак"/>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uiPriority w:val="99"/>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Paragraphe de liste1 Знак,lp1 Знак,Num Bullet 1 Знак,Table Number Paragraph Знак,Bullet Number Знак,Bulletr List Paragraph Знак,列出段落 Знак,列出段落1 Знак"/>
    <w:uiPriority w:val="34"/>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link w:val="411"/>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5">
    <w:name w:val="List 2"/>
    <w:basedOn w:val="a3"/>
    <w:uiPriority w:val="99"/>
    <w:unhideWhenUsed/>
    <w:rsid w:val="006109F2"/>
    <w:pPr>
      <w:ind w:left="566" w:hanging="283"/>
      <w:contextualSpacing/>
    </w:pPr>
    <w:rPr>
      <w:rFonts w:cs="Mangal"/>
      <w:szCs w:val="21"/>
    </w:rPr>
  </w:style>
  <w:style w:type="paragraph" w:styleId="afffff4">
    <w:name w:val="endnote text"/>
    <w:basedOn w:val="a3"/>
    <w:link w:val="afffff5"/>
    <w:uiPriority w:val="99"/>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link w:val="NoSpacingChar1"/>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qFormat/>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9"/>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10"/>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1"/>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rsid w:val="006109F2"/>
    <w:rPr>
      <w:rFonts w:cs="Times New Roman"/>
      <w:color w:val="808080"/>
    </w:rPr>
  </w:style>
  <w:style w:type="paragraph" w:customStyle="1" w:styleId="a1">
    <w:name w:val="Дефис"/>
    <w:basedOn w:val="1f0"/>
    <w:link w:val="afffffffb"/>
    <w:uiPriority w:val="99"/>
    <w:rsid w:val="006109F2"/>
    <w:pPr>
      <w:numPr>
        <w:numId w:val="12"/>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uiPriority w:val="99"/>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3"/>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B034CE"/>
  </w:style>
  <w:style w:type="numbering" w:customStyle="1" w:styleId="153">
    <w:name w:val="Нет списка15"/>
    <w:next w:val="a6"/>
    <w:uiPriority w:val="99"/>
    <w:semiHidden/>
    <w:unhideWhenUsed/>
    <w:rsid w:val="00B034CE"/>
  </w:style>
  <w:style w:type="table" w:customStyle="1" w:styleId="190">
    <w:name w:val="Сетка таблицы19"/>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6"/>
    <w:uiPriority w:val="99"/>
    <w:semiHidden/>
    <w:unhideWhenUsed/>
    <w:rsid w:val="00B034CE"/>
  </w:style>
  <w:style w:type="table" w:customStyle="1" w:styleId="580">
    <w:name w:val="Сетка таблицы58"/>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Нет списка25"/>
    <w:next w:val="a6"/>
    <w:uiPriority w:val="99"/>
    <w:semiHidden/>
    <w:unhideWhenUsed/>
    <w:rsid w:val="00B034CE"/>
  </w:style>
  <w:style w:type="table" w:customStyle="1" w:styleId="650">
    <w:name w:val="Сетка таблицы6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6"/>
    <w:uiPriority w:val="99"/>
    <w:semiHidden/>
    <w:unhideWhenUsed/>
    <w:rsid w:val="00B034CE"/>
  </w:style>
  <w:style w:type="table" w:customStyle="1" w:styleId="750">
    <w:name w:val="Сетка таблицы7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6"/>
    <w:uiPriority w:val="99"/>
    <w:semiHidden/>
    <w:unhideWhenUsed/>
    <w:rsid w:val="00B034CE"/>
  </w:style>
  <w:style w:type="table" w:customStyle="1" w:styleId="850">
    <w:name w:val="Сетка таблицы85"/>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6"/>
    <w:uiPriority w:val="99"/>
    <w:semiHidden/>
    <w:unhideWhenUsed/>
    <w:rsid w:val="00B034CE"/>
  </w:style>
  <w:style w:type="table" w:customStyle="1" w:styleId="1010">
    <w:name w:val="Сетка таблицы10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2">
    <w:name w:val="Другое_"/>
    <w:basedOn w:val="a4"/>
    <w:link w:val="affffffff3"/>
    <w:rsid w:val="00B034CE"/>
    <w:rPr>
      <w:color w:val="3D3D3D"/>
      <w:sz w:val="28"/>
      <w:szCs w:val="28"/>
      <w:shd w:val="clear" w:color="auto" w:fill="FFFFFF"/>
    </w:rPr>
  </w:style>
  <w:style w:type="paragraph" w:customStyle="1" w:styleId="affffffff3">
    <w:name w:val="Другое"/>
    <w:basedOn w:val="a3"/>
    <w:link w:val="affffffff2"/>
    <w:rsid w:val="00B034CE"/>
    <w:pPr>
      <w:widowControl w:val="0"/>
      <w:shd w:val="clear" w:color="auto" w:fill="FFFFFF"/>
      <w:ind w:firstLine="400"/>
    </w:pPr>
    <w:rPr>
      <w:rFonts w:asciiTheme="minorHAnsi" w:eastAsiaTheme="minorHAnsi" w:hAnsiTheme="minorHAnsi" w:cstheme="minorBidi"/>
      <w:color w:val="3D3D3D"/>
      <w:sz w:val="28"/>
      <w:szCs w:val="28"/>
      <w:lang w:eastAsia="en-US"/>
    </w:rPr>
  </w:style>
  <w:style w:type="numbering" w:customStyle="1" w:styleId="611">
    <w:name w:val="Нет списка61"/>
    <w:next w:val="a6"/>
    <w:uiPriority w:val="99"/>
    <w:semiHidden/>
    <w:unhideWhenUsed/>
    <w:rsid w:val="00B034CE"/>
  </w:style>
  <w:style w:type="character" w:customStyle="1" w:styleId="2ff5">
    <w:name w:val="Подпись к таблице (2)"/>
    <w:rsid w:val="00B034CE"/>
    <w:rPr>
      <w:rFonts w:ascii="Times New Roman" w:hAnsi="Times New Roman" w:cs="Times New Roman"/>
      <w:sz w:val="12"/>
      <w:szCs w:val="12"/>
      <w:u w:val="single"/>
    </w:rPr>
  </w:style>
  <w:style w:type="character" w:customStyle="1" w:styleId="6pt">
    <w:name w:val="Основной текст + 6 pt"/>
    <w:rsid w:val="00B034CE"/>
    <w:rPr>
      <w:rFonts w:ascii="Times New Roman" w:hAnsi="Times New Roman" w:cs="Times New Roman"/>
      <w:i/>
      <w:iCs/>
      <w:sz w:val="12"/>
      <w:szCs w:val="12"/>
      <w:u w:val="none"/>
    </w:rPr>
  </w:style>
  <w:style w:type="character" w:customStyle="1" w:styleId="6pt1">
    <w:name w:val="Основной текст + 6 pt1"/>
    <w:rsid w:val="00B034CE"/>
    <w:rPr>
      <w:rFonts w:ascii="Times New Roman" w:hAnsi="Times New Roman" w:cs="Times New Roman"/>
      <w:b/>
      <w:bCs/>
      <w:i/>
      <w:iCs/>
      <w:sz w:val="12"/>
      <w:szCs w:val="12"/>
      <w:u w:val="none"/>
    </w:rPr>
  </w:style>
  <w:style w:type="paragraph" w:customStyle="1" w:styleId="21a">
    <w:name w:val="Подпись к таблице (2)1"/>
    <w:basedOn w:val="a3"/>
    <w:rsid w:val="00B034CE"/>
    <w:pPr>
      <w:shd w:val="clear" w:color="auto" w:fill="FFFFFF"/>
      <w:suppressAutoHyphens/>
      <w:spacing w:after="200" w:line="240" w:lineRule="atLeast"/>
    </w:pPr>
    <w:rPr>
      <w:rFonts w:eastAsia="Calibri"/>
      <w:color w:val="000000"/>
      <w:sz w:val="12"/>
      <w:szCs w:val="12"/>
      <w:lang w:eastAsia="ar-SA"/>
    </w:rPr>
  </w:style>
  <w:style w:type="table" w:customStyle="1" w:styleId="1121">
    <w:name w:val="Сетка таблицы1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6"/>
    <w:uiPriority w:val="99"/>
    <w:semiHidden/>
    <w:unhideWhenUsed/>
    <w:rsid w:val="00B034CE"/>
  </w:style>
  <w:style w:type="numbering" w:customStyle="1" w:styleId="1112">
    <w:name w:val="Нет списка1112"/>
    <w:next w:val="a6"/>
    <w:uiPriority w:val="99"/>
    <w:semiHidden/>
    <w:unhideWhenUsed/>
    <w:rsid w:val="00B034CE"/>
  </w:style>
  <w:style w:type="table" w:customStyle="1" w:styleId="TableNormal15">
    <w:name w:val="Table Normal15"/>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6"/>
    <w:uiPriority w:val="99"/>
    <w:semiHidden/>
    <w:unhideWhenUsed/>
    <w:rsid w:val="00B034CE"/>
  </w:style>
  <w:style w:type="numbering" w:customStyle="1" w:styleId="2120">
    <w:name w:val="Нет списка212"/>
    <w:next w:val="a6"/>
    <w:uiPriority w:val="99"/>
    <w:semiHidden/>
    <w:unhideWhenUsed/>
    <w:rsid w:val="00B034CE"/>
  </w:style>
  <w:style w:type="numbering" w:customStyle="1" w:styleId="3120">
    <w:name w:val="Нет списка312"/>
    <w:next w:val="a6"/>
    <w:uiPriority w:val="99"/>
    <w:semiHidden/>
    <w:unhideWhenUsed/>
    <w:rsid w:val="00B034CE"/>
  </w:style>
  <w:style w:type="numbering" w:customStyle="1" w:styleId="4120">
    <w:name w:val="Нет списка412"/>
    <w:next w:val="a6"/>
    <w:uiPriority w:val="99"/>
    <w:semiHidden/>
    <w:unhideWhenUsed/>
    <w:rsid w:val="00B034CE"/>
  </w:style>
  <w:style w:type="table" w:customStyle="1" w:styleId="8120">
    <w:name w:val="Сетка таблицы812"/>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6"/>
    <w:uiPriority w:val="99"/>
    <w:semiHidden/>
    <w:unhideWhenUsed/>
    <w:rsid w:val="00B034CE"/>
  </w:style>
  <w:style w:type="table" w:customStyle="1" w:styleId="541">
    <w:name w:val="Сетка таблицы541"/>
    <w:basedOn w:val="a5"/>
    <w:next w:val="af5"/>
    <w:uiPriority w:val="59"/>
    <w:rsid w:val="00B034C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6"/>
    <w:uiPriority w:val="99"/>
    <w:semiHidden/>
    <w:unhideWhenUsed/>
    <w:rsid w:val="00B034CE"/>
  </w:style>
  <w:style w:type="table" w:customStyle="1" w:styleId="11112">
    <w:name w:val="Сетка таблицы1111"/>
    <w:basedOn w:val="a5"/>
    <w:next w:val="af5"/>
    <w:uiPriority w:val="59"/>
    <w:rsid w:val="00B03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
    <w:name w:val="Нет списка81"/>
    <w:next w:val="a6"/>
    <w:semiHidden/>
    <w:rsid w:val="00B034CE"/>
  </w:style>
  <w:style w:type="character" w:customStyle="1" w:styleId="1ffff4">
    <w:name w:val="Номер строки1"/>
    <w:basedOn w:val="2f9"/>
    <w:rsid w:val="00B034CE"/>
  </w:style>
  <w:style w:type="character" w:customStyle="1" w:styleId="1ffff5">
    <w:name w:val="Сильное выделение1"/>
    <w:rsid w:val="00B034CE"/>
    <w:rPr>
      <w:b/>
      <w:bCs/>
      <w:i/>
      <w:iCs/>
      <w:color w:val="4F81BD"/>
    </w:rPr>
  </w:style>
  <w:style w:type="character" w:customStyle="1" w:styleId="ListLabel10">
    <w:name w:val="ListLabel 10"/>
    <w:rsid w:val="00B034CE"/>
    <w:rPr>
      <w:rFonts w:eastAsia="Times New Roman" w:cs="Liberation Serif"/>
      <w:b/>
      <w:color w:val="000000"/>
      <w:sz w:val="22"/>
      <w:lang w:eastAsia="ar-SA" w:bidi="ar-SA"/>
    </w:rPr>
  </w:style>
  <w:style w:type="character" w:customStyle="1" w:styleId="ListLabel11">
    <w:name w:val="ListLabel 11"/>
    <w:rsid w:val="00B034CE"/>
    <w:rPr>
      <w:rFonts w:cs="Courier New"/>
    </w:rPr>
  </w:style>
  <w:style w:type="character" w:customStyle="1" w:styleId="ListLabel12">
    <w:name w:val="ListLabel 12"/>
    <w:rsid w:val="00B034CE"/>
    <w:rPr>
      <w:sz w:val="16"/>
    </w:rPr>
  </w:style>
  <w:style w:type="character" w:customStyle="1" w:styleId="ListLabel13">
    <w:name w:val="ListLabel 13"/>
    <w:rsid w:val="00B034CE"/>
    <w:rPr>
      <w:rFonts w:cs="Times New Roman"/>
      <w:sz w:val="16"/>
    </w:rPr>
  </w:style>
  <w:style w:type="paragraph" w:customStyle="1" w:styleId="affffffff4">
    <w:name w:val="Заголовок"/>
    <w:basedOn w:val="a3"/>
    <w:next w:val="af8"/>
    <w:qFormat/>
    <w:rsid w:val="00B034CE"/>
    <w:pPr>
      <w:keepNext/>
      <w:suppressAutoHyphens/>
      <w:spacing w:before="240" w:after="120" w:line="100" w:lineRule="atLeast"/>
    </w:pPr>
    <w:rPr>
      <w:rFonts w:ascii="Arial" w:eastAsia="Microsoft YaHei" w:hAnsi="Arial" w:cs="Mangal"/>
      <w:kern w:val="1"/>
      <w:sz w:val="28"/>
      <w:szCs w:val="28"/>
      <w:lang w:eastAsia="ar-SA"/>
    </w:rPr>
  </w:style>
  <w:style w:type="paragraph" w:customStyle="1" w:styleId="1ffff6">
    <w:name w:val="Обычный отступ1"/>
    <w:basedOn w:val="a3"/>
    <w:rsid w:val="00B034CE"/>
    <w:pPr>
      <w:suppressAutoHyphens/>
      <w:spacing w:after="60" w:line="100" w:lineRule="atLeast"/>
      <w:ind w:left="708"/>
      <w:jc w:val="both"/>
    </w:pPr>
    <w:rPr>
      <w:kern w:val="1"/>
      <w:lang w:eastAsia="ar-SA"/>
    </w:rPr>
  </w:style>
  <w:style w:type="paragraph" w:customStyle="1" w:styleId="1ffff7">
    <w:name w:val="Рецензия1"/>
    <w:rsid w:val="00B034CE"/>
    <w:pPr>
      <w:suppressAutoHyphens/>
      <w:spacing w:after="0" w:line="100" w:lineRule="atLeast"/>
    </w:pPr>
    <w:rPr>
      <w:rFonts w:ascii="Calibri" w:eastAsia="SimSun" w:hAnsi="Calibri" w:cs="font298"/>
      <w:lang w:eastAsia="ar-SA"/>
    </w:rPr>
  </w:style>
  <w:style w:type="numbering" w:customStyle="1" w:styleId="913">
    <w:name w:val="Нет списка91"/>
    <w:next w:val="a6"/>
    <w:uiPriority w:val="99"/>
    <w:semiHidden/>
    <w:unhideWhenUsed/>
    <w:rsid w:val="00B034CE"/>
  </w:style>
  <w:style w:type="table" w:customStyle="1" w:styleId="1410">
    <w:name w:val="Сетка таблицы14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B034CE"/>
  </w:style>
  <w:style w:type="paragraph" w:customStyle="1" w:styleId="NoSpacing1">
    <w:name w:val="No Spacing1"/>
    <w:uiPriority w:val="99"/>
    <w:rsid w:val="00B034CE"/>
    <w:pPr>
      <w:spacing w:after="0" w:line="240" w:lineRule="auto"/>
    </w:pPr>
    <w:rPr>
      <w:rFonts w:ascii="Calibri" w:eastAsia="Times New Roman" w:hAnsi="Calibri" w:cs="Times New Roman"/>
    </w:rPr>
  </w:style>
  <w:style w:type="character" w:customStyle="1" w:styleId="Tablecaption2">
    <w:name w:val="Table caption (2)_"/>
    <w:link w:val="Tablecaption20"/>
    <w:locked/>
    <w:rsid w:val="00B034CE"/>
    <w:rPr>
      <w:i/>
      <w:sz w:val="27"/>
      <w:shd w:val="clear" w:color="auto" w:fill="FFFFFF"/>
    </w:rPr>
  </w:style>
  <w:style w:type="paragraph" w:customStyle="1" w:styleId="Tablecaption20">
    <w:name w:val="Table caption (2)"/>
    <w:basedOn w:val="a3"/>
    <w:link w:val="Tablecaption2"/>
    <w:rsid w:val="00B034CE"/>
    <w:pPr>
      <w:shd w:val="clear" w:color="auto" w:fill="FFFFFF"/>
      <w:spacing w:line="643" w:lineRule="exact"/>
    </w:pPr>
    <w:rPr>
      <w:rFonts w:asciiTheme="minorHAnsi" w:eastAsiaTheme="minorHAnsi" w:hAnsiTheme="minorHAnsi" w:cstheme="minorBidi"/>
      <w:i/>
      <w:sz w:val="27"/>
      <w:szCs w:val="22"/>
      <w:shd w:val="clear" w:color="auto" w:fill="FFFFFF"/>
      <w:lang w:eastAsia="en-US"/>
    </w:rPr>
  </w:style>
  <w:style w:type="character" w:customStyle="1" w:styleId="Tablecaption2NotItalic">
    <w:name w:val="Table caption (2) + Not Italic"/>
    <w:rsid w:val="00B034CE"/>
    <w:rPr>
      <w:rFonts w:ascii="Times New Roman" w:hAnsi="Times New Roman"/>
      <w:i/>
      <w:sz w:val="27"/>
      <w:shd w:val="clear" w:color="auto" w:fill="FFFFFF"/>
    </w:rPr>
  </w:style>
  <w:style w:type="character" w:customStyle="1" w:styleId="gt4">
    <w:name w:val="gt4"/>
    <w:rsid w:val="00B034CE"/>
    <w:rPr>
      <w:rFonts w:cs="Times New Roman"/>
    </w:rPr>
  </w:style>
  <w:style w:type="character" w:customStyle="1" w:styleId="Tablecaption">
    <w:name w:val="Table caption_"/>
    <w:link w:val="Tablecaption1"/>
    <w:locked/>
    <w:rsid w:val="00B034CE"/>
    <w:rPr>
      <w:sz w:val="27"/>
      <w:shd w:val="clear" w:color="auto" w:fill="FFFFFF"/>
    </w:rPr>
  </w:style>
  <w:style w:type="paragraph" w:customStyle="1" w:styleId="Tablecaption1">
    <w:name w:val="Table caption1"/>
    <w:basedOn w:val="a3"/>
    <w:link w:val="Tablecaption"/>
    <w:rsid w:val="00B034CE"/>
    <w:pPr>
      <w:shd w:val="clear" w:color="auto" w:fill="FFFFFF"/>
      <w:spacing w:line="240" w:lineRule="atLeast"/>
    </w:pPr>
    <w:rPr>
      <w:rFonts w:asciiTheme="minorHAnsi" w:eastAsiaTheme="minorHAnsi" w:hAnsiTheme="minorHAnsi" w:cstheme="minorBidi"/>
      <w:sz w:val="27"/>
      <w:szCs w:val="22"/>
      <w:shd w:val="clear" w:color="auto" w:fill="FFFFFF"/>
      <w:lang w:eastAsia="en-US"/>
    </w:rPr>
  </w:style>
  <w:style w:type="character" w:customStyle="1" w:styleId="NoSpacingChar1">
    <w:name w:val="No Spacing Char1"/>
    <w:link w:val="2f8"/>
    <w:locked/>
    <w:rsid w:val="00B034CE"/>
    <w:rPr>
      <w:rFonts w:ascii="Calibri" w:eastAsia="Times New Roman" w:hAnsi="Calibri" w:cs="Times New Roman"/>
    </w:rPr>
  </w:style>
  <w:style w:type="character" w:customStyle="1" w:styleId="Exact">
    <w:name w:val="Основной текст Exact"/>
    <w:uiPriority w:val="99"/>
    <w:rsid w:val="00B034CE"/>
    <w:rPr>
      <w:rFonts w:ascii="Times New Roman" w:hAnsi="Times New Roman" w:cs="Times New Roman"/>
      <w:spacing w:val="2"/>
      <w:sz w:val="20"/>
      <w:szCs w:val="20"/>
      <w:u w:val="none"/>
    </w:rPr>
  </w:style>
  <w:style w:type="paragraph" w:customStyle="1" w:styleId="411">
    <w:name w:val="Основной текст (4)1"/>
    <w:basedOn w:val="a3"/>
    <w:link w:val="45"/>
    <w:rsid w:val="00B034CE"/>
    <w:pPr>
      <w:widowControl w:val="0"/>
      <w:shd w:val="clear" w:color="auto" w:fill="FFFFFF"/>
      <w:spacing w:line="322" w:lineRule="exact"/>
    </w:pPr>
    <w:rPr>
      <w:rFonts w:asciiTheme="minorHAnsi" w:eastAsiaTheme="minorHAnsi" w:hAnsiTheme="minorHAnsi" w:cstheme="minorBidi"/>
      <w:sz w:val="22"/>
      <w:szCs w:val="22"/>
      <w:lang w:eastAsia="en-US"/>
    </w:rPr>
  </w:style>
  <w:style w:type="paragraph" w:customStyle="1" w:styleId="affffffff5">
    <w:name w:val="_АБЗАЦ_"/>
    <w:basedOn w:val="a3"/>
    <w:rsid w:val="00B034CE"/>
    <w:pPr>
      <w:spacing w:line="360" w:lineRule="auto"/>
      <w:ind w:firstLine="567"/>
      <w:jc w:val="both"/>
    </w:pPr>
    <w:rPr>
      <w:szCs w:val="20"/>
    </w:rPr>
  </w:style>
  <w:style w:type="character" w:customStyle="1" w:styleId="ConsNormal1">
    <w:name w:val="ConsNormal Знак1"/>
    <w:rsid w:val="00B034CE"/>
    <w:rPr>
      <w:rFonts w:ascii="Arial" w:hAnsi="Arial" w:cs="Arial"/>
      <w:lang w:val="ru-RU" w:eastAsia="ru-RU" w:bidi="ar-SA"/>
    </w:rPr>
  </w:style>
  <w:style w:type="character" w:customStyle="1" w:styleId="fill">
    <w:name w:val="fill"/>
    <w:rsid w:val="00B034CE"/>
    <w:rPr>
      <w:b/>
      <w:bCs/>
      <w:i/>
      <w:iCs/>
      <w:color w:val="FF0000"/>
    </w:rPr>
  </w:style>
  <w:style w:type="character" w:customStyle="1" w:styleId="affffffff6">
    <w:name w:val="Заголовок Знак"/>
    <w:rsid w:val="00B034CE"/>
    <w:rPr>
      <w:rFonts w:ascii="Liberation Serif" w:eastAsia="Droid Sans Fallback" w:hAnsi="Liberation Serif" w:cs="FreeSans"/>
      <w:i/>
      <w:iCs/>
      <w:color w:val="00000A"/>
      <w:sz w:val="24"/>
      <w:szCs w:val="24"/>
      <w:lang w:eastAsia="zh-CN" w:bidi="hi-IN"/>
    </w:rPr>
  </w:style>
  <w:style w:type="character" w:customStyle="1" w:styleId="3fb">
    <w:name w:val="Основной текст (3)_"/>
    <w:rsid w:val="00B034CE"/>
    <w:rPr>
      <w:rFonts w:ascii="Times New Roman" w:eastAsia="Times New Roman" w:hAnsi="Times New Roman" w:cs="Times New Roman"/>
      <w:b/>
      <w:bCs/>
      <w:i w:val="0"/>
      <w:iCs w:val="0"/>
      <w:smallCaps w:val="0"/>
      <w:strike w:val="0"/>
      <w:sz w:val="18"/>
      <w:szCs w:val="18"/>
      <w:u w:val="none"/>
    </w:rPr>
  </w:style>
  <w:style w:type="character" w:customStyle="1" w:styleId="3fc">
    <w:name w:val="Основной текст (3)"/>
    <w:rsid w:val="00B034C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7">
    <w:name w:val="Основной текст + Курсив"/>
    <w:rsid w:val="00B034C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numbering" w:customStyle="1" w:styleId="1220">
    <w:name w:val="Нет списка122"/>
    <w:next w:val="a6"/>
    <w:uiPriority w:val="99"/>
    <w:semiHidden/>
    <w:unhideWhenUsed/>
    <w:rsid w:val="00B034CE"/>
  </w:style>
  <w:style w:type="table" w:customStyle="1" w:styleId="1510">
    <w:name w:val="Сетка таблицы15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8">
    <w:name w:val="По умолчанию"/>
    <w:rsid w:val="00B034C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paragraph" w:customStyle="1" w:styleId="2ff6">
    <w:name w:val="Стиль таблицы 2"/>
    <w:rsid w:val="00B034C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Hyperlink0">
    <w:name w:val="Hyperlink.0"/>
    <w:rsid w:val="00B034CE"/>
    <w:rPr>
      <w:rFonts w:cs="Times New Roman"/>
      <w:color w:val="0000FF"/>
      <w:u w:val="single"/>
    </w:rPr>
  </w:style>
  <w:style w:type="numbering" w:customStyle="1" w:styleId="2210">
    <w:name w:val="Нет списка221"/>
    <w:next w:val="a6"/>
    <w:uiPriority w:val="99"/>
    <w:semiHidden/>
    <w:unhideWhenUsed/>
    <w:rsid w:val="00B034CE"/>
  </w:style>
  <w:style w:type="table" w:customStyle="1" w:styleId="11210">
    <w:name w:val="Сетка таблицы1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1">
    <w:name w:val="Нет списка1121"/>
    <w:next w:val="a6"/>
    <w:uiPriority w:val="99"/>
    <w:semiHidden/>
    <w:unhideWhenUsed/>
    <w:rsid w:val="00B034CE"/>
  </w:style>
  <w:style w:type="numbering" w:customStyle="1" w:styleId="21110">
    <w:name w:val="Нет списка2111"/>
    <w:next w:val="a6"/>
    <w:uiPriority w:val="99"/>
    <w:semiHidden/>
    <w:unhideWhenUsed/>
    <w:rsid w:val="00B034CE"/>
  </w:style>
  <w:style w:type="table" w:customStyle="1" w:styleId="621">
    <w:name w:val="Сетка таблицы6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6"/>
    <w:uiPriority w:val="99"/>
    <w:semiHidden/>
    <w:unhideWhenUsed/>
    <w:rsid w:val="00B034CE"/>
  </w:style>
  <w:style w:type="table" w:customStyle="1" w:styleId="721">
    <w:name w:val="Сетка таблицы7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0">
    <w:name w:val="Нет списка421"/>
    <w:next w:val="a6"/>
    <w:uiPriority w:val="99"/>
    <w:semiHidden/>
    <w:unhideWhenUsed/>
    <w:rsid w:val="00B034CE"/>
  </w:style>
  <w:style w:type="table" w:customStyle="1" w:styleId="821">
    <w:name w:val="Сетка таблицы8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5">
    <w:name w:val="Нет списка52"/>
    <w:next w:val="a6"/>
    <w:uiPriority w:val="99"/>
    <w:semiHidden/>
    <w:unhideWhenUsed/>
    <w:rsid w:val="00B034CE"/>
  </w:style>
  <w:style w:type="table" w:customStyle="1" w:styleId="1020">
    <w:name w:val="Сетка таблицы10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6"/>
    <w:uiPriority w:val="99"/>
    <w:semiHidden/>
    <w:unhideWhenUsed/>
    <w:rsid w:val="00B034CE"/>
  </w:style>
  <w:style w:type="table" w:customStyle="1" w:styleId="111110">
    <w:name w:val="Сетка таблицы11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6"/>
    <w:uiPriority w:val="99"/>
    <w:semiHidden/>
    <w:unhideWhenUsed/>
    <w:rsid w:val="00B034CE"/>
  </w:style>
  <w:style w:type="numbering" w:customStyle="1" w:styleId="111111">
    <w:name w:val="Нет списка111111"/>
    <w:next w:val="a6"/>
    <w:uiPriority w:val="99"/>
    <w:semiHidden/>
    <w:unhideWhenUsed/>
    <w:rsid w:val="00B034CE"/>
  </w:style>
  <w:style w:type="numbering" w:customStyle="1" w:styleId="1111111">
    <w:name w:val="Нет списка1111111"/>
    <w:next w:val="a6"/>
    <w:uiPriority w:val="99"/>
    <w:semiHidden/>
    <w:unhideWhenUsed/>
    <w:rsid w:val="00B034CE"/>
  </w:style>
  <w:style w:type="numbering" w:customStyle="1" w:styleId="21111">
    <w:name w:val="Нет списка21111"/>
    <w:next w:val="a6"/>
    <w:uiPriority w:val="99"/>
    <w:semiHidden/>
    <w:unhideWhenUsed/>
    <w:rsid w:val="00B034CE"/>
  </w:style>
  <w:style w:type="table" w:customStyle="1" w:styleId="6111">
    <w:name w:val="Сетка таблицы6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10">
    <w:name w:val="Нет списка3111"/>
    <w:next w:val="a6"/>
    <w:uiPriority w:val="99"/>
    <w:semiHidden/>
    <w:unhideWhenUsed/>
    <w:rsid w:val="00B034CE"/>
  </w:style>
  <w:style w:type="table" w:customStyle="1" w:styleId="7111">
    <w:name w:val="Сетка таблицы7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1"/>
    <w:next w:val="a6"/>
    <w:uiPriority w:val="99"/>
    <w:semiHidden/>
    <w:unhideWhenUsed/>
    <w:rsid w:val="00B034CE"/>
  </w:style>
  <w:style w:type="table" w:customStyle="1" w:styleId="8111">
    <w:name w:val="Сетка таблицы8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6"/>
    <w:uiPriority w:val="99"/>
    <w:semiHidden/>
    <w:unhideWhenUsed/>
    <w:rsid w:val="00B034CE"/>
  </w:style>
  <w:style w:type="table" w:customStyle="1" w:styleId="1011">
    <w:name w:val="Сетка таблицы10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10">
    <w:name w:val="Нет списка6111"/>
    <w:next w:val="a6"/>
    <w:uiPriority w:val="99"/>
    <w:semiHidden/>
    <w:unhideWhenUsed/>
    <w:rsid w:val="00B034CE"/>
  </w:style>
  <w:style w:type="paragraph" w:styleId="affffffff9">
    <w:name w:val="toa heading"/>
    <w:basedOn w:val="a3"/>
    <w:next w:val="a3"/>
    <w:uiPriority w:val="99"/>
    <w:semiHidden/>
    <w:unhideWhenUsed/>
    <w:rsid w:val="00B034CE"/>
    <w:pPr>
      <w:suppressAutoHyphens/>
      <w:spacing w:before="120"/>
    </w:pPr>
    <w:rPr>
      <w:rFonts w:ascii="Cambria" w:hAnsi="Cambria"/>
      <w:b/>
      <w:bCs/>
      <w:lang w:eastAsia="ar-SA"/>
    </w:rPr>
  </w:style>
  <w:style w:type="character" w:customStyle="1" w:styleId="2Exact">
    <w:name w:val="Основной текст (2) Exact"/>
    <w:rsid w:val="00B034CE"/>
    <w:rPr>
      <w:rFonts w:ascii="Times New Roman" w:hAnsi="Times New Roman" w:cs="Times New Roman" w:hint="default"/>
      <w:strike w:val="0"/>
      <w:dstrike w:val="0"/>
      <w:sz w:val="22"/>
      <w:szCs w:val="22"/>
      <w:u w:val="none"/>
      <w:effect w:val="none"/>
    </w:rPr>
  </w:style>
  <w:style w:type="numbering" w:customStyle="1" w:styleId="8112">
    <w:name w:val="Нет списка811"/>
    <w:next w:val="a6"/>
    <w:uiPriority w:val="99"/>
    <w:semiHidden/>
    <w:unhideWhenUsed/>
    <w:rsid w:val="00B034CE"/>
  </w:style>
  <w:style w:type="table" w:customStyle="1" w:styleId="1411">
    <w:name w:val="Сетка таблицы14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1"/>
    <w:next w:val="a6"/>
    <w:uiPriority w:val="99"/>
    <w:semiHidden/>
    <w:unhideWhenUsed/>
    <w:rsid w:val="00B034CE"/>
  </w:style>
  <w:style w:type="numbering" w:customStyle="1" w:styleId="2211">
    <w:name w:val="Нет списка2211"/>
    <w:next w:val="a6"/>
    <w:uiPriority w:val="99"/>
    <w:semiHidden/>
    <w:unhideWhenUsed/>
    <w:rsid w:val="00B034CE"/>
  </w:style>
  <w:style w:type="numbering" w:customStyle="1" w:styleId="3211">
    <w:name w:val="Нет списка3211"/>
    <w:next w:val="a6"/>
    <w:uiPriority w:val="99"/>
    <w:semiHidden/>
    <w:unhideWhenUsed/>
    <w:rsid w:val="00B034CE"/>
  </w:style>
  <w:style w:type="numbering" w:customStyle="1" w:styleId="4211">
    <w:name w:val="Нет списка4211"/>
    <w:next w:val="a6"/>
    <w:uiPriority w:val="99"/>
    <w:semiHidden/>
    <w:unhideWhenUsed/>
    <w:rsid w:val="00B034CE"/>
  </w:style>
  <w:style w:type="numbering" w:customStyle="1" w:styleId="5210">
    <w:name w:val="Нет списка521"/>
    <w:next w:val="a6"/>
    <w:uiPriority w:val="99"/>
    <w:semiHidden/>
    <w:unhideWhenUsed/>
    <w:rsid w:val="00B034CE"/>
  </w:style>
  <w:style w:type="numbering" w:customStyle="1" w:styleId="6210">
    <w:name w:val="Нет списка621"/>
    <w:next w:val="a6"/>
    <w:uiPriority w:val="99"/>
    <w:semiHidden/>
    <w:unhideWhenUsed/>
    <w:rsid w:val="00B034CE"/>
  </w:style>
  <w:style w:type="numbering" w:customStyle="1" w:styleId="71110">
    <w:name w:val="Нет списка7111"/>
    <w:next w:val="a6"/>
    <w:uiPriority w:val="99"/>
    <w:semiHidden/>
    <w:unhideWhenUsed/>
    <w:rsid w:val="00B034CE"/>
  </w:style>
  <w:style w:type="numbering" w:customStyle="1" w:styleId="112110">
    <w:name w:val="Нет списка11211"/>
    <w:next w:val="a6"/>
    <w:uiPriority w:val="99"/>
    <w:semiHidden/>
    <w:unhideWhenUsed/>
    <w:rsid w:val="00B034CE"/>
  </w:style>
  <w:style w:type="numbering" w:customStyle="1" w:styleId="11121">
    <w:name w:val="Нет списка11121"/>
    <w:next w:val="a6"/>
    <w:uiPriority w:val="99"/>
    <w:semiHidden/>
    <w:unhideWhenUsed/>
    <w:rsid w:val="00B034CE"/>
  </w:style>
  <w:style w:type="numbering" w:customStyle="1" w:styleId="2121">
    <w:name w:val="Нет списка2121"/>
    <w:next w:val="a6"/>
    <w:uiPriority w:val="99"/>
    <w:semiHidden/>
    <w:unhideWhenUsed/>
    <w:rsid w:val="00B034CE"/>
  </w:style>
  <w:style w:type="numbering" w:customStyle="1" w:styleId="31111">
    <w:name w:val="Нет списка31111"/>
    <w:next w:val="a6"/>
    <w:uiPriority w:val="99"/>
    <w:semiHidden/>
    <w:unhideWhenUsed/>
    <w:rsid w:val="00B034CE"/>
  </w:style>
  <w:style w:type="numbering" w:customStyle="1" w:styleId="41111">
    <w:name w:val="Нет списка41111"/>
    <w:next w:val="a6"/>
    <w:uiPriority w:val="99"/>
    <w:semiHidden/>
    <w:unhideWhenUsed/>
    <w:rsid w:val="00B034CE"/>
  </w:style>
  <w:style w:type="numbering" w:customStyle="1" w:styleId="51111">
    <w:name w:val="Нет списка51111"/>
    <w:next w:val="a6"/>
    <w:uiPriority w:val="99"/>
    <w:semiHidden/>
    <w:unhideWhenUsed/>
    <w:rsid w:val="00B034CE"/>
  </w:style>
  <w:style w:type="numbering" w:customStyle="1" w:styleId="61111">
    <w:name w:val="Нет списка61111"/>
    <w:next w:val="a6"/>
    <w:uiPriority w:val="99"/>
    <w:semiHidden/>
    <w:unhideWhenUsed/>
    <w:rsid w:val="00B034CE"/>
  </w:style>
  <w:style w:type="character" w:customStyle="1" w:styleId="FontStyle">
    <w:name w:val="Font Style"/>
    <w:rsid w:val="00B034CE"/>
    <w:rPr>
      <w:rFonts w:cs="Courier New"/>
      <w:color w:val="000000"/>
      <w:sz w:val="20"/>
      <w:szCs w:val="20"/>
    </w:rPr>
  </w:style>
  <w:style w:type="numbering" w:customStyle="1" w:styleId="1012">
    <w:name w:val="Нет списка101"/>
    <w:next w:val="a6"/>
    <w:uiPriority w:val="99"/>
    <w:semiHidden/>
    <w:unhideWhenUsed/>
    <w:rsid w:val="00B034CE"/>
  </w:style>
  <w:style w:type="table" w:customStyle="1" w:styleId="1610">
    <w:name w:val="Сетка таблицы16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6"/>
    <w:uiPriority w:val="99"/>
    <w:semiHidden/>
    <w:unhideWhenUsed/>
    <w:rsid w:val="00B034CE"/>
  </w:style>
  <w:style w:type="table" w:customStyle="1" w:styleId="1710">
    <w:name w:val="Сетка таблицы171"/>
    <w:basedOn w:val="a5"/>
    <w:next w:val="af5"/>
    <w:uiPriority w:val="59"/>
    <w:rsid w:val="00B034C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qFormat/>
    <w:rsid w:val="00B034C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311">
    <w:name w:val="Нет списка231"/>
    <w:next w:val="a6"/>
    <w:uiPriority w:val="99"/>
    <w:semiHidden/>
    <w:unhideWhenUsed/>
    <w:rsid w:val="00B034CE"/>
  </w:style>
  <w:style w:type="table" w:customStyle="1" w:styleId="1131">
    <w:name w:val="Сетка таблицы11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0">
    <w:name w:val="Нет списка1131"/>
    <w:next w:val="a6"/>
    <w:uiPriority w:val="99"/>
    <w:semiHidden/>
    <w:unhideWhenUsed/>
    <w:rsid w:val="00B034CE"/>
  </w:style>
  <w:style w:type="numbering" w:customStyle="1" w:styleId="2130">
    <w:name w:val="Нет списка213"/>
    <w:next w:val="a6"/>
    <w:uiPriority w:val="99"/>
    <w:semiHidden/>
    <w:unhideWhenUsed/>
    <w:rsid w:val="00B034CE"/>
  </w:style>
  <w:style w:type="table" w:customStyle="1" w:styleId="631">
    <w:name w:val="Сетка таблицы6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6"/>
    <w:uiPriority w:val="99"/>
    <w:semiHidden/>
    <w:unhideWhenUsed/>
    <w:rsid w:val="00B034CE"/>
  </w:style>
  <w:style w:type="table" w:customStyle="1" w:styleId="731">
    <w:name w:val="Сетка таблицы7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0">
    <w:name w:val="Нет списка431"/>
    <w:next w:val="a6"/>
    <w:uiPriority w:val="99"/>
    <w:semiHidden/>
    <w:unhideWhenUsed/>
    <w:rsid w:val="00B034CE"/>
  </w:style>
  <w:style w:type="table" w:customStyle="1" w:styleId="831">
    <w:name w:val="Сетка таблицы83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5">
    <w:name w:val="Нет списка53"/>
    <w:next w:val="a6"/>
    <w:uiPriority w:val="99"/>
    <w:semiHidden/>
    <w:unhideWhenUsed/>
    <w:rsid w:val="00B034CE"/>
  </w:style>
  <w:style w:type="table" w:customStyle="1" w:styleId="1030">
    <w:name w:val="Сетка таблицы103"/>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6"/>
    <w:uiPriority w:val="99"/>
    <w:semiHidden/>
    <w:unhideWhenUsed/>
    <w:rsid w:val="00B034CE"/>
  </w:style>
  <w:style w:type="table" w:customStyle="1" w:styleId="11120">
    <w:name w:val="Сетка таблицы11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2">
    <w:name w:val="Нет списка72"/>
    <w:next w:val="a6"/>
    <w:uiPriority w:val="99"/>
    <w:semiHidden/>
    <w:unhideWhenUsed/>
    <w:rsid w:val="00B034CE"/>
  </w:style>
  <w:style w:type="numbering" w:customStyle="1" w:styleId="1113">
    <w:name w:val="Нет списка1113"/>
    <w:next w:val="a6"/>
    <w:uiPriority w:val="99"/>
    <w:semiHidden/>
    <w:unhideWhenUsed/>
    <w:rsid w:val="00B034CE"/>
  </w:style>
  <w:style w:type="numbering" w:customStyle="1" w:styleId="111120">
    <w:name w:val="Нет списка11112"/>
    <w:next w:val="a6"/>
    <w:uiPriority w:val="99"/>
    <w:semiHidden/>
    <w:unhideWhenUsed/>
    <w:rsid w:val="00B034CE"/>
  </w:style>
  <w:style w:type="numbering" w:customStyle="1" w:styleId="2112">
    <w:name w:val="Нет списка2112"/>
    <w:next w:val="a6"/>
    <w:uiPriority w:val="99"/>
    <w:semiHidden/>
    <w:unhideWhenUsed/>
    <w:rsid w:val="00B034CE"/>
  </w:style>
  <w:style w:type="table" w:customStyle="1" w:styleId="612">
    <w:name w:val="Сетка таблицы6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6"/>
    <w:uiPriority w:val="99"/>
    <w:semiHidden/>
    <w:unhideWhenUsed/>
    <w:rsid w:val="00B034CE"/>
  </w:style>
  <w:style w:type="table" w:customStyle="1" w:styleId="7120">
    <w:name w:val="Сетка таблицы7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1">
    <w:name w:val="Нет списка4121"/>
    <w:next w:val="a6"/>
    <w:uiPriority w:val="99"/>
    <w:semiHidden/>
    <w:unhideWhenUsed/>
    <w:rsid w:val="00B034CE"/>
  </w:style>
  <w:style w:type="table" w:customStyle="1" w:styleId="8121">
    <w:name w:val="Сетка таблицы8121"/>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Сетка таблицы9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0">
    <w:name w:val="Нет списка512"/>
    <w:next w:val="a6"/>
    <w:uiPriority w:val="99"/>
    <w:semiHidden/>
    <w:unhideWhenUsed/>
    <w:rsid w:val="00B034CE"/>
  </w:style>
  <w:style w:type="table" w:customStyle="1" w:styleId="10120">
    <w:name w:val="Сетка таблицы101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0">
    <w:name w:val="Нет списка612"/>
    <w:next w:val="a6"/>
    <w:uiPriority w:val="99"/>
    <w:semiHidden/>
    <w:unhideWhenUsed/>
    <w:rsid w:val="00B034CE"/>
  </w:style>
  <w:style w:type="numbering" w:customStyle="1" w:styleId="822">
    <w:name w:val="Нет списка82"/>
    <w:next w:val="a6"/>
    <w:uiPriority w:val="99"/>
    <w:semiHidden/>
    <w:unhideWhenUsed/>
    <w:rsid w:val="00B034CE"/>
  </w:style>
  <w:style w:type="table" w:customStyle="1" w:styleId="TableNormal221">
    <w:name w:val="Table Normal221"/>
    <w:uiPriority w:val="2"/>
    <w:semiHidden/>
    <w:unhideWhenUsed/>
    <w:qFormat/>
    <w:rsid w:val="00B034C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0">
    <w:name w:val="Сетка таблицы14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5"/>
    <w:next w:val="af5"/>
    <w:uiPriority w:val="59"/>
    <w:rsid w:val="00B034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6"/>
    <w:uiPriority w:val="99"/>
    <w:semiHidden/>
    <w:unhideWhenUsed/>
    <w:rsid w:val="00B034CE"/>
  </w:style>
  <w:style w:type="numbering" w:customStyle="1" w:styleId="2220">
    <w:name w:val="Нет списка222"/>
    <w:next w:val="a6"/>
    <w:uiPriority w:val="99"/>
    <w:semiHidden/>
    <w:unhideWhenUsed/>
    <w:rsid w:val="00B034CE"/>
  </w:style>
  <w:style w:type="numbering" w:customStyle="1" w:styleId="3220">
    <w:name w:val="Нет списка322"/>
    <w:next w:val="a6"/>
    <w:uiPriority w:val="99"/>
    <w:semiHidden/>
    <w:unhideWhenUsed/>
    <w:rsid w:val="00B034CE"/>
  </w:style>
  <w:style w:type="numbering" w:customStyle="1" w:styleId="422">
    <w:name w:val="Нет списка422"/>
    <w:next w:val="a6"/>
    <w:uiPriority w:val="99"/>
    <w:semiHidden/>
    <w:unhideWhenUsed/>
    <w:rsid w:val="00B034CE"/>
  </w:style>
  <w:style w:type="numbering" w:customStyle="1" w:styleId="5220">
    <w:name w:val="Нет списка522"/>
    <w:next w:val="a6"/>
    <w:uiPriority w:val="99"/>
    <w:semiHidden/>
    <w:unhideWhenUsed/>
    <w:rsid w:val="00B034CE"/>
  </w:style>
  <w:style w:type="numbering" w:customStyle="1" w:styleId="6220">
    <w:name w:val="Нет списка622"/>
    <w:next w:val="a6"/>
    <w:uiPriority w:val="99"/>
    <w:semiHidden/>
    <w:unhideWhenUsed/>
    <w:rsid w:val="00B034CE"/>
  </w:style>
  <w:style w:type="numbering" w:customStyle="1" w:styleId="7121">
    <w:name w:val="Нет списка712"/>
    <w:next w:val="a6"/>
    <w:uiPriority w:val="99"/>
    <w:semiHidden/>
    <w:unhideWhenUsed/>
    <w:rsid w:val="00B034CE"/>
  </w:style>
  <w:style w:type="numbering" w:customStyle="1" w:styleId="1122">
    <w:name w:val="Нет списка1122"/>
    <w:next w:val="a6"/>
    <w:uiPriority w:val="99"/>
    <w:semiHidden/>
    <w:unhideWhenUsed/>
    <w:rsid w:val="00B034CE"/>
  </w:style>
  <w:style w:type="numbering" w:customStyle="1" w:styleId="111211">
    <w:name w:val="Нет списка111211"/>
    <w:next w:val="a6"/>
    <w:uiPriority w:val="99"/>
    <w:semiHidden/>
    <w:unhideWhenUsed/>
    <w:rsid w:val="00B034CE"/>
  </w:style>
  <w:style w:type="numbering" w:customStyle="1" w:styleId="21211">
    <w:name w:val="Нет списка21211"/>
    <w:next w:val="a6"/>
    <w:uiPriority w:val="99"/>
    <w:semiHidden/>
    <w:unhideWhenUsed/>
    <w:rsid w:val="00B034CE"/>
  </w:style>
  <w:style w:type="numbering" w:customStyle="1" w:styleId="31120">
    <w:name w:val="Нет списка3112"/>
    <w:next w:val="a6"/>
    <w:uiPriority w:val="99"/>
    <w:semiHidden/>
    <w:unhideWhenUsed/>
    <w:rsid w:val="00B034CE"/>
  </w:style>
  <w:style w:type="numbering" w:customStyle="1" w:styleId="4112">
    <w:name w:val="Нет списка4112"/>
    <w:next w:val="a6"/>
    <w:uiPriority w:val="99"/>
    <w:semiHidden/>
    <w:unhideWhenUsed/>
    <w:rsid w:val="00B034CE"/>
  </w:style>
  <w:style w:type="numbering" w:customStyle="1" w:styleId="5112">
    <w:name w:val="Нет списка5112"/>
    <w:next w:val="a6"/>
    <w:uiPriority w:val="99"/>
    <w:semiHidden/>
    <w:unhideWhenUsed/>
    <w:rsid w:val="00B034CE"/>
  </w:style>
  <w:style w:type="numbering" w:customStyle="1" w:styleId="6112">
    <w:name w:val="Нет списка6112"/>
    <w:next w:val="a6"/>
    <w:uiPriority w:val="99"/>
    <w:semiHidden/>
    <w:unhideWhenUsed/>
    <w:rsid w:val="00B0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93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13664231">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07726448">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98200934">
      <w:bodyDiv w:val="1"/>
      <w:marLeft w:val="0"/>
      <w:marRight w:val="0"/>
      <w:marTop w:val="0"/>
      <w:marBottom w:val="0"/>
      <w:divBdr>
        <w:top w:val="none" w:sz="0" w:space="0" w:color="auto"/>
        <w:left w:val="none" w:sz="0" w:space="0" w:color="auto"/>
        <w:bottom w:val="none" w:sz="0" w:space="0" w:color="auto"/>
        <w:right w:val="none" w:sz="0" w:space="0" w:color="auto"/>
      </w:divBdr>
    </w:div>
    <w:div w:id="1987197819">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51040/e7ccc053a851b333e3810afe6d3635d0affb2b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51040/b884020ea7453099ba8bc9ca021b84982cadea7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sultant.ru/document/cons_doc_LAW_2139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51040/5b3e18ffe9e1bfd776d54fc6c0cebc636a5a84ab/"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consultant.ru/document/cons_doc_LAW_51040/e7ccc053a851b333e3810afe6d3635d0affb2b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DACA-7B44-47F1-9F21-CA27316E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102</Pages>
  <Words>38108</Words>
  <Characters>217218</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Мокрицкая Виолетта Александровна</cp:lastModifiedBy>
  <cp:revision>64</cp:revision>
  <cp:lastPrinted>2020-08-27T05:09:00Z</cp:lastPrinted>
  <dcterms:created xsi:type="dcterms:W3CDTF">2020-08-04T06:59:00Z</dcterms:created>
  <dcterms:modified xsi:type="dcterms:W3CDTF">2020-08-28T07:06:00Z</dcterms:modified>
</cp:coreProperties>
</file>