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6F7" w:rsidRPr="00F44E23" w:rsidRDefault="008956F7" w:rsidP="008956F7">
      <w:pPr>
        <w:widowControl w:val="0"/>
        <w:ind w:left="4678" w:firstLine="680"/>
        <w:jc w:val="both"/>
        <w:rPr>
          <w:b/>
          <w:kern w:val="2"/>
          <w:sz w:val="22"/>
          <w:szCs w:val="22"/>
        </w:rPr>
      </w:pPr>
      <w:r w:rsidRPr="00F44E23">
        <w:rPr>
          <w:b/>
          <w:kern w:val="2"/>
          <w:sz w:val="22"/>
          <w:szCs w:val="22"/>
        </w:rPr>
        <w:t>УТВЕРЖДАЮ:</w:t>
      </w:r>
    </w:p>
    <w:p w:rsidR="008956F7" w:rsidRDefault="002A1FEC" w:rsidP="008956F7">
      <w:pPr>
        <w:widowControl w:val="0"/>
        <w:ind w:left="4678" w:firstLine="680"/>
        <w:jc w:val="both"/>
        <w:rPr>
          <w:kern w:val="2"/>
          <w:sz w:val="22"/>
          <w:szCs w:val="22"/>
        </w:rPr>
      </w:pPr>
      <w:r>
        <w:rPr>
          <w:kern w:val="2"/>
          <w:sz w:val="22"/>
          <w:szCs w:val="22"/>
        </w:rPr>
        <w:t>Заместитель д</w:t>
      </w:r>
      <w:r w:rsidR="005340AF" w:rsidRPr="00F44E23">
        <w:rPr>
          <w:kern w:val="2"/>
          <w:sz w:val="22"/>
          <w:szCs w:val="22"/>
        </w:rPr>
        <w:t>иректор</w:t>
      </w:r>
      <w:r>
        <w:rPr>
          <w:kern w:val="2"/>
          <w:sz w:val="22"/>
          <w:szCs w:val="22"/>
        </w:rPr>
        <w:t>а</w:t>
      </w:r>
    </w:p>
    <w:p w:rsidR="002A1FEC" w:rsidRPr="00F44E23" w:rsidRDefault="002A1FEC" w:rsidP="008956F7">
      <w:pPr>
        <w:widowControl w:val="0"/>
        <w:ind w:left="4678" w:firstLine="680"/>
        <w:jc w:val="both"/>
        <w:rPr>
          <w:kern w:val="2"/>
          <w:sz w:val="22"/>
          <w:szCs w:val="22"/>
        </w:rPr>
      </w:pPr>
      <w:r>
        <w:rPr>
          <w:kern w:val="2"/>
          <w:sz w:val="22"/>
          <w:szCs w:val="22"/>
        </w:rPr>
        <w:t>по капитальному строительству</w:t>
      </w:r>
    </w:p>
    <w:p w:rsidR="008956F7" w:rsidRPr="00F44E23" w:rsidRDefault="008956F7" w:rsidP="008956F7">
      <w:pPr>
        <w:widowControl w:val="0"/>
        <w:ind w:left="4678" w:firstLine="680"/>
        <w:jc w:val="both"/>
        <w:rPr>
          <w:kern w:val="2"/>
          <w:sz w:val="22"/>
          <w:szCs w:val="22"/>
        </w:rPr>
      </w:pPr>
      <w:r w:rsidRPr="00F44E23">
        <w:rPr>
          <w:kern w:val="2"/>
          <w:sz w:val="22"/>
          <w:szCs w:val="22"/>
        </w:rPr>
        <w:t>ГУП РК "Крымгазсети"</w:t>
      </w:r>
    </w:p>
    <w:p w:rsidR="008956F7" w:rsidRPr="00F44E23" w:rsidRDefault="008956F7" w:rsidP="008956F7">
      <w:pPr>
        <w:widowControl w:val="0"/>
        <w:ind w:left="4678" w:firstLine="680"/>
        <w:jc w:val="both"/>
        <w:rPr>
          <w:kern w:val="2"/>
          <w:sz w:val="22"/>
          <w:szCs w:val="22"/>
        </w:rPr>
      </w:pPr>
    </w:p>
    <w:p w:rsidR="008956F7" w:rsidRPr="00F44E23" w:rsidRDefault="008956F7" w:rsidP="008956F7">
      <w:pPr>
        <w:widowControl w:val="0"/>
        <w:ind w:left="4678" w:firstLine="680"/>
        <w:jc w:val="both"/>
        <w:rPr>
          <w:kern w:val="2"/>
          <w:sz w:val="22"/>
          <w:szCs w:val="22"/>
        </w:rPr>
      </w:pPr>
      <w:r w:rsidRPr="00F44E23">
        <w:rPr>
          <w:kern w:val="2"/>
          <w:sz w:val="22"/>
          <w:szCs w:val="22"/>
        </w:rPr>
        <w:t>_______________/</w:t>
      </w:r>
      <w:proofErr w:type="spellStart"/>
      <w:r w:rsidR="002A1FEC">
        <w:rPr>
          <w:kern w:val="2"/>
          <w:sz w:val="22"/>
          <w:szCs w:val="22"/>
          <w:u w:val="single"/>
        </w:rPr>
        <w:t>Деркач</w:t>
      </w:r>
      <w:proofErr w:type="spellEnd"/>
      <w:r w:rsidR="002A1FEC">
        <w:rPr>
          <w:kern w:val="2"/>
          <w:sz w:val="22"/>
          <w:szCs w:val="22"/>
          <w:u w:val="single"/>
        </w:rPr>
        <w:t xml:space="preserve"> В.Г.</w:t>
      </w:r>
      <w:r w:rsidRPr="00F44E23">
        <w:rPr>
          <w:kern w:val="2"/>
          <w:sz w:val="22"/>
          <w:szCs w:val="22"/>
        </w:rPr>
        <w:t>/</w:t>
      </w:r>
    </w:p>
    <w:p w:rsidR="008956F7" w:rsidRPr="00F44E23" w:rsidRDefault="008956F7" w:rsidP="008956F7">
      <w:pPr>
        <w:widowControl w:val="0"/>
        <w:ind w:left="4678" w:firstLine="680"/>
        <w:jc w:val="both"/>
        <w:rPr>
          <w:kern w:val="2"/>
          <w:sz w:val="22"/>
          <w:szCs w:val="22"/>
        </w:rPr>
      </w:pPr>
      <w:r w:rsidRPr="00F44E23">
        <w:rPr>
          <w:kern w:val="2"/>
          <w:sz w:val="22"/>
          <w:szCs w:val="22"/>
        </w:rPr>
        <w:t>«</w:t>
      </w:r>
      <w:r w:rsidR="002A1FEC">
        <w:rPr>
          <w:kern w:val="2"/>
          <w:sz w:val="22"/>
          <w:szCs w:val="22"/>
        </w:rPr>
        <w:t>09</w:t>
      </w:r>
      <w:r w:rsidRPr="00F44E23">
        <w:rPr>
          <w:kern w:val="2"/>
          <w:sz w:val="22"/>
          <w:szCs w:val="22"/>
        </w:rPr>
        <w:t xml:space="preserve">» </w:t>
      </w:r>
      <w:r w:rsidR="002A1FEC">
        <w:rPr>
          <w:kern w:val="2"/>
          <w:sz w:val="22"/>
          <w:szCs w:val="22"/>
        </w:rPr>
        <w:t>июля</w:t>
      </w:r>
      <w:r w:rsidR="00736EB0" w:rsidRPr="00F44E23">
        <w:rPr>
          <w:kern w:val="2"/>
          <w:sz w:val="22"/>
          <w:szCs w:val="22"/>
        </w:rPr>
        <w:t xml:space="preserve"> </w:t>
      </w:r>
      <w:r w:rsidRPr="00F44E23">
        <w:rPr>
          <w:kern w:val="2"/>
          <w:sz w:val="22"/>
          <w:szCs w:val="22"/>
        </w:rPr>
        <w:t>202</w:t>
      </w:r>
      <w:r w:rsidR="00CF09F4" w:rsidRPr="00F44E23">
        <w:rPr>
          <w:kern w:val="2"/>
          <w:sz w:val="22"/>
          <w:szCs w:val="22"/>
        </w:rPr>
        <w:t>1</w:t>
      </w:r>
      <w:r w:rsidRPr="00F44E23">
        <w:rPr>
          <w:kern w:val="2"/>
          <w:sz w:val="22"/>
          <w:szCs w:val="22"/>
        </w:rPr>
        <w:t>года</w:t>
      </w:r>
    </w:p>
    <w:p w:rsidR="008956F7" w:rsidRPr="00F44E23" w:rsidRDefault="008956F7" w:rsidP="00E56462">
      <w:pPr>
        <w:jc w:val="center"/>
        <w:rPr>
          <w:b/>
          <w:bCs/>
          <w:sz w:val="22"/>
          <w:szCs w:val="22"/>
        </w:rPr>
      </w:pPr>
    </w:p>
    <w:p w:rsidR="00736EB0" w:rsidRPr="00F44E23" w:rsidRDefault="00736EB0" w:rsidP="00E56462">
      <w:pPr>
        <w:jc w:val="center"/>
        <w:rPr>
          <w:b/>
          <w:bCs/>
          <w:sz w:val="22"/>
          <w:szCs w:val="22"/>
        </w:rPr>
      </w:pPr>
    </w:p>
    <w:p w:rsidR="00E56462" w:rsidRPr="00F44E23" w:rsidRDefault="009A1D58" w:rsidP="00E56462">
      <w:pPr>
        <w:jc w:val="center"/>
        <w:rPr>
          <w:sz w:val="22"/>
          <w:szCs w:val="22"/>
        </w:rPr>
      </w:pPr>
      <w:r w:rsidRPr="00F44E23">
        <w:rPr>
          <w:b/>
          <w:bCs/>
          <w:sz w:val="22"/>
          <w:szCs w:val="22"/>
        </w:rPr>
        <w:t>ИЗВЕЩЕНИЕ О ПРОВЕДЕНИИ ЗАКУПКИ У ЕДИНСТВЕННОГО ПОСТАВЩИКА (ПОДРЯДЧИКА, ИСПОЛНИТЕЛЯ)</w:t>
      </w:r>
      <w:r w:rsidR="00B36FF2" w:rsidRPr="00F44E23">
        <w:rPr>
          <w:b/>
          <w:bCs/>
          <w:sz w:val="22"/>
          <w:szCs w:val="22"/>
        </w:rPr>
        <w:t xml:space="preserve"> ОТ </w:t>
      </w:r>
      <w:r w:rsidR="002A1FEC">
        <w:rPr>
          <w:b/>
          <w:bCs/>
        </w:rPr>
        <w:t>09</w:t>
      </w:r>
      <w:r w:rsidR="005D61CE" w:rsidRPr="005D61CE">
        <w:rPr>
          <w:b/>
          <w:bCs/>
        </w:rPr>
        <w:t xml:space="preserve"> </w:t>
      </w:r>
      <w:r w:rsidR="002A1FEC">
        <w:rPr>
          <w:b/>
          <w:bCs/>
        </w:rPr>
        <w:t>июля</w:t>
      </w:r>
      <w:r w:rsidR="005D61CE" w:rsidRPr="005D61CE">
        <w:rPr>
          <w:b/>
          <w:bCs/>
        </w:rPr>
        <w:t xml:space="preserve"> 2021</w:t>
      </w:r>
      <w:r w:rsidR="00371D01" w:rsidRPr="005D61CE">
        <w:rPr>
          <w:b/>
          <w:bCs/>
        </w:rPr>
        <w:t>г</w:t>
      </w:r>
      <w:r w:rsidR="003C6149" w:rsidRPr="005D61CE">
        <w:rPr>
          <w:b/>
          <w:bCs/>
        </w:rPr>
        <w:t xml:space="preserve"> </w:t>
      </w:r>
      <w:r w:rsidR="00D05726" w:rsidRPr="005D61CE">
        <w:rPr>
          <w:b/>
          <w:bCs/>
        </w:rPr>
        <w:t xml:space="preserve">№ </w:t>
      </w:r>
      <w:r w:rsidR="005D61CE" w:rsidRPr="005D61CE">
        <w:rPr>
          <w:b/>
          <w:bCs/>
        </w:rPr>
        <w:t>1</w:t>
      </w:r>
      <w:r w:rsidR="002A1FEC">
        <w:rPr>
          <w:b/>
          <w:bCs/>
        </w:rPr>
        <w:t>2</w:t>
      </w:r>
    </w:p>
    <w:p w:rsidR="00E56462" w:rsidRPr="00F44E23" w:rsidRDefault="00E56462" w:rsidP="00E56462">
      <w:pPr>
        <w:pStyle w:val="a7"/>
        <w:spacing w:before="0" w:beforeAutospacing="0" w:after="0" w:afterAutospacing="0"/>
        <w:rPr>
          <w:sz w:val="22"/>
          <w:szCs w:val="22"/>
        </w:rPr>
      </w:pPr>
      <w:r w:rsidRPr="00F44E23">
        <w:rPr>
          <w:sz w:val="22"/>
          <w:szCs w:val="22"/>
        </w:rPr>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64"/>
        <w:gridCol w:w="3573"/>
        <w:gridCol w:w="5715"/>
      </w:tblGrid>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F44E23" w:rsidRDefault="00E56462" w:rsidP="00187D3C">
            <w:pPr>
              <w:jc w:val="center"/>
              <w:rPr>
                <w:sz w:val="22"/>
                <w:szCs w:val="22"/>
              </w:rPr>
            </w:pPr>
            <w:r w:rsidRPr="00F44E23">
              <w:rPr>
                <w:sz w:val="22"/>
                <w:szCs w:val="22"/>
              </w:rPr>
              <w:t xml:space="preserve">№ </w:t>
            </w:r>
            <w:proofErr w:type="gramStart"/>
            <w:r w:rsidRPr="00F44E23">
              <w:rPr>
                <w:sz w:val="22"/>
                <w:szCs w:val="22"/>
              </w:rPr>
              <w:t>п</w:t>
            </w:r>
            <w:proofErr w:type="gramEnd"/>
            <w:r w:rsidRPr="00F44E23">
              <w:rPr>
                <w:sz w:val="22"/>
                <w:szCs w:val="22"/>
              </w:rPr>
              <w:t>/п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F44E23" w:rsidRDefault="00E56462" w:rsidP="00187D3C">
            <w:pPr>
              <w:jc w:val="center"/>
              <w:rPr>
                <w:sz w:val="22"/>
                <w:szCs w:val="22"/>
              </w:rPr>
            </w:pPr>
            <w:r w:rsidRPr="00F44E23">
              <w:rPr>
                <w:rStyle w:val="ab"/>
                <w:bCs/>
                <w:sz w:val="22"/>
                <w:szCs w:val="22"/>
              </w:rPr>
              <w:t>Сведения</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rPr>
                <w:sz w:val="22"/>
                <w:szCs w:val="22"/>
              </w:rPr>
            </w:pPr>
            <w:r w:rsidRPr="00F44E23">
              <w:rPr>
                <w:sz w:val="22"/>
                <w:szCs w:val="22"/>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 xml:space="preserve">Наименование </w:t>
            </w:r>
            <w:r w:rsidR="009A1D58" w:rsidRPr="00F44E23">
              <w:rPr>
                <w:sz w:val="22"/>
                <w:szCs w:val="22"/>
              </w:rPr>
              <w:t xml:space="preserve">Государственного </w:t>
            </w:r>
            <w:r w:rsidRPr="00F44E23">
              <w:rPr>
                <w:sz w:val="22"/>
                <w:szCs w:val="22"/>
              </w:rPr>
              <w:t>заказчика, контактная информация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DD3C9A" w:rsidRPr="00F44E23" w:rsidRDefault="00DD3C9A" w:rsidP="00DD3C9A">
            <w:pPr>
              <w:jc w:val="both"/>
              <w:rPr>
                <w:sz w:val="22"/>
                <w:szCs w:val="22"/>
              </w:rPr>
            </w:pPr>
            <w:r w:rsidRPr="00F44E23">
              <w:rPr>
                <w:sz w:val="22"/>
                <w:szCs w:val="22"/>
              </w:rPr>
              <w:t>Наименование: Государственное унитарное предприятие Республики Крым «Крымгазсети»</w:t>
            </w:r>
          </w:p>
          <w:p w:rsidR="00DD3C9A" w:rsidRPr="00F44E23" w:rsidRDefault="00DD3C9A" w:rsidP="00DD3C9A">
            <w:pPr>
              <w:jc w:val="both"/>
              <w:rPr>
                <w:sz w:val="22"/>
                <w:szCs w:val="22"/>
              </w:rPr>
            </w:pPr>
            <w:r w:rsidRPr="00F44E23">
              <w:rPr>
                <w:sz w:val="22"/>
                <w:szCs w:val="22"/>
              </w:rPr>
              <w:t>Юридический адрес: 295011, Республика Крым, г. Симферополь, ул. Училищная, 42а.</w:t>
            </w:r>
          </w:p>
          <w:p w:rsidR="00DD3C9A" w:rsidRPr="00F44E23" w:rsidRDefault="00DD3C9A" w:rsidP="00DD3C9A">
            <w:pPr>
              <w:jc w:val="both"/>
              <w:rPr>
                <w:sz w:val="22"/>
                <w:szCs w:val="22"/>
              </w:rPr>
            </w:pPr>
            <w:r w:rsidRPr="00F44E23">
              <w:rPr>
                <w:sz w:val="22"/>
                <w:szCs w:val="22"/>
              </w:rPr>
              <w:t xml:space="preserve">Почтовый адрес: 295011, Республика Крым, г. Симферополь, </w:t>
            </w:r>
          </w:p>
          <w:p w:rsidR="00DD3C9A" w:rsidRPr="00F44E23" w:rsidRDefault="00DD3C9A" w:rsidP="00DD3C9A">
            <w:pPr>
              <w:jc w:val="both"/>
              <w:rPr>
                <w:sz w:val="22"/>
                <w:szCs w:val="22"/>
              </w:rPr>
            </w:pPr>
            <w:r w:rsidRPr="00F44E23">
              <w:rPr>
                <w:sz w:val="22"/>
                <w:szCs w:val="22"/>
              </w:rPr>
              <w:t>ул. Училищная, 42а.</w:t>
            </w:r>
          </w:p>
          <w:p w:rsidR="00DD3C9A" w:rsidRPr="00F44E23" w:rsidRDefault="00DD3C9A" w:rsidP="00DD3C9A">
            <w:pPr>
              <w:jc w:val="both"/>
              <w:rPr>
                <w:sz w:val="22"/>
                <w:szCs w:val="22"/>
              </w:rPr>
            </w:pPr>
            <w:r w:rsidRPr="00F44E23">
              <w:rPr>
                <w:sz w:val="22"/>
                <w:szCs w:val="22"/>
              </w:rPr>
              <w:t>Телефон  / факс: +7 (978) 918-53-82, +7 (978) 918-53-96</w:t>
            </w:r>
          </w:p>
          <w:p w:rsidR="00DD3C9A" w:rsidRPr="00F44E23" w:rsidRDefault="00DD3C9A" w:rsidP="00DD3C9A">
            <w:pPr>
              <w:jc w:val="both"/>
              <w:rPr>
                <w:sz w:val="22"/>
                <w:szCs w:val="22"/>
              </w:rPr>
            </w:pPr>
            <w:r w:rsidRPr="00F44E23">
              <w:rPr>
                <w:sz w:val="22"/>
                <w:szCs w:val="22"/>
              </w:rPr>
              <w:t>Адрес электронной почты: irina_molchanova@crimeagasnet.ru</w:t>
            </w:r>
          </w:p>
          <w:p w:rsidR="00E56462" w:rsidRPr="00F44E23" w:rsidRDefault="00DD3C9A" w:rsidP="00DD3C9A">
            <w:pPr>
              <w:pStyle w:val="3"/>
              <w:numPr>
                <w:ilvl w:val="0"/>
                <w:numId w:val="0"/>
              </w:numPr>
              <w:jc w:val="both"/>
              <w:rPr>
                <w:sz w:val="22"/>
                <w:szCs w:val="22"/>
              </w:rPr>
            </w:pPr>
            <w:r w:rsidRPr="00F44E23">
              <w:rPr>
                <w:sz w:val="22"/>
                <w:szCs w:val="22"/>
              </w:rPr>
              <w:t>Ответственное должностное лицо</w:t>
            </w:r>
            <w:r w:rsidR="00320564" w:rsidRPr="00F44E23">
              <w:rPr>
                <w:sz w:val="22"/>
                <w:szCs w:val="22"/>
              </w:rPr>
              <w:t>:</w:t>
            </w:r>
            <w:r w:rsidRPr="00F44E23">
              <w:rPr>
                <w:sz w:val="22"/>
                <w:szCs w:val="22"/>
              </w:rPr>
              <w:t xml:space="preserve"> </w:t>
            </w:r>
            <w:proofErr w:type="spellStart"/>
            <w:r w:rsidRPr="00F44E23">
              <w:rPr>
                <w:sz w:val="22"/>
                <w:szCs w:val="22"/>
              </w:rPr>
              <w:t>Лобас</w:t>
            </w:r>
            <w:proofErr w:type="spellEnd"/>
            <w:r w:rsidRPr="00F44E23">
              <w:rPr>
                <w:sz w:val="22"/>
                <w:szCs w:val="22"/>
              </w:rPr>
              <w:t xml:space="preserve"> Ирина Викторовна</w:t>
            </w:r>
            <w:r w:rsidR="00320564" w:rsidRPr="00F44E23">
              <w:rPr>
                <w:sz w:val="22"/>
                <w:szCs w:val="22"/>
              </w:rPr>
              <w:t>, Березовская Наталья Викторовна</w:t>
            </w:r>
          </w:p>
          <w:p w:rsidR="00320564" w:rsidRPr="00F44E23" w:rsidRDefault="00320564" w:rsidP="00DD3C9A">
            <w:pPr>
              <w:pStyle w:val="3"/>
              <w:numPr>
                <w:ilvl w:val="0"/>
                <w:numId w:val="0"/>
              </w:numPr>
              <w:jc w:val="both"/>
              <w:rPr>
                <w:sz w:val="22"/>
                <w:szCs w:val="22"/>
              </w:rPr>
            </w:pP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rPr>
                <w:sz w:val="22"/>
                <w:szCs w:val="22"/>
              </w:rPr>
            </w:pPr>
            <w:r w:rsidRPr="00F44E23">
              <w:rPr>
                <w:sz w:val="22"/>
                <w:szCs w:val="22"/>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9A1D58">
            <w:pPr>
              <w:jc w:val="both"/>
              <w:rPr>
                <w:sz w:val="22"/>
                <w:szCs w:val="22"/>
              </w:rPr>
            </w:pPr>
            <w:r w:rsidRPr="00F44E23">
              <w:rPr>
                <w:sz w:val="22"/>
                <w:szCs w:val="22"/>
              </w:rPr>
              <w:t xml:space="preserve">Информация о контрактной службе </w:t>
            </w:r>
            <w:r w:rsidR="009A1D58" w:rsidRPr="00F44E23">
              <w:rPr>
                <w:sz w:val="22"/>
                <w:szCs w:val="22"/>
              </w:rPr>
              <w:t xml:space="preserve">Государственного </w:t>
            </w:r>
            <w:r w:rsidRPr="00F44E23">
              <w:rPr>
                <w:sz w:val="22"/>
                <w:szCs w:val="22"/>
              </w:rPr>
              <w:t xml:space="preserve">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DD3C9A" w:rsidRPr="00F44E23" w:rsidRDefault="00DD3C9A" w:rsidP="00DD3C9A">
            <w:pPr>
              <w:keepNext/>
              <w:keepLines/>
              <w:suppressLineNumbers/>
              <w:rPr>
                <w:sz w:val="22"/>
                <w:szCs w:val="22"/>
              </w:rPr>
            </w:pPr>
            <w:r w:rsidRPr="00F44E23">
              <w:rPr>
                <w:sz w:val="22"/>
                <w:szCs w:val="22"/>
              </w:rPr>
              <w:t xml:space="preserve">Контрактная служба: </w:t>
            </w:r>
          </w:p>
          <w:p w:rsidR="00DD3C9A" w:rsidRPr="00F44E23" w:rsidRDefault="00DD3C9A" w:rsidP="00DD3C9A">
            <w:pPr>
              <w:keepNext/>
              <w:keepLines/>
              <w:suppressLineNumbers/>
              <w:rPr>
                <w:sz w:val="22"/>
                <w:szCs w:val="22"/>
              </w:rPr>
            </w:pPr>
            <w:r w:rsidRPr="00F44E23">
              <w:rPr>
                <w:sz w:val="22"/>
                <w:szCs w:val="22"/>
              </w:rPr>
              <w:t xml:space="preserve">Начальник контрактной службы – </w:t>
            </w:r>
            <w:proofErr w:type="spellStart"/>
            <w:r w:rsidRPr="00F44E23">
              <w:rPr>
                <w:sz w:val="22"/>
                <w:szCs w:val="22"/>
              </w:rPr>
              <w:t>Лобас</w:t>
            </w:r>
            <w:proofErr w:type="spellEnd"/>
            <w:r w:rsidRPr="00F44E23">
              <w:rPr>
                <w:sz w:val="22"/>
                <w:szCs w:val="22"/>
              </w:rPr>
              <w:t xml:space="preserve"> Ирина Викторовна;</w:t>
            </w:r>
          </w:p>
          <w:p w:rsidR="00DD3C9A" w:rsidRPr="00F44E23" w:rsidRDefault="00DD3C9A" w:rsidP="00DD3C9A">
            <w:pPr>
              <w:keepNext/>
              <w:keepLines/>
              <w:suppressLineNumbers/>
              <w:rPr>
                <w:sz w:val="22"/>
                <w:szCs w:val="22"/>
              </w:rPr>
            </w:pPr>
            <w:r w:rsidRPr="00F44E23">
              <w:rPr>
                <w:sz w:val="22"/>
                <w:szCs w:val="22"/>
              </w:rPr>
              <w:t>Сотрудник контрактной службы – Мокрицкая Виолетта Александровна</w:t>
            </w:r>
          </w:p>
          <w:p w:rsidR="00DD3C9A" w:rsidRPr="00F44E23" w:rsidRDefault="00DD3C9A" w:rsidP="00DD3C9A">
            <w:pPr>
              <w:keepNext/>
              <w:keepLines/>
              <w:suppressLineNumbers/>
              <w:rPr>
                <w:sz w:val="22"/>
                <w:szCs w:val="22"/>
              </w:rPr>
            </w:pPr>
            <w:r w:rsidRPr="00F44E23">
              <w:rPr>
                <w:sz w:val="22"/>
                <w:szCs w:val="22"/>
              </w:rPr>
              <w:t>Место нахождения: 295011, Республика Крым, г. Симферополь, ул. Училищная, 42а.</w:t>
            </w:r>
          </w:p>
          <w:p w:rsidR="00DD3C9A" w:rsidRPr="00F44E23" w:rsidRDefault="00DD3C9A" w:rsidP="00DD3C9A">
            <w:pPr>
              <w:keepNext/>
              <w:keepLines/>
              <w:suppressLineNumbers/>
              <w:rPr>
                <w:sz w:val="22"/>
                <w:szCs w:val="22"/>
              </w:rPr>
            </w:pPr>
            <w:r w:rsidRPr="00F44E23">
              <w:rPr>
                <w:sz w:val="22"/>
                <w:szCs w:val="22"/>
              </w:rPr>
              <w:t xml:space="preserve">Тел.: +7 (978) 918-53-82, +7 (978) 918-53-96 </w:t>
            </w:r>
          </w:p>
          <w:p w:rsidR="00E56462" w:rsidRPr="00F44E23" w:rsidRDefault="00DD3C9A" w:rsidP="00DD3C9A">
            <w:pPr>
              <w:jc w:val="both"/>
              <w:rPr>
                <w:sz w:val="22"/>
                <w:szCs w:val="22"/>
              </w:rPr>
            </w:pPr>
            <w:r w:rsidRPr="00F44E23">
              <w:rPr>
                <w:sz w:val="22"/>
                <w:szCs w:val="22"/>
              </w:rPr>
              <w:t>Адрес электронной почты: irina_molchanova@crimeagasnet.ru</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rPr>
                <w:sz w:val="22"/>
                <w:szCs w:val="22"/>
              </w:rPr>
            </w:pPr>
            <w:r w:rsidRPr="00F44E23">
              <w:rPr>
                <w:sz w:val="22"/>
                <w:szCs w:val="22"/>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617789">
            <w:pPr>
              <w:jc w:val="both"/>
              <w:rPr>
                <w:sz w:val="22"/>
                <w:szCs w:val="22"/>
              </w:rPr>
            </w:pPr>
            <w:r w:rsidRPr="00F44E23">
              <w:rPr>
                <w:sz w:val="22"/>
                <w:szCs w:val="22"/>
              </w:rPr>
              <w:t>Наименование</w:t>
            </w:r>
            <w:r w:rsidR="00B908B7" w:rsidRPr="00F44E23">
              <w:rPr>
                <w:sz w:val="22"/>
                <w:szCs w:val="22"/>
              </w:rPr>
              <w:t xml:space="preserve"> </w:t>
            </w:r>
            <w:r w:rsidRPr="00F44E23">
              <w:rPr>
                <w:sz w:val="22"/>
                <w:szCs w:val="22"/>
              </w:rPr>
              <w:t>должностного лица</w:t>
            </w:r>
            <w:r w:rsidR="00C27C86" w:rsidRPr="00F44E23">
              <w:rPr>
                <w:sz w:val="22"/>
                <w:szCs w:val="22"/>
              </w:rPr>
              <w:t xml:space="preserve"> </w:t>
            </w:r>
            <w:r w:rsidR="00617789" w:rsidRPr="00F44E23">
              <w:rPr>
                <w:sz w:val="22"/>
                <w:szCs w:val="22"/>
              </w:rPr>
              <w:t xml:space="preserve">ответственного </w:t>
            </w:r>
            <w:r w:rsidR="00C27C86" w:rsidRPr="00F44E23">
              <w:rPr>
                <w:sz w:val="22"/>
                <w:szCs w:val="22"/>
              </w:rPr>
              <w:t xml:space="preserve">за заключение </w:t>
            </w:r>
            <w:r w:rsidR="009A1D58" w:rsidRPr="00F44E23">
              <w:rPr>
                <w:sz w:val="22"/>
                <w:szCs w:val="22"/>
              </w:rPr>
              <w:t xml:space="preserve">Государственного </w:t>
            </w:r>
            <w:r w:rsidR="00C27C86" w:rsidRPr="00F44E23">
              <w:rPr>
                <w:sz w:val="22"/>
                <w:szCs w:val="22"/>
              </w:rPr>
              <w:t>контракта</w:t>
            </w:r>
            <w:r w:rsidRPr="00F44E23">
              <w:rPr>
                <w:sz w:val="22"/>
                <w:szCs w:val="22"/>
              </w:rPr>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6439B9" w:rsidP="00187D3C">
            <w:pPr>
              <w:jc w:val="both"/>
              <w:rPr>
                <w:sz w:val="22"/>
                <w:szCs w:val="22"/>
              </w:rPr>
            </w:pPr>
            <w:r w:rsidRPr="00F44E23">
              <w:rPr>
                <w:sz w:val="22"/>
                <w:szCs w:val="22"/>
              </w:rPr>
              <w:t>Д</w:t>
            </w:r>
            <w:r w:rsidR="009A1D58" w:rsidRPr="00F44E23">
              <w:rPr>
                <w:sz w:val="22"/>
                <w:szCs w:val="22"/>
              </w:rPr>
              <w:t xml:space="preserve">иректор: </w:t>
            </w:r>
            <w:r w:rsidRPr="00F44E23">
              <w:rPr>
                <w:sz w:val="22"/>
                <w:szCs w:val="22"/>
              </w:rPr>
              <w:t>Тарасов Сергей Иванович</w:t>
            </w:r>
          </w:p>
          <w:p w:rsidR="006439B9" w:rsidRPr="00F44E23" w:rsidRDefault="00E56462" w:rsidP="006439B9">
            <w:pPr>
              <w:jc w:val="both"/>
              <w:rPr>
                <w:sz w:val="22"/>
                <w:szCs w:val="22"/>
              </w:rPr>
            </w:pPr>
            <w:r w:rsidRPr="00F44E23">
              <w:rPr>
                <w:sz w:val="22"/>
                <w:szCs w:val="22"/>
              </w:rPr>
              <w:t xml:space="preserve">Место нахождения: </w:t>
            </w:r>
            <w:r w:rsidR="006439B9" w:rsidRPr="00F44E23">
              <w:rPr>
                <w:sz w:val="22"/>
                <w:szCs w:val="22"/>
              </w:rPr>
              <w:t xml:space="preserve">295011, Республика Крым, г. Симферополь, </w:t>
            </w:r>
          </w:p>
          <w:p w:rsidR="006439B9" w:rsidRPr="00F44E23" w:rsidRDefault="006439B9" w:rsidP="006439B9">
            <w:pPr>
              <w:jc w:val="both"/>
              <w:rPr>
                <w:sz w:val="22"/>
                <w:szCs w:val="22"/>
              </w:rPr>
            </w:pPr>
            <w:r w:rsidRPr="00F44E23">
              <w:rPr>
                <w:sz w:val="22"/>
                <w:szCs w:val="22"/>
              </w:rPr>
              <w:t>ул. Училищная, 42а.</w:t>
            </w:r>
          </w:p>
          <w:p w:rsidR="009A1D58" w:rsidRPr="00F44E23" w:rsidRDefault="009A1D58" w:rsidP="009A1D58">
            <w:pPr>
              <w:jc w:val="both"/>
              <w:rPr>
                <w:sz w:val="22"/>
                <w:szCs w:val="22"/>
              </w:rPr>
            </w:pPr>
            <w:r w:rsidRPr="00F44E23">
              <w:rPr>
                <w:sz w:val="22"/>
                <w:szCs w:val="22"/>
              </w:rPr>
              <w:t xml:space="preserve"> </w:t>
            </w:r>
          </w:p>
          <w:p w:rsidR="00E56462" w:rsidRPr="00F44E23" w:rsidRDefault="00E56462" w:rsidP="00187D3C">
            <w:pPr>
              <w:jc w:val="both"/>
              <w:rPr>
                <w:sz w:val="22"/>
                <w:szCs w:val="22"/>
              </w:rPr>
            </w:pPr>
          </w:p>
          <w:p w:rsidR="00E56462" w:rsidRPr="00F44E23" w:rsidRDefault="00E56462" w:rsidP="00187D3C">
            <w:pPr>
              <w:jc w:val="both"/>
              <w:rPr>
                <w:sz w:val="22"/>
                <w:szCs w:val="22"/>
              </w:rPr>
            </w:pPr>
          </w:p>
        </w:tc>
      </w:tr>
      <w:tr w:rsidR="00E56462" w:rsidRPr="00F44E23" w:rsidTr="00B84571">
        <w:trPr>
          <w:trHeight w:val="459"/>
        </w:trPr>
        <w:tc>
          <w:tcPr>
            <w:tcW w:w="238" w:type="pct"/>
            <w:vMerge w:val="restart"/>
            <w:tcBorders>
              <w:top w:val="outset" w:sz="6" w:space="0" w:color="000000"/>
              <w:left w:val="outset" w:sz="6" w:space="0" w:color="000000"/>
              <w:right w:val="outset" w:sz="6" w:space="0" w:color="000000"/>
            </w:tcBorders>
            <w:shd w:val="clear" w:color="auto" w:fill="FFFFFF"/>
          </w:tcPr>
          <w:p w:rsidR="00E56462" w:rsidRPr="00F44E23" w:rsidRDefault="00E56462" w:rsidP="00187D3C">
            <w:pPr>
              <w:rPr>
                <w:sz w:val="22"/>
                <w:szCs w:val="22"/>
              </w:rPr>
            </w:pPr>
            <w:r w:rsidRPr="00F44E23">
              <w:rPr>
                <w:sz w:val="22"/>
                <w:szCs w:val="22"/>
              </w:rPr>
              <w:t>4</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Адрес официального сайта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E56462" w:rsidRPr="00F44E23" w:rsidRDefault="005340AF" w:rsidP="00B84571">
            <w:pPr>
              <w:jc w:val="both"/>
              <w:rPr>
                <w:sz w:val="22"/>
                <w:szCs w:val="22"/>
                <w:lang w:val="en-US"/>
              </w:rPr>
            </w:pPr>
            <w:r w:rsidRPr="00F44E23">
              <w:rPr>
                <w:color w:val="0000FF"/>
                <w:sz w:val="22"/>
                <w:szCs w:val="22"/>
                <w:u w:val="single"/>
              </w:rPr>
              <w:t>http://crimeagasnet.ru</w:t>
            </w:r>
          </w:p>
        </w:tc>
      </w:tr>
      <w:tr w:rsidR="00E56462" w:rsidRPr="00F44E23" w:rsidTr="00187D3C">
        <w:trPr>
          <w:trHeight w:val="125"/>
        </w:trPr>
        <w:tc>
          <w:tcPr>
            <w:tcW w:w="238" w:type="pct"/>
            <w:vMerge/>
            <w:tcBorders>
              <w:left w:val="outset" w:sz="6" w:space="0" w:color="000000"/>
              <w:bottom w:val="outset" w:sz="6" w:space="0" w:color="000000"/>
              <w:right w:val="outset" w:sz="6" w:space="0" w:color="000000"/>
            </w:tcBorders>
            <w:shd w:val="clear" w:color="auto" w:fill="FFFFFF"/>
          </w:tcPr>
          <w:p w:rsidR="00E56462" w:rsidRPr="00F44E23" w:rsidRDefault="00E56462" w:rsidP="00187D3C">
            <w:pPr>
              <w:rPr>
                <w:sz w:val="22"/>
                <w:szCs w:val="22"/>
                <w:lang w:val="en-US"/>
              </w:rPr>
            </w:pPr>
          </w:p>
        </w:tc>
        <w:tc>
          <w:tcPr>
            <w:tcW w:w="1832" w:type="pct"/>
            <w:tcBorders>
              <w:top w:val="single" w:sz="4" w:space="0" w:color="auto"/>
              <w:left w:val="outset" w:sz="6" w:space="0" w:color="000000"/>
              <w:bottom w:val="outset" w:sz="6" w:space="0" w:color="000000"/>
              <w:right w:val="outset" w:sz="6" w:space="0" w:color="000000"/>
            </w:tcBorders>
            <w:shd w:val="clear" w:color="auto" w:fill="FFFFFF"/>
          </w:tcPr>
          <w:p w:rsidR="00E56462" w:rsidRPr="00F44E23" w:rsidRDefault="00E56462" w:rsidP="00851FB1">
            <w:pPr>
              <w:jc w:val="both"/>
              <w:rPr>
                <w:sz w:val="22"/>
                <w:szCs w:val="22"/>
              </w:rPr>
            </w:pPr>
            <w:r w:rsidRPr="00F44E23">
              <w:rPr>
                <w:sz w:val="22"/>
                <w:szCs w:val="22"/>
              </w:rPr>
              <w:t xml:space="preserve">Основание для осуществления закупки товаров, работ и услуг для обеспечения государственных нужд </w:t>
            </w:r>
            <w:r w:rsidR="00851FB1" w:rsidRPr="00F44E23">
              <w:rPr>
                <w:sz w:val="22"/>
                <w:szCs w:val="22"/>
              </w:rPr>
              <w:t>Республики Крым</w:t>
            </w:r>
            <w:r w:rsidRPr="00F44E23">
              <w:rPr>
                <w:sz w:val="22"/>
                <w:szCs w:val="22"/>
              </w:rPr>
              <w:t xml:space="preserve"> в порядке, установленном постановлением </w:t>
            </w:r>
            <w:r w:rsidR="00851FB1" w:rsidRPr="00F44E23">
              <w:rPr>
                <w:sz w:val="22"/>
                <w:szCs w:val="22"/>
              </w:rPr>
              <w:t>Совета министров Республики Крым от 19.05.2020 № 274</w:t>
            </w:r>
            <w:r w:rsidRPr="00F44E23">
              <w:rPr>
                <w:sz w:val="22"/>
                <w:szCs w:val="22"/>
              </w:rPr>
              <w:t xml:space="preserve"> «Об утверждении </w:t>
            </w:r>
            <w:proofErr w:type="gramStart"/>
            <w:r w:rsidRPr="00F44E23">
              <w:rPr>
                <w:sz w:val="22"/>
                <w:szCs w:val="22"/>
              </w:rPr>
              <w:t xml:space="preserve">порядка осуществления </w:t>
            </w:r>
            <w:r w:rsidR="00851FB1" w:rsidRPr="00F44E23">
              <w:rPr>
                <w:sz w:val="22"/>
                <w:szCs w:val="22"/>
              </w:rPr>
              <w:t>выбора способа определения</w:t>
            </w:r>
            <w:proofErr w:type="gramEnd"/>
            <w:r w:rsidR="00851FB1" w:rsidRPr="00F44E23">
              <w:rPr>
                <w:sz w:val="22"/>
                <w:szCs w:val="22"/>
              </w:rPr>
              <w:t xml:space="preserve"> поставщика </w:t>
            </w:r>
            <w:r w:rsidR="00851FB1" w:rsidRPr="00F44E23">
              <w:rPr>
                <w:sz w:val="22"/>
                <w:szCs w:val="22"/>
              </w:rPr>
              <w:lastRenderedPageBreak/>
              <w:t>(подрядчика, исполнителя) в целях осуществления отдельных видов закупок для обеспечения государственных и муниципальных нужд Республики Крым</w:t>
            </w:r>
            <w:r w:rsidRPr="00F44E23">
              <w:rPr>
                <w:sz w:val="22"/>
                <w:szCs w:val="22"/>
              </w:rPr>
              <w:t>»</w:t>
            </w:r>
          </w:p>
        </w:tc>
        <w:tc>
          <w:tcPr>
            <w:tcW w:w="2930" w:type="pct"/>
            <w:tcBorders>
              <w:top w:val="single" w:sz="4" w:space="0" w:color="auto"/>
              <w:left w:val="outset" w:sz="6" w:space="0" w:color="000000"/>
              <w:bottom w:val="outset" w:sz="6" w:space="0" w:color="000000"/>
              <w:right w:val="outset" w:sz="6" w:space="0" w:color="000000"/>
            </w:tcBorders>
            <w:shd w:val="clear" w:color="auto" w:fill="FFFFFF"/>
          </w:tcPr>
          <w:p w:rsidR="00E56462" w:rsidRPr="00F44E23" w:rsidRDefault="00B84571" w:rsidP="005A0FAA">
            <w:pPr>
              <w:jc w:val="both"/>
              <w:rPr>
                <w:sz w:val="22"/>
                <w:szCs w:val="22"/>
              </w:rPr>
            </w:pPr>
            <w:proofErr w:type="gramStart"/>
            <w:r w:rsidRPr="00F44E23">
              <w:rPr>
                <w:sz w:val="22"/>
                <w:szCs w:val="22"/>
              </w:rPr>
              <w:lastRenderedPageBreak/>
              <w:t xml:space="preserve">Закупка осуществляется согласно п.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w:t>
            </w:r>
            <w:r w:rsidRPr="00F44E23">
              <w:rPr>
                <w:sz w:val="22"/>
                <w:szCs w:val="22"/>
              </w:rPr>
              <w:lastRenderedPageBreak/>
              <w:t>Крым», распоряжения</w:t>
            </w:r>
            <w:proofErr w:type="gramEnd"/>
            <w:r w:rsidRPr="00F44E23">
              <w:rPr>
                <w:sz w:val="22"/>
                <w:szCs w:val="22"/>
              </w:rPr>
              <w:t xml:space="preserve"> </w:t>
            </w:r>
            <w:proofErr w:type="gramStart"/>
            <w:r w:rsidRPr="00F44E23">
              <w:rPr>
                <w:sz w:val="22"/>
                <w:szCs w:val="22"/>
              </w:rPr>
              <w:t xml:space="preserve">Совета министров Республики Крым от 22.05.2020 № 655-р </w:t>
            </w:r>
            <w:r w:rsidR="00965401" w:rsidRPr="00F44E23">
              <w:rPr>
                <w:sz w:val="22"/>
                <w:szCs w:val="22"/>
              </w:rPr>
              <w:br/>
            </w:r>
            <w:r w:rsidR="005340AF" w:rsidRPr="00F44E23">
              <w:rPr>
                <w:sz w:val="22"/>
                <w:szCs w:val="22"/>
              </w:rPr>
              <w:t xml:space="preserve">«Об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w:t>
            </w:r>
            <w:r w:rsidR="005340AF" w:rsidRPr="00C25ACA">
              <w:rPr>
                <w:sz w:val="22"/>
                <w:szCs w:val="22"/>
              </w:rPr>
              <w:t>государственных и муниципальных нужд Республики Крым»</w:t>
            </w:r>
            <w:r w:rsidR="00CE7B9F" w:rsidRPr="00C25ACA">
              <w:rPr>
                <w:sz w:val="22"/>
                <w:szCs w:val="22"/>
              </w:rPr>
              <w:t xml:space="preserve"> </w:t>
            </w:r>
            <w:r w:rsidR="005340AF" w:rsidRPr="00C25ACA">
              <w:rPr>
                <w:sz w:val="22"/>
                <w:szCs w:val="22"/>
              </w:rPr>
              <w:t xml:space="preserve">(с изменениями от </w:t>
            </w:r>
            <w:r w:rsidR="005A0FAA" w:rsidRPr="00C25ACA">
              <w:rPr>
                <w:sz w:val="22"/>
                <w:szCs w:val="22"/>
              </w:rPr>
              <w:t>11.06</w:t>
            </w:r>
            <w:r w:rsidR="00F01553" w:rsidRPr="00C25ACA">
              <w:rPr>
                <w:sz w:val="22"/>
                <w:szCs w:val="22"/>
              </w:rPr>
              <w:t>.2021г</w:t>
            </w:r>
            <w:r w:rsidR="005340AF" w:rsidRPr="00C25ACA">
              <w:rPr>
                <w:sz w:val="22"/>
                <w:szCs w:val="22"/>
              </w:rPr>
              <w:t xml:space="preserve"> № </w:t>
            </w:r>
            <w:r w:rsidR="005A0FAA" w:rsidRPr="00C25ACA">
              <w:rPr>
                <w:sz w:val="22"/>
                <w:szCs w:val="22"/>
              </w:rPr>
              <w:t>73</w:t>
            </w:r>
            <w:r w:rsidR="00F01553" w:rsidRPr="00C25ACA">
              <w:rPr>
                <w:sz w:val="22"/>
                <w:szCs w:val="22"/>
              </w:rPr>
              <w:t>9-р</w:t>
            </w:r>
            <w:r w:rsidR="005340AF" w:rsidRPr="00C25ACA">
              <w:rPr>
                <w:sz w:val="22"/>
                <w:szCs w:val="22"/>
              </w:rPr>
              <w:t xml:space="preserve">), </w:t>
            </w:r>
            <w:r w:rsidRPr="00C25ACA">
              <w:rPr>
                <w:sz w:val="22"/>
                <w:szCs w:val="22"/>
              </w:rPr>
              <w:t>приказа</w:t>
            </w:r>
            <w:r w:rsidRPr="00F44E23">
              <w:rPr>
                <w:sz w:val="22"/>
                <w:szCs w:val="22"/>
              </w:rPr>
              <w:t xml:space="preserve"> директора </w:t>
            </w:r>
            <w:r w:rsidR="006439B9" w:rsidRPr="00F44E23">
              <w:rPr>
                <w:sz w:val="22"/>
                <w:szCs w:val="22"/>
              </w:rPr>
              <w:t xml:space="preserve">ГУП РК «Крымгазсети» </w:t>
            </w:r>
            <w:r w:rsidRPr="00F44E23">
              <w:rPr>
                <w:sz w:val="22"/>
                <w:szCs w:val="22"/>
              </w:rPr>
              <w:t xml:space="preserve">от </w:t>
            </w:r>
            <w:r w:rsidR="0034226C" w:rsidRPr="00F44E23">
              <w:rPr>
                <w:sz w:val="22"/>
                <w:szCs w:val="22"/>
              </w:rPr>
              <w:t xml:space="preserve">13.08.2020 </w:t>
            </w:r>
            <w:r w:rsidRPr="00F44E23">
              <w:rPr>
                <w:sz w:val="22"/>
                <w:szCs w:val="22"/>
              </w:rPr>
              <w:t xml:space="preserve">№ </w:t>
            </w:r>
            <w:r w:rsidR="0034226C" w:rsidRPr="00F44E23">
              <w:rPr>
                <w:sz w:val="22"/>
                <w:szCs w:val="22"/>
              </w:rPr>
              <w:t>00431</w:t>
            </w:r>
            <w:r w:rsidR="00965401" w:rsidRPr="00F44E23">
              <w:rPr>
                <w:sz w:val="22"/>
                <w:szCs w:val="22"/>
              </w:rPr>
              <w:t xml:space="preserve"> </w:t>
            </w:r>
            <w:r w:rsidRPr="00F44E23">
              <w:rPr>
                <w:sz w:val="22"/>
                <w:szCs w:val="22"/>
              </w:rPr>
              <w:t>«Об осуществлении закупок у</w:t>
            </w:r>
            <w:proofErr w:type="gramEnd"/>
            <w:r w:rsidRPr="00F44E23">
              <w:rPr>
                <w:sz w:val="22"/>
                <w:szCs w:val="22"/>
              </w:rPr>
              <w:t xml:space="preserve"> единственного поставщика (подрядчика, исполнителя)</w:t>
            </w:r>
            <w:r w:rsidR="00965401" w:rsidRPr="00F44E23">
              <w:rPr>
                <w:sz w:val="22"/>
                <w:szCs w:val="22"/>
              </w:rPr>
              <w:t>»</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B5C98" w:rsidP="00187D3C">
            <w:pPr>
              <w:rPr>
                <w:sz w:val="22"/>
                <w:szCs w:val="22"/>
              </w:rPr>
            </w:pPr>
            <w:r w:rsidRPr="00F44E23">
              <w:rPr>
                <w:sz w:val="22"/>
                <w:szCs w:val="22"/>
              </w:rPr>
              <w:lastRenderedPageBreak/>
              <w:t>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420DBD">
            <w:pPr>
              <w:jc w:val="both"/>
              <w:rPr>
                <w:sz w:val="22"/>
                <w:szCs w:val="22"/>
              </w:rPr>
            </w:pPr>
            <w:r w:rsidRPr="00F44E23">
              <w:rPr>
                <w:sz w:val="22"/>
                <w:szCs w:val="22"/>
              </w:rPr>
              <w:t xml:space="preserve">Предмет </w:t>
            </w:r>
            <w:r w:rsidR="00420DBD" w:rsidRPr="00F44E23">
              <w:rPr>
                <w:sz w:val="22"/>
                <w:szCs w:val="22"/>
              </w:rPr>
              <w:t>закупки</w:t>
            </w:r>
            <w:r w:rsidRPr="00F44E23">
              <w:rPr>
                <w:sz w:val="22"/>
                <w:szCs w:val="22"/>
              </w:rPr>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355D68" w:rsidRDefault="00CA614F" w:rsidP="00355D68">
            <w:pPr>
              <w:jc w:val="both"/>
              <w:rPr>
                <w:sz w:val="22"/>
                <w:szCs w:val="22"/>
              </w:rPr>
            </w:pPr>
            <w:r w:rsidRPr="00CA614F">
              <w:rPr>
                <w:sz w:val="22"/>
                <w:szCs w:val="22"/>
              </w:rPr>
              <w:t xml:space="preserve">Выполнение проектно-изыскательских работ по объекту: «Строительство газопровода высокого давления от кранового узла в районе ул. </w:t>
            </w:r>
            <w:proofErr w:type="spellStart"/>
            <w:r w:rsidRPr="00CA614F">
              <w:rPr>
                <w:sz w:val="22"/>
                <w:szCs w:val="22"/>
              </w:rPr>
              <w:t>Суренянца</w:t>
            </w:r>
            <w:proofErr w:type="spellEnd"/>
            <w:r w:rsidRPr="00CA614F">
              <w:rPr>
                <w:sz w:val="22"/>
                <w:szCs w:val="22"/>
              </w:rPr>
              <w:t xml:space="preserve"> (п. </w:t>
            </w:r>
            <w:proofErr w:type="spellStart"/>
            <w:r w:rsidRPr="00CA614F">
              <w:rPr>
                <w:sz w:val="22"/>
                <w:szCs w:val="22"/>
              </w:rPr>
              <w:t>Айкаван</w:t>
            </w:r>
            <w:proofErr w:type="spellEnd"/>
            <w:r w:rsidRPr="00CA614F">
              <w:rPr>
                <w:sz w:val="22"/>
                <w:szCs w:val="22"/>
              </w:rPr>
              <w:t xml:space="preserve">) до комплексной жилой застройки в северо-восточной части г. Симферополя с установкой ГГРП и с </w:t>
            </w:r>
            <w:proofErr w:type="spellStart"/>
            <w:r w:rsidRPr="00CA614F">
              <w:rPr>
                <w:sz w:val="22"/>
                <w:szCs w:val="22"/>
              </w:rPr>
              <w:t>зако</w:t>
            </w:r>
            <w:r>
              <w:rPr>
                <w:sz w:val="22"/>
                <w:szCs w:val="22"/>
              </w:rPr>
              <w:t>льцовкой</w:t>
            </w:r>
            <w:proofErr w:type="spellEnd"/>
            <w:r>
              <w:rPr>
                <w:sz w:val="22"/>
                <w:szCs w:val="22"/>
              </w:rPr>
              <w:t xml:space="preserve"> с действующими сетями».</w:t>
            </w:r>
          </w:p>
          <w:p w:rsidR="00CA614F" w:rsidRPr="00F44E23" w:rsidRDefault="00CA614F" w:rsidP="00355D68">
            <w:pPr>
              <w:jc w:val="both"/>
              <w:rPr>
                <w:sz w:val="22"/>
                <w:szCs w:val="22"/>
              </w:rPr>
            </w:pPr>
          </w:p>
          <w:p w:rsidR="00C01F44" w:rsidRPr="00F44E23" w:rsidRDefault="00C01F44" w:rsidP="00420DBD">
            <w:pPr>
              <w:jc w:val="both"/>
              <w:rPr>
                <w:bCs/>
                <w:sz w:val="22"/>
                <w:szCs w:val="22"/>
              </w:rPr>
            </w:pPr>
            <w:r w:rsidRPr="00F44E23">
              <w:rPr>
                <w:sz w:val="22"/>
                <w:szCs w:val="22"/>
              </w:rPr>
              <w:t xml:space="preserve">ИКЗ: </w:t>
            </w:r>
            <w:r w:rsidR="00CA614F" w:rsidRPr="00CA614F">
              <w:rPr>
                <w:sz w:val="22"/>
                <w:szCs w:val="22"/>
              </w:rPr>
              <w:t>212910201674391020100100230007112000</w:t>
            </w:r>
          </w:p>
        </w:tc>
      </w:tr>
      <w:tr w:rsidR="00E56462" w:rsidRPr="00F44E23" w:rsidTr="00187D3C">
        <w:trPr>
          <w:trHeight w:val="2717"/>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B5C98" w:rsidP="00187D3C">
            <w:pPr>
              <w:rPr>
                <w:sz w:val="22"/>
                <w:szCs w:val="22"/>
              </w:rPr>
            </w:pPr>
            <w:r w:rsidRPr="00F44E23">
              <w:rPr>
                <w:sz w:val="22"/>
                <w:szCs w:val="22"/>
              </w:rPr>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8055D6" w:rsidRPr="00F44E23" w:rsidRDefault="008055D6" w:rsidP="00187D3C">
            <w:pPr>
              <w:jc w:val="both"/>
              <w:rPr>
                <w:sz w:val="22"/>
                <w:szCs w:val="22"/>
              </w:rPr>
            </w:pPr>
            <w:proofErr w:type="gramStart"/>
            <w:r w:rsidRPr="00F44E23">
              <w:rPr>
                <w:sz w:val="22"/>
                <w:szCs w:val="22"/>
              </w:rPr>
              <w:t>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proofErr w:type="gramEnd"/>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965A4" w:rsidRDefault="00F965A4" w:rsidP="00F965A4">
            <w:pPr>
              <w:jc w:val="both"/>
            </w:pPr>
            <w:r>
              <w:rPr>
                <w:bCs/>
                <w:sz w:val="20"/>
                <w:szCs w:val="20"/>
              </w:rPr>
              <w:t>Установлено.</w:t>
            </w:r>
            <w:r>
              <w:t xml:space="preserve"> </w:t>
            </w:r>
          </w:p>
          <w:p w:rsidR="00F965A4" w:rsidRDefault="00F965A4" w:rsidP="00F965A4">
            <w:pPr>
              <w:jc w:val="both"/>
              <w:rPr>
                <w:sz w:val="20"/>
                <w:szCs w:val="20"/>
              </w:rPr>
            </w:pPr>
            <w:r>
              <w:rPr>
                <w:bCs/>
                <w:sz w:val="20"/>
                <w:szCs w:val="20"/>
              </w:rPr>
              <w:t>Закупка осуществляется в соответствии с пунктом 1 части 1 статьи 30 Федерального закона у субъектов малого предпринимательства, социально ориентированных некоммерческих организаций.</w:t>
            </w:r>
          </w:p>
          <w:p w:rsidR="00E56462" w:rsidRPr="00F44E23" w:rsidRDefault="00E56462" w:rsidP="00187D3C">
            <w:pPr>
              <w:jc w:val="both"/>
              <w:rPr>
                <w:sz w:val="22"/>
                <w:szCs w:val="22"/>
              </w:rPr>
            </w:pPr>
          </w:p>
        </w:tc>
      </w:tr>
      <w:tr w:rsidR="00E56462" w:rsidRPr="00F44E23" w:rsidTr="00597807">
        <w:trPr>
          <w:trHeight w:val="670"/>
        </w:trPr>
        <w:tc>
          <w:tcPr>
            <w:tcW w:w="238" w:type="pct"/>
            <w:tcBorders>
              <w:top w:val="outset" w:sz="6" w:space="0" w:color="000000"/>
              <w:left w:val="single" w:sz="4" w:space="0" w:color="auto"/>
              <w:bottom w:val="outset" w:sz="6" w:space="0" w:color="000000"/>
              <w:right w:val="outset" w:sz="6" w:space="0" w:color="000000"/>
            </w:tcBorders>
            <w:shd w:val="clear" w:color="auto" w:fill="FFFFFF"/>
          </w:tcPr>
          <w:p w:rsidR="00E56462" w:rsidRPr="00F44E23" w:rsidRDefault="001128AE" w:rsidP="00187D3C">
            <w:pPr>
              <w:rPr>
                <w:sz w:val="22"/>
                <w:szCs w:val="22"/>
              </w:rPr>
            </w:pPr>
            <w:r>
              <w:rPr>
                <w:sz w:val="22"/>
                <w:szCs w:val="22"/>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Место поставки товаров, выполнения работ, оказания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128AE" w:rsidRDefault="001128AE" w:rsidP="001128AE">
            <w:pPr>
              <w:jc w:val="both"/>
              <w:rPr>
                <w:bCs/>
                <w:sz w:val="22"/>
                <w:szCs w:val="22"/>
              </w:rPr>
            </w:pPr>
            <w:r w:rsidRPr="001128AE">
              <w:rPr>
                <w:bCs/>
                <w:sz w:val="22"/>
                <w:szCs w:val="22"/>
              </w:rPr>
              <w:t xml:space="preserve">Изыскательские работы, работы по отводу земельного участка: Россия, Республика Крым, </w:t>
            </w:r>
            <w:proofErr w:type="spellStart"/>
            <w:r w:rsidRPr="001128AE">
              <w:rPr>
                <w:bCs/>
                <w:sz w:val="22"/>
                <w:szCs w:val="22"/>
              </w:rPr>
              <w:t>г</w:t>
            </w:r>
            <w:proofErr w:type="gramStart"/>
            <w:r w:rsidRPr="001128AE">
              <w:rPr>
                <w:bCs/>
                <w:sz w:val="22"/>
                <w:szCs w:val="22"/>
              </w:rPr>
              <w:t>.С</w:t>
            </w:r>
            <w:proofErr w:type="gramEnd"/>
            <w:r w:rsidRPr="001128AE">
              <w:rPr>
                <w:bCs/>
                <w:sz w:val="22"/>
                <w:szCs w:val="22"/>
              </w:rPr>
              <w:t>имферополь</w:t>
            </w:r>
            <w:proofErr w:type="spellEnd"/>
            <w:r w:rsidRPr="001128AE">
              <w:rPr>
                <w:bCs/>
                <w:sz w:val="22"/>
                <w:szCs w:val="22"/>
              </w:rPr>
              <w:t>.</w:t>
            </w:r>
          </w:p>
          <w:p w:rsidR="001128AE" w:rsidRPr="001128AE" w:rsidRDefault="001128AE" w:rsidP="001128AE">
            <w:pPr>
              <w:jc w:val="both"/>
              <w:rPr>
                <w:bCs/>
                <w:sz w:val="22"/>
                <w:szCs w:val="22"/>
              </w:rPr>
            </w:pPr>
          </w:p>
          <w:p w:rsidR="001128AE" w:rsidRPr="001128AE" w:rsidRDefault="001128AE" w:rsidP="001128AE">
            <w:pPr>
              <w:jc w:val="both"/>
              <w:rPr>
                <w:bCs/>
                <w:sz w:val="22"/>
                <w:szCs w:val="22"/>
              </w:rPr>
            </w:pPr>
            <w:r w:rsidRPr="001128AE">
              <w:rPr>
                <w:bCs/>
                <w:sz w:val="22"/>
                <w:szCs w:val="22"/>
              </w:rPr>
              <w:t>Проектные работы: по месту нахождения Подрядчика.</w:t>
            </w:r>
          </w:p>
          <w:p w:rsidR="00E56462" w:rsidRPr="00F44E23" w:rsidRDefault="001128AE" w:rsidP="001128AE">
            <w:pPr>
              <w:jc w:val="both"/>
              <w:rPr>
                <w:bCs/>
                <w:sz w:val="22"/>
                <w:szCs w:val="22"/>
              </w:rPr>
            </w:pPr>
            <w:r w:rsidRPr="001128AE">
              <w:rPr>
                <w:bCs/>
                <w:sz w:val="22"/>
                <w:szCs w:val="22"/>
              </w:rPr>
              <w:t>Место сдачи-приемки работ: Подрядчик предоставляет результат выполненных Работ по месту нахождения Заказчика: 295001 Республика Крым, г. Симферополь, ул. Училищная, 42а.</w:t>
            </w:r>
          </w:p>
        </w:tc>
      </w:tr>
      <w:tr w:rsidR="00E56462" w:rsidRPr="00F44E23" w:rsidTr="00187D3C">
        <w:trPr>
          <w:trHeight w:val="690"/>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E56462" w:rsidRPr="00F44E23" w:rsidRDefault="001128AE" w:rsidP="00187D3C">
            <w:pPr>
              <w:rPr>
                <w:sz w:val="22"/>
                <w:szCs w:val="22"/>
              </w:rPr>
            </w:pPr>
            <w:r>
              <w:rPr>
                <w:sz w:val="22"/>
                <w:szCs w:val="22"/>
              </w:rPr>
              <w:t>8</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1128AE" w:rsidRPr="001128AE" w:rsidRDefault="001128AE" w:rsidP="001128AE">
            <w:pPr>
              <w:jc w:val="both"/>
              <w:rPr>
                <w:bCs/>
                <w:sz w:val="22"/>
                <w:szCs w:val="22"/>
              </w:rPr>
            </w:pPr>
            <w:r w:rsidRPr="001128AE">
              <w:rPr>
                <w:bCs/>
                <w:sz w:val="22"/>
                <w:szCs w:val="22"/>
              </w:rPr>
              <w:t xml:space="preserve">Начало работ – </w:t>
            </w:r>
            <w:proofErr w:type="gramStart"/>
            <w:r w:rsidRPr="001128AE">
              <w:rPr>
                <w:bCs/>
                <w:sz w:val="22"/>
                <w:szCs w:val="22"/>
              </w:rPr>
              <w:t>с даты заключения</w:t>
            </w:r>
            <w:proofErr w:type="gramEnd"/>
            <w:r w:rsidRPr="001128AE">
              <w:rPr>
                <w:bCs/>
                <w:sz w:val="22"/>
                <w:szCs w:val="22"/>
              </w:rPr>
              <w:t xml:space="preserve"> Контракта;</w:t>
            </w:r>
          </w:p>
          <w:p w:rsidR="00E56462" w:rsidRPr="00F44E23" w:rsidRDefault="001128AE" w:rsidP="001128AE">
            <w:pPr>
              <w:jc w:val="both"/>
              <w:rPr>
                <w:bCs/>
                <w:sz w:val="22"/>
                <w:szCs w:val="22"/>
              </w:rPr>
            </w:pPr>
            <w:r w:rsidRPr="001128AE">
              <w:rPr>
                <w:bCs/>
                <w:sz w:val="22"/>
                <w:szCs w:val="22"/>
              </w:rPr>
              <w:t>Окончание работ – не позднее "31" августа 2022 г.</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1128AE" w:rsidP="006A7BDB">
            <w:pPr>
              <w:rPr>
                <w:sz w:val="22"/>
                <w:szCs w:val="22"/>
              </w:rPr>
            </w:pPr>
            <w:r>
              <w:rPr>
                <w:sz w:val="22"/>
                <w:szCs w:val="22"/>
              </w:rPr>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Начальная (максимальная) цена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1128AE" w:rsidRDefault="001128AE" w:rsidP="001128AE">
            <w:pPr>
              <w:jc w:val="both"/>
              <w:rPr>
                <w:b/>
                <w:bCs/>
                <w:sz w:val="22"/>
                <w:szCs w:val="22"/>
              </w:rPr>
            </w:pPr>
            <w:r w:rsidRPr="001128AE">
              <w:rPr>
                <w:b/>
                <w:bCs/>
                <w:sz w:val="22"/>
                <w:szCs w:val="22"/>
              </w:rPr>
              <w:t>11 707 874,78</w:t>
            </w:r>
            <w:r w:rsidR="00355D68" w:rsidRPr="001128AE">
              <w:rPr>
                <w:b/>
                <w:bCs/>
                <w:sz w:val="22"/>
                <w:szCs w:val="22"/>
              </w:rPr>
              <w:t xml:space="preserve"> руб. (</w:t>
            </w:r>
            <w:r w:rsidRPr="001128AE">
              <w:rPr>
                <w:b/>
                <w:bCs/>
                <w:sz w:val="22"/>
                <w:szCs w:val="22"/>
              </w:rPr>
              <w:t>Одиннадцать миллионов</w:t>
            </w:r>
            <w:r w:rsidR="00355D68" w:rsidRPr="001128AE">
              <w:rPr>
                <w:b/>
                <w:bCs/>
                <w:sz w:val="22"/>
                <w:szCs w:val="22"/>
              </w:rPr>
              <w:t xml:space="preserve"> семьсот </w:t>
            </w:r>
            <w:r w:rsidRPr="001128AE">
              <w:rPr>
                <w:b/>
                <w:bCs/>
                <w:sz w:val="22"/>
                <w:szCs w:val="22"/>
              </w:rPr>
              <w:t>семь тысяч восемьсот семьдесят четыре</w:t>
            </w:r>
            <w:r w:rsidR="00355D68" w:rsidRPr="001128AE">
              <w:rPr>
                <w:b/>
                <w:bCs/>
                <w:sz w:val="22"/>
                <w:szCs w:val="22"/>
              </w:rPr>
              <w:t xml:space="preserve"> рубля </w:t>
            </w:r>
            <w:r w:rsidRPr="001128AE">
              <w:rPr>
                <w:b/>
                <w:bCs/>
                <w:sz w:val="22"/>
                <w:szCs w:val="22"/>
              </w:rPr>
              <w:t>78</w:t>
            </w:r>
            <w:r w:rsidR="00355D68" w:rsidRPr="001128AE">
              <w:rPr>
                <w:b/>
                <w:bCs/>
                <w:sz w:val="22"/>
                <w:szCs w:val="22"/>
              </w:rPr>
              <w:t xml:space="preserve"> копеек), в </w:t>
            </w:r>
            <w:proofErr w:type="spellStart"/>
            <w:r w:rsidR="00355D68" w:rsidRPr="001128AE">
              <w:rPr>
                <w:b/>
                <w:bCs/>
                <w:sz w:val="22"/>
                <w:szCs w:val="22"/>
              </w:rPr>
              <w:t>т.ч</w:t>
            </w:r>
            <w:proofErr w:type="spellEnd"/>
            <w:r w:rsidR="00355D68" w:rsidRPr="001128AE">
              <w:rPr>
                <w:b/>
                <w:bCs/>
                <w:sz w:val="22"/>
                <w:szCs w:val="22"/>
              </w:rPr>
              <w:t>. НДС</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F44E23" w:rsidRDefault="00C01F44" w:rsidP="006A7BDB">
            <w:pPr>
              <w:rPr>
                <w:sz w:val="22"/>
                <w:szCs w:val="22"/>
              </w:rPr>
            </w:pPr>
            <w:r w:rsidRPr="00F44E23">
              <w:rPr>
                <w:sz w:val="22"/>
                <w:szCs w:val="22"/>
              </w:rPr>
              <w:lastRenderedPageBreak/>
              <w:t>1</w:t>
            </w:r>
            <w:r w:rsidR="001128AE">
              <w:rPr>
                <w:sz w:val="22"/>
                <w:szCs w:val="22"/>
              </w:rPr>
              <w:t>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56079" w:rsidRDefault="00656079" w:rsidP="00656079">
            <w:pPr>
              <w:widowControl w:val="0"/>
              <w:autoSpaceDE w:val="0"/>
              <w:autoSpaceDN w:val="0"/>
              <w:adjustRightInd w:val="0"/>
              <w:jc w:val="both"/>
              <w:rPr>
                <w:snapToGrid w:val="0"/>
                <w:sz w:val="20"/>
                <w:szCs w:val="20"/>
              </w:rPr>
            </w:pPr>
            <w:r>
              <w:rPr>
                <w:snapToGrid w:val="0"/>
                <w:sz w:val="20"/>
                <w:szCs w:val="20"/>
              </w:rPr>
              <w:t xml:space="preserve">Метод расчета НМЦК: </w:t>
            </w:r>
          </w:p>
          <w:p w:rsidR="00656079" w:rsidRDefault="00656079" w:rsidP="00656079">
            <w:pPr>
              <w:widowControl w:val="0"/>
              <w:autoSpaceDE w:val="0"/>
              <w:autoSpaceDN w:val="0"/>
              <w:adjustRightInd w:val="0"/>
              <w:jc w:val="both"/>
              <w:rPr>
                <w:sz w:val="20"/>
                <w:szCs w:val="20"/>
              </w:rPr>
            </w:pPr>
          </w:p>
          <w:p w:rsidR="00656079" w:rsidRDefault="00656079" w:rsidP="00656079">
            <w:pPr>
              <w:jc w:val="both"/>
              <w:rPr>
                <w:sz w:val="20"/>
                <w:szCs w:val="20"/>
                <w:shd w:val="clear" w:color="auto" w:fill="FFFFFF"/>
                <w:lang w:eastAsia="zh-CN"/>
              </w:rPr>
            </w:pPr>
            <w:r>
              <w:rPr>
                <w:sz w:val="20"/>
                <w:szCs w:val="20"/>
                <w:shd w:val="clear" w:color="auto" w:fill="FFFFFF"/>
                <w:lang w:eastAsia="zh-CN"/>
              </w:rPr>
              <w:t xml:space="preserve">В соответствии с ч.2 ст. 22 </w:t>
            </w:r>
            <w:r>
              <w:rPr>
                <w:sz w:val="20"/>
                <w:szCs w:val="20"/>
              </w:rPr>
              <w:t>Федерального закона от 05.04.2013 №44-ФЗ «О контрактной системе в сфере закупок товаров, работ, услуг для обеспечения государственных и муниципальных нужд»</w:t>
            </w:r>
            <w:r>
              <w:rPr>
                <w:sz w:val="20"/>
                <w:szCs w:val="20"/>
                <w:shd w:val="clear" w:color="auto" w:fill="FFFFFF"/>
                <w:lang w:eastAsia="zh-CN"/>
              </w:rPr>
              <w:t xml:space="preserve"> метод сопоставимых рыночных цен (анализ рынка) является приоритетным для определения и обоснования начальной (максимальной) цены контракта.</w:t>
            </w:r>
          </w:p>
          <w:p w:rsidR="00656079" w:rsidRDefault="00656079" w:rsidP="00656079">
            <w:pPr>
              <w:jc w:val="both"/>
              <w:rPr>
                <w:bCs/>
                <w:sz w:val="20"/>
                <w:szCs w:val="20"/>
              </w:rPr>
            </w:pPr>
            <w:r>
              <w:rPr>
                <w:rFonts w:eastAsia="Calibri"/>
                <w:sz w:val="20"/>
                <w:szCs w:val="20"/>
                <w:lang w:eastAsia="en-US"/>
              </w:rPr>
              <w:t>Расчет начальной (максимальной) цены контракта указан в Приложение №1 к извещению. «ОБОСНОВАНИЕ НАЧАЛЬНОЙ (МАКСИМАЛЬНОЙ) ЦЕНЫ КОНТРАКТА».</w:t>
            </w:r>
          </w:p>
          <w:p w:rsidR="00E56462" w:rsidRPr="00F44E23" w:rsidRDefault="00E56462" w:rsidP="00035066">
            <w:pPr>
              <w:jc w:val="both"/>
              <w:rPr>
                <w:bCs/>
                <w:sz w:val="22"/>
                <w:szCs w:val="22"/>
                <w:u w:val="single"/>
              </w:rPr>
            </w:pP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6A7BDB">
            <w:pPr>
              <w:rPr>
                <w:sz w:val="22"/>
                <w:szCs w:val="22"/>
              </w:rPr>
            </w:pPr>
            <w:r w:rsidRPr="00F44E23">
              <w:rPr>
                <w:sz w:val="22"/>
                <w:szCs w:val="22"/>
              </w:rPr>
              <w:t>1</w:t>
            </w:r>
            <w:r w:rsidR="00656079">
              <w:rPr>
                <w:sz w:val="22"/>
                <w:szCs w:val="22"/>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656079" w:rsidP="00187D3C">
            <w:pPr>
              <w:jc w:val="both"/>
              <w:rPr>
                <w:sz w:val="22"/>
                <w:szCs w:val="22"/>
              </w:rPr>
            </w:pPr>
            <w:r w:rsidRPr="00656079">
              <w:rPr>
                <w:sz w:val="22"/>
                <w:szCs w:val="22"/>
              </w:rPr>
              <w:t>Бюджет Республики Крым (субсидия из бюджета Республики Крым в 2021-2023 годах на капитальные вложения в объекты капитального строительства Республики Крым, приобретение объектов недвижимого имущества в государственную собственность Республики Крым в рамках Государственной программы Республики Крым «Газификация населенных пунктов Республики Крым»)</w:t>
            </w:r>
            <w:r>
              <w:rPr>
                <w:sz w:val="22"/>
                <w:szCs w:val="22"/>
              </w:rPr>
              <w:t>.</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6A7BDB">
            <w:pPr>
              <w:rPr>
                <w:sz w:val="22"/>
                <w:szCs w:val="22"/>
              </w:rPr>
            </w:pPr>
            <w:r w:rsidRPr="00F44E23">
              <w:rPr>
                <w:sz w:val="22"/>
                <w:szCs w:val="22"/>
              </w:rPr>
              <w:t>1</w:t>
            </w:r>
            <w:r w:rsidR="00656079">
              <w:rPr>
                <w:sz w:val="22"/>
                <w:szCs w:val="22"/>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8A49C1" w:rsidP="00187D3C">
            <w:pPr>
              <w:jc w:val="both"/>
              <w:rPr>
                <w:sz w:val="22"/>
                <w:szCs w:val="22"/>
              </w:rPr>
            </w:pPr>
            <w:r w:rsidRPr="00F44E23">
              <w:rPr>
                <w:sz w:val="22"/>
                <w:szCs w:val="22"/>
              </w:rPr>
              <w:t>Сведения о валюте, используемой для формирования цены контракта и расчетов с поставщиками (исполнителями, подрядчиками)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8A49C1" w:rsidP="00187D3C">
            <w:pPr>
              <w:jc w:val="both"/>
              <w:rPr>
                <w:sz w:val="22"/>
                <w:szCs w:val="22"/>
              </w:rPr>
            </w:pPr>
            <w:r w:rsidRPr="00F44E23">
              <w:rPr>
                <w:sz w:val="22"/>
                <w:szCs w:val="22"/>
              </w:rPr>
              <w:t>Российский рубль</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6A7BDB">
            <w:pPr>
              <w:rPr>
                <w:sz w:val="22"/>
                <w:szCs w:val="22"/>
              </w:rPr>
            </w:pPr>
            <w:r w:rsidRPr="00F44E23">
              <w:rPr>
                <w:sz w:val="22"/>
                <w:szCs w:val="22"/>
              </w:rPr>
              <w:t>1</w:t>
            </w:r>
            <w:r w:rsidR="00656079">
              <w:rPr>
                <w:sz w:val="22"/>
                <w:szCs w:val="22"/>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не применяется</w:t>
            </w:r>
          </w:p>
        </w:tc>
      </w:tr>
      <w:tr w:rsidR="00E56462" w:rsidRPr="00F44E23"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6A7BDB">
            <w:pPr>
              <w:rPr>
                <w:sz w:val="22"/>
                <w:szCs w:val="22"/>
              </w:rPr>
            </w:pPr>
            <w:r w:rsidRPr="00F44E23">
              <w:rPr>
                <w:sz w:val="22"/>
                <w:szCs w:val="22"/>
              </w:rPr>
              <w:t>1</w:t>
            </w:r>
            <w:r w:rsidR="00656079">
              <w:rPr>
                <w:sz w:val="22"/>
                <w:szCs w:val="22"/>
              </w:rPr>
              <w:t>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66CAD" w:rsidRPr="00F44E23" w:rsidRDefault="00B66CAD" w:rsidP="00B66CAD">
            <w:pPr>
              <w:jc w:val="both"/>
              <w:rPr>
                <w:sz w:val="22"/>
                <w:szCs w:val="22"/>
              </w:rPr>
            </w:pPr>
            <w:r w:rsidRPr="00F44E23">
              <w:rPr>
                <w:sz w:val="22"/>
                <w:szCs w:val="22"/>
              </w:rPr>
              <w:t>Оплата производится в безналичной форме, в национальной валюте Российской Федерации – российских рублях, путём перечисления денежных средств на расчётный счёт Подрядчика.</w:t>
            </w:r>
          </w:p>
          <w:p w:rsidR="00656079" w:rsidRPr="00656079" w:rsidRDefault="00656079" w:rsidP="00656079">
            <w:pPr>
              <w:jc w:val="both"/>
              <w:rPr>
                <w:sz w:val="22"/>
                <w:szCs w:val="22"/>
              </w:rPr>
            </w:pPr>
            <w:r w:rsidRPr="00656079">
              <w:rPr>
                <w:sz w:val="22"/>
                <w:szCs w:val="22"/>
              </w:rPr>
              <w:t xml:space="preserve">Оплата за выполненные работы по Контракту осуществляется в три этапа: </w:t>
            </w:r>
          </w:p>
          <w:p w:rsidR="00656079" w:rsidRPr="00656079" w:rsidRDefault="00656079" w:rsidP="00656079">
            <w:pPr>
              <w:jc w:val="both"/>
              <w:rPr>
                <w:sz w:val="22"/>
                <w:szCs w:val="22"/>
              </w:rPr>
            </w:pPr>
            <w:r w:rsidRPr="00656079">
              <w:rPr>
                <w:b/>
                <w:sz w:val="22"/>
                <w:szCs w:val="22"/>
              </w:rPr>
              <w:t>Первый этап.</w:t>
            </w:r>
            <w:r w:rsidRPr="00656079">
              <w:rPr>
                <w:sz w:val="22"/>
                <w:szCs w:val="22"/>
              </w:rPr>
              <w:t xml:space="preserve"> </w:t>
            </w:r>
            <w:proofErr w:type="gramStart"/>
            <w:r w:rsidRPr="00656079">
              <w:rPr>
                <w:sz w:val="22"/>
                <w:szCs w:val="22"/>
              </w:rPr>
              <w:t>Оплата в размере 100 000 (Сто тысяч рублей 00 коп.), в соответствии с доведенными лимитами на 2021 год, производится в срок не более 10 (десяти) рабочих дней с даты подписания Сторонами Акта выполненных работ по первому этапу, при наличии счета для оплаты и счёта-фактуры с выделением НДС по налоговой ставке 20%. Акт выполненных работ по первому этапу подписывается Заказчиком после</w:t>
            </w:r>
            <w:proofErr w:type="gramEnd"/>
            <w:r w:rsidRPr="00656079">
              <w:rPr>
                <w:sz w:val="22"/>
                <w:szCs w:val="22"/>
              </w:rPr>
              <w:t xml:space="preserve"> предоставления Подрядчиком:</w:t>
            </w:r>
          </w:p>
          <w:p w:rsidR="00656079" w:rsidRPr="00656079" w:rsidRDefault="00656079" w:rsidP="00656079">
            <w:pPr>
              <w:jc w:val="both"/>
              <w:rPr>
                <w:sz w:val="22"/>
                <w:szCs w:val="22"/>
              </w:rPr>
            </w:pPr>
            <w:r w:rsidRPr="00656079">
              <w:rPr>
                <w:sz w:val="22"/>
                <w:szCs w:val="22"/>
              </w:rPr>
              <w:t xml:space="preserve">- отчета о выполненном сборе исходных данных и разрешительной документации, в том числе согласованной схемы размещения Объекта с Заказчиком, органами местного самоуправления. </w:t>
            </w:r>
          </w:p>
          <w:p w:rsidR="00656079" w:rsidRPr="00656079" w:rsidRDefault="00656079" w:rsidP="00656079">
            <w:pPr>
              <w:jc w:val="both"/>
              <w:rPr>
                <w:sz w:val="22"/>
                <w:szCs w:val="22"/>
              </w:rPr>
            </w:pPr>
            <w:r w:rsidRPr="00656079">
              <w:rPr>
                <w:b/>
                <w:sz w:val="22"/>
                <w:szCs w:val="22"/>
              </w:rPr>
              <w:t>Второй этап.</w:t>
            </w:r>
            <w:r w:rsidRPr="00656079">
              <w:rPr>
                <w:sz w:val="22"/>
                <w:szCs w:val="22"/>
              </w:rPr>
              <w:t xml:space="preserve"> </w:t>
            </w:r>
            <w:proofErr w:type="gramStart"/>
            <w:r w:rsidRPr="00656079">
              <w:rPr>
                <w:sz w:val="22"/>
                <w:szCs w:val="22"/>
              </w:rPr>
              <w:t>Оплата осуществляется в размере 30% от Цены Работ, указанной в п. 3.1. настоящего Контракта, в срок не более 10 (десяти) рабочих дней с даты подписания Сторонами Акта выполненных работ по второму этапу, при наличии счета для оплаты  и счёта-фактуры с выделением суммы НДС по налоговой ставке 20%. Акт выполненных работ по второму этапу подписывается Заказчиком после предоставления Подрядчиком:</w:t>
            </w:r>
            <w:proofErr w:type="gramEnd"/>
          </w:p>
          <w:p w:rsidR="00656079" w:rsidRPr="00656079" w:rsidRDefault="00656079" w:rsidP="00656079">
            <w:pPr>
              <w:jc w:val="both"/>
              <w:rPr>
                <w:sz w:val="22"/>
                <w:szCs w:val="22"/>
              </w:rPr>
            </w:pPr>
            <w:r w:rsidRPr="00656079">
              <w:rPr>
                <w:sz w:val="22"/>
                <w:szCs w:val="22"/>
              </w:rPr>
              <w:t>- согласованных Заказчиком основных технических решений (далее - ОТР);</w:t>
            </w:r>
          </w:p>
          <w:p w:rsidR="00656079" w:rsidRPr="00656079" w:rsidRDefault="00656079" w:rsidP="00656079">
            <w:pPr>
              <w:jc w:val="both"/>
              <w:rPr>
                <w:sz w:val="22"/>
                <w:szCs w:val="22"/>
              </w:rPr>
            </w:pPr>
            <w:r w:rsidRPr="00656079">
              <w:rPr>
                <w:sz w:val="22"/>
                <w:szCs w:val="22"/>
              </w:rPr>
              <w:t xml:space="preserve">- согласований проектной документации по Объекту с </w:t>
            </w:r>
            <w:r w:rsidRPr="00656079">
              <w:rPr>
                <w:sz w:val="22"/>
                <w:szCs w:val="22"/>
              </w:rPr>
              <w:lastRenderedPageBreak/>
              <w:t>организациями, выдавшими технические условия, балансодержателями инженерных сетей и коммуникаций, а также администрациями муниципальных образований, на землях которых размещается объект;</w:t>
            </w:r>
          </w:p>
          <w:p w:rsidR="00656079" w:rsidRPr="00656079" w:rsidRDefault="00656079" w:rsidP="00656079">
            <w:pPr>
              <w:jc w:val="both"/>
              <w:rPr>
                <w:sz w:val="22"/>
                <w:szCs w:val="22"/>
              </w:rPr>
            </w:pPr>
            <w:r w:rsidRPr="00656079">
              <w:rPr>
                <w:sz w:val="22"/>
                <w:szCs w:val="22"/>
              </w:rPr>
              <w:t xml:space="preserve">- заключенного договора с подтверждением оплаты с государственной экспертизой на проведение экспертизы проектной документации и результатов инженерных изысканий, включая прохождение </w:t>
            </w:r>
            <w:proofErr w:type="gramStart"/>
            <w:r w:rsidRPr="00656079">
              <w:rPr>
                <w:sz w:val="22"/>
                <w:szCs w:val="22"/>
              </w:rPr>
              <w:t>проверки достоверности определения сметной стоимости строительства</w:t>
            </w:r>
            <w:proofErr w:type="gramEnd"/>
            <w:r w:rsidRPr="00656079">
              <w:rPr>
                <w:sz w:val="22"/>
                <w:szCs w:val="22"/>
              </w:rPr>
              <w:t>;</w:t>
            </w:r>
          </w:p>
          <w:p w:rsidR="0094025D" w:rsidRPr="00F44E23" w:rsidRDefault="00656079" w:rsidP="00656079">
            <w:pPr>
              <w:jc w:val="both"/>
              <w:rPr>
                <w:sz w:val="22"/>
                <w:szCs w:val="22"/>
              </w:rPr>
            </w:pPr>
            <w:r w:rsidRPr="00656079">
              <w:rPr>
                <w:b/>
                <w:sz w:val="22"/>
                <w:szCs w:val="22"/>
              </w:rPr>
              <w:t>Третий этап.</w:t>
            </w:r>
            <w:r w:rsidRPr="00656079">
              <w:rPr>
                <w:sz w:val="22"/>
                <w:szCs w:val="22"/>
              </w:rPr>
              <w:t xml:space="preserve"> </w:t>
            </w:r>
            <w:proofErr w:type="gramStart"/>
            <w:r w:rsidRPr="00656079">
              <w:rPr>
                <w:sz w:val="22"/>
                <w:szCs w:val="22"/>
              </w:rPr>
              <w:t>Окончательный расчёт по Объекту осуществляется в срок не более 10 (десяти) рабочих дней с даты подписания Сторонами Акта выполненных работ по третьему этапу выполнения работ, при наличии счета для оплаты и счёта-фактуры с выделением суммы НДС по налоговой ставке 20%. Стоимость Работ по третьему  этапу определяется сводной исполнительной сметой стоимости Работ по Объекту за вычетом стоимости, оплаченной по первому и</w:t>
            </w:r>
            <w:proofErr w:type="gramEnd"/>
            <w:r w:rsidRPr="00656079">
              <w:rPr>
                <w:sz w:val="22"/>
                <w:szCs w:val="22"/>
              </w:rPr>
              <w:t xml:space="preserve"> второму  этапам.</w:t>
            </w:r>
          </w:p>
        </w:tc>
      </w:tr>
      <w:tr w:rsidR="00B84571" w:rsidRPr="00F44E23"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84571" w:rsidRPr="00F44E23" w:rsidRDefault="00312FED" w:rsidP="006A7BDB">
            <w:pPr>
              <w:rPr>
                <w:sz w:val="22"/>
                <w:szCs w:val="22"/>
              </w:rPr>
            </w:pPr>
            <w:r w:rsidRPr="00F44E23">
              <w:rPr>
                <w:sz w:val="22"/>
                <w:szCs w:val="22"/>
              </w:rPr>
              <w:lastRenderedPageBreak/>
              <w:t>1</w:t>
            </w:r>
            <w:r w:rsidR="00656079">
              <w:rPr>
                <w:sz w:val="22"/>
                <w:szCs w:val="22"/>
              </w:rPr>
              <w:t>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84571" w:rsidRPr="00F44E23" w:rsidRDefault="00B84571" w:rsidP="00187D3C">
            <w:pPr>
              <w:jc w:val="both"/>
              <w:rPr>
                <w:sz w:val="22"/>
                <w:szCs w:val="22"/>
              </w:rPr>
            </w:pPr>
            <w:r w:rsidRPr="00F44E23">
              <w:rPr>
                <w:sz w:val="22"/>
                <w:szCs w:val="22"/>
              </w:rPr>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4025D" w:rsidRPr="00F44E23" w:rsidRDefault="00B66CAD" w:rsidP="00B66CAD">
            <w:pPr>
              <w:jc w:val="both"/>
              <w:rPr>
                <w:sz w:val="22"/>
                <w:szCs w:val="22"/>
              </w:rPr>
            </w:pPr>
            <w:r w:rsidRPr="00F44E23">
              <w:rPr>
                <w:sz w:val="22"/>
                <w:szCs w:val="22"/>
              </w:rPr>
              <w:t>Не предусмотрен</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312FED" w:rsidP="006A7BDB">
            <w:pPr>
              <w:rPr>
                <w:sz w:val="22"/>
                <w:szCs w:val="22"/>
              </w:rPr>
            </w:pPr>
            <w:r w:rsidRPr="00F44E23">
              <w:rPr>
                <w:sz w:val="22"/>
                <w:szCs w:val="22"/>
              </w:rPr>
              <w:t>1</w:t>
            </w:r>
            <w:r w:rsidR="00656079">
              <w:rPr>
                <w:sz w:val="22"/>
                <w:szCs w:val="22"/>
              </w:rPr>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74CF3" w:rsidRPr="00F44E23" w:rsidRDefault="00174CF3" w:rsidP="00174CF3">
            <w:pPr>
              <w:jc w:val="both"/>
              <w:rPr>
                <w:sz w:val="22"/>
                <w:szCs w:val="22"/>
              </w:rPr>
            </w:pPr>
            <w:r w:rsidRPr="00F44E23">
              <w:rPr>
                <w:sz w:val="22"/>
                <w:szCs w:val="22"/>
              </w:rPr>
              <w:t>В описание объекта закупки включаются функциональные, технические, качественные и эксплуатационные характеристики объекта закупки.</w:t>
            </w:r>
          </w:p>
          <w:p w:rsidR="00E56462" w:rsidRPr="00F44E23" w:rsidRDefault="00174CF3" w:rsidP="00FA3976">
            <w:pPr>
              <w:jc w:val="both"/>
              <w:rPr>
                <w:sz w:val="22"/>
                <w:szCs w:val="22"/>
              </w:rPr>
            </w:pPr>
            <w:r w:rsidRPr="00F44E23">
              <w:rPr>
                <w:sz w:val="22"/>
                <w:szCs w:val="22"/>
              </w:rPr>
              <w:t>Данные показатели указаны в РАЗДЕЛЕ I</w:t>
            </w:r>
            <w:r w:rsidR="0094025D" w:rsidRPr="00F44E23">
              <w:rPr>
                <w:sz w:val="22"/>
                <w:szCs w:val="22"/>
              </w:rPr>
              <w:t>I</w:t>
            </w:r>
            <w:r w:rsidRPr="00F44E23">
              <w:rPr>
                <w:sz w:val="22"/>
                <w:szCs w:val="22"/>
              </w:rPr>
              <w:t xml:space="preserve"> ОПИСАНИЕ ОБЪЕКТА ЗАКУПКИ </w:t>
            </w:r>
            <w:r w:rsidR="00FA3976" w:rsidRPr="00F44E23">
              <w:rPr>
                <w:sz w:val="22"/>
                <w:szCs w:val="22"/>
              </w:rPr>
              <w:t>(ТЕХНИЧЕСКОЕ ЗАДАНИЕ)» настоящего извещения</w:t>
            </w:r>
            <w:r w:rsidRPr="00F44E23">
              <w:rPr>
                <w:sz w:val="22"/>
                <w:szCs w:val="22"/>
              </w:rPr>
              <w:t>.</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312FED" w:rsidP="00E7784C">
            <w:pPr>
              <w:rPr>
                <w:sz w:val="22"/>
                <w:szCs w:val="22"/>
              </w:rPr>
            </w:pPr>
            <w:r w:rsidRPr="00F44E23">
              <w:rPr>
                <w:sz w:val="22"/>
                <w:szCs w:val="22"/>
              </w:rPr>
              <w:t>1</w:t>
            </w:r>
            <w:r w:rsidR="00E7784C">
              <w:rPr>
                <w:sz w:val="22"/>
                <w:szCs w:val="22"/>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EB5C98">
            <w:pPr>
              <w:jc w:val="both"/>
              <w:rPr>
                <w:sz w:val="22"/>
                <w:szCs w:val="22"/>
                <w:lang w:val="en-US"/>
              </w:rPr>
            </w:pPr>
            <w:r w:rsidRPr="00F44E23">
              <w:rPr>
                <w:sz w:val="22"/>
                <w:szCs w:val="22"/>
              </w:rPr>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7784C" w:rsidRDefault="00E7784C" w:rsidP="00E7784C">
            <w:pPr>
              <w:jc w:val="both"/>
              <w:rPr>
                <w:bCs/>
                <w:sz w:val="20"/>
                <w:szCs w:val="20"/>
              </w:rPr>
            </w:pPr>
            <w:r>
              <w:rPr>
                <w:bCs/>
                <w:sz w:val="20"/>
                <w:szCs w:val="20"/>
              </w:rPr>
              <w:t>Закупка проводится среди субъектов малого предпринимательства, социально ориентированных некоммерческих организаций,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E7784C" w:rsidRDefault="00E7784C" w:rsidP="00E7784C">
            <w:pPr>
              <w:jc w:val="both"/>
              <w:rPr>
                <w:bCs/>
                <w:sz w:val="20"/>
                <w:szCs w:val="20"/>
              </w:rPr>
            </w:pPr>
            <w:r>
              <w:rPr>
                <w:bCs/>
                <w:sz w:val="20"/>
                <w:szCs w:val="20"/>
              </w:rPr>
              <w:t>Требования к участникам закупки:</w:t>
            </w:r>
          </w:p>
          <w:p w:rsidR="00E7784C" w:rsidRDefault="00E7784C" w:rsidP="00E7784C">
            <w:pPr>
              <w:jc w:val="both"/>
              <w:rPr>
                <w:bCs/>
                <w:sz w:val="20"/>
                <w:szCs w:val="20"/>
              </w:rPr>
            </w:pPr>
            <w:r>
              <w:rPr>
                <w:bCs/>
                <w:sz w:val="20"/>
                <w:szCs w:val="20"/>
              </w:rPr>
              <w:t>- соответствие требованиям, устанавливаемым законодательством Российской Федерации к лицам, осуществляющим поставки товаров, выполнение работ и оказание услуг, являющихся предметом закупок:</w:t>
            </w:r>
          </w:p>
          <w:p w:rsidR="00E7784C" w:rsidRDefault="00E7784C" w:rsidP="00E7784C">
            <w:pPr>
              <w:pStyle w:val="afe"/>
              <w:numPr>
                <w:ilvl w:val="0"/>
                <w:numId w:val="21"/>
              </w:numPr>
              <w:jc w:val="both"/>
              <w:rPr>
                <w:bCs/>
                <w:sz w:val="20"/>
                <w:szCs w:val="20"/>
              </w:rPr>
            </w:pPr>
            <w:proofErr w:type="gramStart"/>
            <w:r>
              <w:rPr>
                <w:bCs/>
                <w:sz w:val="20"/>
                <w:szCs w:val="20"/>
              </w:rPr>
              <w:t xml:space="preserve">- участник закупки должен быть действующим членом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roofErr w:type="gramEnd"/>
          </w:p>
          <w:p w:rsidR="00E7784C" w:rsidRDefault="00E7784C" w:rsidP="00E7784C">
            <w:pPr>
              <w:jc w:val="both"/>
              <w:rPr>
                <w:bCs/>
                <w:i/>
                <w:sz w:val="20"/>
                <w:szCs w:val="20"/>
              </w:rPr>
            </w:pPr>
            <w:r>
              <w:rPr>
                <w:bCs/>
                <w:i/>
                <w:sz w:val="20"/>
                <w:szCs w:val="20"/>
              </w:rPr>
              <w:t xml:space="preserve">Членство в СРО не требуется унитарным предприятиям, государственным и муниципальным учреждениям, </w:t>
            </w:r>
            <w:proofErr w:type="spellStart"/>
            <w:r>
              <w:rPr>
                <w:bCs/>
                <w:i/>
                <w:sz w:val="20"/>
                <w:szCs w:val="20"/>
              </w:rPr>
              <w:t>юрлицам</w:t>
            </w:r>
            <w:proofErr w:type="spellEnd"/>
            <w:r>
              <w:rPr>
                <w:bCs/>
                <w:i/>
                <w:sz w:val="20"/>
                <w:szCs w:val="20"/>
              </w:rPr>
              <w:t xml:space="preserve"> с </w:t>
            </w:r>
            <w:proofErr w:type="spellStart"/>
            <w:r>
              <w:rPr>
                <w:bCs/>
                <w:i/>
                <w:sz w:val="20"/>
                <w:szCs w:val="20"/>
              </w:rPr>
              <w:t>госучастием</w:t>
            </w:r>
            <w:proofErr w:type="spellEnd"/>
            <w:r>
              <w:rPr>
                <w:bCs/>
                <w:i/>
                <w:sz w:val="20"/>
                <w:szCs w:val="20"/>
              </w:rPr>
              <w:t xml:space="preserve"> в случаях, которые перечислены в ч. 2.1 ст. 47 и ч. 4.1 ст. 48 </w:t>
            </w:r>
            <w:proofErr w:type="spellStart"/>
            <w:r>
              <w:rPr>
                <w:bCs/>
                <w:i/>
                <w:sz w:val="20"/>
                <w:szCs w:val="20"/>
              </w:rPr>
              <w:t>ГрК</w:t>
            </w:r>
            <w:proofErr w:type="spellEnd"/>
            <w:r>
              <w:rPr>
                <w:bCs/>
                <w:i/>
                <w:sz w:val="20"/>
                <w:szCs w:val="20"/>
              </w:rPr>
              <w:t xml:space="preserve"> РФ;</w:t>
            </w:r>
          </w:p>
          <w:p w:rsidR="00E7784C" w:rsidRDefault="00E7784C" w:rsidP="00E7784C">
            <w:pPr>
              <w:pStyle w:val="afe"/>
              <w:numPr>
                <w:ilvl w:val="0"/>
                <w:numId w:val="22"/>
              </w:numPr>
              <w:jc w:val="both"/>
              <w:rPr>
                <w:bCs/>
                <w:sz w:val="20"/>
                <w:szCs w:val="20"/>
              </w:rPr>
            </w:pPr>
            <w:r>
              <w:rPr>
                <w:bCs/>
                <w:sz w:val="20"/>
                <w:szCs w:val="20"/>
              </w:rPr>
              <w:t xml:space="preserve">- СРО, в </w:t>
            </w:r>
            <w:proofErr w:type="gramStart"/>
            <w:r>
              <w:rPr>
                <w:bCs/>
                <w:sz w:val="20"/>
                <w:szCs w:val="20"/>
              </w:rPr>
              <w:t>котором</w:t>
            </w:r>
            <w:proofErr w:type="gramEnd"/>
            <w:r>
              <w:rPr>
                <w:bCs/>
                <w:sz w:val="20"/>
                <w:szCs w:val="20"/>
              </w:rPr>
              <w:t xml:space="preserve"> состоит участник, должно иметь компенсационный фонд обеспечения договорных обязательств;</w:t>
            </w:r>
          </w:p>
          <w:p w:rsidR="00E7784C" w:rsidRDefault="00E7784C" w:rsidP="00E7784C">
            <w:pPr>
              <w:pStyle w:val="afe"/>
              <w:numPr>
                <w:ilvl w:val="0"/>
                <w:numId w:val="23"/>
              </w:numPr>
              <w:jc w:val="both"/>
              <w:rPr>
                <w:bCs/>
                <w:sz w:val="20"/>
                <w:szCs w:val="20"/>
              </w:rPr>
            </w:pPr>
            <w:r>
              <w:rPr>
                <w:bCs/>
                <w:sz w:val="20"/>
                <w:szCs w:val="20"/>
              </w:rPr>
              <w:t>-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E7784C" w:rsidRDefault="00E7784C" w:rsidP="00E7784C">
            <w:pPr>
              <w:jc w:val="both"/>
              <w:rPr>
                <w:bCs/>
                <w:sz w:val="20"/>
                <w:szCs w:val="20"/>
              </w:rPr>
            </w:pPr>
            <w:r>
              <w:rPr>
                <w:bCs/>
                <w:sz w:val="20"/>
                <w:szCs w:val="20"/>
              </w:rPr>
              <w:t xml:space="preserve">- отсутствие ликвидации участника закупки (юридического лица) и отсутствие решения арбитражного суда о признании </w:t>
            </w:r>
            <w:r>
              <w:rPr>
                <w:bCs/>
                <w:sz w:val="20"/>
                <w:szCs w:val="20"/>
              </w:rPr>
              <w:lastRenderedPageBreak/>
              <w:t>участника закупки (юридического лица или индивидуального предпринимателя) несостоятельным (банкротом) и об открытии конкурсного производства;</w:t>
            </w:r>
          </w:p>
          <w:p w:rsidR="00E7784C" w:rsidRDefault="00E7784C" w:rsidP="00E7784C">
            <w:pPr>
              <w:jc w:val="both"/>
              <w:rPr>
                <w:bCs/>
                <w:sz w:val="20"/>
                <w:szCs w:val="20"/>
              </w:rPr>
            </w:pPr>
            <w:r>
              <w:rPr>
                <w:bCs/>
                <w:sz w:val="20"/>
                <w:szCs w:val="20"/>
              </w:rPr>
              <w:t>-  отсутствие приостановления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E7784C" w:rsidRDefault="00E7784C" w:rsidP="00E7784C">
            <w:pPr>
              <w:jc w:val="both"/>
              <w:rPr>
                <w:bCs/>
                <w:sz w:val="20"/>
                <w:szCs w:val="20"/>
              </w:rPr>
            </w:pPr>
            <w:proofErr w:type="gramStart"/>
            <w:r>
              <w:rPr>
                <w:bCs/>
                <w:sz w:val="20"/>
                <w:szCs w:val="20"/>
              </w:rPr>
              <w:t>-  отсутствие у участника закупки недоимки по налогам, сборам, задолженности по иным обязательным платежам в бюджетные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bCs/>
                <w:sz w:val="20"/>
                <w:szCs w:val="20"/>
              </w:rPr>
              <w:t xml:space="preserve"> </w:t>
            </w:r>
            <w:proofErr w:type="gramStart"/>
            <w:r>
              <w:rPr>
                <w:bCs/>
                <w:sz w:val="20"/>
                <w:szCs w:val="20"/>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отчётный период.</w:t>
            </w:r>
            <w:proofErr w:type="gramEnd"/>
            <w:r>
              <w:rPr>
                <w:bCs/>
                <w:sz w:val="20"/>
                <w:szCs w:val="20"/>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bCs/>
                <w:sz w:val="20"/>
                <w:szCs w:val="20"/>
              </w:rPr>
              <w:t>указанных</w:t>
            </w:r>
            <w:proofErr w:type="gramEnd"/>
            <w:r>
              <w:rPr>
                <w:bCs/>
                <w:sz w:val="20"/>
                <w:szCs w:val="20"/>
              </w:rPr>
              <w:t xml:space="preserve"> недоимки, задолженности, а решение по такому заявлению на дату рассмотрения заявки на участие в определении поставщика (подрядчика, исполнителя) не принято;</w:t>
            </w:r>
          </w:p>
          <w:p w:rsidR="00E7784C" w:rsidRDefault="00E7784C" w:rsidP="00E7784C">
            <w:pPr>
              <w:jc w:val="both"/>
              <w:rPr>
                <w:bCs/>
                <w:sz w:val="20"/>
                <w:szCs w:val="20"/>
              </w:rPr>
            </w:pPr>
            <w:proofErr w:type="gramStart"/>
            <w:r>
              <w:rPr>
                <w:bCs/>
                <w:sz w:val="20"/>
                <w:szCs w:val="20"/>
              </w:rPr>
              <w:t>-   отсутствие у участника закупки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отсутствие применения в</w:t>
            </w:r>
            <w:proofErr w:type="gramEnd"/>
            <w:r>
              <w:rPr>
                <w:bCs/>
                <w:sz w:val="20"/>
                <w:szCs w:val="20"/>
              </w:rPr>
              <w:t xml:space="preserve"> </w:t>
            </w:r>
            <w:proofErr w:type="gramStart"/>
            <w:r>
              <w:rPr>
                <w:bCs/>
                <w:sz w:val="20"/>
                <w:szCs w:val="20"/>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E7784C" w:rsidRDefault="00E7784C" w:rsidP="00E7784C">
            <w:pPr>
              <w:jc w:val="both"/>
              <w:rPr>
                <w:bCs/>
                <w:sz w:val="20"/>
                <w:szCs w:val="20"/>
              </w:rPr>
            </w:pPr>
            <w:r>
              <w:rPr>
                <w:bCs/>
                <w:sz w:val="20"/>
                <w:szCs w:val="20"/>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E7784C" w:rsidRDefault="00E7784C" w:rsidP="00E7784C">
            <w:pPr>
              <w:jc w:val="both"/>
              <w:rPr>
                <w:bCs/>
                <w:sz w:val="20"/>
                <w:szCs w:val="20"/>
              </w:rPr>
            </w:pPr>
            <w:r>
              <w:rPr>
                <w:bCs/>
                <w:sz w:val="20"/>
                <w:szCs w:val="20"/>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E7784C" w:rsidRDefault="00E7784C" w:rsidP="00E7784C">
            <w:pPr>
              <w:jc w:val="both"/>
              <w:rPr>
                <w:bCs/>
                <w:sz w:val="20"/>
                <w:szCs w:val="20"/>
              </w:rPr>
            </w:pPr>
            <w:proofErr w:type="gramStart"/>
            <w:r>
              <w:rPr>
                <w:bCs/>
                <w:sz w:val="20"/>
                <w:szCs w:val="20"/>
              </w:rPr>
              <w:t xml:space="preserve">- отсутствие между участником закупки и заказчиком конфликта интересов, под которым понимаются случаи, при которых руководитель заказчика, заместители руководителя,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w:t>
            </w:r>
            <w:r>
              <w:rPr>
                <w:bCs/>
                <w:sz w:val="20"/>
                <w:szCs w:val="20"/>
              </w:rPr>
              <w:lastRenderedPageBreak/>
              <w:t>исполнительного органа хозяйственного общества, руководителем (директором, генеральным директором) учреждения</w:t>
            </w:r>
            <w:proofErr w:type="gramEnd"/>
            <w:r>
              <w:rPr>
                <w:bCs/>
                <w:sz w:val="20"/>
                <w:szCs w:val="20"/>
              </w:rPr>
              <w:t xml:space="preserve"> </w:t>
            </w:r>
            <w:proofErr w:type="gramStart"/>
            <w:r>
              <w:rPr>
                <w:bCs/>
                <w:sz w:val="20"/>
                <w:szCs w:val="20"/>
              </w:rPr>
              <w:t xml:space="preserve">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Pr>
                <w:bCs/>
                <w:sz w:val="20"/>
                <w:szCs w:val="20"/>
              </w:rPr>
              <w:t>неполнородными</w:t>
            </w:r>
            <w:proofErr w:type="spellEnd"/>
            <w:r>
              <w:rPr>
                <w:bCs/>
                <w:sz w:val="20"/>
                <w:szCs w:val="20"/>
              </w:rPr>
              <w:t xml:space="preserve"> (имеющими общих отца или мать) братьями и сестрами), усыновителями или усыновленными указанных физических лиц.</w:t>
            </w:r>
            <w:proofErr w:type="gramEnd"/>
            <w:r>
              <w:rPr>
                <w:bCs/>
                <w:sz w:val="20"/>
                <w:szCs w:val="20"/>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7784C" w:rsidRDefault="00E7784C" w:rsidP="00E7784C">
            <w:pPr>
              <w:jc w:val="both"/>
              <w:rPr>
                <w:bCs/>
                <w:sz w:val="20"/>
                <w:szCs w:val="20"/>
              </w:rPr>
            </w:pPr>
            <w:r>
              <w:rPr>
                <w:bCs/>
                <w:sz w:val="20"/>
                <w:szCs w:val="20"/>
              </w:rPr>
              <w:t>- отсутствие сведений об участниках закупки в реестре недобросовестных поставщиков, предусмотренном статьёй 5 Федерального закона 223-ФЗ, 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E7784C" w:rsidRDefault="00E7784C" w:rsidP="00E7784C">
            <w:pPr>
              <w:jc w:val="both"/>
              <w:rPr>
                <w:bCs/>
                <w:sz w:val="20"/>
                <w:szCs w:val="20"/>
              </w:rPr>
            </w:pPr>
            <w:r>
              <w:rPr>
                <w:bCs/>
                <w:sz w:val="20"/>
                <w:szCs w:val="20"/>
              </w:rPr>
              <w:t>-  участник закупки не является офшорной компанией;</w:t>
            </w:r>
          </w:p>
          <w:p w:rsidR="00E7784C" w:rsidRDefault="00E7784C" w:rsidP="00E7784C">
            <w:pPr>
              <w:jc w:val="both"/>
              <w:rPr>
                <w:bCs/>
                <w:sz w:val="20"/>
                <w:szCs w:val="20"/>
              </w:rPr>
            </w:pPr>
            <w:r>
              <w:rPr>
                <w:bCs/>
                <w:sz w:val="20"/>
                <w:szCs w:val="20"/>
              </w:rPr>
              <w:t>- отсутствие у участника закупки ограничений для участия в закупках, установленных законодательством Российской Федерации.</w:t>
            </w:r>
          </w:p>
          <w:p w:rsidR="00E56462" w:rsidRPr="00F44E23" w:rsidRDefault="00E7784C" w:rsidP="00E7784C">
            <w:pPr>
              <w:jc w:val="both"/>
              <w:rPr>
                <w:bCs/>
                <w:sz w:val="22"/>
                <w:szCs w:val="22"/>
              </w:rPr>
            </w:pPr>
            <w:proofErr w:type="gramStart"/>
            <w:r>
              <w:rPr>
                <w:bCs/>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roofErr w:type="gramEnd"/>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7784C" w:rsidP="00312FED">
            <w:pPr>
              <w:rPr>
                <w:sz w:val="22"/>
                <w:szCs w:val="22"/>
              </w:rPr>
            </w:pPr>
            <w:r>
              <w:rPr>
                <w:sz w:val="22"/>
                <w:szCs w:val="22"/>
              </w:rPr>
              <w:lastRenderedPageBreak/>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20DBD" w:rsidRPr="00F44E23" w:rsidRDefault="00420DBD" w:rsidP="00420DBD">
            <w:pPr>
              <w:jc w:val="both"/>
              <w:rPr>
                <w:sz w:val="22"/>
                <w:szCs w:val="22"/>
              </w:rPr>
            </w:pPr>
            <w:proofErr w:type="gramStart"/>
            <w:r w:rsidRPr="00F44E23">
              <w:rPr>
                <w:sz w:val="22"/>
                <w:szCs w:val="22"/>
              </w:rPr>
              <w:t>Установлены</w:t>
            </w:r>
            <w:proofErr w:type="gramEnd"/>
          </w:p>
          <w:p w:rsidR="00E56462" w:rsidRPr="00F44E23" w:rsidRDefault="00420DBD" w:rsidP="00420DBD">
            <w:pPr>
              <w:jc w:val="both"/>
              <w:rPr>
                <w:sz w:val="22"/>
                <w:szCs w:val="22"/>
              </w:rPr>
            </w:pPr>
            <w:r w:rsidRPr="00F44E23">
              <w:rPr>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60024"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D60024" w:rsidRPr="00F44E23" w:rsidRDefault="00E7784C" w:rsidP="006A7BDB">
            <w:pPr>
              <w:rPr>
                <w:sz w:val="22"/>
                <w:szCs w:val="22"/>
              </w:rPr>
            </w:pPr>
            <w:r>
              <w:rPr>
                <w:sz w:val="22"/>
                <w:szCs w:val="22"/>
              </w:rPr>
              <w:t>19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D60024" w:rsidRPr="00F44E23" w:rsidRDefault="00D60024" w:rsidP="00187D3C">
            <w:pPr>
              <w:jc w:val="both"/>
              <w:rPr>
                <w:sz w:val="22"/>
                <w:szCs w:val="22"/>
              </w:rPr>
            </w:pPr>
            <w:r w:rsidRPr="00F44E23">
              <w:rPr>
                <w:sz w:val="22"/>
                <w:szCs w:val="22"/>
              </w:rPr>
              <w:t>Дополнительные требования к участникам закупки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A504E" w:rsidRPr="00F44E23" w:rsidRDefault="002617AB" w:rsidP="00663606">
            <w:pPr>
              <w:jc w:val="both"/>
              <w:rPr>
                <w:sz w:val="22"/>
                <w:szCs w:val="22"/>
              </w:rPr>
            </w:pPr>
            <w:r w:rsidRPr="00F44E23">
              <w:rPr>
                <w:sz w:val="22"/>
                <w:szCs w:val="22"/>
              </w:rPr>
              <w:t>Установлено.</w:t>
            </w:r>
          </w:p>
          <w:p w:rsidR="00FA504E" w:rsidRPr="00F44E23" w:rsidRDefault="00FA504E" w:rsidP="00FA504E">
            <w:pPr>
              <w:jc w:val="both"/>
              <w:rPr>
                <w:sz w:val="22"/>
                <w:szCs w:val="22"/>
              </w:rPr>
            </w:pPr>
            <w:r w:rsidRPr="00F44E23">
              <w:rPr>
                <w:sz w:val="22"/>
                <w:szCs w:val="22"/>
              </w:rPr>
              <w:t>Дополнительные требования к участникам закупки:</w:t>
            </w:r>
          </w:p>
          <w:p w:rsidR="00FA504E" w:rsidRPr="00F44E23" w:rsidRDefault="00FA504E" w:rsidP="00FA504E">
            <w:pPr>
              <w:jc w:val="both"/>
              <w:rPr>
                <w:sz w:val="22"/>
                <w:szCs w:val="22"/>
              </w:rPr>
            </w:pPr>
            <w:r w:rsidRPr="00F44E23">
              <w:rPr>
                <w:sz w:val="22"/>
                <w:szCs w:val="22"/>
              </w:rPr>
              <w:t xml:space="preserve">- наличие за последние 5 лет до даты подачи заявки на участие в закупке опыта исполнения (с учетом правопреемства) одного контракта (договора) на </w:t>
            </w:r>
            <w:r w:rsidR="009B2E7C" w:rsidRPr="009B2E7C">
              <w:rPr>
                <w:sz w:val="22"/>
                <w:szCs w:val="22"/>
              </w:rPr>
              <w:t xml:space="preserve"> выполнение в соответствии с законодательством о градостроительной деятельности работ по подготовке проектной документации и (или) выполнению инженерных изысканий.</w:t>
            </w:r>
          </w:p>
          <w:p w:rsidR="00FA504E" w:rsidRPr="00F44E23" w:rsidRDefault="00FA504E" w:rsidP="00FA504E">
            <w:pPr>
              <w:jc w:val="both"/>
              <w:rPr>
                <w:sz w:val="22"/>
                <w:szCs w:val="22"/>
              </w:rPr>
            </w:pPr>
            <w:r w:rsidRPr="00F44E23">
              <w:rPr>
                <w:sz w:val="22"/>
                <w:szCs w:val="22"/>
              </w:rPr>
              <w:t>При этом стоимость такого одного исполненного контракта (договора) должна составлять:</w:t>
            </w:r>
          </w:p>
          <w:p w:rsidR="00FA504E" w:rsidRPr="00F44E23" w:rsidRDefault="00FA504E" w:rsidP="00FA504E">
            <w:pPr>
              <w:jc w:val="both"/>
              <w:rPr>
                <w:sz w:val="22"/>
                <w:szCs w:val="22"/>
              </w:rPr>
            </w:pPr>
            <w:r w:rsidRPr="00F44E23">
              <w:rPr>
                <w:sz w:val="22"/>
                <w:szCs w:val="22"/>
              </w:rPr>
              <w:t xml:space="preserve">не менее </w:t>
            </w:r>
            <w:r w:rsidR="00E7784C">
              <w:rPr>
                <w:sz w:val="22"/>
                <w:szCs w:val="22"/>
              </w:rPr>
              <w:t>2</w:t>
            </w:r>
            <w:r w:rsidRPr="00F44E23">
              <w:rPr>
                <w:sz w:val="22"/>
                <w:szCs w:val="22"/>
              </w:rPr>
              <w:t>0 процентов начальной (максималь</w:t>
            </w:r>
            <w:r w:rsidR="000C44AC">
              <w:rPr>
                <w:sz w:val="22"/>
                <w:szCs w:val="22"/>
              </w:rPr>
              <w:t xml:space="preserve">ной) цены </w:t>
            </w:r>
            <w:r w:rsidR="000C44AC">
              <w:rPr>
                <w:sz w:val="22"/>
                <w:szCs w:val="22"/>
              </w:rPr>
              <w:lastRenderedPageBreak/>
              <w:t>контракта (цены лота)</w:t>
            </w:r>
            <w:r w:rsidR="00EA0888">
              <w:rPr>
                <w:sz w:val="22"/>
                <w:szCs w:val="22"/>
              </w:rPr>
              <w:t>.</w:t>
            </w:r>
          </w:p>
          <w:p w:rsidR="00FA504E" w:rsidRPr="00F44E23" w:rsidRDefault="00FA504E" w:rsidP="00FA504E">
            <w:pPr>
              <w:jc w:val="both"/>
              <w:rPr>
                <w:sz w:val="22"/>
                <w:szCs w:val="22"/>
              </w:rPr>
            </w:pPr>
            <w:r w:rsidRPr="00F44E23">
              <w:rPr>
                <w:sz w:val="22"/>
                <w:szCs w:val="22"/>
              </w:rPr>
              <w:t>Документы, подтверждающие соответствие участников закупки дополнительным требованиям:</w:t>
            </w:r>
          </w:p>
          <w:p w:rsidR="00FA504E" w:rsidRPr="00F44E23" w:rsidRDefault="00FA504E" w:rsidP="00FA504E">
            <w:pPr>
              <w:jc w:val="both"/>
              <w:rPr>
                <w:sz w:val="22"/>
                <w:szCs w:val="22"/>
              </w:rPr>
            </w:pPr>
            <w:r w:rsidRPr="00F44E23">
              <w:rPr>
                <w:sz w:val="22"/>
                <w:szCs w:val="22"/>
              </w:rPr>
              <w:t>-    копия исполненного контракта (договора);</w:t>
            </w:r>
          </w:p>
          <w:p w:rsidR="00FA504E" w:rsidRPr="00F44E23" w:rsidRDefault="00FA504E" w:rsidP="00FA504E">
            <w:pPr>
              <w:jc w:val="both"/>
              <w:rPr>
                <w:sz w:val="22"/>
                <w:szCs w:val="22"/>
              </w:rPr>
            </w:pPr>
            <w:proofErr w:type="gramStart"/>
            <w:r w:rsidRPr="00F44E23">
              <w:rPr>
                <w:sz w:val="22"/>
                <w:szCs w:val="22"/>
              </w:rPr>
              <w:t>- копия акта (актов) выполненных работ,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w:t>
            </w:r>
            <w:proofErr w:type="gramEnd"/>
            <w:r w:rsidRPr="00F44E23">
              <w:rPr>
                <w:sz w:val="22"/>
                <w:szCs w:val="22"/>
              </w:rPr>
              <w:t xml:space="preserve"> Указанный документ (документы) должен быть подписан (подписаны) не ранее чем за 5 лет до даты окончания срока подачи заявок на участие в закупке;</w:t>
            </w:r>
          </w:p>
          <w:p w:rsidR="00FA504E" w:rsidRPr="00F44E23" w:rsidRDefault="00FA504E" w:rsidP="00FA504E">
            <w:pPr>
              <w:jc w:val="both"/>
              <w:rPr>
                <w:sz w:val="22"/>
                <w:szCs w:val="22"/>
              </w:rPr>
            </w:pP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312FED" w:rsidP="00E7784C">
            <w:pPr>
              <w:rPr>
                <w:sz w:val="22"/>
                <w:szCs w:val="22"/>
              </w:rPr>
            </w:pPr>
            <w:r w:rsidRPr="00F44E23">
              <w:rPr>
                <w:sz w:val="22"/>
                <w:szCs w:val="22"/>
              </w:rPr>
              <w:lastRenderedPageBreak/>
              <w:t>2</w:t>
            </w:r>
            <w:r w:rsidR="00E7784C">
              <w:rPr>
                <w:sz w:val="22"/>
                <w:szCs w:val="22"/>
              </w:rPr>
              <w:t>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420DBD" w:rsidP="00187D3C">
            <w:pPr>
              <w:jc w:val="both"/>
              <w:rPr>
                <w:sz w:val="22"/>
                <w:szCs w:val="22"/>
              </w:rPr>
            </w:pPr>
            <w:r w:rsidRPr="00F44E23">
              <w:rPr>
                <w:sz w:val="22"/>
                <w:szCs w:val="22"/>
              </w:rPr>
              <w:t>Установлено</w:t>
            </w:r>
            <w:r w:rsidR="002617AB" w:rsidRPr="00F44E23">
              <w:rPr>
                <w:sz w:val="22"/>
                <w:szCs w:val="22"/>
              </w:rPr>
              <w:t>.</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E7784C">
            <w:pPr>
              <w:rPr>
                <w:sz w:val="22"/>
                <w:szCs w:val="22"/>
              </w:rPr>
            </w:pPr>
            <w:r w:rsidRPr="00F44E23">
              <w:rPr>
                <w:sz w:val="22"/>
                <w:szCs w:val="22"/>
              </w:rPr>
              <w:t>2</w:t>
            </w:r>
            <w:r w:rsidR="00E7784C">
              <w:rPr>
                <w:sz w:val="22"/>
                <w:szCs w:val="22"/>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proofErr w:type="gramStart"/>
            <w:r w:rsidRPr="00F44E23">
              <w:rPr>
                <w:sz w:val="22"/>
                <w:szCs w:val="22"/>
              </w:rPr>
              <w:t>Право заказчика заключить контракт с несколькими участниками открытого конкурса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roofErr w:type="gramEnd"/>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Не предусмотрено.</w:t>
            </w:r>
          </w:p>
          <w:p w:rsidR="00E56462" w:rsidRPr="00F44E23" w:rsidRDefault="00E56462" w:rsidP="00187D3C">
            <w:pPr>
              <w:jc w:val="both"/>
              <w:rPr>
                <w:sz w:val="22"/>
                <w:szCs w:val="22"/>
              </w:rPr>
            </w:pP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6A7BDB">
            <w:pPr>
              <w:rPr>
                <w:sz w:val="22"/>
                <w:szCs w:val="22"/>
              </w:rPr>
            </w:pPr>
            <w:r w:rsidRPr="00F44E23">
              <w:rPr>
                <w:sz w:val="22"/>
                <w:szCs w:val="22"/>
              </w:rPr>
              <w:t>2</w:t>
            </w:r>
            <w:r w:rsidR="000A02A8">
              <w:rPr>
                <w:sz w:val="22"/>
                <w:szCs w:val="22"/>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 xml:space="preserve">Преимущества, предоставляемые организациям инвалидов </w:t>
            </w:r>
          </w:p>
          <w:p w:rsidR="00E56462" w:rsidRPr="00F44E23" w:rsidRDefault="00E56462" w:rsidP="00187D3C">
            <w:pPr>
              <w:jc w:val="both"/>
              <w:rPr>
                <w:sz w:val="22"/>
                <w:szCs w:val="22"/>
              </w:rPr>
            </w:pPr>
            <w:r w:rsidRPr="00F44E23">
              <w:rPr>
                <w:sz w:val="22"/>
                <w:szCs w:val="22"/>
              </w:rPr>
              <w:t>Процент предоставляемых преимуществ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Не предоставляются.</w:t>
            </w:r>
          </w:p>
          <w:p w:rsidR="00E56462" w:rsidRPr="00F44E23" w:rsidRDefault="00E56462" w:rsidP="00187D3C">
            <w:pPr>
              <w:jc w:val="both"/>
              <w:rPr>
                <w:sz w:val="22"/>
                <w:szCs w:val="22"/>
              </w:rPr>
            </w:pPr>
          </w:p>
        </w:tc>
      </w:tr>
      <w:tr w:rsidR="00E56462" w:rsidRPr="00F44E23" w:rsidTr="00187D3C">
        <w:tc>
          <w:tcPr>
            <w:tcW w:w="238" w:type="pct"/>
            <w:tcBorders>
              <w:top w:val="outset" w:sz="6" w:space="0" w:color="000000"/>
              <w:left w:val="outset" w:sz="6" w:space="0" w:color="000000"/>
              <w:bottom w:val="single" w:sz="4" w:space="0" w:color="auto"/>
              <w:right w:val="outset" w:sz="6" w:space="0" w:color="000000"/>
            </w:tcBorders>
            <w:shd w:val="clear" w:color="auto" w:fill="FFFFFF"/>
            <w:vAlign w:val="center"/>
          </w:tcPr>
          <w:p w:rsidR="00E56462" w:rsidRPr="00F44E23" w:rsidRDefault="002A4132" w:rsidP="006A7BDB">
            <w:pPr>
              <w:rPr>
                <w:sz w:val="22"/>
                <w:szCs w:val="22"/>
              </w:rPr>
            </w:pPr>
            <w:r w:rsidRPr="00F44E23">
              <w:rPr>
                <w:sz w:val="22"/>
                <w:szCs w:val="22"/>
              </w:rPr>
              <w:t>2</w:t>
            </w:r>
            <w:r w:rsidR="000A02A8">
              <w:rPr>
                <w:sz w:val="22"/>
                <w:szCs w:val="22"/>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 xml:space="preserve">Преимущества, предоставляемые учреждениям и предприятиям уголовно-исполнительной системы </w:t>
            </w:r>
          </w:p>
          <w:p w:rsidR="00E56462" w:rsidRPr="00F44E23" w:rsidRDefault="00E56462" w:rsidP="00187D3C">
            <w:pPr>
              <w:jc w:val="both"/>
              <w:rPr>
                <w:sz w:val="22"/>
                <w:szCs w:val="22"/>
              </w:rPr>
            </w:pPr>
            <w:r w:rsidRPr="00F44E23">
              <w:rPr>
                <w:sz w:val="22"/>
                <w:szCs w:val="22"/>
              </w:rPr>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Не предоставляются.</w:t>
            </w:r>
          </w:p>
          <w:p w:rsidR="00E56462" w:rsidRPr="00F44E23" w:rsidRDefault="00E56462" w:rsidP="00187D3C">
            <w:pPr>
              <w:jc w:val="both"/>
              <w:rPr>
                <w:sz w:val="22"/>
                <w:szCs w:val="22"/>
              </w:rPr>
            </w:pPr>
          </w:p>
        </w:tc>
      </w:tr>
      <w:tr w:rsidR="00E56462" w:rsidRPr="00F44E23" w:rsidTr="00187D3C">
        <w:tc>
          <w:tcPr>
            <w:tcW w:w="238" w:type="pct"/>
            <w:tcBorders>
              <w:top w:val="single" w:sz="4" w:space="0" w:color="auto"/>
              <w:left w:val="outset" w:sz="6" w:space="0" w:color="000000"/>
              <w:bottom w:val="outset" w:sz="6" w:space="0" w:color="000000"/>
              <w:right w:val="outset" w:sz="6" w:space="0" w:color="000000"/>
            </w:tcBorders>
            <w:shd w:val="clear" w:color="auto" w:fill="FFFFFF"/>
          </w:tcPr>
          <w:p w:rsidR="00E56462" w:rsidRPr="00F44E23" w:rsidRDefault="00E56462" w:rsidP="006A7BDB">
            <w:pPr>
              <w:rPr>
                <w:sz w:val="22"/>
                <w:szCs w:val="22"/>
              </w:rPr>
            </w:pPr>
            <w:r w:rsidRPr="00F44E23">
              <w:rPr>
                <w:sz w:val="22"/>
                <w:szCs w:val="22"/>
              </w:rPr>
              <w:t>2</w:t>
            </w:r>
            <w:r w:rsidR="000A02A8">
              <w:rPr>
                <w:sz w:val="22"/>
                <w:szCs w:val="22"/>
              </w:rPr>
              <w:t>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420DBD" w:rsidP="00420DBD">
            <w:pPr>
              <w:jc w:val="both"/>
              <w:rPr>
                <w:sz w:val="22"/>
                <w:szCs w:val="22"/>
              </w:rPr>
            </w:pPr>
            <w:r w:rsidRPr="00F44E23">
              <w:rPr>
                <w:sz w:val="22"/>
                <w:szCs w:val="22"/>
              </w:rPr>
              <w:t xml:space="preserve">Способы получения </w:t>
            </w:r>
            <w:r w:rsidR="00E56462" w:rsidRPr="00F44E23">
              <w:rPr>
                <w:sz w:val="22"/>
                <w:szCs w:val="22"/>
              </w:rPr>
              <w:t>документации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86F86" w:rsidP="00F344E6">
            <w:pPr>
              <w:jc w:val="both"/>
              <w:rPr>
                <w:sz w:val="22"/>
                <w:szCs w:val="22"/>
              </w:rPr>
            </w:pPr>
            <w:r w:rsidRPr="00F44E23">
              <w:rPr>
                <w:sz w:val="22"/>
                <w:szCs w:val="22"/>
              </w:rPr>
              <w:t>Д</w:t>
            </w:r>
            <w:r w:rsidR="00E56462" w:rsidRPr="00F44E23">
              <w:rPr>
                <w:sz w:val="22"/>
                <w:szCs w:val="22"/>
              </w:rPr>
              <w:t xml:space="preserve">окументация для ознакомления доступна в электронном виде на сайте </w:t>
            </w:r>
            <w:r w:rsidR="009F187C" w:rsidRPr="00F44E23">
              <w:rPr>
                <w:color w:val="0000FF"/>
                <w:sz w:val="22"/>
                <w:szCs w:val="22"/>
                <w:u w:val="single"/>
              </w:rPr>
              <w:t>http://crimeagasnet.ru</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F44E23" w:rsidRDefault="002A4132" w:rsidP="006A7BDB">
            <w:pPr>
              <w:rPr>
                <w:sz w:val="22"/>
                <w:szCs w:val="22"/>
              </w:rPr>
            </w:pPr>
            <w:r w:rsidRPr="00F44E23">
              <w:rPr>
                <w:sz w:val="22"/>
                <w:szCs w:val="22"/>
              </w:rPr>
              <w:t>2</w:t>
            </w:r>
            <w:r w:rsidR="000A02A8">
              <w:rPr>
                <w:sz w:val="22"/>
                <w:szCs w:val="22"/>
              </w:rPr>
              <w:t>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F344E6">
            <w:pPr>
              <w:jc w:val="both"/>
              <w:rPr>
                <w:sz w:val="22"/>
                <w:szCs w:val="22"/>
              </w:rPr>
            </w:pPr>
            <w:r w:rsidRPr="00F44E23">
              <w:rPr>
                <w:sz w:val="22"/>
                <w:szCs w:val="22"/>
              </w:rPr>
              <w:t>Плата, взимаемая Заказчиком за предоставление 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174CF3" w:rsidP="00187D3C">
            <w:pPr>
              <w:jc w:val="both"/>
              <w:rPr>
                <w:sz w:val="22"/>
                <w:szCs w:val="22"/>
              </w:rPr>
            </w:pPr>
            <w:r w:rsidRPr="00F44E23">
              <w:rPr>
                <w:sz w:val="22"/>
                <w:szCs w:val="22"/>
              </w:rPr>
              <w:t>Н</w:t>
            </w:r>
            <w:r w:rsidR="00E56462" w:rsidRPr="00F44E23">
              <w:rPr>
                <w:sz w:val="22"/>
                <w:szCs w:val="22"/>
              </w:rPr>
              <w:t xml:space="preserve">е </w:t>
            </w:r>
            <w:proofErr w:type="gramStart"/>
            <w:r w:rsidR="00E56462" w:rsidRPr="00F44E23">
              <w:rPr>
                <w:sz w:val="22"/>
                <w:szCs w:val="22"/>
              </w:rPr>
              <w:t>установлена</w:t>
            </w:r>
            <w:proofErr w:type="gramEnd"/>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F44E23" w:rsidRDefault="002A4132" w:rsidP="006A7BDB">
            <w:pPr>
              <w:rPr>
                <w:sz w:val="22"/>
                <w:szCs w:val="22"/>
              </w:rPr>
            </w:pPr>
            <w:r w:rsidRPr="00F44E23">
              <w:rPr>
                <w:sz w:val="22"/>
                <w:szCs w:val="22"/>
              </w:rPr>
              <w:t>2</w:t>
            </w:r>
            <w:r w:rsidR="000A02A8">
              <w:rPr>
                <w:sz w:val="22"/>
                <w:szCs w:val="22"/>
              </w:rPr>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Русский</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6A7BDB">
            <w:pPr>
              <w:rPr>
                <w:sz w:val="22"/>
                <w:szCs w:val="22"/>
              </w:rPr>
            </w:pPr>
            <w:r w:rsidRPr="00F44E23">
              <w:rPr>
                <w:sz w:val="22"/>
                <w:szCs w:val="22"/>
              </w:rPr>
              <w:t>2</w:t>
            </w:r>
            <w:r w:rsidR="000A02A8">
              <w:rPr>
                <w:sz w:val="22"/>
                <w:szCs w:val="22"/>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A07F8A">
            <w:pPr>
              <w:jc w:val="both"/>
              <w:rPr>
                <w:sz w:val="22"/>
                <w:szCs w:val="22"/>
              </w:rPr>
            </w:pPr>
            <w:r w:rsidRPr="00F44E23">
              <w:rPr>
                <w:sz w:val="22"/>
                <w:szCs w:val="22"/>
              </w:rPr>
              <w:t xml:space="preserve">Требования к содержанию и составу заявки на участие </w:t>
            </w:r>
            <w:r w:rsidR="00A07F8A" w:rsidRPr="00F44E23">
              <w:rPr>
                <w:sz w:val="22"/>
                <w:szCs w:val="22"/>
              </w:rPr>
              <w:t xml:space="preserve">в закупке </w:t>
            </w:r>
            <w:r w:rsidRPr="00F44E23">
              <w:rPr>
                <w:sz w:val="22"/>
                <w:szCs w:val="22"/>
              </w:rPr>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A40F7B" w:rsidRPr="00F44E23" w:rsidRDefault="00A40F7B" w:rsidP="00A40F7B">
            <w:pPr>
              <w:ind w:right="75"/>
              <w:jc w:val="both"/>
              <w:rPr>
                <w:sz w:val="22"/>
                <w:szCs w:val="22"/>
              </w:rPr>
            </w:pPr>
            <w:r w:rsidRPr="00F44E23">
              <w:rPr>
                <w:sz w:val="22"/>
                <w:szCs w:val="22"/>
              </w:rPr>
              <w:t>1) согласие в отношении объекта закупки (</w:t>
            </w:r>
            <w:r w:rsidR="00401B2B" w:rsidRPr="00F44E23">
              <w:rPr>
                <w:sz w:val="22"/>
                <w:szCs w:val="22"/>
              </w:rPr>
              <w:t xml:space="preserve">в соответствии с </w:t>
            </w:r>
            <w:r w:rsidRPr="00F44E23">
              <w:rPr>
                <w:sz w:val="22"/>
                <w:szCs w:val="22"/>
              </w:rPr>
              <w:t>форм</w:t>
            </w:r>
            <w:r w:rsidR="00401B2B" w:rsidRPr="00F44E23">
              <w:rPr>
                <w:sz w:val="22"/>
                <w:szCs w:val="22"/>
              </w:rPr>
              <w:t>ой</w:t>
            </w:r>
            <w:r w:rsidRPr="00F44E23">
              <w:rPr>
                <w:sz w:val="22"/>
                <w:szCs w:val="22"/>
              </w:rPr>
              <w:t xml:space="preserve"> № 1)</w:t>
            </w:r>
            <w:r w:rsidR="00401B2B" w:rsidRPr="00F44E23">
              <w:rPr>
                <w:sz w:val="22"/>
                <w:szCs w:val="22"/>
              </w:rPr>
              <w:t>;</w:t>
            </w:r>
          </w:p>
          <w:p w:rsidR="00FA3976" w:rsidRPr="00F44E23" w:rsidRDefault="00A40F7B" w:rsidP="00FA3976">
            <w:pPr>
              <w:ind w:right="75"/>
              <w:jc w:val="both"/>
              <w:rPr>
                <w:sz w:val="22"/>
                <w:szCs w:val="22"/>
              </w:rPr>
            </w:pPr>
            <w:proofErr w:type="gramStart"/>
            <w:r w:rsidRPr="00F44E23">
              <w:rPr>
                <w:sz w:val="22"/>
                <w:szCs w:val="22"/>
              </w:rPr>
              <w:lastRenderedPageBreak/>
              <w:t>2) </w:t>
            </w:r>
            <w:r w:rsidR="00523939" w:rsidRPr="00F44E23">
              <w:rPr>
                <w:sz w:val="22"/>
                <w:szCs w:val="22"/>
              </w:rPr>
              <w:t xml:space="preserve"> </w:t>
            </w:r>
            <w:r w:rsidR="00FA3976" w:rsidRPr="00F44E23">
              <w:rPr>
                <w:sz w:val="22"/>
                <w:szCs w:val="22"/>
              </w:rPr>
              <w:t xml:space="preserve">наименование, фирменное наименование (при наличии), место нахождения (для юридического лица), почтовый адрес участника </w:t>
            </w:r>
            <w:r w:rsidR="006534D5" w:rsidRPr="00F44E23">
              <w:rPr>
                <w:sz w:val="22"/>
                <w:szCs w:val="22"/>
              </w:rPr>
              <w:t>закупки</w:t>
            </w:r>
            <w:r w:rsidR="00FA3976" w:rsidRPr="00F44E23">
              <w:rPr>
                <w:sz w:val="22"/>
                <w:szCs w:val="22"/>
              </w:rPr>
              <w:t>, фамилия, имя, отчество (при наличии), паспортные данные, место жительства (для физического лица), номер контактного телефона, идентификационный номер на</w:t>
            </w:r>
            <w:r w:rsidR="006534D5" w:rsidRPr="00F44E23">
              <w:rPr>
                <w:sz w:val="22"/>
                <w:szCs w:val="22"/>
              </w:rPr>
              <w:t>логоплательщика участника такой</w:t>
            </w:r>
            <w:r w:rsidR="00FA3976" w:rsidRPr="00F44E23">
              <w:rPr>
                <w:sz w:val="22"/>
                <w:szCs w:val="22"/>
              </w:rPr>
              <w:t xml:space="preserve"> </w:t>
            </w:r>
            <w:r w:rsidR="006534D5" w:rsidRPr="00F44E23">
              <w:rPr>
                <w:sz w:val="22"/>
                <w:szCs w:val="22"/>
              </w:rPr>
              <w:t>закупки</w:t>
            </w:r>
            <w:r w:rsidR="00FA3976" w:rsidRPr="00F44E23">
              <w:rPr>
                <w:sz w:val="22"/>
                <w:szCs w:val="22"/>
              </w:rPr>
              <w:t xml:space="preserve">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w:t>
            </w:r>
            <w:r w:rsidR="006534D5" w:rsidRPr="00F44E23">
              <w:rPr>
                <w:sz w:val="22"/>
                <w:szCs w:val="22"/>
              </w:rPr>
              <w:t>й закупки</w:t>
            </w:r>
            <w:r w:rsidR="00FA3976" w:rsidRPr="00F44E23">
              <w:rPr>
                <w:sz w:val="22"/>
                <w:szCs w:val="22"/>
              </w:rPr>
              <w:t xml:space="preserve"> (для иностранного лица), идентификационный номер налогоплательщика (при наличии) учредителей</w:t>
            </w:r>
            <w:proofErr w:type="gramEnd"/>
            <w:r w:rsidR="00FA3976" w:rsidRPr="00F44E23">
              <w:rPr>
                <w:sz w:val="22"/>
                <w:szCs w:val="22"/>
              </w:rPr>
              <w:t>, членов коллегиального исполнительного органа, лица, исполняющего функции единоличного исполнительного органа участника такой закупки.</w:t>
            </w:r>
          </w:p>
          <w:p w:rsidR="00FA3976" w:rsidRPr="00F44E23" w:rsidRDefault="00FA3976" w:rsidP="00FA3976">
            <w:pPr>
              <w:ind w:right="75"/>
              <w:jc w:val="both"/>
              <w:rPr>
                <w:sz w:val="22"/>
                <w:szCs w:val="22"/>
              </w:rPr>
            </w:pPr>
            <w:r w:rsidRPr="00F44E23">
              <w:rPr>
                <w:sz w:val="22"/>
                <w:szCs w:val="22"/>
              </w:rPr>
              <w:t>2) документы, или копии этих документов, подтверждающие соответствие участника закупки следующим требованиям:</w:t>
            </w:r>
          </w:p>
          <w:p w:rsidR="00FA3976" w:rsidRPr="00F44E23" w:rsidRDefault="00FA3976" w:rsidP="00FA3976">
            <w:pPr>
              <w:ind w:right="75"/>
              <w:jc w:val="both"/>
              <w:rPr>
                <w:sz w:val="22"/>
                <w:szCs w:val="22"/>
              </w:rPr>
            </w:pPr>
            <w:r w:rsidRPr="00F44E23">
              <w:rPr>
                <w:sz w:val="22"/>
                <w:szCs w:val="22"/>
              </w:rPr>
              <w:t xml:space="preserve">2.1)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rsidR="00FA3976" w:rsidRPr="00F44E23" w:rsidRDefault="00FA3976" w:rsidP="00FA3976">
            <w:pPr>
              <w:ind w:right="75"/>
              <w:jc w:val="both"/>
              <w:rPr>
                <w:sz w:val="22"/>
                <w:szCs w:val="22"/>
              </w:rPr>
            </w:pPr>
            <w:proofErr w:type="gramStart"/>
            <w:r w:rsidRPr="00F44E23">
              <w:rPr>
                <w:sz w:val="22"/>
                <w:szCs w:val="22"/>
              </w:rPr>
              <w:t xml:space="preserve">- действующая выписка из реестра членов СРО по форме, утвержденной Приказом </w:t>
            </w:r>
            <w:proofErr w:type="spellStart"/>
            <w:r w:rsidRPr="00F44E23">
              <w:rPr>
                <w:sz w:val="22"/>
                <w:szCs w:val="22"/>
              </w:rPr>
              <w:t>Ростехнадзора</w:t>
            </w:r>
            <w:proofErr w:type="spellEnd"/>
            <w:r w:rsidRPr="00F44E23">
              <w:rPr>
                <w:sz w:val="22"/>
                <w:szCs w:val="22"/>
              </w:rPr>
              <w:t xml:space="preserve"> от 04.03.2019 №86, подтверждающая на дату подачи заявки 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w:t>
            </w:r>
            <w:r w:rsidR="000A02A8">
              <w:rPr>
                <w:sz w:val="22"/>
                <w:szCs w:val="22"/>
              </w:rPr>
              <w:t>м закупки, указанным в пункте 17</w:t>
            </w:r>
            <w:r w:rsidRPr="00F44E23">
              <w:rPr>
                <w:sz w:val="22"/>
                <w:szCs w:val="22"/>
              </w:rPr>
              <w:t xml:space="preserve"> извещения о проведении закупки у единственного поставщика (подрядчика,</w:t>
            </w:r>
            <w:r w:rsidR="0084444A" w:rsidRPr="00F44E23">
              <w:rPr>
                <w:sz w:val="22"/>
                <w:szCs w:val="22"/>
              </w:rPr>
              <w:t xml:space="preserve"> </w:t>
            </w:r>
            <w:r w:rsidRPr="00F44E23">
              <w:rPr>
                <w:sz w:val="22"/>
                <w:szCs w:val="22"/>
              </w:rPr>
              <w:t>исполнителя)</w:t>
            </w:r>
            <w:proofErr w:type="gramEnd"/>
          </w:p>
          <w:p w:rsidR="00FA3976" w:rsidRPr="00F44E23" w:rsidRDefault="00FA3976" w:rsidP="00FA3976">
            <w:pPr>
              <w:ind w:right="75"/>
              <w:jc w:val="both"/>
              <w:rPr>
                <w:i/>
                <w:sz w:val="22"/>
                <w:szCs w:val="22"/>
              </w:rPr>
            </w:pPr>
            <w:r w:rsidRPr="00F44E23">
              <w:rPr>
                <w:i/>
                <w:sz w:val="22"/>
                <w:szCs w:val="22"/>
              </w:rPr>
              <w:t>*Перечисленные требования не распространяются:</w:t>
            </w:r>
          </w:p>
          <w:p w:rsidR="00FA3976" w:rsidRPr="00F44E23" w:rsidRDefault="00FA3976" w:rsidP="00FA3976">
            <w:pPr>
              <w:ind w:right="75"/>
              <w:jc w:val="both"/>
              <w:rPr>
                <w:i/>
                <w:sz w:val="22"/>
                <w:szCs w:val="22"/>
              </w:rPr>
            </w:pPr>
            <w:r w:rsidRPr="00F44E23">
              <w:rPr>
                <w:i/>
                <w:sz w:val="22"/>
                <w:szCs w:val="22"/>
              </w:rPr>
              <w:t xml:space="preserve">- на участников, которые предложат цену контракта 3 </w:t>
            </w:r>
            <w:proofErr w:type="spellStart"/>
            <w:r w:rsidRPr="00F44E23">
              <w:rPr>
                <w:i/>
                <w:sz w:val="22"/>
                <w:szCs w:val="22"/>
              </w:rPr>
              <w:t>млн</w:t>
            </w:r>
            <w:proofErr w:type="gramStart"/>
            <w:r w:rsidRPr="00F44E23">
              <w:rPr>
                <w:i/>
                <w:sz w:val="22"/>
                <w:szCs w:val="22"/>
              </w:rPr>
              <w:t>.р</w:t>
            </w:r>
            <w:proofErr w:type="gramEnd"/>
            <w:r w:rsidRPr="00F44E23">
              <w:rPr>
                <w:i/>
                <w:sz w:val="22"/>
                <w:szCs w:val="22"/>
              </w:rPr>
              <w:t>уб</w:t>
            </w:r>
            <w:proofErr w:type="spellEnd"/>
            <w:r w:rsidRPr="00F44E23">
              <w:rPr>
                <w:i/>
                <w:sz w:val="22"/>
                <w:szCs w:val="22"/>
              </w:rPr>
              <w:t xml:space="preserve">. и менее. Такие участники не обязаны быть членами СРО в силу ч.2.1. ст. 52 </w:t>
            </w:r>
            <w:proofErr w:type="spellStart"/>
            <w:r w:rsidRPr="00F44E23">
              <w:rPr>
                <w:i/>
                <w:sz w:val="22"/>
                <w:szCs w:val="22"/>
              </w:rPr>
              <w:t>ГрКРФ</w:t>
            </w:r>
            <w:proofErr w:type="spellEnd"/>
            <w:r w:rsidRPr="00F44E23">
              <w:rPr>
                <w:i/>
                <w:sz w:val="22"/>
                <w:szCs w:val="22"/>
              </w:rPr>
              <w:t>.</w:t>
            </w:r>
          </w:p>
          <w:p w:rsidR="00FA3976" w:rsidRPr="00F44E23" w:rsidRDefault="00FA3976" w:rsidP="00FA3976">
            <w:pPr>
              <w:ind w:right="75"/>
              <w:jc w:val="both"/>
              <w:rPr>
                <w:i/>
                <w:sz w:val="22"/>
                <w:szCs w:val="22"/>
              </w:rPr>
            </w:pPr>
            <w:r w:rsidRPr="00F44E23">
              <w:rPr>
                <w:i/>
                <w:sz w:val="22"/>
                <w:szCs w:val="22"/>
              </w:rPr>
              <w:t xml:space="preserve">- на унитарные предприятия, государственные и муниципальные учреждения, юридические лица с </w:t>
            </w:r>
            <w:proofErr w:type="spellStart"/>
            <w:r w:rsidRPr="00F44E23">
              <w:rPr>
                <w:i/>
                <w:sz w:val="22"/>
                <w:szCs w:val="22"/>
              </w:rPr>
              <w:t>госучастием</w:t>
            </w:r>
            <w:proofErr w:type="spellEnd"/>
            <w:r w:rsidRPr="00F44E23">
              <w:rPr>
                <w:i/>
                <w:sz w:val="22"/>
                <w:szCs w:val="22"/>
              </w:rPr>
              <w:t xml:space="preserve"> в случаях, которые перечислены в ч. 2.2. ст. 52 </w:t>
            </w:r>
            <w:proofErr w:type="spellStart"/>
            <w:r w:rsidRPr="00F44E23">
              <w:rPr>
                <w:i/>
                <w:sz w:val="22"/>
                <w:szCs w:val="22"/>
              </w:rPr>
              <w:t>ГрКРФ</w:t>
            </w:r>
            <w:proofErr w:type="spellEnd"/>
            <w:r w:rsidRPr="00F44E23">
              <w:rPr>
                <w:i/>
                <w:sz w:val="22"/>
                <w:szCs w:val="22"/>
              </w:rPr>
              <w:t>.</w:t>
            </w:r>
          </w:p>
          <w:p w:rsidR="00FA3976" w:rsidRPr="00F44E23" w:rsidRDefault="00FA3976" w:rsidP="00FA3976">
            <w:pPr>
              <w:ind w:right="75"/>
              <w:jc w:val="both"/>
              <w:rPr>
                <w:sz w:val="22"/>
                <w:szCs w:val="22"/>
              </w:rPr>
            </w:pPr>
            <w:r w:rsidRPr="00F44E23">
              <w:rPr>
                <w:sz w:val="22"/>
                <w:szCs w:val="22"/>
              </w:rPr>
              <w:t xml:space="preserve">2.2.) декларация о соответствии участника </w:t>
            </w:r>
            <w:r w:rsidR="006534D5" w:rsidRPr="00F44E23">
              <w:rPr>
                <w:sz w:val="22"/>
                <w:szCs w:val="22"/>
              </w:rPr>
              <w:t>закупки</w:t>
            </w:r>
            <w:r w:rsidRPr="00F44E23">
              <w:rPr>
                <w:sz w:val="22"/>
                <w:szCs w:val="22"/>
              </w:rPr>
              <w:t xml:space="preserve"> следующим требованиям установленным пунктами 3 - 9 части 1 статьи 31</w:t>
            </w:r>
            <w:r w:rsidR="0084444A" w:rsidRPr="00F44E23">
              <w:rPr>
                <w:sz w:val="22"/>
                <w:szCs w:val="22"/>
              </w:rPr>
              <w:t xml:space="preserve"> настоящего Федерального закона,</w:t>
            </w:r>
            <w:r w:rsidRPr="00F44E23">
              <w:rPr>
                <w:sz w:val="22"/>
                <w:szCs w:val="22"/>
              </w:rPr>
              <w:t xml:space="preserve"> а именно: </w:t>
            </w:r>
          </w:p>
          <w:p w:rsidR="00FA3976" w:rsidRPr="00F44E23" w:rsidRDefault="00FA3976" w:rsidP="00FA3976">
            <w:pPr>
              <w:ind w:right="75"/>
              <w:jc w:val="both"/>
              <w:rPr>
                <w:sz w:val="22"/>
                <w:szCs w:val="22"/>
              </w:rPr>
            </w:pPr>
            <w:r w:rsidRPr="00F44E23">
              <w:rPr>
                <w:sz w:val="22"/>
                <w:szCs w:val="22"/>
              </w:rPr>
              <w:t xml:space="preserve">- </w:t>
            </w:r>
            <w:proofErr w:type="spellStart"/>
            <w:r w:rsidRPr="00F44E23">
              <w:rPr>
                <w:sz w:val="22"/>
                <w:szCs w:val="22"/>
              </w:rPr>
              <w:t>непроведение</w:t>
            </w:r>
            <w:proofErr w:type="spellEnd"/>
            <w:r w:rsidRPr="00F44E23">
              <w:rPr>
                <w:sz w:val="22"/>
                <w:szCs w:val="22"/>
              </w:rPr>
              <w:t xml:space="preserve"> ликвидации участника закупки </w:t>
            </w:r>
            <w:proofErr w:type="gramStart"/>
            <w:r w:rsidRPr="00F44E23">
              <w:rPr>
                <w:sz w:val="22"/>
                <w:szCs w:val="22"/>
              </w:rPr>
              <w:t>-ю</w:t>
            </w:r>
            <w:proofErr w:type="gramEnd"/>
            <w:r w:rsidRPr="00F44E23">
              <w:rPr>
                <w:sz w:val="22"/>
                <w:szCs w:val="22"/>
              </w:rPr>
              <w:t xml:space="preserve">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 </w:t>
            </w:r>
            <w:r w:rsidRPr="00F44E23">
              <w:rPr>
                <w:b/>
                <w:sz w:val="22"/>
                <w:szCs w:val="22"/>
              </w:rPr>
              <w:t>требуется</w:t>
            </w:r>
            <w:r w:rsidRPr="00F44E23">
              <w:rPr>
                <w:sz w:val="22"/>
                <w:szCs w:val="22"/>
              </w:rPr>
              <w:t>;</w:t>
            </w:r>
          </w:p>
          <w:p w:rsidR="00FA3976" w:rsidRPr="00F44E23" w:rsidRDefault="00FA3976" w:rsidP="00FA3976">
            <w:pPr>
              <w:ind w:right="75"/>
              <w:jc w:val="both"/>
              <w:rPr>
                <w:sz w:val="22"/>
                <w:szCs w:val="22"/>
              </w:rPr>
            </w:pPr>
            <w:r w:rsidRPr="00F44E23">
              <w:rPr>
                <w:sz w:val="22"/>
                <w:szCs w:val="22"/>
              </w:rPr>
              <w:t xml:space="preserve">- </w:t>
            </w:r>
            <w:proofErr w:type="spellStart"/>
            <w:r w:rsidRPr="00F44E23">
              <w:rPr>
                <w:sz w:val="22"/>
                <w:szCs w:val="22"/>
              </w:rPr>
              <w:t>неприостановление</w:t>
            </w:r>
            <w:proofErr w:type="spellEnd"/>
            <w:r w:rsidRPr="00F44E23">
              <w:rPr>
                <w:sz w:val="22"/>
                <w:szCs w:val="22"/>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 </w:t>
            </w:r>
            <w:r w:rsidRPr="00F44E23">
              <w:rPr>
                <w:b/>
                <w:sz w:val="22"/>
                <w:szCs w:val="22"/>
              </w:rPr>
              <w:t>требуется</w:t>
            </w:r>
            <w:r w:rsidRPr="00F44E23">
              <w:rPr>
                <w:sz w:val="22"/>
                <w:szCs w:val="22"/>
              </w:rPr>
              <w:t>;</w:t>
            </w:r>
          </w:p>
          <w:p w:rsidR="00FA3976" w:rsidRPr="00F44E23" w:rsidRDefault="00FA3976" w:rsidP="00FA3976">
            <w:pPr>
              <w:ind w:right="75"/>
              <w:jc w:val="both"/>
              <w:rPr>
                <w:sz w:val="22"/>
                <w:szCs w:val="22"/>
              </w:rPr>
            </w:pPr>
            <w:proofErr w:type="gramStart"/>
            <w:r w:rsidRPr="00F44E23">
              <w:rPr>
                <w:sz w:val="22"/>
                <w:szCs w:val="22"/>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w:t>
            </w:r>
            <w:r w:rsidRPr="00F44E23">
              <w:rPr>
                <w:sz w:val="22"/>
                <w:szCs w:val="22"/>
              </w:rPr>
              <w:lastRenderedPageBreak/>
              <w:t>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84444A" w:rsidRPr="00F44E23">
              <w:rPr>
                <w:sz w:val="22"/>
                <w:szCs w:val="22"/>
              </w:rPr>
              <w:t xml:space="preserve"> </w:t>
            </w:r>
            <w:proofErr w:type="gramStart"/>
            <w:r w:rsidRPr="00F44E23">
              <w:rPr>
                <w:sz w:val="22"/>
                <w:szCs w:val="22"/>
              </w:rPr>
              <w:t>заявителя</w:t>
            </w:r>
            <w:r w:rsidR="0084444A" w:rsidRPr="00F44E23">
              <w:rPr>
                <w:sz w:val="22"/>
                <w:szCs w:val="22"/>
              </w:rPr>
              <w:t xml:space="preserve"> </w:t>
            </w:r>
            <w:r w:rsidRPr="00F44E23">
              <w:rPr>
                <w:sz w:val="22"/>
                <w:szCs w:val="22"/>
              </w:rPr>
              <w:t>по</w:t>
            </w:r>
            <w:r w:rsidR="0084444A" w:rsidRPr="00F44E23">
              <w:rPr>
                <w:sz w:val="22"/>
                <w:szCs w:val="22"/>
              </w:rPr>
              <w:t xml:space="preserve"> </w:t>
            </w:r>
            <w:r w:rsidRPr="00F44E23">
              <w:rPr>
                <w:sz w:val="22"/>
                <w:szCs w:val="22"/>
              </w:rPr>
              <w:t>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F44E23">
              <w:rPr>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44E23">
              <w:rPr>
                <w:sz w:val="22"/>
                <w:szCs w:val="22"/>
              </w:rPr>
              <w:t>указанных</w:t>
            </w:r>
            <w:proofErr w:type="gramEnd"/>
            <w:r w:rsidRPr="00F44E23">
              <w:rPr>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F44E23">
              <w:rPr>
                <w:b/>
                <w:sz w:val="22"/>
                <w:szCs w:val="22"/>
              </w:rPr>
              <w:t>требуется</w:t>
            </w:r>
            <w:r w:rsidRPr="00F44E23">
              <w:rPr>
                <w:sz w:val="22"/>
                <w:szCs w:val="22"/>
              </w:rPr>
              <w:t>;</w:t>
            </w:r>
          </w:p>
          <w:p w:rsidR="00FA3976" w:rsidRPr="00F44E23" w:rsidRDefault="00FA3976" w:rsidP="00FA3976">
            <w:pPr>
              <w:ind w:right="75"/>
              <w:jc w:val="both"/>
              <w:rPr>
                <w:sz w:val="22"/>
                <w:szCs w:val="22"/>
              </w:rPr>
            </w:pPr>
            <w:proofErr w:type="gramStart"/>
            <w:r w:rsidRPr="00F44E23">
              <w:rPr>
                <w:sz w:val="22"/>
                <w:szCs w:val="22"/>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F44E23">
              <w:rPr>
                <w:sz w:val="22"/>
                <w:szCs w:val="22"/>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44E23">
              <w:rPr>
                <w:b/>
                <w:sz w:val="22"/>
                <w:szCs w:val="22"/>
              </w:rPr>
              <w:t>требуется</w:t>
            </w:r>
            <w:r w:rsidRPr="00F44E23">
              <w:rPr>
                <w:sz w:val="22"/>
                <w:szCs w:val="22"/>
              </w:rPr>
              <w:t>;</w:t>
            </w:r>
          </w:p>
          <w:p w:rsidR="00FA3976" w:rsidRPr="00F44E23" w:rsidRDefault="00FA3976" w:rsidP="00FA3976">
            <w:pPr>
              <w:ind w:right="75"/>
              <w:jc w:val="both"/>
              <w:rPr>
                <w:sz w:val="22"/>
                <w:szCs w:val="22"/>
              </w:rPr>
            </w:pPr>
            <w:r w:rsidRPr="00F44E23">
              <w:rPr>
                <w:sz w:val="22"/>
                <w:szCs w:val="22"/>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r w:rsidRPr="00F44E23">
              <w:rPr>
                <w:b/>
                <w:sz w:val="22"/>
                <w:szCs w:val="22"/>
              </w:rPr>
              <w:t>требуется</w:t>
            </w:r>
            <w:r w:rsidRPr="00F44E23">
              <w:rPr>
                <w:sz w:val="22"/>
                <w:szCs w:val="22"/>
              </w:rPr>
              <w:t>;</w:t>
            </w:r>
          </w:p>
          <w:p w:rsidR="00FA3976" w:rsidRPr="00F44E23" w:rsidRDefault="00FA3976" w:rsidP="00FA3976">
            <w:pPr>
              <w:ind w:right="75"/>
              <w:jc w:val="both"/>
              <w:rPr>
                <w:sz w:val="22"/>
                <w:szCs w:val="22"/>
              </w:rPr>
            </w:pPr>
            <w:r w:rsidRPr="00F44E23">
              <w:rPr>
                <w:sz w:val="22"/>
                <w:szCs w:val="22"/>
              </w:rPr>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r w:rsidRPr="00F44E23">
              <w:rPr>
                <w:b/>
                <w:sz w:val="22"/>
                <w:szCs w:val="22"/>
              </w:rPr>
              <w:t>не требуется</w:t>
            </w:r>
            <w:r w:rsidRPr="00F44E23">
              <w:rPr>
                <w:sz w:val="22"/>
                <w:szCs w:val="22"/>
              </w:rPr>
              <w:t>;</w:t>
            </w:r>
          </w:p>
          <w:p w:rsidR="00FA3976" w:rsidRPr="00F44E23" w:rsidRDefault="00FA3976" w:rsidP="00FA3976">
            <w:pPr>
              <w:ind w:right="75"/>
              <w:jc w:val="both"/>
              <w:rPr>
                <w:sz w:val="22"/>
                <w:szCs w:val="22"/>
              </w:rPr>
            </w:pPr>
            <w:proofErr w:type="gramStart"/>
            <w:r w:rsidRPr="00F44E23">
              <w:rPr>
                <w:sz w:val="22"/>
                <w:szCs w:val="22"/>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w:t>
            </w:r>
            <w:r w:rsidRPr="00F44E23">
              <w:rPr>
                <w:sz w:val="22"/>
                <w:szCs w:val="22"/>
              </w:rPr>
              <w:lastRenderedPageBreak/>
              <w:t>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0A0981" w:rsidRPr="00F44E23">
              <w:rPr>
                <w:sz w:val="22"/>
                <w:szCs w:val="22"/>
              </w:rPr>
              <w:t xml:space="preserve"> </w:t>
            </w:r>
            <w:proofErr w:type="gramStart"/>
            <w:r w:rsidRPr="00F44E23">
              <w:rPr>
                <w:sz w:val="22"/>
                <w:szCs w:val="22"/>
              </w:rPr>
              <w:t>предприятия</w:t>
            </w:r>
            <w:r w:rsidR="000A0981" w:rsidRPr="00F44E23">
              <w:rPr>
                <w:sz w:val="22"/>
                <w:szCs w:val="22"/>
              </w:rPr>
              <w:t xml:space="preserve"> </w:t>
            </w:r>
            <w:r w:rsidRPr="00F44E23">
              <w:rPr>
                <w:sz w:val="22"/>
                <w:szCs w:val="22"/>
              </w:rPr>
              <w:t>либо</w:t>
            </w:r>
            <w:r w:rsidR="000A0981" w:rsidRPr="00F44E23">
              <w:rPr>
                <w:sz w:val="22"/>
                <w:szCs w:val="22"/>
              </w:rPr>
              <w:t xml:space="preserve"> </w:t>
            </w:r>
            <w:r w:rsidRPr="00F44E23">
              <w:rPr>
                <w:sz w:val="22"/>
                <w:szCs w:val="22"/>
              </w:rPr>
              <w:t>иными</w:t>
            </w:r>
            <w:r w:rsidR="000A0981" w:rsidRPr="00F44E23">
              <w:rPr>
                <w:sz w:val="22"/>
                <w:szCs w:val="22"/>
              </w:rPr>
              <w:t xml:space="preserve"> </w:t>
            </w:r>
            <w:r w:rsidRPr="00F44E23">
              <w:rPr>
                <w:sz w:val="22"/>
                <w:szCs w:val="22"/>
              </w:rPr>
              <w:t xml:space="preserve">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r w:rsidR="000A0981" w:rsidRPr="00F44E23">
              <w:rPr>
                <w:sz w:val="22"/>
                <w:szCs w:val="22"/>
              </w:rPr>
              <w:t>не полнородными</w:t>
            </w:r>
            <w:r w:rsidRPr="00F44E23">
              <w:rPr>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F44E23">
              <w:rPr>
                <w:sz w:val="22"/>
                <w:szCs w:val="22"/>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r w:rsidRPr="00F44E23">
              <w:rPr>
                <w:b/>
                <w:sz w:val="22"/>
                <w:szCs w:val="22"/>
              </w:rPr>
              <w:t>требуется</w:t>
            </w:r>
            <w:r w:rsidRPr="00F44E23">
              <w:rPr>
                <w:sz w:val="22"/>
                <w:szCs w:val="22"/>
              </w:rPr>
              <w:t>.</w:t>
            </w:r>
          </w:p>
          <w:p w:rsidR="00401B2B" w:rsidRPr="00F44E23" w:rsidRDefault="00FA3976" w:rsidP="00FA3976">
            <w:pPr>
              <w:ind w:right="75"/>
              <w:jc w:val="both"/>
              <w:rPr>
                <w:sz w:val="22"/>
                <w:szCs w:val="22"/>
              </w:rPr>
            </w:pPr>
            <w:proofErr w:type="gramStart"/>
            <w:r w:rsidRPr="00F44E23">
              <w:rPr>
                <w:sz w:val="22"/>
                <w:szCs w:val="22"/>
              </w:rPr>
              <w:t xml:space="preserve">3)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w:t>
            </w:r>
            <w:r w:rsidR="000A0981" w:rsidRPr="00F44E23">
              <w:rPr>
                <w:sz w:val="22"/>
                <w:szCs w:val="22"/>
              </w:rPr>
              <w:t>такой закупки</w:t>
            </w:r>
            <w:r w:rsidRPr="00F44E23">
              <w:rPr>
                <w:sz w:val="22"/>
                <w:szCs w:val="22"/>
              </w:rPr>
              <w:t xml:space="preserve"> заключаемый контракт или предоставление обеспечения заявки на участие в </w:t>
            </w:r>
            <w:r w:rsidR="000A0981" w:rsidRPr="00F44E23">
              <w:rPr>
                <w:sz w:val="22"/>
                <w:szCs w:val="22"/>
              </w:rPr>
              <w:t>закупки</w:t>
            </w:r>
            <w:r w:rsidRPr="00F44E23">
              <w:rPr>
                <w:sz w:val="22"/>
                <w:szCs w:val="22"/>
              </w:rPr>
              <w:t>, обеспечения исполнения контракта</w:t>
            </w:r>
            <w:proofErr w:type="gramEnd"/>
            <w:r w:rsidRPr="00F44E23">
              <w:rPr>
                <w:sz w:val="22"/>
                <w:szCs w:val="22"/>
              </w:rPr>
              <w:t xml:space="preserve"> является крупной сделкой;</w:t>
            </w:r>
          </w:p>
          <w:p w:rsidR="002A4132" w:rsidRPr="00F44E23" w:rsidRDefault="002A4132" w:rsidP="002A4132">
            <w:pPr>
              <w:ind w:right="75"/>
              <w:jc w:val="both"/>
              <w:rPr>
                <w:sz w:val="22"/>
                <w:szCs w:val="22"/>
              </w:rPr>
            </w:pPr>
            <w:r w:rsidRPr="00F44E23">
              <w:rPr>
                <w:sz w:val="22"/>
                <w:szCs w:val="22"/>
              </w:rPr>
              <w:t>4) документы, подтверждающие полномочия лица на осуществление действий от имени Участника закупки:</w:t>
            </w:r>
          </w:p>
          <w:p w:rsidR="002A4132" w:rsidRPr="00F44E23" w:rsidRDefault="002A4132" w:rsidP="002A4132">
            <w:pPr>
              <w:ind w:right="75"/>
              <w:jc w:val="both"/>
              <w:rPr>
                <w:sz w:val="22"/>
                <w:szCs w:val="22"/>
              </w:rPr>
            </w:pPr>
            <w:r w:rsidRPr="00F44E23">
              <w:rPr>
                <w:sz w:val="22"/>
                <w:szCs w:val="22"/>
              </w:rPr>
              <w:t>-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Если от имени участника закупки действует иное лицо, заявка на участие в закупке должна содержать также доверенность (оформленная в свободной форме) на осуществление действий от имени участника закупки, заверенную печатью участника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F44E23">
              <w:rPr>
                <w:sz w:val="22"/>
                <w:szCs w:val="22"/>
              </w:rPr>
              <w:t>,</w:t>
            </w:r>
            <w:proofErr w:type="gramEnd"/>
            <w:r w:rsidRPr="00F44E23">
              <w:rPr>
                <w:sz w:val="22"/>
                <w:szCs w:val="22"/>
              </w:rPr>
              <w:t xml:space="preserve"> если указанная доверенность подписана лицом, уполномоченным руководителем, заявка на участие в запросе предложений должна содержать также документ, подтверждающий полномочия такого лица.</w:t>
            </w:r>
          </w:p>
          <w:p w:rsidR="002A4132" w:rsidRPr="00F44E23" w:rsidRDefault="002A4132" w:rsidP="002A4132">
            <w:pPr>
              <w:ind w:right="75"/>
              <w:jc w:val="both"/>
              <w:rPr>
                <w:sz w:val="22"/>
                <w:szCs w:val="22"/>
              </w:rPr>
            </w:pPr>
            <w:r w:rsidRPr="00F44E23">
              <w:rPr>
                <w:sz w:val="22"/>
                <w:szCs w:val="22"/>
              </w:rPr>
              <w:t xml:space="preserve">5)  копия выписки из ЕГРЮЛ или ЕГРИП, при этом такие выписки должны быть получены не ранее чем за шесть месяцев до даты размещения извещения о проведении закупки. Для иностранных юридических лиц или индивидуальных предпринимателей должны быть представлены надлежащим образом заверенный перевод </w:t>
            </w:r>
            <w:r w:rsidRPr="00F44E23">
              <w:rPr>
                <w:sz w:val="22"/>
                <w:szCs w:val="22"/>
              </w:rPr>
              <w:lastRenderedPageBreak/>
              <w:t>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2A4132" w:rsidRPr="00F44E23" w:rsidRDefault="002A4132" w:rsidP="00FA3976">
            <w:pPr>
              <w:ind w:right="75"/>
              <w:jc w:val="both"/>
              <w:rPr>
                <w:sz w:val="22"/>
                <w:szCs w:val="22"/>
              </w:rPr>
            </w:pPr>
            <w:r w:rsidRPr="00F44E23">
              <w:rPr>
                <w:sz w:val="22"/>
                <w:szCs w:val="22"/>
              </w:rPr>
              <w:t>6) копии учредительных документов участника закупки, копии свидетельств: Устав (все страницы), свидетельство о государственной регистрации юридического лица, свидетельство о постановке на налоговый учёт (для юридического лица); копия документа, удостоверяющего личность (ксерокопия паспорта), свидетельство о постановке на учёт в налоговом органе физического лица (для физических лиц), копия документа, удостоверяющего личность (ксерокопия паспорта), свидетельство о постановке на учёт в налоговом органе индивидуального предпринимателя, свидетельство о государственной регистрации индивидуального предпринимателя (для индивидуального предпринимателя);</w:t>
            </w:r>
          </w:p>
          <w:p w:rsidR="004C1472" w:rsidRPr="00F44E23" w:rsidRDefault="002A4132" w:rsidP="004C1472">
            <w:pPr>
              <w:jc w:val="both"/>
              <w:rPr>
                <w:sz w:val="22"/>
                <w:szCs w:val="22"/>
              </w:rPr>
            </w:pPr>
            <w:r w:rsidRPr="00F44E23">
              <w:rPr>
                <w:sz w:val="22"/>
                <w:szCs w:val="22"/>
              </w:rPr>
              <w:t>7</w:t>
            </w:r>
            <w:r w:rsidR="004C1472" w:rsidRPr="00F44E23">
              <w:rPr>
                <w:sz w:val="22"/>
                <w:szCs w:val="22"/>
              </w:rPr>
              <w:t>) Документы, подтверждающие соответствие участников закупки дополнительным требованиям:</w:t>
            </w:r>
          </w:p>
          <w:p w:rsidR="00620B0D" w:rsidRPr="00F44E23" w:rsidRDefault="00620B0D" w:rsidP="00620B0D">
            <w:pPr>
              <w:jc w:val="both"/>
              <w:rPr>
                <w:sz w:val="22"/>
                <w:szCs w:val="22"/>
              </w:rPr>
            </w:pPr>
            <w:r w:rsidRPr="00F44E23">
              <w:rPr>
                <w:sz w:val="22"/>
                <w:szCs w:val="22"/>
              </w:rPr>
              <w:t>-    копия исполненного контракта (договора);</w:t>
            </w:r>
          </w:p>
          <w:p w:rsidR="00620B0D" w:rsidRPr="00F44E23" w:rsidRDefault="00620B0D" w:rsidP="00620B0D">
            <w:pPr>
              <w:jc w:val="both"/>
              <w:rPr>
                <w:sz w:val="22"/>
                <w:szCs w:val="22"/>
              </w:rPr>
            </w:pPr>
            <w:proofErr w:type="gramStart"/>
            <w:r w:rsidRPr="00F44E23">
              <w:rPr>
                <w:sz w:val="22"/>
                <w:szCs w:val="22"/>
              </w:rPr>
              <w:t>- копия акта (актов) выполненных работ,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w:t>
            </w:r>
            <w:proofErr w:type="gramEnd"/>
            <w:r w:rsidRPr="00F44E23">
              <w:rPr>
                <w:sz w:val="22"/>
                <w:szCs w:val="22"/>
              </w:rPr>
              <w:t xml:space="preserve"> Указанный документ (документы) должен быть подписан (подписаны) не ранее чем за 5 лет до даты окончания срока подачи заявок на участие в закупке;</w:t>
            </w:r>
          </w:p>
          <w:p w:rsidR="00620B0D" w:rsidRPr="00F44E23" w:rsidRDefault="00620B0D" w:rsidP="00620B0D">
            <w:pPr>
              <w:jc w:val="both"/>
              <w:rPr>
                <w:sz w:val="22"/>
                <w:szCs w:val="22"/>
              </w:rPr>
            </w:pPr>
            <w:r w:rsidRPr="00F44E23">
              <w:rPr>
                <w:sz w:val="22"/>
                <w:szCs w:val="22"/>
              </w:rPr>
              <w:t>- копия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5 лет до даты окончания срока подачи заявок на участие в закупке</w:t>
            </w:r>
          </w:p>
          <w:p w:rsidR="00401B2B" w:rsidRPr="00F44E23" w:rsidRDefault="00401B2B" w:rsidP="00663606">
            <w:pPr>
              <w:ind w:right="75"/>
              <w:jc w:val="both"/>
              <w:rPr>
                <w:sz w:val="22"/>
                <w:szCs w:val="22"/>
              </w:rPr>
            </w:pPr>
            <w:r w:rsidRPr="00F44E23">
              <w:rPr>
                <w:b/>
                <w:sz w:val="22"/>
                <w:szCs w:val="22"/>
              </w:rPr>
              <w:t xml:space="preserve">Ненадлежащее исполнение участником </w:t>
            </w:r>
            <w:r w:rsidR="00F851C6" w:rsidRPr="00F44E23">
              <w:rPr>
                <w:b/>
                <w:sz w:val="22"/>
                <w:szCs w:val="22"/>
              </w:rPr>
              <w:t>закупки</w:t>
            </w:r>
            <w:r w:rsidRPr="00F44E23">
              <w:rPr>
                <w:b/>
                <w:sz w:val="22"/>
                <w:szCs w:val="22"/>
              </w:rPr>
              <w:t xml:space="preserve"> требования данного пункта является основанием для отказа в допуске к участию в </w:t>
            </w:r>
            <w:r w:rsidR="00F851C6" w:rsidRPr="00F44E23">
              <w:rPr>
                <w:b/>
                <w:sz w:val="22"/>
                <w:szCs w:val="22"/>
              </w:rPr>
              <w:t>закупке</w:t>
            </w:r>
            <w:r w:rsidRPr="00F44E23">
              <w:rPr>
                <w:b/>
                <w:sz w:val="22"/>
                <w:szCs w:val="22"/>
              </w:rPr>
              <w:t>.</w:t>
            </w:r>
          </w:p>
        </w:tc>
      </w:tr>
      <w:tr w:rsidR="002A1AD0"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2A1AD0" w:rsidRPr="00F44E23" w:rsidRDefault="00D738F8" w:rsidP="004C1472">
            <w:pPr>
              <w:rPr>
                <w:sz w:val="22"/>
                <w:szCs w:val="22"/>
              </w:rPr>
            </w:pPr>
            <w:r>
              <w:rPr>
                <w:sz w:val="22"/>
                <w:szCs w:val="22"/>
              </w:rPr>
              <w:lastRenderedPageBreak/>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2A1AD0" w:rsidRPr="00F44E23" w:rsidRDefault="002A1AD0" w:rsidP="002A1AD0">
            <w:pPr>
              <w:jc w:val="both"/>
              <w:rPr>
                <w:sz w:val="22"/>
                <w:szCs w:val="22"/>
              </w:rPr>
            </w:pPr>
            <w:r w:rsidRPr="00F44E23">
              <w:rPr>
                <w:sz w:val="22"/>
                <w:szCs w:val="22"/>
              </w:rPr>
              <w:t>Требования к форме заявки на участие в закупке,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A1AD0" w:rsidRPr="00F44E23" w:rsidRDefault="002A1AD0" w:rsidP="002A1AD0">
            <w:pPr>
              <w:ind w:right="75"/>
              <w:jc w:val="both"/>
              <w:rPr>
                <w:sz w:val="22"/>
                <w:szCs w:val="22"/>
              </w:rPr>
            </w:pPr>
            <w:r w:rsidRPr="00F44E23">
              <w:rPr>
                <w:sz w:val="22"/>
                <w:szCs w:val="22"/>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rsidR="002A1AD0" w:rsidRPr="00F44E23" w:rsidRDefault="002A1AD0" w:rsidP="002A1AD0">
            <w:pPr>
              <w:ind w:right="75"/>
              <w:jc w:val="both"/>
              <w:rPr>
                <w:sz w:val="22"/>
                <w:szCs w:val="22"/>
              </w:rPr>
            </w:pPr>
            <w:r w:rsidRPr="00F44E23">
              <w:rPr>
                <w:sz w:val="22"/>
                <w:szCs w:val="22"/>
              </w:rPr>
              <w:t>Участник закупки вправе подать только одну заявку на участие в закупке.</w:t>
            </w:r>
          </w:p>
          <w:p w:rsidR="002A1AD0" w:rsidRPr="00F44E23" w:rsidRDefault="002A1AD0" w:rsidP="002A1AD0">
            <w:pPr>
              <w:ind w:right="75"/>
              <w:jc w:val="both"/>
              <w:rPr>
                <w:sz w:val="22"/>
                <w:szCs w:val="22"/>
              </w:rPr>
            </w:pPr>
            <w:r w:rsidRPr="00F44E23">
              <w:rPr>
                <w:sz w:val="22"/>
                <w:szCs w:val="22"/>
              </w:rPr>
              <w:t xml:space="preserve">В составе подаваемой заявки на участие в закупке должна содержаться вся предусмотренная настоящим извещением информация. </w:t>
            </w:r>
          </w:p>
          <w:p w:rsidR="004C1472" w:rsidRPr="00F44E23" w:rsidRDefault="004C1472" w:rsidP="004C1472">
            <w:pPr>
              <w:ind w:right="75"/>
              <w:jc w:val="both"/>
              <w:rPr>
                <w:sz w:val="22"/>
                <w:szCs w:val="22"/>
              </w:rPr>
            </w:pPr>
            <w:r w:rsidRPr="00F44E23">
              <w:rPr>
                <w:sz w:val="22"/>
                <w:szCs w:val="22"/>
              </w:rPr>
              <w:t>2. Участник закупки подает в письменной форме заявку на участие в закупке в запечатанном конверте, не позволяющих просматривать содержание таких заявок до вскрытия.</w:t>
            </w:r>
          </w:p>
          <w:p w:rsidR="004C1472" w:rsidRPr="00F44E23" w:rsidRDefault="004C1472" w:rsidP="004C1472">
            <w:pPr>
              <w:ind w:right="75"/>
              <w:jc w:val="both"/>
              <w:rPr>
                <w:sz w:val="22"/>
                <w:szCs w:val="22"/>
              </w:rPr>
            </w:pPr>
            <w:r w:rsidRPr="00F44E23">
              <w:rPr>
                <w:sz w:val="22"/>
                <w:szCs w:val="22"/>
              </w:rPr>
              <w:t xml:space="preserve">3. Участник закупки готовит заявку </w:t>
            </w:r>
            <w:proofErr w:type="gramStart"/>
            <w:r w:rsidRPr="00F44E23">
              <w:rPr>
                <w:sz w:val="22"/>
                <w:szCs w:val="22"/>
              </w:rPr>
              <w:t>на участие в закупке в соответствии с требованиями к содержанию</w:t>
            </w:r>
            <w:proofErr w:type="gramEnd"/>
            <w:r w:rsidRPr="00F44E23">
              <w:rPr>
                <w:sz w:val="22"/>
                <w:szCs w:val="22"/>
              </w:rPr>
              <w:t xml:space="preserve"> заявки, установленными в настоящем извещении. </w:t>
            </w:r>
          </w:p>
          <w:p w:rsidR="002A1AD0" w:rsidRPr="00F44E23" w:rsidRDefault="002A1AD0" w:rsidP="002A1AD0">
            <w:pPr>
              <w:ind w:right="75"/>
              <w:jc w:val="both"/>
              <w:rPr>
                <w:sz w:val="22"/>
                <w:szCs w:val="22"/>
              </w:rPr>
            </w:pPr>
            <w:r w:rsidRPr="00F44E23">
              <w:rPr>
                <w:sz w:val="22"/>
                <w:szCs w:val="22"/>
              </w:rPr>
              <w:lastRenderedPageBreak/>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rsidR="002A1AD0" w:rsidRPr="00F44E23" w:rsidRDefault="002A1AD0" w:rsidP="002A1AD0">
            <w:pPr>
              <w:ind w:right="75"/>
              <w:jc w:val="both"/>
              <w:rPr>
                <w:sz w:val="22"/>
                <w:szCs w:val="22"/>
              </w:rPr>
            </w:pPr>
            <w:r w:rsidRPr="00F44E23">
              <w:rPr>
                <w:sz w:val="22"/>
                <w:szCs w:val="22"/>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2A1AD0" w:rsidRPr="00F44E23" w:rsidRDefault="002A1AD0" w:rsidP="002A1AD0">
            <w:pPr>
              <w:ind w:right="75"/>
              <w:jc w:val="both"/>
              <w:rPr>
                <w:sz w:val="22"/>
                <w:szCs w:val="22"/>
              </w:rPr>
            </w:pPr>
            <w:r w:rsidRPr="00F44E23">
              <w:rPr>
                <w:sz w:val="22"/>
                <w:szCs w:val="22"/>
              </w:rPr>
              <w:t xml:space="preserve">Конверт с заявкой на участие в закупке, поступивший в установленный для подачи заявок срок, регистрируется в </w:t>
            </w:r>
            <w:r w:rsidR="009A3766" w:rsidRPr="00F44E23">
              <w:rPr>
                <w:sz w:val="22"/>
                <w:szCs w:val="22"/>
              </w:rPr>
              <w:t>отделе делопроизводства.</w:t>
            </w:r>
          </w:p>
          <w:p w:rsidR="002A1AD0" w:rsidRPr="00F44E23" w:rsidRDefault="002A1AD0" w:rsidP="002A1AD0">
            <w:pPr>
              <w:ind w:right="75"/>
              <w:jc w:val="both"/>
              <w:rPr>
                <w:sz w:val="22"/>
                <w:szCs w:val="22"/>
              </w:rPr>
            </w:pPr>
            <w:r w:rsidRPr="00F44E23">
              <w:rPr>
                <w:sz w:val="22"/>
                <w:szCs w:val="22"/>
              </w:rPr>
              <w:t xml:space="preserve">Заказчик обеспечивает сохранность конвертов с заявками на участие в </w:t>
            </w:r>
            <w:r w:rsidR="007A352B" w:rsidRPr="00F44E23">
              <w:rPr>
                <w:sz w:val="22"/>
                <w:szCs w:val="22"/>
              </w:rPr>
              <w:t>закупке.</w:t>
            </w:r>
            <w:r w:rsidRPr="00F44E23">
              <w:rPr>
                <w:sz w:val="22"/>
                <w:szCs w:val="22"/>
              </w:rPr>
              <w:t xml:space="preserve">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w:t>
            </w:r>
            <w:r w:rsidR="007E04F4" w:rsidRPr="00F44E23">
              <w:rPr>
                <w:sz w:val="22"/>
                <w:szCs w:val="22"/>
              </w:rPr>
              <w:t xml:space="preserve">ельством Российской Федерации. </w:t>
            </w:r>
          </w:p>
          <w:p w:rsidR="002A1AD0" w:rsidRPr="00F44E23" w:rsidRDefault="00312FED" w:rsidP="002A1AD0">
            <w:pPr>
              <w:ind w:right="75"/>
              <w:jc w:val="both"/>
              <w:rPr>
                <w:sz w:val="22"/>
                <w:szCs w:val="22"/>
              </w:rPr>
            </w:pPr>
            <w:r w:rsidRPr="00F44E23">
              <w:rPr>
                <w:sz w:val="22"/>
                <w:szCs w:val="22"/>
              </w:rPr>
              <w:t>4</w:t>
            </w:r>
            <w:r w:rsidR="002A1AD0" w:rsidRPr="00F44E23">
              <w:rPr>
                <w:sz w:val="22"/>
                <w:szCs w:val="22"/>
              </w:rPr>
              <w:t xml:space="preserve">. Сведения, которые содержатся в заявках участников закупки, не должны допускать двусмысленных толкований. </w:t>
            </w:r>
          </w:p>
          <w:p w:rsidR="002A1AD0" w:rsidRPr="00F44E23" w:rsidRDefault="00312FED" w:rsidP="002A1AD0">
            <w:pPr>
              <w:ind w:right="75"/>
              <w:jc w:val="both"/>
              <w:rPr>
                <w:sz w:val="22"/>
                <w:szCs w:val="22"/>
              </w:rPr>
            </w:pPr>
            <w:r w:rsidRPr="00F44E23">
              <w:rPr>
                <w:sz w:val="22"/>
                <w:szCs w:val="22"/>
              </w:rPr>
              <w:t>5</w:t>
            </w:r>
            <w:r w:rsidR="002A1AD0" w:rsidRPr="00F44E23">
              <w:rPr>
                <w:sz w:val="22"/>
                <w:szCs w:val="22"/>
              </w:rPr>
              <w:t xml:space="preserve">. Все листы поданной в письменной форме заявки на участие </w:t>
            </w:r>
            <w:r w:rsidR="007A352B" w:rsidRPr="00F44E23">
              <w:rPr>
                <w:sz w:val="22"/>
                <w:szCs w:val="22"/>
              </w:rPr>
              <w:t>закупке должны быть прошиты, пронумерованы и</w:t>
            </w:r>
            <w:r w:rsidR="002A1AD0" w:rsidRPr="00F44E23">
              <w:rPr>
                <w:sz w:val="22"/>
                <w:szCs w:val="22"/>
              </w:rPr>
              <w:t xml:space="preserve"> скреплены печатью участника </w:t>
            </w:r>
            <w:r w:rsidR="007A352B" w:rsidRPr="00F44E23">
              <w:rPr>
                <w:sz w:val="22"/>
                <w:szCs w:val="22"/>
              </w:rPr>
              <w:t>закупки</w:t>
            </w:r>
            <w:r w:rsidR="002A1AD0" w:rsidRPr="00F44E23">
              <w:rPr>
                <w:sz w:val="22"/>
                <w:szCs w:val="22"/>
              </w:rPr>
              <w:t xml:space="preserve"> (для юридического лица) и подписаны участником </w:t>
            </w:r>
            <w:r w:rsidR="007A352B" w:rsidRPr="00F44E23">
              <w:rPr>
                <w:sz w:val="22"/>
                <w:szCs w:val="22"/>
              </w:rPr>
              <w:t>закупки</w:t>
            </w:r>
            <w:r w:rsidR="002A1AD0" w:rsidRPr="00F44E23">
              <w:rPr>
                <w:sz w:val="22"/>
                <w:szCs w:val="22"/>
              </w:rPr>
              <w:t xml:space="preserve">. Соблюдение участником </w:t>
            </w:r>
            <w:r w:rsidR="007A352B" w:rsidRPr="00F44E23">
              <w:rPr>
                <w:sz w:val="22"/>
                <w:szCs w:val="22"/>
              </w:rPr>
              <w:t>закупки</w:t>
            </w:r>
            <w:r w:rsidR="002A1AD0" w:rsidRPr="00F44E23">
              <w:rPr>
                <w:sz w:val="22"/>
                <w:szCs w:val="22"/>
              </w:rPr>
              <w:t xml:space="preserve"> указанных требований означает, что информация и документы, входящие в состав заявки на участие в </w:t>
            </w:r>
            <w:r w:rsidR="007A352B" w:rsidRPr="00F44E23">
              <w:rPr>
                <w:sz w:val="22"/>
                <w:szCs w:val="22"/>
              </w:rPr>
              <w:t xml:space="preserve">закупке </w:t>
            </w:r>
            <w:r w:rsidR="002A1AD0" w:rsidRPr="00F44E23">
              <w:rPr>
                <w:sz w:val="22"/>
                <w:szCs w:val="22"/>
              </w:rPr>
              <w:t>подан</w:t>
            </w:r>
            <w:r w:rsidR="007A352B" w:rsidRPr="00F44E23">
              <w:rPr>
                <w:sz w:val="22"/>
                <w:szCs w:val="22"/>
              </w:rPr>
              <w:t>а</w:t>
            </w:r>
            <w:r w:rsidR="002A1AD0" w:rsidRPr="00F44E23">
              <w:rPr>
                <w:sz w:val="22"/>
                <w:szCs w:val="22"/>
              </w:rPr>
              <w:t xml:space="preserve"> от имени участника </w:t>
            </w:r>
            <w:r w:rsidR="007A352B" w:rsidRPr="00F44E23">
              <w:rPr>
                <w:sz w:val="22"/>
                <w:szCs w:val="22"/>
              </w:rPr>
              <w:t>закупки,</w:t>
            </w:r>
            <w:r w:rsidR="002A1AD0" w:rsidRPr="00F44E23">
              <w:rPr>
                <w:sz w:val="22"/>
                <w:szCs w:val="22"/>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sidRPr="00F44E23">
              <w:rPr>
                <w:sz w:val="22"/>
                <w:szCs w:val="22"/>
              </w:rPr>
              <w:t>закупки</w:t>
            </w:r>
            <w:r w:rsidR="002A1AD0" w:rsidRPr="00F44E23">
              <w:rPr>
                <w:sz w:val="22"/>
                <w:szCs w:val="22"/>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sidRPr="00F44E23">
              <w:rPr>
                <w:sz w:val="22"/>
                <w:szCs w:val="22"/>
              </w:rPr>
              <w:t>закупке</w:t>
            </w:r>
            <w:r w:rsidR="002A1AD0" w:rsidRPr="00F44E23">
              <w:rPr>
                <w:sz w:val="22"/>
                <w:szCs w:val="22"/>
              </w:rPr>
              <w:t>.</w:t>
            </w:r>
          </w:p>
          <w:p w:rsidR="002A1AD0" w:rsidRPr="00F44E23" w:rsidRDefault="00312FED" w:rsidP="002A1AD0">
            <w:pPr>
              <w:ind w:right="75"/>
              <w:jc w:val="both"/>
              <w:rPr>
                <w:sz w:val="22"/>
                <w:szCs w:val="22"/>
              </w:rPr>
            </w:pPr>
            <w:r w:rsidRPr="00F44E23">
              <w:rPr>
                <w:sz w:val="22"/>
                <w:szCs w:val="22"/>
              </w:rPr>
              <w:t>6</w:t>
            </w:r>
            <w:r w:rsidR="002A1AD0" w:rsidRPr="00F44E23">
              <w:rPr>
                <w:sz w:val="22"/>
                <w:szCs w:val="22"/>
              </w:rPr>
              <w:t>.</w:t>
            </w:r>
            <w:r w:rsidRPr="00F44E23">
              <w:rPr>
                <w:sz w:val="22"/>
                <w:szCs w:val="22"/>
              </w:rPr>
              <w:t> </w:t>
            </w:r>
            <w:r w:rsidR="002A1AD0" w:rsidRPr="00F44E23">
              <w:rPr>
                <w:sz w:val="22"/>
                <w:szCs w:val="22"/>
              </w:rPr>
              <w:t xml:space="preserve">Верность копий документов, представляемых в составе заявки на участие в </w:t>
            </w:r>
            <w:r w:rsidR="007A352B" w:rsidRPr="00F44E23">
              <w:rPr>
                <w:sz w:val="22"/>
                <w:szCs w:val="22"/>
              </w:rPr>
              <w:t>закупке</w:t>
            </w:r>
            <w:r w:rsidR="002A1AD0" w:rsidRPr="00F44E23">
              <w:rPr>
                <w:sz w:val="22"/>
                <w:szCs w:val="22"/>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sidRPr="00F44E23">
              <w:rPr>
                <w:sz w:val="22"/>
                <w:szCs w:val="22"/>
              </w:rPr>
              <w:t>извещении</w:t>
            </w:r>
            <w:r w:rsidR="002A1AD0" w:rsidRPr="00F44E23">
              <w:rPr>
                <w:sz w:val="22"/>
                <w:szCs w:val="22"/>
              </w:rPr>
              <w:t xml:space="preserve">. </w:t>
            </w:r>
          </w:p>
          <w:p w:rsidR="002A1AD0" w:rsidRPr="00F44E23" w:rsidRDefault="002A1AD0" w:rsidP="002A1AD0">
            <w:pPr>
              <w:ind w:right="75"/>
              <w:jc w:val="both"/>
              <w:rPr>
                <w:sz w:val="22"/>
                <w:szCs w:val="22"/>
              </w:rPr>
            </w:pPr>
            <w:r w:rsidRPr="00F44E23">
              <w:rPr>
                <w:sz w:val="22"/>
                <w:szCs w:val="22"/>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sidRPr="00F44E23">
              <w:rPr>
                <w:sz w:val="22"/>
                <w:szCs w:val="22"/>
              </w:rPr>
              <w:t xml:space="preserve"> закупке</w:t>
            </w:r>
            <w:r w:rsidRPr="00F44E23">
              <w:rPr>
                <w:sz w:val="22"/>
                <w:szCs w:val="22"/>
              </w:rPr>
              <w:t xml:space="preserve"> должна быть написана на русском языке или надлежащим образом заверенный перевод на русский язык. </w:t>
            </w:r>
          </w:p>
          <w:p w:rsidR="002A1AD0" w:rsidRPr="00F44E23" w:rsidRDefault="002A1AD0" w:rsidP="002A1AD0">
            <w:pPr>
              <w:ind w:right="75"/>
              <w:jc w:val="both"/>
              <w:rPr>
                <w:sz w:val="22"/>
                <w:szCs w:val="22"/>
              </w:rPr>
            </w:pPr>
            <w:r w:rsidRPr="00F44E23">
              <w:rPr>
                <w:sz w:val="22"/>
                <w:szCs w:val="22"/>
              </w:rPr>
              <w:t xml:space="preserve">Все документы, представляемые участниками закупки в составе заявки на участие в </w:t>
            </w:r>
            <w:r w:rsidR="007A352B" w:rsidRPr="00F44E23">
              <w:rPr>
                <w:sz w:val="22"/>
                <w:szCs w:val="22"/>
              </w:rPr>
              <w:t>закупке</w:t>
            </w:r>
            <w:r w:rsidRPr="00F44E23">
              <w:rPr>
                <w:sz w:val="22"/>
                <w:szCs w:val="22"/>
              </w:rPr>
              <w:t xml:space="preserve">, должны быть заполнены по всем пунктам, за исключением пунктов, </w:t>
            </w:r>
            <w:r w:rsidRPr="00F44E23">
              <w:rPr>
                <w:sz w:val="22"/>
                <w:szCs w:val="22"/>
              </w:rPr>
              <w:lastRenderedPageBreak/>
              <w:t xml:space="preserve">носящих рекомендательный характер. </w:t>
            </w:r>
          </w:p>
          <w:p w:rsidR="002A1AD0" w:rsidRPr="00F44E23" w:rsidRDefault="002A1AD0" w:rsidP="002A1AD0">
            <w:pPr>
              <w:ind w:right="75"/>
              <w:jc w:val="both"/>
              <w:rPr>
                <w:sz w:val="22"/>
                <w:szCs w:val="22"/>
              </w:rPr>
            </w:pPr>
            <w:r w:rsidRPr="00F44E23">
              <w:rPr>
                <w:sz w:val="22"/>
                <w:szCs w:val="22"/>
              </w:rPr>
              <w:t xml:space="preserve">Входящие в заявку на участие в </w:t>
            </w:r>
            <w:r w:rsidR="007A352B" w:rsidRPr="00F44E23">
              <w:rPr>
                <w:sz w:val="22"/>
                <w:szCs w:val="22"/>
              </w:rPr>
              <w:t>закупки</w:t>
            </w:r>
            <w:r w:rsidRPr="00F44E23">
              <w:rPr>
                <w:sz w:val="22"/>
                <w:szCs w:val="22"/>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F44E23">
              <w:rPr>
                <w:sz w:val="22"/>
                <w:szCs w:val="22"/>
              </w:rPr>
              <w:t>надлежащим образом,</w:t>
            </w:r>
            <w:r w:rsidRPr="00F44E23">
              <w:rPr>
                <w:sz w:val="22"/>
                <w:szCs w:val="22"/>
              </w:rPr>
              <w:t xml:space="preserve"> заверенный перевод на русский язык документов в соответствии с законодательством соответствующего государства. </w:t>
            </w:r>
          </w:p>
          <w:p w:rsidR="002A1AD0" w:rsidRPr="00F44E23" w:rsidRDefault="002A1AD0" w:rsidP="002A1AD0">
            <w:pPr>
              <w:ind w:right="75"/>
              <w:jc w:val="both"/>
              <w:rPr>
                <w:sz w:val="22"/>
                <w:szCs w:val="22"/>
              </w:rPr>
            </w:pPr>
            <w:r w:rsidRPr="00F44E23">
              <w:rPr>
                <w:sz w:val="22"/>
                <w:szCs w:val="22"/>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sidRPr="00F44E23">
              <w:rPr>
                <w:sz w:val="22"/>
                <w:szCs w:val="22"/>
              </w:rPr>
              <w:t>закупке</w:t>
            </w:r>
            <w:r w:rsidRPr="00F44E23">
              <w:rPr>
                <w:sz w:val="22"/>
                <w:szCs w:val="22"/>
              </w:rPr>
              <w:t xml:space="preserve"> требованиям, установленным </w:t>
            </w:r>
            <w:r w:rsidR="007A352B" w:rsidRPr="00F44E23">
              <w:rPr>
                <w:sz w:val="22"/>
                <w:szCs w:val="22"/>
              </w:rPr>
              <w:t>извещением</w:t>
            </w:r>
            <w:r w:rsidRPr="00F44E23">
              <w:rPr>
                <w:sz w:val="22"/>
                <w:szCs w:val="22"/>
              </w:rPr>
              <w:t xml:space="preserve">. </w:t>
            </w:r>
          </w:p>
          <w:p w:rsidR="002A1AD0" w:rsidRPr="00F44E23" w:rsidRDefault="002A1AD0" w:rsidP="002A1AD0">
            <w:pPr>
              <w:ind w:right="75"/>
              <w:jc w:val="both"/>
              <w:rPr>
                <w:sz w:val="22"/>
                <w:szCs w:val="22"/>
              </w:rPr>
            </w:pPr>
            <w:proofErr w:type="gramStart"/>
            <w:r w:rsidRPr="00F44E23">
              <w:rPr>
                <w:sz w:val="22"/>
                <w:szCs w:val="22"/>
              </w:rPr>
              <w:t xml:space="preserve">Все суммы денежных средств, указанных в заявке на участие в </w:t>
            </w:r>
            <w:r w:rsidR="007A352B" w:rsidRPr="00F44E23">
              <w:rPr>
                <w:sz w:val="22"/>
                <w:szCs w:val="22"/>
              </w:rPr>
              <w:t>закупке</w:t>
            </w:r>
            <w:r w:rsidRPr="00F44E23">
              <w:rPr>
                <w:sz w:val="22"/>
                <w:szCs w:val="22"/>
              </w:rPr>
              <w:t xml:space="preserve"> и приложениях к ней должны быть выражены в российских рублях, за исключением следующего: к заявке на участие в </w:t>
            </w:r>
            <w:r w:rsidR="007A352B" w:rsidRPr="00F44E23">
              <w:rPr>
                <w:sz w:val="22"/>
                <w:szCs w:val="22"/>
              </w:rPr>
              <w:t>закупке</w:t>
            </w:r>
            <w:r w:rsidRPr="00F44E23">
              <w:rPr>
                <w:sz w:val="22"/>
                <w:szCs w:val="22"/>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roofErr w:type="gramEnd"/>
          </w:p>
          <w:p w:rsidR="002A1AD0" w:rsidRPr="00F44E23" w:rsidRDefault="002A1AD0" w:rsidP="002A1AD0">
            <w:pPr>
              <w:ind w:right="75"/>
              <w:jc w:val="both"/>
              <w:rPr>
                <w:sz w:val="22"/>
                <w:szCs w:val="22"/>
              </w:rPr>
            </w:pPr>
            <w:r w:rsidRPr="00F44E23">
              <w:rPr>
                <w:sz w:val="22"/>
                <w:szCs w:val="22"/>
              </w:rPr>
              <w:t>В случае если участник закупки не имеет возможности указания денежных сумм исключительно в российских рублях, в заявке на участие в конкурсе необходимо указывать денежный эквивалент таких сумм в российских рублях по курсу Центрального банка Росс</w:t>
            </w:r>
            <w:r w:rsidR="007A352B" w:rsidRPr="00F44E23">
              <w:rPr>
                <w:sz w:val="22"/>
                <w:szCs w:val="22"/>
              </w:rPr>
              <w:t>ии на дату размещения извещения</w:t>
            </w:r>
            <w:r w:rsidRPr="00F44E23">
              <w:rPr>
                <w:sz w:val="22"/>
                <w:szCs w:val="22"/>
              </w:rPr>
              <w:t xml:space="preserve">. При этом ценой контракта, в случае, если участнику закупки, подавшему такую заявку, будет предложено заключить контракт, будет цена в рублях, указанная в заявке на участие в </w:t>
            </w:r>
            <w:r w:rsidR="007A352B" w:rsidRPr="00F44E23">
              <w:rPr>
                <w:sz w:val="22"/>
                <w:szCs w:val="22"/>
              </w:rPr>
              <w:t xml:space="preserve">закупке </w:t>
            </w:r>
            <w:r w:rsidRPr="00F44E23">
              <w:rPr>
                <w:sz w:val="22"/>
                <w:szCs w:val="22"/>
              </w:rPr>
              <w:t xml:space="preserve">участника закупки. </w:t>
            </w:r>
          </w:p>
          <w:p w:rsidR="002A1AD0" w:rsidRPr="00F44E23" w:rsidRDefault="002A1AD0" w:rsidP="002A1AD0">
            <w:pPr>
              <w:ind w:right="75"/>
              <w:jc w:val="both"/>
              <w:rPr>
                <w:sz w:val="22"/>
                <w:szCs w:val="22"/>
              </w:rPr>
            </w:pPr>
            <w:r w:rsidRPr="00F44E23">
              <w:rPr>
                <w:sz w:val="22"/>
                <w:szCs w:val="22"/>
              </w:rPr>
              <w:t xml:space="preserve">Опечатывание и маркировка конвертов с заявками на участие в </w:t>
            </w:r>
            <w:r w:rsidR="007A352B" w:rsidRPr="00F44E23">
              <w:rPr>
                <w:sz w:val="22"/>
                <w:szCs w:val="22"/>
              </w:rPr>
              <w:t>закупке</w:t>
            </w:r>
            <w:r w:rsidRPr="00F44E23">
              <w:rPr>
                <w:sz w:val="22"/>
                <w:szCs w:val="22"/>
              </w:rPr>
              <w:t>:</w:t>
            </w:r>
          </w:p>
          <w:p w:rsidR="005F50D1" w:rsidRPr="00F44E23" w:rsidRDefault="002A1AD0" w:rsidP="002A1AD0">
            <w:pPr>
              <w:ind w:right="75"/>
              <w:jc w:val="both"/>
              <w:rPr>
                <w:sz w:val="22"/>
                <w:szCs w:val="22"/>
              </w:rPr>
            </w:pPr>
            <w:r w:rsidRPr="00F44E23">
              <w:rPr>
                <w:sz w:val="22"/>
                <w:szCs w:val="22"/>
              </w:rPr>
              <w:t xml:space="preserve">Участник закупки подает заявку на участие в </w:t>
            </w:r>
            <w:r w:rsidR="007A352B" w:rsidRPr="00F44E23">
              <w:rPr>
                <w:sz w:val="22"/>
                <w:szCs w:val="22"/>
              </w:rPr>
              <w:t>закупке</w:t>
            </w:r>
            <w:r w:rsidRPr="00F44E23">
              <w:rPr>
                <w:sz w:val="22"/>
                <w:szCs w:val="22"/>
              </w:rPr>
              <w:t xml:space="preserve"> в </w:t>
            </w:r>
            <w:r w:rsidR="007A352B" w:rsidRPr="00F44E23">
              <w:rPr>
                <w:sz w:val="22"/>
                <w:szCs w:val="22"/>
              </w:rPr>
              <w:t>запечатанном конверте</w:t>
            </w:r>
            <w:r w:rsidRPr="00F44E23">
              <w:rPr>
                <w:sz w:val="22"/>
                <w:szCs w:val="22"/>
              </w:rPr>
              <w:t xml:space="preserve">, оформленном в соответствии с прилагаемой к </w:t>
            </w:r>
            <w:r w:rsidR="007A352B" w:rsidRPr="00F44E23">
              <w:rPr>
                <w:sz w:val="22"/>
                <w:szCs w:val="22"/>
              </w:rPr>
              <w:t xml:space="preserve">настоящему извещению Формой № </w:t>
            </w:r>
            <w:r w:rsidR="005F50D1" w:rsidRPr="00F44E23">
              <w:rPr>
                <w:sz w:val="22"/>
                <w:szCs w:val="22"/>
              </w:rPr>
              <w:t>4.</w:t>
            </w:r>
          </w:p>
          <w:p w:rsidR="002A1AD0" w:rsidRPr="00F44E23" w:rsidRDefault="002A1AD0" w:rsidP="002A1AD0">
            <w:pPr>
              <w:ind w:right="75"/>
              <w:jc w:val="both"/>
              <w:rPr>
                <w:sz w:val="22"/>
                <w:szCs w:val="22"/>
              </w:rPr>
            </w:pPr>
            <w:r w:rsidRPr="00F44E23">
              <w:rPr>
                <w:sz w:val="22"/>
                <w:szCs w:val="22"/>
              </w:rPr>
              <w:t xml:space="preserve">Конверты должны быть запечатаны способом, исключающим возможность вскрытия конверта без нарушения его целостности. </w:t>
            </w:r>
          </w:p>
          <w:p w:rsidR="002A1AD0" w:rsidRPr="00F44E23" w:rsidRDefault="002A1AD0" w:rsidP="005F50D1">
            <w:pPr>
              <w:ind w:right="75"/>
              <w:jc w:val="both"/>
              <w:rPr>
                <w:sz w:val="22"/>
                <w:szCs w:val="22"/>
              </w:rPr>
            </w:pPr>
            <w:r w:rsidRPr="00F44E23">
              <w:rPr>
                <w:sz w:val="22"/>
                <w:szCs w:val="22"/>
              </w:rPr>
              <w:t xml:space="preserve">Если конверт </w:t>
            </w:r>
            <w:proofErr w:type="gramStart"/>
            <w:r w:rsidRPr="00F44E23">
              <w:rPr>
                <w:sz w:val="22"/>
                <w:szCs w:val="22"/>
              </w:rPr>
              <w:t>маркирован с нарушением вышеуказанных требований Заказчик не несет</w:t>
            </w:r>
            <w:proofErr w:type="gramEnd"/>
            <w:r w:rsidRPr="00F44E23">
              <w:rPr>
                <w:sz w:val="22"/>
                <w:szCs w:val="22"/>
              </w:rPr>
              <w:t xml:space="preserve"> ответственности в случае его ошибочного вскрытия раньше срока, а также в случае его несвоевременного поступления или не пос</w:t>
            </w:r>
            <w:r w:rsidR="005F50D1" w:rsidRPr="00F44E23">
              <w:rPr>
                <w:sz w:val="22"/>
                <w:szCs w:val="22"/>
              </w:rPr>
              <w:t>тупления.</w:t>
            </w:r>
          </w:p>
          <w:p w:rsidR="00B7424D" w:rsidRPr="00F44E23" w:rsidRDefault="00B7424D" w:rsidP="005F50D1">
            <w:pPr>
              <w:ind w:right="75"/>
              <w:jc w:val="both"/>
              <w:rPr>
                <w:sz w:val="22"/>
                <w:szCs w:val="22"/>
              </w:rPr>
            </w:pPr>
            <w:r w:rsidRPr="00F44E23">
              <w:rPr>
                <w:b/>
                <w:sz w:val="22"/>
                <w:szCs w:val="22"/>
              </w:rPr>
              <w:t>Ненадлежащее исполнение участником закупки требования данного пункта является основанием для отказа в допуске к участию в закупке.</w:t>
            </w:r>
          </w:p>
        </w:tc>
      </w:tr>
      <w:tr w:rsidR="00E56462" w:rsidRPr="00F44E23" w:rsidTr="00DF7D78">
        <w:trPr>
          <w:trHeight w:val="873"/>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D738F8" w:rsidP="006A7BDB">
            <w:pPr>
              <w:rPr>
                <w:sz w:val="22"/>
                <w:szCs w:val="22"/>
              </w:rPr>
            </w:pPr>
            <w:r>
              <w:rPr>
                <w:sz w:val="22"/>
                <w:szCs w:val="22"/>
              </w:rPr>
              <w:lastRenderedPageBreak/>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A07F8A">
            <w:pPr>
              <w:jc w:val="both"/>
              <w:rPr>
                <w:sz w:val="22"/>
                <w:szCs w:val="22"/>
              </w:rPr>
            </w:pPr>
            <w:r w:rsidRPr="00F44E23">
              <w:rPr>
                <w:sz w:val="22"/>
                <w:szCs w:val="22"/>
              </w:rPr>
              <w:t xml:space="preserve">Срок подачи заявок на участие в </w:t>
            </w:r>
            <w:r w:rsidR="00A07F8A" w:rsidRPr="00F44E23">
              <w:rPr>
                <w:sz w:val="22"/>
                <w:szCs w:val="22"/>
              </w:rPr>
              <w:t>закупке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52ECD" w:rsidRPr="00F44E23" w:rsidRDefault="00A40F7B" w:rsidP="00187D3C">
            <w:pPr>
              <w:jc w:val="both"/>
              <w:rPr>
                <w:b/>
                <w:sz w:val="22"/>
                <w:szCs w:val="22"/>
              </w:rPr>
            </w:pPr>
            <w:r w:rsidRPr="00F44E23">
              <w:rPr>
                <w:b/>
                <w:sz w:val="22"/>
                <w:szCs w:val="22"/>
              </w:rPr>
              <w:t xml:space="preserve">До </w:t>
            </w:r>
            <w:r w:rsidR="008564A7">
              <w:rPr>
                <w:b/>
                <w:sz w:val="22"/>
                <w:szCs w:val="22"/>
              </w:rPr>
              <w:t>09:0</w:t>
            </w:r>
            <w:r w:rsidR="005E5F31">
              <w:rPr>
                <w:b/>
                <w:sz w:val="22"/>
                <w:szCs w:val="22"/>
              </w:rPr>
              <w:t>0</w:t>
            </w:r>
            <w:r w:rsidRPr="00F44E23">
              <w:rPr>
                <w:b/>
                <w:sz w:val="22"/>
                <w:szCs w:val="22"/>
              </w:rPr>
              <w:t xml:space="preserve"> </w:t>
            </w:r>
            <w:r w:rsidR="00252ECD" w:rsidRPr="00F44E23">
              <w:rPr>
                <w:b/>
                <w:sz w:val="22"/>
                <w:szCs w:val="22"/>
              </w:rPr>
              <w:t>«</w:t>
            </w:r>
            <w:r w:rsidR="008564A7">
              <w:rPr>
                <w:b/>
                <w:sz w:val="22"/>
                <w:szCs w:val="22"/>
              </w:rPr>
              <w:t>12</w:t>
            </w:r>
            <w:r w:rsidR="00252ECD" w:rsidRPr="00F44E23">
              <w:rPr>
                <w:b/>
                <w:sz w:val="22"/>
                <w:szCs w:val="22"/>
              </w:rPr>
              <w:t xml:space="preserve">» </w:t>
            </w:r>
            <w:r w:rsidR="008564A7">
              <w:rPr>
                <w:b/>
                <w:sz w:val="22"/>
                <w:szCs w:val="22"/>
              </w:rPr>
              <w:t>июля</w:t>
            </w:r>
            <w:r w:rsidR="00252ECD" w:rsidRPr="00F44E23">
              <w:rPr>
                <w:b/>
                <w:sz w:val="22"/>
                <w:szCs w:val="22"/>
              </w:rPr>
              <w:t xml:space="preserve"> </w:t>
            </w:r>
            <w:r w:rsidR="00380FA6" w:rsidRPr="00F44E23">
              <w:rPr>
                <w:b/>
                <w:sz w:val="22"/>
                <w:szCs w:val="22"/>
              </w:rPr>
              <w:t>202</w:t>
            </w:r>
            <w:r w:rsidR="0091692C" w:rsidRPr="00F44E23">
              <w:rPr>
                <w:b/>
                <w:sz w:val="22"/>
                <w:szCs w:val="22"/>
              </w:rPr>
              <w:t>1</w:t>
            </w:r>
            <w:r w:rsidR="00252ECD" w:rsidRPr="00F44E23">
              <w:rPr>
                <w:b/>
                <w:sz w:val="22"/>
                <w:szCs w:val="22"/>
              </w:rPr>
              <w:t xml:space="preserve"> г.</w:t>
            </w:r>
          </w:p>
          <w:p w:rsidR="00E56462" w:rsidRPr="00F44E23" w:rsidRDefault="00E56462" w:rsidP="00AA6E9F">
            <w:pPr>
              <w:jc w:val="both"/>
              <w:rPr>
                <w:sz w:val="22"/>
                <w:szCs w:val="22"/>
              </w:rPr>
            </w:pP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853683" w:rsidP="00D738F8">
            <w:pPr>
              <w:rPr>
                <w:sz w:val="22"/>
                <w:szCs w:val="22"/>
              </w:rPr>
            </w:pPr>
            <w:r w:rsidRPr="00F44E23">
              <w:rPr>
                <w:sz w:val="22"/>
                <w:szCs w:val="22"/>
              </w:rPr>
              <w:t>3</w:t>
            </w:r>
            <w:r w:rsidR="00D738F8">
              <w:rPr>
                <w:sz w:val="22"/>
                <w:szCs w:val="22"/>
              </w:rPr>
              <w:t>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5F50D1">
            <w:pPr>
              <w:jc w:val="both"/>
              <w:rPr>
                <w:sz w:val="22"/>
                <w:szCs w:val="22"/>
              </w:rPr>
            </w:pPr>
            <w:r w:rsidRPr="00F44E23">
              <w:rPr>
                <w:sz w:val="22"/>
                <w:szCs w:val="22"/>
              </w:rPr>
              <w:t xml:space="preserve">Место подачи заявок на участие в </w:t>
            </w:r>
            <w:r w:rsidR="005F50D1" w:rsidRPr="00F44E23">
              <w:rPr>
                <w:sz w:val="22"/>
                <w:szCs w:val="22"/>
              </w:rPr>
              <w:t>закупке</w:t>
            </w:r>
            <w:r w:rsidRPr="00F44E23">
              <w:rPr>
                <w:sz w:val="22"/>
                <w:szCs w:val="22"/>
              </w:rPr>
              <w:t xml:space="preserve">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52ECD" w:rsidRPr="00F44E23" w:rsidRDefault="00F851C6" w:rsidP="00211559">
            <w:pPr>
              <w:ind w:right="140"/>
              <w:jc w:val="both"/>
              <w:rPr>
                <w:sz w:val="22"/>
                <w:szCs w:val="22"/>
              </w:rPr>
            </w:pPr>
            <w:r w:rsidRPr="00F44E23">
              <w:rPr>
                <w:sz w:val="22"/>
                <w:szCs w:val="22"/>
              </w:rPr>
              <w:t>Заявки на участие в закупке</w:t>
            </w:r>
            <w:r w:rsidR="00DF7D78" w:rsidRPr="00F44E23">
              <w:rPr>
                <w:sz w:val="22"/>
                <w:szCs w:val="22"/>
              </w:rPr>
              <w:t xml:space="preserve"> подаются </w:t>
            </w:r>
            <w:r w:rsidR="00946C5E" w:rsidRPr="00F44E23">
              <w:rPr>
                <w:sz w:val="22"/>
                <w:szCs w:val="22"/>
              </w:rPr>
              <w:t xml:space="preserve">с </w:t>
            </w:r>
            <w:r w:rsidR="00651F80" w:rsidRPr="00F44E23">
              <w:rPr>
                <w:sz w:val="22"/>
                <w:szCs w:val="22"/>
              </w:rPr>
              <w:t>08</w:t>
            </w:r>
            <w:r w:rsidR="00946C5E" w:rsidRPr="00F44E23">
              <w:rPr>
                <w:sz w:val="22"/>
                <w:szCs w:val="22"/>
              </w:rPr>
              <w:t>:</w:t>
            </w:r>
            <w:r w:rsidR="00651F80" w:rsidRPr="00F44E23">
              <w:rPr>
                <w:sz w:val="22"/>
                <w:szCs w:val="22"/>
              </w:rPr>
              <w:t>00</w:t>
            </w:r>
            <w:r w:rsidR="00946C5E" w:rsidRPr="00F44E23">
              <w:rPr>
                <w:sz w:val="22"/>
                <w:szCs w:val="22"/>
              </w:rPr>
              <w:t xml:space="preserve"> часов до </w:t>
            </w:r>
            <w:r w:rsidR="00651F80" w:rsidRPr="00F44E23">
              <w:rPr>
                <w:sz w:val="22"/>
                <w:szCs w:val="22"/>
              </w:rPr>
              <w:t>12</w:t>
            </w:r>
            <w:r w:rsidR="00946C5E" w:rsidRPr="00F44E23">
              <w:rPr>
                <w:sz w:val="22"/>
                <w:szCs w:val="22"/>
              </w:rPr>
              <w:t>:</w:t>
            </w:r>
            <w:r w:rsidR="00651F80" w:rsidRPr="00F44E23">
              <w:rPr>
                <w:sz w:val="22"/>
                <w:szCs w:val="22"/>
              </w:rPr>
              <w:t>00</w:t>
            </w:r>
            <w:r w:rsidR="00946C5E" w:rsidRPr="00F44E23">
              <w:rPr>
                <w:sz w:val="22"/>
                <w:szCs w:val="22"/>
              </w:rPr>
              <w:t xml:space="preserve"> часов, с </w:t>
            </w:r>
            <w:r w:rsidR="00651F80" w:rsidRPr="00F44E23">
              <w:rPr>
                <w:sz w:val="22"/>
                <w:szCs w:val="22"/>
              </w:rPr>
              <w:t>13</w:t>
            </w:r>
            <w:r w:rsidR="00946C5E" w:rsidRPr="00F44E23">
              <w:rPr>
                <w:sz w:val="22"/>
                <w:szCs w:val="22"/>
              </w:rPr>
              <w:t>:</w:t>
            </w:r>
            <w:r w:rsidR="00651F80" w:rsidRPr="00F44E23">
              <w:rPr>
                <w:sz w:val="22"/>
                <w:szCs w:val="22"/>
              </w:rPr>
              <w:t>00</w:t>
            </w:r>
            <w:r w:rsidR="00946C5E" w:rsidRPr="00F44E23">
              <w:rPr>
                <w:sz w:val="22"/>
                <w:szCs w:val="22"/>
              </w:rPr>
              <w:t xml:space="preserve"> часов до </w:t>
            </w:r>
            <w:r w:rsidR="00651F80" w:rsidRPr="00F44E23">
              <w:rPr>
                <w:sz w:val="22"/>
                <w:szCs w:val="22"/>
              </w:rPr>
              <w:t>17</w:t>
            </w:r>
            <w:r w:rsidR="00946C5E" w:rsidRPr="00F44E23">
              <w:rPr>
                <w:sz w:val="22"/>
                <w:szCs w:val="22"/>
              </w:rPr>
              <w:t xml:space="preserve">:00 часов (по местному времени) </w:t>
            </w:r>
            <w:r w:rsidR="00DF7D78" w:rsidRPr="00F44E23">
              <w:rPr>
                <w:sz w:val="22"/>
                <w:szCs w:val="22"/>
              </w:rPr>
              <w:t xml:space="preserve">(кроме субботы, воскресенья и нерабочих праздничных дней) </w:t>
            </w:r>
            <w:r w:rsidR="00E56462" w:rsidRPr="00F44E23">
              <w:rPr>
                <w:sz w:val="22"/>
                <w:szCs w:val="22"/>
              </w:rPr>
              <w:t xml:space="preserve">по адресу: </w:t>
            </w:r>
            <w:r w:rsidR="00252ECD" w:rsidRPr="00F44E23">
              <w:rPr>
                <w:sz w:val="22"/>
                <w:szCs w:val="22"/>
              </w:rPr>
              <w:t>295000,</w:t>
            </w:r>
            <w:r w:rsidR="004C6A07" w:rsidRPr="00F44E23">
              <w:rPr>
                <w:sz w:val="22"/>
                <w:szCs w:val="22"/>
              </w:rPr>
              <w:t xml:space="preserve"> </w:t>
            </w:r>
            <w:r w:rsidR="00252ECD" w:rsidRPr="00F44E23">
              <w:rPr>
                <w:sz w:val="22"/>
                <w:szCs w:val="22"/>
              </w:rPr>
              <w:t xml:space="preserve">г. Симферополь, ул. </w:t>
            </w:r>
            <w:proofErr w:type="gramStart"/>
            <w:r w:rsidR="00651F80" w:rsidRPr="00F44E23">
              <w:rPr>
                <w:sz w:val="22"/>
                <w:szCs w:val="22"/>
              </w:rPr>
              <w:t>Училищная</w:t>
            </w:r>
            <w:proofErr w:type="gramEnd"/>
            <w:r w:rsidR="00651F80" w:rsidRPr="00F44E23">
              <w:rPr>
                <w:sz w:val="22"/>
                <w:szCs w:val="22"/>
              </w:rPr>
              <w:t xml:space="preserve"> 42</w:t>
            </w:r>
            <w:r w:rsidR="00A40F7B" w:rsidRPr="00F44E23">
              <w:rPr>
                <w:sz w:val="22"/>
                <w:szCs w:val="22"/>
              </w:rPr>
              <w:t>, кабинет</w:t>
            </w:r>
            <w:r w:rsidR="009A3766" w:rsidRPr="00F44E23">
              <w:rPr>
                <w:sz w:val="22"/>
                <w:szCs w:val="22"/>
              </w:rPr>
              <w:t>. 17</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853683" w:rsidP="00D738F8">
            <w:pPr>
              <w:rPr>
                <w:sz w:val="22"/>
                <w:szCs w:val="22"/>
              </w:rPr>
            </w:pPr>
            <w:r w:rsidRPr="00F44E23">
              <w:rPr>
                <w:sz w:val="22"/>
                <w:szCs w:val="22"/>
              </w:rPr>
              <w:t>3</w:t>
            </w:r>
            <w:r w:rsidR="00D738F8">
              <w:rPr>
                <w:sz w:val="22"/>
                <w:szCs w:val="22"/>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62406" w:rsidRPr="00762406" w:rsidRDefault="0055689B" w:rsidP="00762406">
            <w:pPr>
              <w:pStyle w:val="31"/>
              <w:ind w:firstLine="459"/>
              <w:jc w:val="both"/>
              <w:rPr>
                <w:sz w:val="20"/>
                <w:szCs w:val="20"/>
              </w:rPr>
            </w:pPr>
            <w:r>
              <w:rPr>
                <w:sz w:val="20"/>
                <w:szCs w:val="20"/>
              </w:rPr>
              <w:t>10</w:t>
            </w:r>
            <w:r w:rsidR="00762406" w:rsidRPr="00762406">
              <w:rPr>
                <w:sz w:val="20"/>
                <w:szCs w:val="20"/>
              </w:rPr>
              <w:t>% от цены, по которой заключается контракт.</w:t>
            </w:r>
          </w:p>
          <w:p w:rsidR="00762406" w:rsidRPr="00762406" w:rsidRDefault="00762406" w:rsidP="00762406">
            <w:pPr>
              <w:pStyle w:val="31"/>
              <w:ind w:firstLine="459"/>
              <w:jc w:val="both"/>
              <w:rPr>
                <w:b w:val="0"/>
                <w:sz w:val="20"/>
                <w:szCs w:val="20"/>
              </w:rPr>
            </w:pPr>
            <w:proofErr w:type="gramStart"/>
            <w:r w:rsidRPr="00762406">
              <w:rPr>
                <w:b w:val="0"/>
                <w:sz w:val="20"/>
                <w:szCs w:val="20"/>
              </w:rPr>
              <w:t xml:space="preserve">В случае заключения контракта по результатам </w:t>
            </w:r>
            <w:r w:rsidRPr="00762406">
              <w:rPr>
                <w:b w:val="0"/>
                <w:sz w:val="20"/>
                <w:szCs w:val="20"/>
              </w:rPr>
              <w:lastRenderedPageBreak/>
              <w:t>определения поставщиков (подрядчиков, исполнителей) в соответствии с пунктом 1 части 1 статьи 30 Федерального закона предусмотренный настоящим пунктом размер обеспечения исполнения контракта, в том числе предоставляемого с учетом положений статьи 37 Федерального закона, устанавливается от цены, по которой в соответствии с настоящим Федеральным законом заключается контракт, но не может составлять менее чем размер аванса.</w:t>
            </w:r>
            <w:proofErr w:type="gramEnd"/>
          </w:p>
          <w:p w:rsidR="00E56462" w:rsidRPr="00F44E23" w:rsidRDefault="00762406" w:rsidP="00762406">
            <w:pPr>
              <w:jc w:val="both"/>
              <w:rPr>
                <w:bCs/>
                <w:sz w:val="22"/>
                <w:szCs w:val="22"/>
              </w:rPr>
            </w:pPr>
            <w:proofErr w:type="gramStart"/>
            <w:r>
              <w:rPr>
                <w:sz w:val="20"/>
                <w:szCs w:val="20"/>
              </w:rPr>
              <w:t>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Федерального закона, освобождается от предоставления обеспечения исполнения контракта, в том числе с учетом положений статьи 37 Федерального закона,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w:t>
            </w:r>
            <w:proofErr w:type="gramEnd"/>
            <w:r>
              <w:rPr>
                <w:sz w:val="20"/>
                <w:szCs w:val="20"/>
              </w:rPr>
              <w:t xml:space="preserve">)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При этом сумма цен таких контрактов должна составлять не </w:t>
            </w:r>
            <w:proofErr w:type="gramStart"/>
            <w:r>
              <w:rPr>
                <w:sz w:val="20"/>
                <w:szCs w:val="20"/>
              </w:rPr>
              <w:t>менее начальной</w:t>
            </w:r>
            <w:proofErr w:type="gramEnd"/>
            <w:r>
              <w:rPr>
                <w:sz w:val="20"/>
                <w:szCs w:val="20"/>
              </w:rPr>
              <w:t xml:space="preserve"> (максимальной) цены контракта, указанной в извещении об осуществлении закупки и документации о закупке.</w:t>
            </w:r>
          </w:p>
        </w:tc>
      </w:tr>
      <w:tr w:rsidR="00E56462" w:rsidRPr="00F44E23" w:rsidTr="00853683">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853683" w:rsidP="00D738F8">
            <w:pPr>
              <w:rPr>
                <w:sz w:val="22"/>
                <w:szCs w:val="22"/>
              </w:rPr>
            </w:pPr>
            <w:r w:rsidRPr="00F44E23">
              <w:rPr>
                <w:sz w:val="22"/>
                <w:szCs w:val="22"/>
              </w:rPr>
              <w:lastRenderedPageBreak/>
              <w:t>3</w:t>
            </w:r>
            <w:r w:rsidR="00D738F8">
              <w:rPr>
                <w:sz w:val="22"/>
                <w:szCs w:val="22"/>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9A11CD" w:rsidP="00187D3C">
            <w:pPr>
              <w:jc w:val="both"/>
              <w:rPr>
                <w:sz w:val="22"/>
                <w:szCs w:val="22"/>
              </w:rPr>
            </w:pPr>
            <w:r w:rsidRPr="00F44E23">
              <w:rPr>
                <w:sz w:val="22"/>
                <w:szCs w:val="22"/>
              </w:rPr>
              <w:t>Способы  обеспечения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D6A5C" w:rsidRPr="00F44E23" w:rsidRDefault="001D6A5C" w:rsidP="001D6A5C">
            <w:pPr>
              <w:jc w:val="both"/>
              <w:rPr>
                <w:sz w:val="22"/>
                <w:szCs w:val="22"/>
              </w:rPr>
            </w:pPr>
            <w:r w:rsidRPr="00F44E23">
              <w:rPr>
                <w:sz w:val="22"/>
                <w:szCs w:val="22"/>
              </w:rPr>
              <w:t xml:space="preserve">Контракт заключается только после предоставления участником </w:t>
            </w:r>
            <w:r w:rsidR="006534D5" w:rsidRPr="00F44E23">
              <w:rPr>
                <w:sz w:val="22"/>
                <w:szCs w:val="22"/>
              </w:rPr>
              <w:t>закупки</w:t>
            </w:r>
            <w:r w:rsidRPr="00F44E23">
              <w:rPr>
                <w:sz w:val="22"/>
                <w:szCs w:val="22"/>
              </w:rPr>
              <w:t>, с которым заключается контракт обеспечения исполнения контракта.</w:t>
            </w:r>
          </w:p>
          <w:p w:rsidR="001D6A5C" w:rsidRPr="00F44E23" w:rsidRDefault="001D6A5C" w:rsidP="00211559">
            <w:pPr>
              <w:ind w:right="140"/>
              <w:jc w:val="both"/>
              <w:rPr>
                <w:sz w:val="22"/>
                <w:szCs w:val="22"/>
              </w:rPr>
            </w:pPr>
            <w:r w:rsidRPr="00F44E23">
              <w:rPr>
                <w:sz w:val="22"/>
                <w:szCs w:val="22"/>
              </w:rPr>
              <w:t>Обеспечение исполнения контракта должно быть предоставлено одновременно с подписанным участником экземпляром контракта.</w:t>
            </w:r>
          </w:p>
          <w:p w:rsidR="001D6A5C" w:rsidRPr="00F44E23" w:rsidRDefault="001D6A5C" w:rsidP="001D6A5C">
            <w:pPr>
              <w:jc w:val="both"/>
              <w:rPr>
                <w:sz w:val="22"/>
                <w:szCs w:val="22"/>
              </w:rPr>
            </w:pPr>
            <w:proofErr w:type="gramStart"/>
            <w:r w:rsidRPr="00F44E23">
              <w:rPr>
                <w:sz w:val="22"/>
                <w:szCs w:val="22"/>
              </w:rPr>
              <w:t>Исполнение контракта, может обеспечиваться предоставлением банковской гарантии, выданной банком и соответствующей требованиям  настоящего Федерального закона,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на указанный заказчиком</w:t>
            </w:r>
            <w:proofErr w:type="gramEnd"/>
            <w:r w:rsidRPr="00F44E23">
              <w:rPr>
                <w:sz w:val="22"/>
                <w:szCs w:val="22"/>
              </w:rPr>
              <w:t xml:space="preserve">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банковской гарантии определяются в соответствии с требованиями Федерального закона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w:t>
            </w:r>
            <w:r w:rsidR="00075584" w:rsidRPr="00F44E23">
              <w:rPr>
                <w:sz w:val="22"/>
                <w:szCs w:val="22"/>
              </w:rPr>
              <w:t>со статьей 95</w:t>
            </w:r>
            <w:r w:rsidRPr="00F44E23">
              <w:rPr>
                <w:sz w:val="22"/>
                <w:szCs w:val="22"/>
              </w:rPr>
              <w:t xml:space="preserve">  Федерального закона.</w:t>
            </w:r>
          </w:p>
          <w:p w:rsidR="001D6A5C" w:rsidRPr="00F44E23" w:rsidRDefault="001D6A5C" w:rsidP="001D6A5C">
            <w:pPr>
              <w:jc w:val="both"/>
              <w:rPr>
                <w:sz w:val="22"/>
                <w:szCs w:val="22"/>
              </w:rPr>
            </w:pPr>
            <w:r w:rsidRPr="00F44E23">
              <w:rPr>
                <w:sz w:val="22"/>
                <w:szCs w:val="22"/>
              </w:rPr>
              <w:t xml:space="preserve">В ходе исполнения контракта поставщик (Исполнитель,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w:t>
            </w:r>
            <w:r w:rsidRPr="00F44E23">
              <w:rPr>
                <w:sz w:val="22"/>
                <w:szCs w:val="22"/>
              </w:rPr>
              <w:lastRenderedPageBreak/>
              <w:t>контракта новое обеспечение исполнения контракта, размер которого может быть уменьшен в порядке и случаях, которые предусмотрены  и  статьи 96 Федерального закона.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1D6A5C" w:rsidRPr="00F44E23" w:rsidRDefault="001D6A5C" w:rsidP="001D6A5C">
            <w:pPr>
              <w:jc w:val="both"/>
              <w:rPr>
                <w:sz w:val="22"/>
                <w:szCs w:val="22"/>
              </w:rPr>
            </w:pPr>
            <w:r w:rsidRPr="00F44E23">
              <w:rPr>
                <w:sz w:val="22"/>
                <w:szCs w:val="22"/>
              </w:rPr>
              <w:t>Положения настоящего раздела об обеспечении исполнения контракта, включая положения о предоставлении такого обеспечения с учетом положений  Федерального закона, не применяются в случае:</w:t>
            </w:r>
          </w:p>
          <w:p w:rsidR="001D6A5C" w:rsidRPr="00F44E23" w:rsidRDefault="001D6A5C" w:rsidP="001D6A5C">
            <w:pPr>
              <w:jc w:val="both"/>
              <w:rPr>
                <w:sz w:val="22"/>
                <w:szCs w:val="22"/>
              </w:rPr>
            </w:pPr>
            <w:r w:rsidRPr="00F44E23">
              <w:rPr>
                <w:sz w:val="22"/>
                <w:szCs w:val="22"/>
              </w:rPr>
              <w:t xml:space="preserve">1) заключения контракта с участником закупки, который является казенным учреждением; </w:t>
            </w:r>
          </w:p>
          <w:p w:rsidR="001D6A5C" w:rsidRPr="00F44E23" w:rsidRDefault="001D6A5C" w:rsidP="001D6A5C">
            <w:pPr>
              <w:jc w:val="both"/>
              <w:rPr>
                <w:sz w:val="22"/>
                <w:szCs w:val="22"/>
              </w:rPr>
            </w:pPr>
            <w:r w:rsidRPr="00F44E23">
              <w:rPr>
                <w:sz w:val="22"/>
                <w:szCs w:val="22"/>
              </w:rPr>
              <w:t>2) осуществления закупки услуги по предоставлению кредита;</w:t>
            </w:r>
          </w:p>
          <w:p w:rsidR="001D6A5C" w:rsidRPr="00F44E23" w:rsidRDefault="001D6A5C" w:rsidP="001D6A5C">
            <w:pPr>
              <w:jc w:val="both"/>
              <w:rPr>
                <w:sz w:val="22"/>
                <w:szCs w:val="22"/>
              </w:rPr>
            </w:pPr>
            <w:r w:rsidRPr="00F44E23">
              <w:rPr>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E56462" w:rsidRPr="00F44E23" w:rsidRDefault="001D6A5C" w:rsidP="006534D5">
            <w:pPr>
              <w:jc w:val="both"/>
              <w:rPr>
                <w:sz w:val="22"/>
                <w:szCs w:val="22"/>
              </w:rPr>
            </w:pPr>
            <w:r w:rsidRPr="00F44E23">
              <w:rPr>
                <w:sz w:val="22"/>
                <w:szCs w:val="22"/>
              </w:rPr>
              <w:t xml:space="preserve">Банковская гарантия, информация о ней и документы, предусмотренные  статьи 45 Федерального закона,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w:t>
            </w:r>
            <w:r w:rsidR="009035C6" w:rsidRPr="00F44E23">
              <w:rPr>
                <w:sz w:val="22"/>
                <w:szCs w:val="22"/>
              </w:rPr>
              <w:t>из реестра банковских гарантий.</w:t>
            </w:r>
            <w:r w:rsidRPr="00F44E23">
              <w:rPr>
                <w:sz w:val="22"/>
                <w:szCs w:val="22"/>
              </w:rPr>
              <w:t xml:space="preserve"> </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4C1472" w:rsidP="00D738F8">
            <w:pPr>
              <w:rPr>
                <w:sz w:val="22"/>
                <w:szCs w:val="22"/>
                <w:lang w:val="en-US"/>
              </w:rPr>
            </w:pPr>
            <w:r w:rsidRPr="00F44E23">
              <w:rPr>
                <w:sz w:val="22"/>
                <w:szCs w:val="22"/>
              </w:rPr>
              <w:lastRenderedPageBreak/>
              <w:t>3</w:t>
            </w:r>
            <w:r w:rsidR="00D738F8">
              <w:rPr>
                <w:sz w:val="22"/>
                <w:szCs w:val="22"/>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9A11CD" w:rsidP="00187D3C">
            <w:pPr>
              <w:jc w:val="both"/>
              <w:rPr>
                <w:sz w:val="22"/>
                <w:szCs w:val="22"/>
              </w:rPr>
            </w:pPr>
            <w:r w:rsidRPr="00F44E23">
              <w:rPr>
                <w:sz w:val="22"/>
                <w:szCs w:val="22"/>
              </w:rPr>
              <w:t xml:space="preserve">Срок и порядок предоставления обеспечения исполнения контракта, </w:t>
            </w:r>
            <w:proofErr w:type="gramStart"/>
            <w:r w:rsidRPr="00F44E23">
              <w:rPr>
                <w:sz w:val="22"/>
                <w:szCs w:val="22"/>
              </w:rPr>
              <w:t>предоставляемому</w:t>
            </w:r>
            <w:proofErr w:type="gramEnd"/>
            <w:r w:rsidRPr="00F44E23">
              <w:rPr>
                <w:sz w:val="22"/>
                <w:szCs w:val="22"/>
              </w:rPr>
              <w:t xml:space="preserve">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C37184" w:rsidRPr="00F44E23" w:rsidRDefault="00C37184" w:rsidP="00C37184">
            <w:pPr>
              <w:jc w:val="both"/>
              <w:rPr>
                <w:sz w:val="22"/>
                <w:szCs w:val="22"/>
              </w:rPr>
            </w:pPr>
            <w:r w:rsidRPr="00F44E23">
              <w:rPr>
                <w:sz w:val="22"/>
                <w:szCs w:val="22"/>
              </w:rPr>
              <w:t>Денежные средства, вносимые в обеспечение исполнения контракта, должны быть перечислены на расчетный счет заказчика, указанный в подпункте 3</w:t>
            </w:r>
            <w:r w:rsidR="004C1472" w:rsidRPr="00F44E23">
              <w:rPr>
                <w:sz w:val="22"/>
                <w:szCs w:val="22"/>
              </w:rPr>
              <w:t>1</w:t>
            </w:r>
            <w:r w:rsidRPr="00F44E23">
              <w:rPr>
                <w:sz w:val="22"/>
                <w:szCs w:val="22"/>
              </w:rPr>
              <w:t xml:space="preserve"> настоящего </w:t>
            </w:r>
            <w:r w:rsidR="009C38DF" w:rsidRPr="00F44E23">
              <w:rPr>
                <w:sz w:val="22"/>
                <w:szCs w:val="22"/>
              </w:rPr>
              <w:t>извещения</w:t>
            </w:r>
            <w:r w:rsidRPr="00F44E23">
              <w:rPr>
                <w:sz w:val="22"/>
                <w:szCs w:val="22"/>
              </w:rPr>
              <w:t>.</w:t>
            </w:r>
          </w:p>
          <w:p w:rsidR="00C37184" w:rsidRPr="00F44E23" w:rsidRDefault="00C37184" w:rsidP="00C37184">
            <w:pPr>
              <w:jc w:val="both"/>
              <w:rPr>
                <w:sz w:val="22"/>
                <w:szCs w:val="22"/>
              </w:rPr>
            </w:pPr>
            <w:proofErr w:type="gramStart"/>
            <w:r w:rsidRPr="00F44E23">
              <w:rPr>
                <w:sz w:val="22"/>
                <w:szCs w:val="22"/>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F44E23">
              <w:rPr>
                <w:sz w:val="22"/>
                <w:szCs w:val="22"/>
                <w:lang w:val="en-US"/>
              </w:rPr>
              <w:t>III</w:t>
            </w:r>
            <w:r w:rsidRPr="00F44E23">
              <w:rPr>
                <w:sz w:val="22"/>
                <w:szCs w:val="22"/>
              </w:rPr>
              <w:t>.</w:t>
            </w:r>
            <w:proofErr w:type="gramEnd"/>
            <w:r w:rsidRPr="00F44E23">
              <w:rPr>
                <w:sz w:val="22"/>
                <w:szCs w:val="22"/>
              </w:rPr>
              <w:t xml:space="preserve"> </w:t>
            </w:r>
            <w:proofErr w:type="gramStart"/>
            <w:r w:rsidRPr="00F44E23">
              <w:rPr>
                <w:sz w:val="22"/>
                <w:szCs w:val="22"/>
              </w:rPr>
              <w:t>«</w:t>
            </w:r>
            <w:r w:rsidRPr="00F44E23">
              <w:rPr>
                <w:caps/>
                <w:sz w:val="22"/>
                <w:szCs w:val="22"/>
              </w:rPr>
              <w:t>Проект контракта</w:t>
            </w:r>
            <w:r w:rsidRPr="00F44E23">
              <w:rPr>
                <w:sz w:val="22"/>
                <w:szCs w:val="22"/>
              </w:rPr>
              <w:t>» настоящ</w:t>
            </w:r>
            <w:r w:rsidR="009C38DF" w:rsidRPr="00F44E23">
              <w:rPr>
                <w:sz w:val="22"/>
                <w:szCs w:val="22"/>
              </w:rPr>
              <w:t>его извещения</w:t>
            </w:r>
            <w:r w:rsidRPr="00F44E23">
              <w:rPr>
                <w:sz w:val="22"/>
                <w:szCs w:val="22"/>
              </w:rPr>
              <w:t>).</w:t>
            </w:r>
            <w:proofErr w:type="gramEnd"/>
          </w:p>
          <w:p w:rsidR="00E56462" w:rsidRPr="00F44E23" w:rsidRDefault="00C37184" w:rsidP="00C37184">
            <w:pPr>
              <w:jc w:val="both"/>
              <w:rPr>
                <w:sz w:val="22"/>
                <w:szCs w:val="22"/>
              </w:rPr>
            </w:pPr>
            <w:r w:rsidRPr="00F44E23">
              <w:rPr>
                <w:sz w:val="22"/>
                <w:szCs w:val="22"/>
              </w:rPr>
              <w:t>Денежные средства возвращаются по реквизитам, указанным поставщиком (подрядчиком, исполнителем) в контракте.</w:t>
            </w:r>
          </w:p>
        </w:tc>
      </w:tr>
      <w:tr w:rsidR="00A07F8A"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A07F8A" w:rsidRPr="00F44E23" w:rsidRDefault="00312FED" w:rsidP="00D738F8">
            <w:pPr>
              <w:rPr>
                <w:sz w:val="22"/>
                <w:szCs w:val="22"/>
              </w:rPr>
            </w:pPr>
            <w:r w:rsidRPr="00F44E23">
              <w:rPr>
                <w:sz w:val="22"/>
                <w:szCs w:val="22"/>
                <w:lang w:val="en-US"/>
              </w:rPr>
              <w:t>3</w:t>
            </w:r>
            <w:r w:rsidR="00D738F8">
              <w:rPr>
                <w:sz w:val="22"/>
                <w:szCs w:val="22"/>
              </w:rPr>
              <w:t>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A07F8A" w:rsidRPr="00F44E23" w:rsidRDefault="009A11CD" w:rsidP="00187D3C">
            <w:pPr>
              <w:jc w:val="both"/>
              <w:rPr>
                <w:sz w:val="22"/>
                <w:szCs w:val="22"/>
              </w:rPr>
            </w:pPr>
            <w:r w:rsidRPr="00F44E23">
              <w:rPr>
                <w:sz w:val="22"/>
                <w:szCs w:val="22"/>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C38DF" w:rsidRPr="00F44E23" w:rsidRDefault="009C38DF" w:rsidP="009C38DF">
            <w:pPr>
              <w:jc w:val="both"/>
              <w:rPr>
                <w:sz w:val="22"/>
                <w:szCs w:val="22"/>
              </w:rPr>
            </w:pPr>
            <w:r w:rsidRPr="00F44E23">
              <w:rPr>
                <w:sz w:val="22"/>
                <w:szCs w:val="22"/>
              </w:rPr>
              <w:t>ГУП РК «Крымгазсети» (без учёта филиалов)</w:t>
            </w:r>
          </w:p>
          <w:p w:rsidR="009C38DF" w:rsidRPr="00F44E23" w:rsidRDefault="009C38DF" w:rsidP="009C38DF">
            <w:pPr>
              <w:jc w:val="both"/>
              <w:rPr>
                <w:sz w:val="22"/>
                <w:szCs w:val="22"/>
              </w:rPr>
            </w:pPr>
            <w:r w:rsidRPr="00F44E23">
              <w:rPr>
                <w:sz w:val="22"/>
                <w:szCs w:val="22"/>
              </w:rPr>
              <w:t>ИНН ГУП РК «Крымгазсети» 9102016743</w:t>
            </w:r>
          </w:p>
          <w:p w:rsidR="009C38DF" w:rsidRPr="00F44E23" w:rsidRDefault="009C38DF" w:rsidP="009C38DF">
            <w:pPr>
              <w:jc w:val="both"/>
              <w:rPr>
                <w:sz w:val="22"/>
                <w:szCs w:val="22"/>
              </w:rPr>
            </w:pPr>
            <w:r w:rsidRPr="00F44E23">
              <w:rPr>
                <w:sz w:val="22"/>
                <w:szCs w:val="22"/>
              </w:rPr>
              <w:t>КПП ГУП РК «Крымгазсети» 910201001</w:t>
            </w:r>
          </w:p>
          <w:p w:rsidR="009C38DF" w:rsidRPr="00F44E23" w:rsidRDefault="009C38DF" w:rsidP="009C38DF">
            <w:pPr>
              <w:jc w:val="both"/>
              <w:rPr>
                <w:sz w:val="22"/>
                <w:szCs w:val="22"/>
              </w:rPr>
            </w:pPr>
            <w:r w:rsidRPr="00F44E23">
              <w:rPr>
                <w:sz w:val="22"/>
                <w:szCs w:val="22"/>
              </w:rPr>
              <w:t>АО «ГЕНБАНК»  г. Симферополя</w:t>
            </w:r>
          </w:p>
          <w:p w:rsidR="009C38DF" w:rsidRPr="00F44E23" w:rsidRDefault="009C38DF" w:rsidP="009C38DF">
            <w:pPr>
              <w:jc w:val="both"/>
              <w:rPr>
                <w:sz w:val="22"/>
                <w:szCs w:val="22"/>
              </w:rPr>
            </w:pPr>
            <w:r w:rsidRPr="00F44E23">
              <w:rPr>
                <w:sz w:val="22"/>
                <w:szCs w:val="22"/>
              </w:rPr>
              <w:t>БИК 043510123</w:t>
            </w:r>
          </w:p>
          <w:p w:rsidR="009C38DF" w:rsidRPr="00F44E23" w:rsidRDefault="009C38DF" w:rsidP="009C38DF">
            <w:pPr>
              <w:jc w:val="both"/>
              <w:rPr>
                <w:sz w:val="22"/>
                <w:szCs w:val="22"/>
              </w:rPr>
            </w:pPr>
            <w:r w:rsidRPr="00F44E23">
              <w:rPr>
                <w:sz w:val="22"/>
                <w:szCs w:val="22"/>
              </w:rPr>
              <w:t>Кор./с: 30101810835100000123</w:t>
            </w:r>
          </w:p>
          <w:p w:rsidR="009C38DF" w:rsidRPr="00F44E23" w:rsidRDefault="009C38DF" w:rsidP="009C38DF">
            <w:pPr>
              <w:jc w:val="both"/>
              <w:rPr>
                <w:sz w:val="22"/>
                <w:szCs w:val="22"/>
              </w:rPr>
            </w:pPr>
            <w:r w:rsidRPr="00F44E23">
              <w:rPr>
                <w:sz w:val="22"/>
                <w:szCs w:val="22"/>
              </w:rPr>
              <w:t>Расчётный счёт для обеспечительных взносов 40602810100230030002</w:t>
            </w:r>
          </w:p>
          <w:p w:rsidR="00A07F8A" w:rsidRPr="00F44E23" w:rsidRDefault="009C38DF" w:rsidP="00A76F0F">
            <w:pPr>
              <w:jc w:val="both"/>
              <w:rPr>
                <w:sz w:val="22"/>
                <w:szCs w:val="22"/>
              </w:rPr>
            </w:pPr>
            <w:r w:rsidRPr="00F44E23">
              <w:rPr>
                <w:sz w:val="22"/>
                <w:szCs w:val="22"/>
              </w:rPr>
              <w:t xml:space="preserve">Назначение платежа: Средства для обеспечения исполнения Контракта </w:t>
            </w:r>
            <w:r w:rsidR="008C4756" w:rsidRPr="00F44E23">
              <w:rPr>
                <w:sz w:val="22"/>
                <w:szCs w:val="22"/>
              </w:rPr>
              <w:t xml:space="preserve">на </w:t>
            </w:r>
            <w:r w:rsidR="00A76F0F">
              <w:rPr>
                <w:sz w:val="22"/>
                <w:szCs w:val="22"/>
              </w:rPr>
              <w:t>в</w:t>
            </w:r>
            <w:r w:rsidR="00A76F0F" w:rsidRPr="00A76F0F">
              <w:rPr>
                <w:sz w:val="22"/>
                <w:szCs w:val="22"/>
              </w:rPr>
              <w:t xml:space="preserve">ыполнение проектно-изыскательских работ по объекту: «Строительство газопровода высокого давления от кранового узла в районе ул. </w:t>
            </w:r>
            <w:proofErr w:type="spellStart"/>
            <w:r w:rsidR="00A76F0F" w:rsidRPr="00A76F0F">
              <w:rPr>
                <w:sz w:val="22"/>
                <w:szCs w:val="22"/>
              </w:rPr>
              <w:t>Суренянца</w:t>
            </w:r>
            <w:proofErr w:type="spellEnd"/>
            <w:r w:rsidR="00A76F0F" w:rsidRPr="00A76F0F">
              <w:rPr>
                <w:sz w:val="22"/>
                <w:szCs w:val="22"/>
              </w:rPr>
              <w:t xml:space="preserve"> (п. </w:t>
            </w:r>
            <w:proofErr w:type="spellStart"/>
            <w:r w:rsidR="00A76F0F" w:rsidRPr="00A76F0F">
              <w:rPr>
                <w:sz w:val="22"/>
                <w:szCs w:val="22"/>
              </w:rPr>
              <w:t>Айкаван</w:t>
            </w:r>
            <w:proofErr w:type="spellEnd"/>
            <w:r w:rsidR="00A76F0F" w:rsidRPr="00A76F0F">
              <w:rPr>
                <w:sz w:val="22"/>
                <w:szCs w:val="22"/>
              </w:rPr>
              <w:t xml:space="preserve">) до комплексной жилой </w:t>
            </w:r>
            <w:r w:rsidR="00A76F0F" w:rsidRPr="00A76F0F">
              <w:rPr>
                <w:sz w:val="22"/>
                <w:szCs w:val="22"/>
              </w:rPr>
              <w:lastRenderedPageBreak/>
              <w:t xml:space="preserve">застройки в северо-восточной части г. Симферополя с установкой ГГРП и с </w:t>
            </w:r>
            <w:proofErr w:type="spellStart"/>
            <w:r w:rsidR="00A76F0F" w:rsidRPr="00A76F0F">
              <w:rPr>
                <w:sz w:val="22"/>
                <w:szCs w:val="22"/>
              </w:rPr>
              <w:t>закольцовкой</w:t>
            </w:r>
            <w:proofErr w:type="spellEnd"/>
            <w:r w:rsidR="00A76F0F" w:rsidRPr="00A76F0F">
              <w:rPr>
                <w:sz w:val="22"/>
                <w:szCs w:val="22"/>
              </w:rPr>
              <w:t xml:space="preserve"> с действующими сетями»</w:t>
            </w:r>
            <w:r w:rsidR="00A03EF4" w:rsidRPr="00F44E23">
              <w:rPr>
                <w:sz w:val="22"/>
                <w:szCs w:val="22"/>
              </w:rPr>
              <w:t xml:space="preserve">, </w:t>
            </w:r>
            <w:r w:rsidRPr="00F44E23">
              <w:rPr>
                <w:sz w:val="22"/>
                <w:szCs w:val="22"/>
              </w:rPr>
              <w:t>в соо</w:t>
            </w:r>
            <w:r w:rsidR="00A67E58" w:rsidRPr="00F44E23">
              <w:rPr>
                <w:sz w:val="22"/>
                <w:szCs w:val="22"/>
              </w:rPr>
              <w:t>тветствии с Протоколом  №____ от</w:t>
            </w:r>
            <w:r w:rsidRPr="00F44E23">
              <w:rPr>
                <w:sz w:val="22"/>
                <w:szCs w:val="22"/>
              </w:rPr>
              <w:t xml:space="preserve"> «___» _________20__года.</w:t>
            </w:r>
          </w:p>
        </w:tc>
      </w:tr>
      <w:tr w:rsidR="009A11CD"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F44E23" w:rsidRDefault="00312FED" w:rsidP="006A7BDB">
            <w:pPr>
              <w:rPr>
                <w:sz w:val="22"/>
                <w:szCs w:val="22"/>
              </w:rPr>
            </w:pPr>
            <w:r w:rsidRPr="00F44E23">
              <w:rPr>
                <w:sz w:val="22"/>
                <w:szCs w:val="22"/>
                <w:lang w:val="en-US"/>
              </w:rPr>
              <w:lastRenderedPageBreak/>
              <w:t>3</w:t>
            </w:r>
            <w:r w:rsidR="00A76F0F">
              <w:rPr>
                <w:sz w:val="22"/>
                <w:szCs w:val="22"/>
              </w:rPr>
              <w:t>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F44E23" w:rsidRDefault="009A11CD" w:rsidP="00187D3C">
            <w:pPr>
              <w:jc w:val="both"/>
              <w:rPr>
                <w:sz w:val="22"/>
                <w:szCs w:val="22"/>
              </w:rPr>
            </w:pPr>
            <w:r w:rsidRPr="00F44E23">
              <w:rPr>
                <w:sz w:val="22"/>
                <w:szCs w:val="22"/>
              </w:rPr>
              <w:t>Срок и порядок предоставления обеспечения исполнения контракта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F44E23" w:rsidRDefault="00611DE3" w:rsidP="00611DE3">
            <w:pPr>
              <w:jc w:val="both"/>
              <w:rPr>
                <w:sz w:val="22"/>
                <w:szCs w:val="22"/>
              </w:rPr>
            </w:pPr>
            <w:r w:rsidRPr="00F44E23">
              <w:rPr>
                <w:sz w:val="22"/>
                <w:szCs w:val="22"/>
              </w:rPr>
              <w:t>Банковская гарантия, выданная участнику закупки банком для целей обеспечения исполнения контракта, должна соответствовать требованиям статьи 45 Федерального закона №44-ФЗ.</w:t>
            </w:r>
          </w:p>
          <w:p w:rsidR="00611DE3" w:rsidRPr="00F44E23" w:rsidRDefault="00611DE3" w:rsidP="00611DE3">
            <w:pPr>
              <w:jc w:val="both"/>
              <w:rPr>
                <w:sz w:val="22"/>
                <w:szCs w:val="22"/>
              </w:rPr>
            </w:pPr>
            <w:r w:rsidRPr="00F44E23">
              <w:rPr>
                <w:sz w:val="22"/>
                <w:szCs w:val="22"/>
              </w:rPr>
              <w:t>В качестве обеспечения исполнения контракта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611DE3" w:rsidRPr="00F44E23" w:rsidRDefault="00611DE3" w:rsidP="00611DE3">
            <w:pPr>
              <w:jc w:val="both"/>
              <w:rPr>
                <w:sz w:val="22"/>
                <w:szCs w:val="22"/>
              </w:rPr>
            </w:pPr>
            <w:r w:rsidRPr="00F44E23">
              <w:rPr>
                <w:sz w:val="22"/>
                <w:szCs w:val="22"/>
              </w:rPr>
              <w:t>Банк, выдавший банковскую гарантию в качестве обеспечения исполнения контракта, должен быть включен в перечень, предусмотренный частью 1.2 статьи 45 Федерального закона.</w:t>
            </w:r>
          </w:p>
          <w:p w:rsidR="00611DE3" w:rsidRPr="00F44E23" w:rsidRDefault="00611DE3" w:rsidP="00611DE3">
            <w:pPr>
              <w:jc w:val="both"/>
              <w:rPr>
                <w:sz w:val="22"/>
                <w:szCs w:val="22"/>
              </w:rPr>
            </w:pPr>
            <w:r w:rsidRPr="00F44E23">
              <w:rPr>
                <w:sz w:val="22"/>
                <w:szCs w:val="22"/>
              </w:rPr>
              <w:t>Банковская гарантия оформляется в письменной форме на бумажном носителе,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611DE3" w:rsidRPr="00F44E23" w:rsidRDefault="00611DE3" w:rsidP="00611DE3">
            <w:pPr>
              <w:jc w:val="both"/>
              <w:rPr>
                <w:sz w:val="22"/>
                <w:szCs w:val="22"/>
              </w:rPr>
            </w:pPr>
            <w:proofErr w:type="gramStart"/>
            <w:r w:rsidRPr="00F44E23">
              <w:rPr>
                <w:sz w:val="22"/>
                <w:szCs w:val="22"/>
              </w:rPr>
              <w:t>1)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w:t>
            </w:r>
            <w:proofErr w:type="gramEnd"/>
            <w:r w:rsidRPr="00F44E23">
              <w:rPr>
                <w:sz w:val="22"/>
                <w:szCs w:val="22"/>
              </w:rPr>
              <w:t xml:space="preserve"> не </w:t>
            </w:r>
            <w:proofErr w:type="gramStart"/>
            <w:r w:rsidRPr="00F44E23">
              <w:rPr>
                <w:sz w:val="22"/>
                <w:szCs w:val="22"/>
              </w:rPr>
              <w:t>превышающем</w:t>
            </w:r>
            <w:proofErr w:type="gramEnd"/>
            <w:r w:rsidRPr="00F44E23">
              <w:rPr>
                <w:sz w:val="22"/>
                <w:szCs w:val="22"/>
              </w:rPr>
              <w:t xml:space="preserve"> размер обеспечения исполнения контракта;</w:t>
            </w:r>
          </w:p>
          <w:p w:rsidR="00611DE3" w:rsidRPr="00F44E23" w:rsidRDefault="00611DE3" w:rsidP="00611DE3">
            <w:pPr>
              <w:jc w:val="both"/>
              <w:rPr>
                <w:sz w:val="22"/>
                <w:szCs w:val="22"/>
              </w:rPr>
            </w:pPr>
            <w:r w:rsidRPr="00F44E23">
              <w:rPr>
                <w:sz w:val="22"/>
                <w:szCs w:val="22"/>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611DE3" w:rsidRPr="00F44E23" w:rsidRDefault="00611DE3" w:rsidP="00611DE3">
            <w:pPr>
              <w:jc w:val="both"/>
              <w:rPr>
                <w:sz w:val="22"/>
                <w:szCs w:val="22"/>
              </w:rPr>
            </w:pPr>
            <w:r w:rsidRPr="00F44E23">
              <w:rPr>
                <w:sz w:val="22"/>
                <w:szCs w:val="22"/>
              </w:rPr>
              <w:t>3) условия о том, что расходы, возникающие в связи с перечислением денежных средств гарантом по банковской гарантии, несет гарант;</w:t>
            </w:r>
          </w:p>
          <w:p w:rsidR="00611DE3" w:rsidRPr="00F44E23" w:rsidRDefault="00611DE3" w:rsidP="00611DE3">
            <w:pPr>
              <w:jc w:val="both"/>
              <w:rPr>
                <w:sz w:val="22"/>
                <w:szCs w:val="22"/>
              </w:rPr>
            </w:pPr>
            <w:r w:rsidRPr="00F44E23">
              <w:rPr>
                <w:sz w:val="22"/>
                <w:szCs w:val="22"/>
              </w:rPr>
              <w:t>Банковская гарантия должна быть безотзывной и должна содержать:</w:t>
            </w:r>
          </w:p>
          <w:p w:rsidR="00611DE3" w:rsidRPr="00F44E23" w:rsidRDefault="00611DE3" w:rsidP="00611DE3">
            <w:pPr>
              <w:jc w:val="both"/>
              <w:rPr>
                <w:sz w:val="22"/>
                <w:szCs w:val="22"/>
              </w:rPr>
            </w:pPr>
            <w:r w:rsidRPr="00F44E23">
              <w:rPr>
                <w:sz w:val="22"/>
                <w:szCs w:val="22"/>
              </w:rPr>
              <w:t>1) сумму банковской гарантии, подлежащую уплате гарантом заказчику в случае ненадлежащего исполнения обязатель</w:t>
            </w:r>
            <w:proofErr w:type="gramStart"/>
            <w:r w:rsidRPr="00F44E23">
              <w:rPr>
                <w:sz w:val="22"/>
                <w:szCs w:val="22"/>
              </w:rPr>
              <w:t>ств пр</w:t>
            </w:r>
            <w:proofErr w:type="gramEnd"/>
            <w:r w:rsidRPr="00F44E23">
              <w:rPr>
                <w:sz w:val="22"/>
                <w:szCs w:val="22"/>
              </w:rPr>
              <w:t>инципалом в соответствии со статьей 96 настоящего Федерального закона;</w:t>
            </w:r>
          </w:p>
          <w:p w:rsidR="00611DE3" w:rsidRPr="00F44E23" w:rsidRDefault="00611DE3" w:rsidP="00611DE3">
            <w:pPr>
              <w:jc w:val="both"/>
              <w:rPr>
                <w:sz w:val="22"/>
                <w:szCs w:val="22"/>
              </w:rPr>
            </w:pPr>
            <w:r w:rsidRPr="00F44E23">
              <w:rPr>
                <w:sz w:val="22"/>
                <w:szCs w:val="22"/>
              </w:rPr>
              <w:t>2) обязательства принципала, надлежащее исполнение которых обеспечивается банковской гарантией;</w:t>
            </w:r>
          </w:p>
          <w:p w:rsidR="00611DE3" w:rsidRPr="00F44E23" w:rsidRDefault="00611DE3" w:rsidP="00611DE3">
            <w:pPr>
              <w:jc w:val="both"/>
              <w:rPr>
                <w:sz w:val="22"/>
                <w:szCs w:val="22"/>
              </w:rPr>
            </w:pPr>
            <w:r w:rsidRPr="00F44E23">
              <w:rPr>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611DE3" w:rsidRPr="00F44E23" w:rsidRDefault="00611DE3" w:rsidP="00611DE3">
            <w:pPr>
              <w:jc w:val="both"/>
              <w:rPr>
                <w:sz w:val="22"/>
                <w:szCs w:val="22"/>
              </w:rPr>
            </w:pPr>
            <w:r w:rsidRPr="00F44E23">
              <w:rPr>
                <w:sz w:val="22"/>
                <w:szCs w:val="22"/>
              </w:rPr>
              <w:lastRenderedPageBreak/>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611DE3" w:rsidRPr="00F44E23" w:rsidRDefault="00611DE3" w:rsidP="00611DE3">
            <w:pPr>
              <w:jc w:val="both"/>
              <w:rPr>
                <w:sz w:val="22"/>
                <w:szCs w:val="22"/>
              </w:rPr>
            </w:pPr>
            <w:r w:rsidRPr="00F44E23">
              <w:rPr>
                <w:sz w:val="22"/>
                <w:szCs w:val="22"/>
              </w:rPr>
              <w:t>5) срок действия банковской гарантии должен превышать срок исполнения обязательств по контракту не менее чем на один месяц;</w:t>
            </w:r>
          </w:p>
          <w:p w:rsidR="00611DE3" w:rsidRPr="00F44E23" w:rsidRDefault="00611DE3" w:rsidP="00611DE3">
            <w:pPr>
              <w:jc w:val="both"/>
              <w:rPr>
                <w:sz w:val="22"/>
                <w:szCs w:val="22"/>
              </w:rPr>
            </w:pPr>
            <w:r w:rsidRPr="00F44E23">
              <w:rPr>
                <w:sz w:val="22"/>
                <w:szCs w:val="22"/>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611DE3" w:rsidRPr="00F44E23" w:rsidRDefault="00611DE3" w:rsidP="00611DE3">
            <w:pPr>
              <w:jc w:val="both"/>
              <w:rPr>
                <w:sz w:val="22"/>
                <w:szCs w:val="22"/>
              </w:rPr>
            </w:pPr>
            <w:r w:rsidRPr="00F44E23">
              <w:rPr>
                <w:sz w:val="22"/>
                <w:szCs w:val="22"/>
              </w:rPr>
              <w:t>7) установленный Постановлением Правительства Российской Федерации от 08.11.2013 № 1005</w:t>
            </w:r>
            <w:proofErr w:type="gramStart"/>
            <w:r w:rsidRPr="00F44E23">
              <w:rPr>
                <w:sz w:val="22"/>
                <w:szCs w:val="22"/>
              </w:rPr>
              <w:t xml:space="preserve"> О</w:t>
            </w:r>
            <w:proofErr w:type="gramEnd"/>
            <w:r w:rsidRPr="00F44E23">
              <w:rPr>
                <w:sz w:val="22"/>
                <w:szCs w:val="22"/>
              </w:rPr>
              <w:t xml:space="preserve">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611DE3" w:rsidRPr="00F44E23" w:rsidRDefault="00611DE3" w:rsidP="00611DE3">
            <w:pPr>
              <w:jc w:val="both"/>
              <w:rPr>
                <w:sz w:val="22"/>
                <w:szCs w:val="22"/>
              </w:rPr>
            </w:pPr>
            <w:r w:rsidRPr="00F44E23">
              <w:rPr>
                <w:sz w:val="22"/>
                <w:szCs w:val="22"/>
              </w:rPr>
              <w:t>а) расчет суммы, включаемой в требование по банковской гарантии;</w:t>
            </w:r>
          </w:p>
          <w:p w:rsidR="00611DE3" w:rsidRPr="00F44E23" w:rsidRDefault="00611DE3" w:rsidP="00611DE3">
            <w:pPr>
              <w:jc w:val="both"/>
              <w:rPr>
                <w:sz w:val="22"/>
                <w:szCs w:val="22"/>
              </w:rPr>
            </w:pPr>
            <w:r w:rsidRPr="00F44E23">
              <w:rPr>
                <w:sz w:val="22"/>
                <w:szCs w:val="22"/>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предоставленной в качестве обеспечения исполнения контракта, предъявлено в случае ненадлежащего исполнения принципалом обязательств по возврату аванса);</w:t>
            </w:r>
          </w:p>
          <w:p w:rsidR="00611DE3" w:rsidRPr="00F44E23" w:rsidRDefault="00611DE3" w:rsidP="00611DE3">
            <w:pPr>
              <w:jc w:val="both"/>
              <w:rPr>
                <w:sz w:val="22"/>
                <w:szCs w:val="22"/>
              </w:rPr>
            </w:pPr>
            <w:r w:rsidRPr="00F44E23">
              <w:rPr>
                <w:sz w:val="22"/>
                <w:szCs w:val="22"/>
              </w:rPr>
              <w:t>в)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611DE3" w:rsidRPr="00F44E23" w:rsidRDefault="00611DE3" w:rsidP="00611DE3">
            <w:pPr>
              <w:jc w:val="both"/>
              <w:rPr>
                <w:sz w:val="22"/>
                <w:szCs w:val="22"/>
              </w:rPr>
            </w:pPr>
            <w:r w:rsidRPr="00F44E23">
              <w:rPr>
                <w:sz w:val="22"/>
                <w:szCs w:val="22"/>
              </w:rPr>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611DE3" w:rsidRPr="00F44E23" w:rsidRDefault="00611DE3" w:rsidP="00611DE3">
            <w:pPr>
              <w:jc w:val="both"/>
              <w:rPr>
                <w:sz w:val="22"/>
                <w:szCs w:val="22"/>
              </w:rPr>
            </w:pPr>
            <w:r w:rsidRPr="00F44E23">
              <w:rPr>
                <w:sz w:val="22"/>
                <w:szCs w:val="22"/>
              </w:rPr>
              <w:t>8)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11DE3" w:rsidRPr="00F44E23" w:rsidRDefault="00611DE3" w:rsidP="00611DE3">
            <w:pPr>
              <w:jc w:val="both"/>
              <w:rPr>
                <w:sz w:val="22"/>
                <w:szCs w:val="22"/>
              </w:rPr>
            </w:pPr>
            <w:r w:rsidRPr="00F44E23">
              <w:rPr>
                <w:sz w:val="22"/>
                <w:szCs w:val="22"/>
              </w:rPr>
              <w:t xml:space="preserve">Уменьшение в соответствии с частями 7 и 7.1 статьи 96 Федерального закона № 44-ФЗ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w:t>
            </w:r>
            <w:r w:rsidRPr="00F44E23">
              <w:rPr>
                <w:sz w:val="22"/>
                <w:szCs w:val="22"/>
              </w:rPr>
              <w:lastRenderedPageBreak/>
              <w:t>датой такого отказа признается дата включения предусмотренной частью 7.2 статьи 96 Федерального закона № 44-ФЗ информации в соответствующий реестр контрактов, предусмотренный статьей 103 Федерального закона № 44-ФЗ.</w:t>
            </w:r>
          </w:p>
          <w:p w:rsidR="009A11CD" w:rsidRPr="00F44E23" w:rsidRDefault="00611DE3" w:rsidP="00611DE3">
            <w:pPr>
              <w:jc w:val="both"/>
              <w:rPr>
                <w:sz w:val="22"/>
                <w:szCs w:val="22"/>
              </w:rPr>
            </w:pPr>
            <w:r w:rsidRPr="00F44E23">
              <w:rPr>
                <w:sz w:val="22"/>
                <w:szCs w:val="22"/>
              </w:rPr>
              <w:t>Банковская гарантия, предоставляемая участником закупки в качестве обеспечения контракта,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9A11CD"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F44E23" w:rsidRDefault="00312FED" w:rsidP="006A7BDB">
            <w:pPr>
              <w:rPr>
                <w:sz w:val="22"/>
                <w:szCs w:val="22"/>
              </w:rPr>
            </w:pPr>
            <w:r w:rsidRPr="00F44E23">
              <w:rPr>
                <w:sz w:val="22"/>
                <w:szCs w:val="22"/>
                <w:lang w:val="en-US"/>
              </w:rPr>
              <w:lastRenderedPageBreak/>
              <w:t>3</w:t>
            </w:r>
            <w:r w:rsidR="00A76F0F">
              <w:rPr>
                <w:sz w:val="22"/>
                <w:szCs w:val="22"/>
              </w:rPr>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F44E23" w:rsidRDefault="009A11CD" w:rsidP="00187D3C">
            <w:pPr>
              <w:jc w:val="both"/>
              <w:rPr>
                <w:sz w:val="22"/>
                <w:szCs w:val="22"/>
              </w:rPr>
            </w:pPr>
            <w:r w:rsidRPr="00F44E23">
              <w:rPr>
                <w:sz w:val="22"/>
                <w:szCs w:val="22"/>
              </w:rPr>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1CD" w:rsidRPr="00F44E23" w:rsidRDefault="00C25ACA" w:rsidP="00A76F0F">
            <w:pPr>
              <w:jc w:val="both"/>
              <w:rPr>
                <w:sz w:val="22"/>
                <w:szCs w:val="22"/>
              </w:rPr>
            </w:pPr>
            <w:r>
              <w:rPr>
                <w:sz w:val="20"/>
                <w:szCs w:val="20"/>
              </w:rPr>
              <w:t>Не установлено</w:t>
            </w:r>
          </w:p>
        </w:tc>
      </w:tr>
      <w:tr w:rsidR="009A11CD"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F44E23" w:rsidRDefault="00030193" w:rsidP="006A7BDB">
            <w:pPr>
              <w:rPr>
                <w:sz w:val="22"/>
                <w:szCs w:val="22"/>
              </w:rPr>
            </w:pPr>
            <w:r>
              <w:rPr>
                <w:sz w:val="22"/>
                <w:szCs w:val="22"/>
              </w:rPr>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F44E23" w:rsidRDefault="009A11CD" w:rsidP="009A11CD">
            <w:pPr>
              <w:jc w:val="both"/>
              <w:rPr>
                <w:sz w:val="22"/>
                <w:szCs w:val="22"/>
              </w:rPr>
            </w:pPr>
            <w:r w:rsidRPr="00F44E23">
              <w:rPr>
                <w:sz w:val="22"/>
                <w:szCs w:val="22"/>
              </w:rPr>
              <w:t xml:space="preserve">Информация о банковском или казначейском сопровождении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1CD" w:rsidRPr="00F44E23" w:rsidRDefault="00A421EC" w:rsidP="00187D3C">
            <w:pPr>
              <w:jc w:val="both"/>
              <w:rPr>
                <w:sz w:val="22"/>
                <w:szCs w:val="22"/>
              </w:rPr>
            </w:pPr>
            <w:r w:rsidRPr="00F44E23">
              <w:rPr>
                <w:sz w:val="22"/>
                <w:szCs w:val="22"/>
              </w:rPr>
              <w:t>Банковское сопровождение не предусмотрено</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030193" w:rsidP="006A7BDB">
            <w:pPr>
              <w:rPr>
                <w:sz w:val="22"/>
                <w:szCs w:val="22"/>
              </w:rPr>
            </w:pPr>
            <w:r>
              <w:rPr>
                <w:sz w:val="22"/>
                <w:szCs w:val="22"/>
              </w:rPr>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Допускается.</w:t>
            </w:r>
          </w:p>
          <w:p w:rsidR="00E56462" w:rsidRPr="00F44E23" w:rsidRDefault="00E56462" w:rsidP="00187D3C">
            <w:pPr>
              <w:jc w:val="both"/>
              <w:rPr>
                <w:sz w:val="22"/>
                <w:szCs w:val="22"/>
              </w:rPr>
            </w:pP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030193" w:rsidP="006A7BDB">
            <w:pPr>
              <w:rPr>
                <w:sz w:val="22"/>
                <w:szCs w:val="22"/>
              </w:rPr>
            </w:pPr>
            <w:r>
              <w:rPr>
                <w:sz w:val="22"/>
                <w:szCs w:val="22"/>
              </w:rPr>
              <w:t>39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Допускается.</w:t>
            </w:r>
          </w:p>
          <w:p w:rsidR="00E56462" w:rsidRPr="00F44E23" w:rsidRDefault="00E56462" w:rsidP="00187D3C">
            <w:pPr>
              <w:jc w:val="both"/>
              <w:rPr>
                <w:sz w:val="22"/>
                <w:szCs w:val="22"/>
              </w:rPr>
            </w:pP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312FED" w:rsidP="006A7BDB">
            <w:pPr>
              <w:rPr>
                <w:sz w:val="22"/>
                <w:szCs w:val="22"/>
              </w:rPr>
            </w:pPr>
            <w:r w:rsidRPr="00F44E23">
              <w:rPr>
                <w:sz w:val="22"/>
                <w:szCs w:val="22"/>
              </w:rPr>
              <w:t>4</w:t>
            </w:r>
            <w:r w:rsidR="00030193">
              <w:rPr>
                <w:sz w:val="22"/>
                <w:szCs w:val="22"/>
              </w:rPr>
              <w:t>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Предусмотрено.</w:t>
            </w:r>
          </w:p>
          <w:p w:rsidR="00E56462" w:rsidRPr="00F44E23" w:rsidRDefault="00E56462" w:rsidP="00187D3C">
            <w:pPr>
              <w:jc w:val="both"/>
              <w:rPr>
                <w:sz w:val="22"/>
                <w:szCs w:val="22"/>
              </w:rPr>
            </w:pP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312FED" w:rsidP="006A7BDB">
            <w:pPr>
              <w:rPr>
                <w:sz w:val="22"/>
                <w:szCs w:val="22"/>
              </w:rPr>
            </w:pPr>
            <w:r w:rsidRPr="00F44E23">
              <w:rPr>
                <w:sz w:val="22"/>
                <w:szCs w:val="22"/>
              </w:rPr>
              <w:t>4</w:t>
            </w:r>
            <w:r w:rsidR="00030193">
              <w:rPr>
                <w:sz w:val="22"/>
                <w:szCs w:val="22"/>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187D3C">
            <w:pPr>
              <w:jc w:val="both"/>
              <w:rPr>
                <w:sz w:val="22"/>
                <w:szCs w:val="22"/>
              </w:rPr>
            </w:pPr>
            <w:r w:rsidRPr="00F44E23">
              <w:rPr>
                <w:sz w:val="22"/>
                <w:szCs w:val="22"/>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A421EC" w:rsidP="00187D3C">
            <w:pPr>
              <w:jc w:val="both"/>
              <w:rPr>
                <w:sz w:val="22"/>
                <w:szCs w:val="22"/>
              </w:rPr>
            </w:pPr>
            <w:r w:rsidRPr="00F44E23">
              <w:rPr>
                <w:sz w:val="22"/>
                <w:szCs w:val="22"/>
              </w:rPr>
              <w:t>Не предусмотрено</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6A7BDB">
            <w:pPr>
              <w:rPr>
                <w:sz w:val="22"/>
                <w:szCs w:val="22"/>
              </w:rPr>
            </w:pPr>
            <w:r w:rsidRPr="00F44E23">
              <w:rPr>
                <w:sz w:val="22"/>
                <w:szCs w:val="22"/>
              </w:rPr>
              <w:t>4</w:t>
            </w:r>
            <w:r w:rsidR="00030193">
              <w:rPr>
                <w:sz w:val="22"/>
                <w:szCs w:val="22"/>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A07F8A">
            <w:pPr>
              <w:jc w:val="both"/>
              <w:rPr>
                <w:sz w:val="22"/>
                <w:szCs w:val="22"/>
              </w:rPr>
            </w:pPr>
            <w:r w:rsidRPr="00F44E23">
              <w:rPr>
                <w:sz w:val="22"/>
                <w:szCs w:val="22"/>
              </w:rPr>
              <w:t>Срок, в течение которого победитель или иной участник, с которым заключается контракт при уклонении победителя от заключения контракта, должен подписать контракт</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90105" w:rsidP="00E65360">
            <w:pPr>
              <w:jc w:val="both"/>
              <w:rPr>
                <w:sz w:val="22"/>
                <w:szCs w:val="22"/>
              </w:rPr>
            </w:pPr>
            <w:r w:rsidRPr="00F44E23">
              <w:rPr>
                <w:sz w:val="22"/>
                <w:szCs w:val="22"/>
              </w:rPr>
              <w:t xml:space="preserve">В течение 3 (трех) календарных дней </w:t>
            </w:r>
            <w:proofErr w:type="gramStart"/>
            <w:r w:rsidRPr="00F44E23">
              <w:rPr>
                <w:sz w:val="22"/>
                <w:szCs w:val="22"/>
              </w:rPr>
              <w:t>с даты издания</w:t>
            </w:r>
            <w:proofErr w:type="gramEnd"/>
            <w:r w:rsidRPr="00F44E23">
              <w:rPr>
                <w:sz w:val="22"/>
                <w:szCs w:val="22"/>
              </w:rPr>
              <w:t xml:space="preserve"> соответствующего распоряжения Главы Республики Крым об определении единственного поставщика (подрядчика, исполнителя).</w:t>
            </w:r>
          </w:p>
        </w:tc>
      </w:tr>
      <w:tr w:rsidR="00E5646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6A7BDB">
            <w:pPr>
              <w:rPr>
                <w:sz w:val="22"/>
                <w:szCs w:val="22"/>
              </w:rPr>
            </w:pPr>
            <w:r w:rsidRPr="00F44E23">
              <w:rPr>
                <w:sz w:val="22"/>
                <w:szCs w:val="22"/>
              </w:rPr>
              <w:t>4</w:t>
            </w:r>
            <w:r w:rsidR="00030193">
              <w:rPr>
                <w:sz w:val="22"/>
                <w:szCs w:val="22"/>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A07F8A">
            <w:pPr>
              <w:jc w:val="both"/>
              <w:rPr>
                <w:sz w:val="22"/>
                <w:szCs w:val="22"/>
              </w:rPr>
            </w:pPr>
            <w:r w:rsidRPr="00F44E23">
              <w:rPr>
                <w:sz w:val="22"/>
                <w:szCs w:val="22"/>
              </w:rPr>
              <w:t>Условия признания победителя или иного участ</w:t>
            </w:r>
            <w:r w:rsidR="00B26204" w:rsidRPr="00F44E23">
              <w:rPr>
                <w:sz w:val="22"/>
                <w:szCs w:val="22"/>
              </w:rPr>
              <w:t xml:space="preserve">ника </w:t>
            </w:r>
            <w:r w:rsidR="00A07F8A" w:rsidRPr="00F44E23">
              <w:rPr>
                <w:sz w:val="22"/>
                <w:szCs w:val="22"/>
              </w:rPr>
              <w:t xml:space="preserve">закупки </w:t>
            </w:r>
            <w:proofErr w:type="gramStart"/>
            <w:r w:rsidR="00B26204" w:rsidRPr="00F44E23">
              <w:rPr>
                <w:sz w:val="22"/>
                <w:szCs w:val="22"/>
              </w:rPr>
              <w:lastRenderedPageBreak/>
              <w:t>уклонившим</w:t>
            </w:r>
            <w:r w:rsidRPr="00F44E23">
              <w:rPr>
                <w:sz w:val="22"/>
                <w:szCs w:val="22"/>
              </w:rPr>
              <w:t>ся</w:t>
            </w:r>
            <w:proofErr w:type="gramEnd"/>
            <w:r w:rsidRPr="00F44E23">
              <w:rPr>
                <w:sz w:val="22"/>
                <w:szCs w:val="22"/>
              </w:rPr>
              <w:t xml:space="preserve"> от заключения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F44E23" w:rsidRDefault="00E56462" w:rsidP="00FF0E4D">
            <w:pPr>
              <w:jc w:val="both"/>
              <w:rPr>
                <w:sz w:val="22"/>
                <w:szCs w:val="22"/>
              </w:rPr>
            </w:pPr>
            <w:r w:rsidRPr="00F44E23">
              <w:rPr>
                <w:sz w:val="22"/>
                <w:szCs w:val="22"/>
              </w:rPr>
              <w:lastRenderedPageBreak/>
              <w:t>В случае</w:t>
            </w:r>
            <w:proofErr w:type="gramStart"/>
            <w:r w:rsidRPr="00F44E23">
              <w:rPr>
                <w:sz w:val="22"/>
                <w:szCs w:val="22"/>
              </w:rPr>
              <w:t>,</w:t>
            </w:r>
            <w:proofErr w:type="gramEnd"/>
            <w:r w:rsidRPr="00F44E23">
              <w:rPr>
                <w:sz w:val="22"/>
                <w:szCs w:val="22"/>
              </w:rPr>
              <w:t xml:space="preserve"> если победителем </w:t>
            </w:r>
            <w:r w:rsidR="00036E44" w:rsidRPr="00F44E23">
              <w:rPr>
                <w:sz w:val="22"/>
                <w:szCs w:val="22"/>
              </w:rPr>
              <w:t xml:space="preserve">в течение </w:t>
            </w:r>
            <w:r w:rsidR="00FF0E4D" w:rsidRPr="00F44E23">
              <w:rPr>
                <w:sz w:val="22"/>
                <w:szCs w:val="22"/>
              </w:rPr>
              <w:t>3</w:t>
            </w:r>
            <w:r w:rsidR="00036E44" w:rsidRPr="00F44E23">
              <w:rPr>
                <w:sz w:val="22"/>
                <w:szCs w:val="22"/>
              </w:rPr>
              <w:t xml:space="preserve"> (</w:t>
            </w:r>
            <w:r w:rsidR="00FF0E4D" w:rsidRPr="00F44E23">
              <w:rPr>
                <w:sz w:val="22"/>
                <w:szCs w:val="22"/>
              </w:rPr>
              <w:t>трёх</w:t>
            </w:r>
            <w:r w:rsidR="00036E44" w:rsidRPr="00F44E23">
              <w:rPr>
                <w:sz w:val="22"/>
                <w:szCs w:val="22"/>
              </w:rPr>
              <w:t xml:space="preserve">) </w:t>
            </w:r>
            <w:r w:rsidR="00FF0E4D" w:rsidRPr="00F44E23">
              <w:rPr>
                <w:sz w:val="22"/>
                <w:szCs w:val="22"/>
              </w:rPr>
              <w:t>рабочих</w:t>
            </w:r>
            <w:r w:rsidR="00EC65B0" w:rsidRPr="00F44E23">
              <w:rPr>
                <w:sz w:val="22"/>
                <w:szCs w:val="22"/>
              </w:rPr>
              <w:t xml:space="preserve"> дней</w:t>
            </w:r>
            <w:r w:rsidRPr="00F44E23">
              <w:rPr>
                <w:sz w:val="22"/>
                <w:szCs w:val="22"/>
              </w:rPr>
              <w:t xml:space="preserve"> с даты </w:t>
            </w:r>
            <w:r w:rsidR="00036E44" w:rsidRPr="00F44E23">
              <w:rPr>
                <w:sz w:val="22"/>
                <w:szCs w:val="22"/>
              </w:rPr>
              <w:t xml:space="preserve">соответствующего распоряжения Главы </w:t>
            </w:r>
            <w:r w:rsidR="00036E44" w:rsidRPr="00F44E23">
              <w:rPr>
                <w:sz w:val="22"/>
                <w:szCs w:val="22"/>
              </w:rPr>
              <w:lastRenderedPageBreak/>
              <w:t>Республики Крым об определении единственного поставщика (подрядчика, исполнителя)</w:t>
            </w:r>
            <w:r w:rsidRPr="00F44E23">
              <w:rPr>
                <w:sz w:val="22"/>
                <w:szCs w:val="22"/>
              </w:rPr>
              <w:t xml:space="preserve"> не представил заказчику подписанные все экземпляры контракта и (или) документы, подтверждающие предоставление обеспечения исполнения контракта в размере, который предусмотрен </w:t>
            </w:r>
            <w:r w:rsidR="00036E44" w:rsidRPr="00F44E23">
              <w:rPr>
                <w:sz w:val="22"/>
                <w:szCs w:val="22"/>
              </w:rPr>
              <w:t>извещением</w:t>
            </w:r>
            <w:r w:rsidRPr="00F44E23">
              <w:rPr>
                <w:sz w:val="22"/>
                <w:szCs w:val="22"/>
              </w:rPr>
              <w:t>, такой победитель признается уклонив</w:t>
            </w:r>
            <w:r w:rsidR="00036E44" w:rsidRPr="00F44E23">
              <w:rPr>
                <w:sz w:val="22"/>
                <w:szCs w:val="22"/>
              </w:rPr>
              <w:t xml:space="preserve">шимся от заключения контракта. </w:t>
            </w:r>
          </w:p>
        </w:tc>
      </w:tr>
      <w:tr w:rsidR="00432902" w:rsidRPr="00F44E23"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432902" w:rsidRPr="00F44E23" w:rsidRDefault="00030193">
            <w:pPr>
              <w:spacing w:line="276" w:lineRule="auto"/>
              <w:rPr>
                <w:sz w:val="22"/>
                <w:szCs w:val="22"/>
                <w:lang w:eastAsia="en-US"/>
              </w:rPr>
            </w:pPr>
            <w:r>
              <w:rPr>
                <w:sz w:val="22"/>
                <w:szCs w:val="22"/>
                <w:lang w:eastAsia="en-US"/>
              </w:rPr>
              <w:lastRenderedPageBreak/>
              <w:t>44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432902" w:rsidRPr="00F44E23" w:rsidRDefault="00432902">
            <w:pPr>
              <w:spacing w:line="276" w:lineRule="auto"/>
              <w:jc w:val="both"/>
              <w:rPr>
                <w:sz w:val="22"/>
                <w:szCs w:val="22"/>
                <w:lang w:eastAsia="en-US"/>
              </w:rPr>
            </w:pPr>
            <w:r w:rsidRPr="00F44E23">
              <w:rPr>
                <w:sz w:val="22"/>
                <w:szCs w:val="22"/>
                <w:lang w:eastAsia="en-US"/>
              </w:rPr>
              <w:t>Приложения к извещению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32902" w:rsidRPr="00F44E23" w:rsidRDefault="00432902">
            <w:pPr>
              <w:spacing w:line="276" w:lineRule="auto"/>
              <w:rPr>
                <w:sz w:val="22"/>
                <w:szCs w:val="22"/>
                <w:lang w:eastAsia="en-US"/>
              </w:rPr>
            </w:pPr>
            <w:r w:rsidRPr="00F44E23">
              <w:rPr>
                <w:sz w:val="22"/>
                <w:szCs w:val="22"/>
                <w:lang w:eastAsia="en-US"/>
              </w:rPr>
              <w:t>Приложение №1 - ОБОСНОВАНИЕ НАЧАЛЬНОЙ (МАКСИМАЛЬНОЙ) ЦЕНЫ КОНТРАКТА;</w:t>
            </w:r>
          </w:p>
          <w:p w:rsidR="00432902" w:rsidRPr="00F44E23" w:rsidRDefault="00432902">
            <w:pPr>
              <w:spacing w:line="276" w:lineRule="auto"/>
              <w:rPr>
                <w:sz w:val="22"/>
                <w:szCs w:val="22"/>
                <w:lang w:eastAsia="en-US"/>
              </w:rPr>
            </w:pPr>
            <w:r w:rsidRPr="00F44E23">
              <w:rPr>
                <w:sz w:val="22"/>
                <w:szCs w:val="22"/>
                <w:lang w:eastAsia="en-US"/>
              </w:rPr>
              <w:t>Приложение №2 - ОПИСАНИЕ ОБЪЕКТА ЗАКУПКИ (ТЕХНИЧЕСКОЕ ЗАДАНИЕ);</w:t>
            </w:r>
          </w:p>
          <w:p w:rsidR="00432902" w:rsidRPr="00F44E23" w:rsidRDefault="00432902">
            <w:pPr>
              <w:spacing w:line="276" w:lineRule="auto"/>
              <w:rPr>
                <w:sz w:val="22"/>
                <w:szCs w:val="22"/>
                <w:lang w:eastAsia="en-US"/>
              </w:rPr>
            </w:pPr>
            <w:r w:rsidRPr="00F44E23">
              <w:rPr>
                <w:sz w:val="22"/>
                <w:szCs w:val="22"/>
                <w:lang w:eastAsia="en-US"/>
              </w:rPr>
              <w:t>Приложение №3 - ПРОЕКТ КОНТРАКТА;</w:t>
            </w:r>
          </w:p>
          <w:p w:rsidR="00432902" w:rsidRPr="00F44E23" w:rsidRDefault="00432902">
            <w:pPr>
              <w:spacing w:line="276" w:lineRule="auto"/>
              <w:rPr>
                <w:sz w:val="22"/>
                <w:szCs w:val="22"/>
                <w:lang w:eastAsia="en-US"/>
              </w:rPr>
            </w:pPr>
            <w:r w:rsidRPr="00F44E23">
              <w:rPr>
                <w:sz w:val="22"/>
                <w:szCs w:val="22"/>
                <w:lang w:eastAsia="en-US"/>
              </w:rPr>
              <w:t>Приложение №4 - Формы к извещению о проведении закупки у единственного поставщика:</w:t>
            </w:r>
          </w:p>
          <w:p w:rsidR="00432902" w:rsidRPr="00F44E23" w:rsidRDefault="00432902">
            <w:pPr>
              <w:spacing w:line="276" w:lineRule="auto"/>
              <w:rPr>
                <w:sz w:val="22"/>
                <w:szCs w:val="22"/>
                <w:lang w:eastAsia="en-US"/>
              </w:rPr>
            </w:pPr>
            <w:r w:rsidRPr="00F44E23">
              <w:rPr>
                <w:sz w:val="22"/>
                <w:szCs w:val="22"/>
                <w:lang w:eastAsia="en-US"/>
              </w:rPr>
              <w:t>- Форма 1. СОГЛАСИЕ В ОТНОШЕНИИ ОБЪЕКТА ЗАКУПКИ;</w:t>
            </w:r>
          </w:p>
          <w:p w:rsidR="00432902" w:rsidRPr="00F44E23" w:rsidRDefault="00432902">
            <w:pPr>
              <w:spacing w:line="276" w:lineRule="auto"/>
              <w:rPr>
                <w:sz w:val="22"/>
                <w:szCs w:val="22"/>
                <w:lang w:eastAsia="en-US"/>
              </w:rPr>
            </w:pPr>
            <w:r w:rsidRPr="00F44E23">
              <w:rPr>
                <w:sz w:val="22"/>
                <w:szCs w:val="22"/>
                <w:lang w:eastAsia="en-US"/>
              </w:rPr>
              <w:t>- Форма 2. ИНФОРМАЦИЯ ОБ УЧАСТНИКЕ;</w:t>
            </w:r>
          </w:p>
          <w:p w:rsidR="00432902" w:rsidRPr="00F44E23" w:rsidRDefault="00432902">
            <w:pPr>
              <w:spacing w:line="276" w:lineRule="auto"/>
              <w:rPr>
                <w:sz w:val="22"/>
                <w:szCs w:val="22"/>
                <w:lang w:eastAsia="en-US"/>
              </w:rPr>
            </w:pPr>
            <w:r w:rsidRPr="00F44E23">
              <w:rPr>
                <w:sz w:val="22"/>
                <w:szCs w:val="22"/>
                <w:lang w:eastAsia="en-US"/>
              </w:rPr>
              <w:t>- Форма 3. ДЕКЛАРАЦИЯ СООТВЕТСТВИЯ УЧАСТНИКА ЗАКУПКИ, УСТАНОВЛЕННЫМ ТРЕБОВАНИЯМ;</w:t>
            </w:r>
          </w:p>
          <w:p w:rsidR="00432902" w:rsidRPr="00F44E23" w:rsidRDefault="00432902">
            <w:pPr>
              <w:spacing w:line="276" w:lineRule="auto"/>
              <w:rPr>
                <w:sz w:val="22"/>
                <w:szCs w:val="22"/>
                <w:lang w:eastAsia="en-US"/>
              </w:rPr>
            </w:pPr>
            <w:r w:rsidRPr="00F44E23">
              <w:rPr>
                <w:sz w:val="22"/>
                <w:szCs w:val="22"/>
                <w:lang w:eastAsia="en-US"/>
              </w:rPr>
              <w:t>- Форма 4 ОБРАЗЕЦ ЗАПОЛНЕНИЯ КОНВЕРТА.</w:t>
            </w:r>
          </w:p>
        </w:tc>
      </w:tr>
    </w:tbl>
    <w:p w:rsidR="00E56462" w:rsidRPr="00F44E23" w:rsidRDefault="00E56462" w:rsidP="00E56462">
      <w:pPr>
        <w:rPr>
          <w:sz w:val="22"/>
          <w:szCs w:val="22"/>
        </w:rPr>
      </w:pPr>
    </w:p>
    <w:p w:rsidR="00C37184" w:rsidRPr="00F44E23" w:rsidRDefault="00C37184" w:rsidP="00E56462">
      <w:pPr>
        <w:rPr>
          <w:sz w:val="22"/>
          <w:szCs w:val="22"/>
        </w:rPr>
        <w:sectPr w:rsidR="00C37184" w:rsidRPr="00F44E23" w:rsidSect="00F96CAC">
          <w:headerReference w:type="default" r:id="rId9"/>
          <w:footerReference w:type="even" r:id="rId10"/>
          <w:headerReference w:type="first" r:id="rId11"/>
          <w:pgSz w:w="11906" w:h="16838"/>
          <w:pgMar w:top="1134" w:right="850" w:bottom="719" w:left="1418" w:header="708" w:footer="708" w:gutter="0"/>
          <w:cols w:space="708"/>
          <w:titlePg/>
          <w:docGrid w:linePitch="360"/>
        </w:sectPr>
      </w:pPr>
    </w:p>
    <w:p w:rsidR="004D2366" w:rsidRPr="00F44E23" w:rsidRDefault="004D2366" w:rsidP="004D2366">
      <w:pPr>
        <w:ind w:left="360"/>
        <w:jc w:val="right"/>
        <w:rPr>
          <w:b/>
          <w:bCs/>
          <w:sz w:val="22"/>
          <w:szCs w:val="22"/>
        </w:rPr>
      </w:pPr>
      <w:r w:rsidRPr="00F44E23">
        <w:rPr>
          <w:b/>
          <w:bCs/>
          <w:sz w:val="22"/>
          <w:szCs w:val="22"/>
        </w:rPr>
        <w:lastRenderedPageBreak/>
        <w:t xml:space="preserve">Приложение №1 </w:t>
      </w:r>
    </w:p>
    <w:p w:rsidR="004D2366" w:rsidRPr="00F44E23" w:rsidRDefault="004D2366" w:rsidP="004D2366">
      <w:pPr>
        <w:ind w:left="360"/>
        <w:jc w:val="right"/>
        <w:rPr>
          <w:b/>
          <w:bCs/>
          <w:sz w:val="22"/>
          <w:szCs w:val="22"/>
        </w:rPr>
      </w:pPr>
      <w:r w:rsidRPr="00F44E23">
        <w:rPr>
          <w:b/>
          <w:bCs/>
          <w:sz w:val="22"/>
          <w:szCs w:val="22"/>
        </w:rPr>
        <w:t xml:space="preserve">к извещению </w:t>
      </w:r>
      <w:r w:rsidR="00A76F0F">
        <w:rPr>
          <w:b/>
          <w:bCs/>
        </w:rPr>
        <w:t>09 июля 2021г № 12</w:t>
      </w:r>
      <w:r w:rsidRPr="00F44E23">
        <w:rPr>
          <w:b/>
          <w:bCs/>
          <w:sz w:val="22"/>
          <w:szCs w:val="22"/>
        </w:rPr>
        <w:t>.</w:t>
      </w:r>
    </w:p>
    <w:p w:rsidR="004D2366" w:rsidRPr="00F44E23" w:rsidRDefault="004D2366" w:rsidP="000B524A">
      <w:pPr>
        <w:ind w:left="360"/>
        <w:jc w:val="center"/>
        <w:rPr>
          <w:b/>
          <w:bCs/>
          <w:sz w:val="22"/>
          <w:szCs w:val="22"/>
        </w:rPr>
      </w:pPr>
    </w:p>
    <w:p w:rsidR="00C37184" w:rsidRPr="00F44E23" w:rsidRDefault="00C37184" w:rsidP="000B524A">
      <w:pPr>
        <w:ind w:left="360"/>
        <w:jc w:val="center"/>
        <w:rPr>
          <w:sz w:val="22"/>
          <w:szCs w:val="22"/>
        </w:rPr>
      </w:pPr>
      <w:r w:rsidRPr="00F44E23">
        <w:rPr>
          <w:b/>
          <w:bCs/>
          <w:sz w:val="22"/>
          <w:szCs w:val="22"/>
        </w:rPr>
        <w:t>ОБОСНОВАНИЕ НАЧАЛЬНОЙ (МАКСИМАЛЬНОЙ) ЦЕНЫ КОНТРАКТА</w:t>
      </w:r>
    </w:p>
    <w:p w:rsidR="00FA4EF3" w:rsidRPr="00F44E23" w:rsidRDefault="00FA4EF3" w:rsidP="00FA4EF3">
      <w:pPr>
        <w:jc w:val="center"/>
        <w:rPr>
          <w:b/>
          <w:sz w:val="22"/>
          <w:szCs w:val="22"/>
        </w:rPr>
      </w:pPr>
    </w:p>
    <w:p w:rsidR="00114591" w:rsidRPr="002764C9" w:rsidRDefault="00114591" w:rsidP="00114591">
      <w:pPr>
        <w:spacing w:line="276" w:lineRule="auto"/>
        <w:ind w:left="-284" w:right="283" w:firstLine="1"/>
        <w:jc w:val="center"/>
        <w:rPr>
          <w:color w:val="00000A"/>
          <w:sz w:val="22"/>
          <w:szCs w:val="22"/>
        </w:rPr>
      </w:pPr>
      <w:r w:rsidRPr="00114591">
        <w:rPr>
          <w:rFonts w:eastAsia="Calibri"/>
          <w:b/>
          <w:sz w:val="22"/>
          <w:szCs w:val="22"/>
          <w:lang w:eastAsia="en-US"/>
        </w:rPr>
        <w:t xml:space="preserve">Предмет контракта: </w:t>
      </w:r>
      <w:r w:rsidRPr="00114591">
        <w:rPr>
          <w:sz w:val="22"/>
          <w:szCs w:val="22"/>
        </w:rPr>
        <w:t xml:space="preserve">выполнение проектно-изыскательских работ по объекту: «Строительство газопровода высокого давления от кранового узла в районе ул. </w:t>
      </w:r>
      <w:proofErr w:type="spellStart"/>
      <w:r w:rsidRPr="00114591">
        <w:rPr>
          <w:sz w:val="22"/>
          <w:szCs w:val="22"/>
        </w:rPr>
        <w:t>Суренянца</w:t>
      </w:r>
      <w:proofErr w:type="spellEnd"/>
      <w:r w:rsidRPr="00114591">
        <w:rPr>
          <w:sz w:val="22"/>
          <w:szCs w:val="22"/>
        </w:rPr>
        <w:t xml:space="preserve"> (п. </w:t>
      </w:r>
      <w:proofErr w:type="spellStart"/>
      <w:r w:rsidRPr="00114591">
        <w:rPr>
          <w:sz w:val="22"/>
          <w:szCs w:val="22"/>
        </w:rPr>
        <w:t>Айкаван</w:t>
      </w:r>
      <w:proofErr w:type="spellEnd"/>
      <w:r w:rsidRPr="00114591">
        <w:rPr>
          <w:sz w:val="22"/>
          <w:szCs w:val="22"/>
        </w:rPr>
        <w:t xml:space="preserve">) до комплексной жилой застройки в северо-восточной части г. Симферополя с установкой ГГРП и с </w:t>
      </w:r>
      <w:proofErr w:type="spellStart"/>
      <w:r w:rsidRPr="00114591">
        <w:rPr>
          <w:sz w:val="22"/>
          <w:szCs w:val="22"/>
        </w:rPr>
        <w:t>закольцовко</w:t>
      </w:r>
      <w:r w:rsidR="002764C9">
        <w:rPr>
          <w:sz w:val="22"/>
          <w:szCs w:val="22"/>
        </w:rPr>
        <w:t>й</w:t>
      </w:r>
      <w:proofErr w:type="spellEnd"/>
      <w:r w:rsidR="002764C9">
        <w:rPr>
          <w:sz w:val="22"/>
          <w:szCs w:val="22"/>
        </w:rPr>
        <w:t xml:space="preserve"> с действующими сетями».</w:t>
      </w:r>
    </w:p>
    <w:p w:rsidR="00114591" w:rsidRPr="00114591" w:rsidRDefault="00114591" w:rsidP="00114591">
      <w:pPr>
        <w:spacing w:line="276" w:lineRule="auto"/>
        <w:ind w:left="-284" w:right="283" w:firstLine="1"/>
        <w:jc w:val="center"/>
        <w:rPr>
          <w:b/>
          <w:sz w:val="22"/>
          <w:szCs w:val="22"/>
        </w:rPr>
      </w:pPr>
      <w:r w:rsidRPr="00114591">
        <w:rPr>
          <w:b/>
          <w:sz w:val="22"/>
          <w:szCs w:val="22"/>
        </w:rPr>
        <w:t>Источник финансирования:</w:t>
      </w:r>
      <w:r w:rsidRPr="00114591">
        <w:rPr>
          <w:sz w:val="22"/>
          <w:szCs w:val="22"/>
          <w:lang w:eastAsia="ar-SA"/>
        </w:rPr>
        <w:t xml:space="preserve"> </w:t>
      </w:r>
      <w:r w:rsidRPr="00114591">
        <w:rPr>
          <w:sz w:val="22"/>
          <w:szCs w:val="22"/>
        </w:rPr>
        <w:t>Бюджет Республики Крым (субсидия из бюджета Республики Крым в 2021-2023 годах на капитальные вложения в объекты капитального строительства Республики Крым, приобретение объектов недвижимого имущества в государственную собственность Республики Крым в рамках Государственной программы Республики Крым «Газификация населенных пунктов Республики Крым»)</w:t>
      </w:r>
    </w:p>
    <w:tbl>
      <w:tblPr>
        <w:tblW w:w="15165" w:type="dxa"/>
        <w:tblInd w:w="-67" w:type="dxa"/>
        <w:tblLayout w:type="fixed"/>
        <w:tblCellMar>
          <w:left w:w="75" w:type="dxa"/>
          <w:right w:w="75" w:type="dxa"/>
        </w:tblCellMar>
        <w:tblLook w:val="04A0" w:firstRow="1" w:lastRow="0" w:firstColumn="1" w:lastColumn="0" w:noHBand="0" w:noVBand="1"/>
      </w:tblPr>
      <w:tblGrid>
        <w:gridCol w:w="4394"/>
        <w:gridCol w:w="10771"/>
      </w:tblGrid>
      <w:tr w:rsidR="00114591" w:rsidTr="00114591">
        <w:tc>
          <w:tcPr>
            <w:tcW w:w="4395" w:type="dxa"/>
            <w:tcBorders>
              <w:top w:val="single" w:sz="4" w:space="0" w:color="auto"/>
              <w:left w:val="single" w:sz="4" w:space="0" w:color="auto"/>
              <w:bottom w:val="single" w:sz="4" w:space="0" w:color="auto"/>
              <w:right w:val="single" w:sz="4" w:space="0" w:color="auto"/>
            </w:tcBorders>
            <w:hideMark/>
          </w:tcPr>
          <w:p w:rsidR="00114591" w:rsidRDefault="00114591">
            <w:pPr>
              <w:widowControl w:val="0"/>
              <w:autoSpaceDE w:val="0"/>
              <w:autoSpaceDN w:val="0"/>
              <w:adjustRightInd w:val="0"/>
              <w:spacing w:line="276" w:lineRule="auto"/>
              <w:rPr>
                <w:sz w:val="22"/>
                <w:lang w:eastAsia="en-US"/>
              </w:rPr>
            </w:pPr>
            <w:r>
              <w:rPr>
                <w:sz w:val="22"/>
                <w:lang w:eastAsia="en-US"/>
              </w:rPr>
              <w:t>Основные характеристики предмета закупки</w:t>
            </w:r>
          </w:p>
        </w:tc>
        <w:tc>
          <w:tcPr>
            <w:tcW w:w="10773" w:type="dxa"/>
            <w:tcBorders>
              <w:top w:val="single" w:sz="4" w:space="0" w:color="auto"/>
              <w:left w:val="single" w:sz="4" w:space="0" w:color="auto"/>
              <w:bottom w:val="single" w:sz="4" w:space="0" w:color="auto"/>
              <w:right w:val="single" w:sz="4" w:space="0" w:color="auto"/>
            </w:tcBorders>
            <w:hideMark/>
          </w:tcPr>
          <w:p w:rsidR="00114591" w:rsidRDefault="00114591">
            <w:pPr>
              <w:widowControl w:val="0"/>
              <w:autoSpaceDE w:val="0"/>
              <w:autoSpaceDN w:val="0"/>
              <w:adjustRightInd w:val="0"/>
              <w:spacing w:line="276" w:lineRule="auto"/>
              <w:rPr>
                <w:sz w:val="22"/>
                <w:lang w:eastAsia="en-US"/>
              </w:rPr>
            </w:pPr>
            <w:r>
              <w:rPr>
                <w:sz w:val="22"/>
                <w:lang w:eastAsia="en-US"/>
              </w:rPr>
              <w:t>выполнение проектно-изыскательских работ согласно Заданию</w:t>
            </w:r>
          </w:p>
        </w:tc>
      </w:tr>
      <w:tr w:rsidR="00114591" w:rsidTr="00114591">
        <w:tc>
          <w:tcPr>
            <w:tcW w:w="4395" w:type="dxa"/>
            <w:tcBorders>
              <w:top w:val="single" w:sz="4" w:space="0" w:color="auto"/>
              <w:left w:val="single" w:sz="4" w:space="0" w:color="auto"/>
              <w:bottom w:val="single" w:sz="4" w:space="0" w:color="auto"/>
              <w:right w:val="single" w:sz="4" w:space="0" w:color="auto"/>
            </w:tcBorders>
            <w:hideMark/>
          </w:tcPr>
          <w:p w:rsidR="00114591" w:rsidRDefault="00114591">
            <w:pPr>
              <w:widowControl w:val="0"/>
              <w:autoSpaceDE w:val="0"/>
              <w:autoSpaceDN w:val="0"/>
              <w:adjustRightInd w:val="0"/>
              <w:spacing w:line="276" w:lineRule="auto"/>
              <w:rPr>
                <w:sz w:val="22"/>
                <w:lang w:eastAsia="en-US"/>
              </w:rPr>
            </w:pPr>
            <w:r>
              <w:rPr>
                <w:sz w:val="22"/>
                <w:lang w:eastAsia="en-US"/>
              </w:rPr>
              <w:t>Используемый метод определения НМЦК</w:t>
            </w:r>
          </w:p>
        </w:tc>
        <w:tc>
          <w:tcPr>
            <w:tcW w:w="10773" w:type="dxa"/>
            <w:tcBorders>
              <w:top w:val="single" w:sz="4" w:space="0" w:color="auto"/>
              <w:left w:val="single" w:sz="4" w:space="0" w:color="auto"/>
              <w:bottom w:val="single" w:sz="4" w:space="0" w:color="auto"/>
              <w:right w:val="single" w:sz="4" w:space="0" w:color="auto"/>
            </w:tcBorders>
            <w:hideMark/>
          </w:tcPr>
          <w:p w:rsidR="00114591" w:rsidRDefault="00114591">
            <w:pPr>
              <w:widowControl w:val="0"/>
              <w:autoSpaceDE w:val="0"/>
              <w:autoSpaceDN w:val="0"/>
              <w:adjustRightInd w:val="0"/>
              <w:spacing w:line="276" w:lineRule="auto"/>
              <w:rPr>
                <w:sz w:val="22"/>
                <w:lang w:eastAsia="en-US"/>
              </w:rPr>
            </w:pPr>
            <w:r>
              <w:rPr>
                <w:sz w:val="22"/>
                <w:lang w:eastAsia="en-US"/>
              </w:rPr>
              <w:t>метод сопоставимых рыночных цен (анализа рынка)</w:t>
            </w:r>
          </w:p>
        </w:tc>
      </w:tr>
      <w:tr w:rsidR="00114591" w:rsidTr="00114591">
        <w:tc>
          <w:tcPr>
            <w:tcW w:w="4395" w:type="dxa"/>
            <w:tcBorders>
              <w:top w:val="single" w:sz="4" w:space="0" w:color="auto"/>
              <w:left w:val="single" w:sz="4" w:space="0" w:color="auto"/>
              <w:bottom w:val="single" w:sz="4" w:space="0" w:color="auto"/>
              <w:right w:val="single" w:sz="4" w:space="0" w:color="auto"/>
            </w:tcBorders>
            <w:hideMark/>
          </w:tcPr>
          <w:p w:rsidR="00114591" w:rsidRDefault="00114591">
            <w:pPr>
              <w:widowControl w:val="0"/>
              <w:autoSpaceDE w:val="0"/>
              <w:autoSpaceDN w:val="0"/>
              <w:adjustRightInd w:val="0"/>
              <w:spacing w:line="276" w:lineRule="auto"/>
              <w:rPr>
                <w:sz w:val="22"/>
                <w:lang w:eastAsia="en-US"/>
              </w:rPr>
            </w:pPr>
            <w:r>
              <w:rPr>
                <w:sz w:val="22"/>
                <w:lang w:eastAsia="en-US"/>
              </w:rPr>
              <w:t>Обоснование выбора метода НМЦК</w:t>
            </w:r>
          </w:p>
        </w:tc>
        <w:tc>
          <w:tcPr>
            <w:tcW w:w="10773" w:type="dxa"/>
            <w:tcBorders>
              <w:top w:val="single" w:sz="4" w:space="0" w:color="auto"/>
              <w:left w:val="single" w:sz="4" w:space="0" w:color="auto"/>
              <w:bottom w:val="single" w:sz="4" w:space="0" w:color="auto"/>
              <w:right w:val="single" w:sz="4" w:space="0" w:color="auto"/>
            </w:tcBorders>
            <w:hideMark/>
          </w:tcPr>
          <w:p w:rsidR="00114591" w:rsidRDefault="00114591">
            <w:pPr>
              <w:spacing w:line="276" w:lineRule="auto"/>
              <w:rPr>
                <w:sz w:val="22"/>
                <w:lang w:eastAsia="en-US"/>
              </w:rPr>
            </w:pPr>
            <w:r>
              <w:rPr>
                <w:sz w:val="22"/>
                <w:lang w:eastAsia="en-US"/>
              </w:rPr>
              <w:t>ч. 2 ст. 22 закона 44 – ФЗ от 05.04.2013 г.</w:t>
            </w:r>
          </w:p>
        </w:tc>
      </w:tr>
      <w:tr w:rsidR="00114591" w:rsidTr="00114591">
        <w:tc>
          <w:tcPr>
            <w:tcW w:w="4395" w:type="dxa"/>
            <w:tcBorders>
              <w:top w:val="single" w:sz="4" w:space="0" w:color="auto"/>
              <w:left w:val="single" w:sz="4" w:space="0" w:color="auto"/>
              <w:bottom w:val="single" w:sz="4" w:space="0" w:color="auto"/>
              <w:right w:val="single" w:sz="4" w:space="0" w:color="auto"/>
            </w:tcBorders>
            <w:hideMark/>
          </w:tcPr>
          <w:p w:rsidR="00114591" w:rsidRDefault="00114591">
            <w:pPr>
              <w:widowControl w:val="0"/>
              <w:autoSpaceDE w:val="0"/>
              <w:autoSpaceDN w:val="0"/>
              <w:adjustRightInd w:val="0"/>
              <w:spacing w:line="276" w:lineRule="auto"/>
              <w:rPr>
                <w:sz w:val="22"/>
                <w:lang w:eastAsia="en-US"/>
              </w:rPr>
            </w:pPr>
            <w:r>
              <w:rPr>
                <w:sz w:val="22"/>
                <w:lang w:eastAsia="en-US"/>
              </w:rPr>
              <w:t>Расчет НМЦК</w:t>
            </w:r>
          </w:p>
        </w:tc>
        <w:tc>
          <w:tcPr>
            <w:tcW w:w="10773" w:type="dxa"/>
            <w:tcBorders>
              <w:top w:val="single" w:sz="4" w:space="0" w:color="auto"/>
              <w:left w:val="single" w:sz="4" w:space="0" w:color="auto"/>
              <w:bottom w:val="single" w:sz="4" w:space="0" w:color="auto"/>
              <w:right w:val="single" w:sz="4" w:space="0" w:color="auto"/>
            </w:tcBorders>
            <w:hideMark/>
          </w:tcPr>
          <w:p w:rsidR="00114591" w:rsidRDefault="00114591">
            <w:pPr>
              <w:widowControl w:val="0"/>
              <w:autoSpaceDE w:val="0"/>
              <w:autoSpaceDN w:val="0"/>
              <w:adjustRightInd w:val="0"/>
              <w:spacing w:line="276" w:lineRule="auto"/>
              <w:rPr>
                <w:sz w:val="22"/>
                <w:lang w:eastAsia="en-US"/>
              </w:rPr>
            </w:pPr>
            <w:r>
              <w:rPr>
                <w:sz w:val="22"/>
                <w:lang w:eastAsia="en-US"/>
              </w:rPr>
              <w:t>(11 700 000,00+11 823 624,35+11 600 000,00)/3</w:t>
            </w:r>
          </w:p>
        </w:tc>
      </w:tr>
      <w:tr w:rsidR="00114591" w:rsidTr="00114591">
        <w:tc>
          <w:tcPr>
            <w:tcW w:w="4395" w:type="dxa"/>
            <w:tcBorders>
              <w:top w:val="single" w:sz="4" w:space="0" w:color="auto"/>
              <w:left w:val="single" w:sz="4" w:space="0" w:color="auto"/>
              <w:bottom w:val="single" w:sz="4" w:space="0" w:color="auto"/>
              <w:right w:val="single" w:sz="4" w:space="0" w:color="auto"/>
            </w:tcBorders>
            <w:hideMark/>
          </w:tcPr>
          <w:p w:rsidR="00114591" w:rsidRDefault="00114591">
            <w:pPr>
              <w:widowControl w:val="0"/>
              <w:autoSpaceDE w:val="0"/>
              <w:autoSpaceDN w:val="0"/>
              <w:adjustRightInd w:val="0"/>
              <w:spacing w:line="276" w:lineRule="auto"/>
              <w:rPr>
                <w:sz w:val="22"/>
                <w:lang w:eastAsia="en-US"/>
              </w:rPr>
            </w:pPr>
            <w:r>
              <w:rPr>
                <w:sz w:val="22"/>
                <w:lang w:eastAsia="en-US"/>
              </w:rPr>
              <w:t>Итого НМЦК, руб.</w:t>
            </w:r>
          </w:p>
        </w:tc>
        <w:tc>
          <w:tcPr>
            <w:tcW w:w="10773" w:type="dxa"/>
            <w:tcBorders>
              <w:top w:val="single" w:sz="4" w:space="0" w:color="auto"/>
              <w:left w:val="single" w:sz="4" w:space="0" w:color="auto"/>
              <w:bottom w:val="single" w:sz="4" w:space="0" w:color="auto"/>
              <w:right w:val="single" w:sz="4" w:space="0" w:color="auto"/>
            </w:tcBorders>
            <w:hideMark/>
          </w:tcPr>
          <w:p w:rsidR="00114591" w:rsidRDefault="00114591">
            <w:pPr>
              <w:widowControl w:val="0"/>
              <w:autoSpaceDE w:val="0"/>
              <w:autoSpaceDN w:val="0"/>
              <w:adjustRightInd w:val="0"/>
              <w:spacing w:line="276" w:lineRule="auto"/>
              <w:rPr>
                <w:sz w:val="22"/>
                <w:lang w:eastAsia="en-US"/>
              </w:rPr>
            </w:pPr>
            <w:r>
              <w:rPr>
                <w:sz w:val="22"/>
                <w:lang w:eastAsia="en-US"/>
              </w:rPr>
              <w:t>11 707 874,78 руб. (Одиннадцать миллионов семьсот семь тысяч восемьсот семьдесят четыре рубля 78 копеек), в том числе НДС (20%) в сумме 1 951 312,46 руб. (Один миллион девятьсот пятьдесят одна тысяча триста двенадцать рублей 46 копеек)</w:t>
            </w:r>
          </w:p>
        </w:tc>
      </w:tr>
    </w:tbl>
    <w:p w:rsidR="00114591" w:rsidRDefault="00114591" w:rsidP="00114591">
      <w:pPr>
        <w:spacing w:line="276" w:lineRule="auto"/>
        <w:jc w:val="both"/>
        <w:rPr>
          <w:rFonts w:eastAsia="Calibri"/>
          <w:sz w:val="22"/>
          <w:lang w:eastAsia="en-US"/>
        </w:rPr>
      </w:pPr>
    </w:p>
    <w:tbl>
      <w:tblPr>
        <w:tblW w:w="153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7"/>
        <w:gridCol w:w="1845"/>
        <w:gridCol w:w="1418"/>
        <w:gridCol w:w="851"/>
        <w:gridCol w:w="850"/>
        <w:gridCol w:w="1276"/>
        <w:gridCol w:w="1417"/>
        <w:gridCol w:w="1418"/>
        <w:gridCol w:w="1134"/>
        <w:gridCol w:w="1134"/>
        <w:gridCol w:w="992"/>
        <w:gridCol w:w="993"/>
      </w:tblGrid>
      <w:tr w:rsidR="00114591" w:rsidTr="00114591">
        <w:trPr>
          <w:trHeight w:val="777"/>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jc w:val="center"/>
              <w:rPr>
                <w:color w:val="000000"/>
                <w:sz w:val="16"/>
                <w:szCs w:val="16"/>
                <w:lang w:eastAsia="en-US"/>
              </w:rPr>
            </w:pPr>
            <w:r>
              <w:rPr>
                <w:color w:val="000000"/>
                <w:sz w:val="16"/>
                <w:szCs w:val="16"/>
                <w:lang w:eastAsia="en-US"/>
              </w:rPr>
              <w:t xml:space="preserve">№ </w:t>
            </w:r>
            <w:proofErr w:type="gramStart"/>
            <w:r>
              <w:rPr>
                <w:color w:val="000000"/>
                <w:sz w:val="16"/>
                <w:szCs w:val="16"/>
                <w:lang w:eastAsia="en-US"/>
              </w:rPr>
              <w:t>п</w:t>
            </w:r>
            <w:proofErr w:type="gramEnd"/>
            <w:r>
              <w:rPr>
                <w:color w:val="000000"/>
                <w:sz w:val="16"/>
                <w:szCs w:val="16"/>
                <w:lang w:eastAsia="en-US"/>
              </w:rPr>
              <w:t>/п</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108"/>
              <w:jc w:val="center"/>
              <w:rPr>
                <w:color w:val="000000"/>
                <w:sz w:val="16"/>
                <w:szCs w:val="16"/>
                <w:lang w:eastAsia="en-US"/>
              </w:rPr>
            </w:pPr>
            <w:r>
              <w:rPr>
                <w:color w:val="000000"/>
                <w:sz w:val="16"/>
                <w:szCs w:val="16"/>
                <w:lang w:eastAsia="en-US"/>
              </w:rPr>
              <w:t>Код ОКВЭД 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14591" w:rsidRDefault="00114591" w:rsidP="00114591">
            <w:pPr>
              <w:spacing w:line="276" w:lineRule="auto"/>
              <w:ind w:left="-108" w:right="-108"/>
              <w:jc w:val="center"/>
              <w:rPr>
                <w:color w:val="000000"/>
                <w:sz w:val="16"/>
                <w:szCs w:val="16"/>
                <w:lang w:eastAsia="en-US"/>
              </w:rPr>
            </w:pPr>
            <w:r>
              <w:rPr>
                <w:color w:val="000000"/>
                <w:sz w:val="16"/>
                <w:szCs w:val="16"/>
                <w:lang w:eastAsia="en-US"/>
              </w:rPr>
              <w:t xml:space="preserve">Код ОКПД 2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114591" w:rsidRDefault="00114591" w:rsidP="00114591">
            <w:pPr>
              <w:spacing w:line="276" w:lineRule="auto"/>
              <w:jc w:val="center"/>
              <w:rPr>
                <w:color w:val="000000"/>
                <w:sz w:val="16"/>
                <w:szCs w:val="16"/>
                <w:lang w:eastAsia="en-US"/>
              </w:rPr>
            </w:pPr>
            <w:r>
              <w:rPr>
                <w:color w:val="000000"/>
                <w:sz w:val="16"/>
                <w:szCs w:val="16"/>
                <w:lang w:eastAsia="en-US"/>
              </w:rPr>
              <w:t xml:space="preserve">Наименование товара </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93" w:right="-108"/>
              <w:jc w:val="center"/>
              <w:rPr>
                <w:color w:val="000000"/>
                <w:sz w:val="16"/>
                <w:szCs w:val="16"/>
                <w:lang w:eastAsia="en-US"/>
              </w:rPr>
            </w:pPr>
            <w:r>
              <w:rPr>
                <w:color w:val="000000"/>
                <w:sz w:val="16"/>
                <w:szCs w:val="16"/>
                <w:lang w:eastAsia="en-US"/>
              </w:rPr>
              <w:t>Единица измерения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jc w:val="center"/>
              <w:rPr>
                <w:color w:val="000000"/>
                <w:sz w:val="16"/>
                <w:szCs w:val="16"/>
                <w:lang w:eastAsia="en-US"/>
              </w:rPr>
            </w:pPr>
            <w:r>
              <w:rPr>
                <w:color w:val="000000"/>
                <w:sz w:val="16"/>
                <w:szCs w:val="16"/>
                <w:lang w:eastAsia="en-US"/>
              </w:rPr>
              <w:t>Количество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108"/>
              <w:jc w:val="center"/>
              <w:rPr>
                <w:color w:val="000000"/>
                <w:sz w:val="16"/>
                <w:szCs w:val="16"/>
                <w:lang w:eastAsia="en-US"/>
              </w:rPr>
            </w:pPr>
            <w:r>
              <w:rPr>
                <w:color w:val="000000"/>
                <w:sz w:val="16"/>
                <w:szCs w:val="16"/>
                <w:lang w:eastAsia="en-US"/>
              </w:rPr>
              <w:t>Источник № 1</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109"/>
              <w:jc w:val="center"/>
              <w:rPr>
                <w:color w:val="000000"/>
                <w:sz w:val="16"/>
                <w:szCs w:val="16"/>
                <w:lang w:eastAsia="en-US"/>
              </w:rPr>
            </w:pPr>
            <w:r>
              <w:rPr>
                <w:color w:val="000000"/>
                <w:sz w:val="16"/>
                <w:szCs w:val="16"/>
                <w:lang w:eastAsia="en-US"/>
              </w:rPr>
              <w:t>Источник № 2</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92"/>
              <w:jc w:val="center"/>
              <w:rPr>
                <w:color w:val="000000"/>
                <w:sz w:val="16"/>
                <w:szCs w:val="16"/>
                <w:lang w:eastAsia="en-US"/>
              </w:rPr>
            </w:pPr>
            <w:r>
              <w:rPr>
                <w:color w:val="000000"/>
                <w:sz w:val="16"/>
                <w:szCs w:val="16"/>
                <w:lang w:eastAsia="en-US"/>
              </w:rPr>
              <w:t>Источник № 3</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jc w:val="center"/>
              <w:rPr>
                <w:color w:val="000000"/>
                <w:sz w:val="16"/>
                <w:szCs w:val="16"/>
                <w:lang w:eastAsia="en-US"/>
              </w:rPr>
            </w:pPr>
            <w:r>
              <w:rPr>
                <w:color w:val="000000"/>
                <w:sz w:val="16"/>
                <w:szCs w:val="16"/>
                <w:lang w:eastAsia="en-US"/>
              </w:rPr>
              <w:t>Средняя цена за единицу товара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108"/>
              <w:jc w:val="center"/>
              <w:rPr>
                <w:color w:val="000000"/>
                <w:sz w:val="16"/>
                <w:szCs w:val="16"/>
                <w:lang w:eastAsia="en-US"/>
              </w:rPr>
            </w:pPr>
            <w:r>
              <w:rPr>
                <w:color w:val="000000"/>
                <w:sz w:val="16"/>
                <w:szCs w:val="16"/>
                <w:lang w:eastAsia="en-US"/>
              </w:rPr>
              <w:t>Среднее квадратичное отклонение</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14591" w:rsidRDefault="00114591">
            <w:pPr>
              <w:spacing w:line="276" w:lineRule="auto"/>
              <w:ind w:left="-108" w:right="-108"/>
              <w:jc w:val="center"/>
              <w:rPr>
                <w:color w:val="000000"/>
                <w:sz w:val="16"/>
                <w:szCs w:val="16"/>
                <w:lang w:eastAsia="en-US"/>
              </w:rPr>
            </w:pPr>
            <w:r>
              <w:rPr>
                <w:color w:val="000000"/>
                <w:sz w:val="16"/>
                <w:szCs w:val="16"/>
                <w:lang w:eastAsia="en-US"/>
              </w:rPr>
              <w:t>Коэффициент вариации цен V (%)</w:t>
            </w:r>
          </w:p>
          <w:p w:rsidR="00114591" w:rsidRDefault="00114591">
            <w:pPr>
              <w:spacing w:line="276" w:lineRule="auto"/>
              <w:ind w:left="-108" w:right="-108"/>
              <w:jc w:val="center"/>
              <w:rPr>
                <w:color w:val="000000"/>
                <w:sz w:val="16"/>
                <w:szCs w:val="16"/>
                <w:lang w:eastAsia="en-US"/>
              </w:rPr>
            </w:pP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jc w:val="center"/>
              <w:rPr>
                <w:color w:val="000000"/>
                <w:sz w:val="16"/>
                <w:szCs w:val="16"/>
                <w:lang w:eastAsia="en-US"/>
              </w:rPr>
            </w:pPr>
            <w:r>
              <w:rPr>
                <w:color w:val="000000"/>
                <w:sz w:val="16"/>
                <w:szCs w:val="16"/>
                <w:lang w:eastAsia="en-US"/>
              </w:rPr>
              <w:t>НМЦД, руб.-</w:t>
            </w:r>
          </w:p>
        </w:tc>
      </w:tr>
      <w:tr w:rsidR="00114591" w:rsidTr="00114591">
        <w:trPr>
          <w:trHeight w:val="41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108"/>
              <w:jc w:val="center"/>
              <w:rPr>
                <w:color w:val="000000"/>
                <w:sz w:val="16"/>
                <w:szCs w:val="16"/>
                <w:lang w:eastAsia="en-US"/>
              </w:rPr>
            </w:pPr>
            <w:r>
              <w:rPr>
                <w:color w:val="000000"/>
                <w:sz w:val="16"/>
                <w:szCs w:val="16"/>
                <w:lang w:eastAsia="en-US"/>
              </w:rPr>
              <w:t>Цена, руб. (с НДС)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109"/>
              <w:jc w:val="center"/>
              <w:rPr>
                <w:color w:val="000000"/>
                <w:sz w:val="16"/>
                <w:szCs w:val="16"/>
                <w:lang w:eastAsia="en-US"/>
              </w:rPr>
            </w:pPr>
            <w:r>
              <w:rPr>
                <w:color w:val="000000"/>
                <w:sz w:val="16"/>
                <w:szCs w:val="16"/>
                <w:lang w:eastAsia="en-US"/>
              </w:rPr>
              <w:t>Цена, руб. (с НДС)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92"/>
              <w:jc w:val="center"/>
              <w:rPr>
                <w:color w:val="000000"/>
                <w:sz w:val="16"/>
                <w:szCs w:val="16"/>
                <w:lang w:eastAsia="en-US"/>
              </w:rPr>
            </w:pPr>
            <w:r>
              <w:rPr>
                <w:color w:val="000000"/>
                <w:sz w:val="16"/>
                <w:szCs w:val="16"/>
                <w:lang w:eastAsia="en-US"/>
              </w:rPr>
              <w:t>Цена, руб. (с НДС)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14591" w:rsidRDefault="00114591">
            <w:pPr>
              <w:rPr>
                <w:color w:val="000000"/>
                <w:sz w:val="16"/>
                <w:szCs w:val="16"/>
                <w:lang w:eastAsia="en-US"/>
              </w:rPr>
            </w:pPr>
          </w:p>
        </w:tc>
      </w:tr>
      <w:tr w:rsidR="00114591" w:rsidTr="00114591">
        <w:trPr>
          <w:trHeight w:val="1054"/>
        </w:trPr>
        <w:tc>
          <w:tcPr>
            <w:tcW w:w="709"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jc w:val="center"/>
              <w:rPr>
                <w:color w:val="000000"/>
                <w:sz w:val="16"/>
                <w:szCs w:val="16"/>
                <w:lang w:eastAsia="en-US"/>
              </w:rPr>
            </w:pPr>
            <w:r>
              <w:rPr>
                <w:color w:val="000000"/>
                <w:sz w:val="16"/>
                <w:szCs w:val="16"/>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108"/>
              <w:jc w:val="center"/>
              <w:rPr>
                <w:color w:val="00000A"/>
                <w:sz w:val="16"/>
                <w:szCs w:val="16"/>
                <w:lang w:eastAsia="en-US"/>
              </w:rPr>
            </w:pPr>
            <w:r>
              <w:rPr>
                <w:sz w:val="16"/>
                <w:szCs w:val="16"/>
                <w:lang w:eastAsia="en-US"/>
              </w:rPr>
              <w:t>71.12.11 Разработка проектов тепл</w:t>
            </w:r>
            <w:proofErr w:type="gramStart"/>
            <w:r>
              <w:rPr>
                <w:sz w:val="16"/>
                <w:szCs w:val="16"/>
                <w:lang w:eastAsia="en-US"/>
              </w:rPr>
              <w:t>о-</w:t>
            </w:r>
            <w:proofErr w:type="gramEnd"/>
            <w:r>
              <w:rPr>
                <w:sz w:val="16"/>
                <w:szCs w:val="16"/>
                <w:lang w:eastAsia="en-US"/>
              </w:rPr>
              <w:t>, водо-, газоснабжения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ind w:left="-108" w:right="-108"/>
              <w:jc w:val="center"/>
              <w:rPr>
                <w:color w:val="00000A"/>
                <w:sz w:val="16"/>
                <w:szCs w:val="16"/>
                <w:lang w:eastAsia="en-US"/>
              </w:rPr>
            </w:pPr>
            <w:r>
              <w:rPr>
                <w:sz w:val="16"/>
                <w:szCs w:val="16"/>
                <w:lang w:eastAsia="en-US"/>
              </w:rPr>
              <w:t>71.12.19.000 - Услуги по инженерно-техническому проектированию прочих объектов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jc w:val="center"/>
              <w:rPr>
                <w:color w:val="000000"/>
                <w:sz w:val="16"/>
                <w:szCs w:val="16"/>
                <w:lang w:eastAsia="en-US"/>
              </w:rPr>
            </w:pPr>
            <w:r>
              <w:rPr>
                <w:sz w:val="16"/>
                <w:szCs w:val="16"/>
                <w:lang w:eastAsia="en-US"/>
              </w:rPr>
              <w:t>выполнение инженерных изысканий, разработка проектной и рабочей документации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jc w:val="center"/>
              <w:rPr>
                <w:color w:val="000000"/>
                <w:sz w:val="16"/>
                <w:szCs w:val="16"/>
                <w:lang w:eastAsia="en-US"/>
              </w:rPr>
            </w:pPr>
            <w:proofErr w:type="spellStart"/>
            <w:r>
              <w:rPr>
                <w:color w:val="000000"/>
                <w:sz w:val="16"/>
                <w:szCs w:val="16"/>
                <w:lang w:eastAsia="en-US"/>
              </w:rPr>
              <w:t>усл.ед</w:t>
            </w:r>
            <w:proofErr w:type="spellEnd"/>
            <w:r>
              <w:rPr>
                <w:color w:val="000000"/>
                <w:sz w:val="16"/>
                <w:szCs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line="276" w:lineRule="auto"/>
              <w:jc w:val="center"/>
              <w:rPr>
                <w:color w:val="000000"/>
                <w:sz w:val="16"/>
                <w:szCs w:val="16"/>
                <w:lang w:eastAsia="en-US"/>
              </w:rPr>
            </w:pPr>
            <w:r>
              <w:rPr>
                <w:color w:val="000000"/>
                <w:sz w:val="16"/>
                <w:szCs w:val="16"/>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before="150" w:after="150" w:line="276" w:lineRule="auto"/>
              <w:jc w:val="center"/>
              <w:rPr>
                <w:color w:val="111111"/>
                <w:sz w:val="16"/>
                <w:szCs w:val="16"/>
                <w:lang w:eastAsia="en-US"/>
              </w:rPr>
            </w:pPr>
            <w:r>
              <w:rPr>
                <w:color w:val="111111"/>
                <w:sz w:val="16"/>
                <w:szCs w:val="16"/>
                <w:lang w:eastAsia="en-US"/>
              </w:rPr>
              <w:t>11 700 000,00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before="150" w:after="150" w:line="276" w:lineRule="auto"/>
              <w:jc w:val="center"/>
              <w:rPr>
                <w:color w:val="111111"/>
                <w:sz w:val="16"/>
                <w:szCs w:val="16"/>
                <w:lang w:eastAsia="en-US"/>
              </w:rPr>
            </w:pPr>
            <w:r>
              <w:rPr>
                <w:color w:val="111111"/>
                <w:sz w:val="16"/>
                <w:szCs w:val="16"/>
                <w:lang w:eastAsia="en-US"/>
              </w:rPr>
              <w:t>11 823 624,35</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before="150" w:after="150" w:line="276" w:lineRule="auto"/>
              <w:jc w:val="center"/>
              <w:rPr>
                <w:color w:val="111111"/>
                <w:sz w:val="16"/>
                <w:szCs w:val="16"/>
                <w:lang w:eastAsia="en-US"/>
              </w:rPr>
            </w:pPr>
            <w:r>
              <w:rPr>
                <w:color w:val="111111"/>
                <w:sz w:val="16"/>
                <w:szCs w:val="16"/>
                <w:lang w:eastAsia="en-US"/>
              </w:rPr>
              <w:t>11 600 000,00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before="150" w:after="150" w:line="276" w:lineRule="auto"/>
              <w:ind w:left="-108" w:right="-108"/>
              <w:jc w:val="center"/>
              <w:rPr>
                <w:color w:val="111111"/>
                <w:sz w:val="16"/>
                <w:szCs w:val="16"/>
                <w:lang w:eastAsia="en-US"/>
              </w:rPr>
            </w:pPr>
            <w:r>
              <w:rPr>
                <w:color w:val="111111"/>
                <w:sz w:val="16"/>
                <w:szCs w:val="16"/>
                <w:lang w:eastAsia="en-US"/>
              </w:rPr>
              <w:t>11 707 874,78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before="150" w:after="150" w:line="276" w:lineRule="auto"/>
              <w:jc w:val="center"/>
              <w:rPr>
                <w:color w:val="111111"/>
                <w:sz w:val="16"/>
                <w:szCs w:val="16"/>
                <w:lang w:eastAsia="en-US"/>
              </w:rPr>
            </w:pPr>
            <w:r>
              <w:rPr>
                <w:color w:val="111111"/>
                <w:sz w:val="16"/>
                <w:szCs w:val="16"/>
                <w:lang w:eastAsia="en-US"/>
              </w:rPr>
              <w:t>112019,96</w:t>
            </w:r>
          </w:p>
        </w:tc>
        <w:tc>
          <w:tcPr>
            <w:tcW w:w="992"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before="150" w:after="150" w:line="276" w:lineRule="auto"/>
              <w:jc w:val="center"/>
              <w:rPr>
                <w:color w:val="111111"/>
                <w:sz w:val="16"/>
                <w:szCs w:val="16"/>
                <w:lang w:eastAsia="en-US"/>
              </w:rPr>
            </w:pPr>
            <w:r>
              <w:rPr>
                <w:color w:val="111111"/>
                <w:sz w:val="16"/>
                <w:szCs w:val="16"/>
                <w:lang w:eastAsia="en-US"/>
              </w:rPr>
              <w:t>0,96</w:t>
            </w:r>
          </w:p>
        </w:tc>
        <w:tc>
          <w:tcPr>
            <w:tcW w:w="993" w:type="dxa"/>
            <w:tcBorders>
              <w:top w:val="single" w:sz="4" w:space="0" w:color="auto"/>
              <w:left w:val="single" w:sz="4" w:space="0" w:color="auto"/>
              <w:bottom w:val="single" w:sz="4" w:space="0" w:color="auto"/>
              <w:right w:val="single" w:sz="4" w:space="0" w:color="auto"/>
            </w:tcBorders>
            <w:vAlign w:val="center"/>
            <w:hideMark/>
          </w:tcPr>
          <w:p w:rsidR="00114591" w:rsidRDefault="00114591">
            <w:pPr>
              <w:spacing w:before="150" w:after="150" w:line="276" w:lineRule="auto"/>
              <w:ind w:left="-108" w:right="-108"/>
              <w:jc w:val="center"/>
              <w:rPr>
                <w:color w:val="111111"/>
                <w:sz w:val="16"/>
                <w:szCs w:val="16"/>
                <w:lang w:eastAsia="en-US"/>
              </w:rPr>
            </w:pPr>
            <w:r>
              <w:rPr>
                <w:color w:val="111111"/>
                <w:sz w:val="16"/>
                <w:szCs w:val="16"/>
                <w:lang w:eastAsia="en-US"/>
              </w:rPr>
              <w:t>11 707 874,78</w:t>
            </w:r>
          </w:p>
        </w:tc>
      </w:tr>
    </w:tbl>
    <w:p w:rsidR="00114591" w:rsidRDefault="00114591" w:rsidP="00114591">
      <w:pPr>
        <w:spacing w:line="276" w:lineRule="auto"/>
        <w:jc w:val="both"/>
        <w:rPr>
          <w:rFonts w:eastAsia="Calibri"/>
          <w:b/>
          <w:sz w:val="16"/>
          <w:szCs w:val="16"/>
          <w:lang w:eastAsia="en-US"/>
        </w:rPr>
      </w:pPr>
    </w:p>
    <w:p w:rsidR="00114591" w:rsidRDefault="00114591" w:rsidP="00114591">
      <w:pPr>
        <w:spacing w:line="276" w:lineRule="auto"/>
        <w:jc w:val="both"/>
        <w:rPr>
          <w:rFonts w:eastAsia="Calibri"/>
          <w:sz w:val="16"/>
          <w:szCs w:val="16"/>
          <w:lang w:eastAsia="en-US"/>
        </w:rPr>
      </w:pPr>
      <w:r>
        <w:rPr>
          <w:rFonts w:eastAsia="Calibri"/>
          <w:b/>
          <w:sz w:val="16"/>
          <w:szCs w:val="16"/>
          <w:lang w:eastAsia="en-US"/>
        </w:rPr>
        <w:t>Источник № 1</w:t>
      </w:r>
      <w:r>
        <w:rPr>
          <w:rFonts w:eastAsia="Calibri"/>
          <w:sz w:val="16"/>
          <w:szCs w:val="16"/>
          <w:lang w:eastAsia="en-US"/>
        </w:rPr>
        <w:t xml:space="preserve"> –- № 01-21/294 от 02.04.2021г., полученный по запросу №26/03/21- ЗКП/2  от 26.03.2021г.</w:t>
      </w:r>
    </w:p>
    <w:p w:rsidR="00114591" w:rsidRDefault="00114591" w:rsidP="00114591">
      <w:pPr>
        <w:spacing w:line="276" w:lineRule="auto"/>
        <w:jc w:val="both"/>
        <w:rPr>
          <w:rFonts w:eastAsia="Calibri"/>
          <w:sz w:val="16"/>
          <w:szCs w:val="16"/>
          <w:lang w:eastAsia="en-US"/>
        </w:rPr>
      </w:pPr>
      <w:r>
        <w:rPr>
          <w:rFonts w:eastAsia="Calibri"/>
          <w:b/>
          <w:sz w:val="16"/>
          <w:szCs w:val="16"/>
          <w:lang w:eastAsia="en-US"/>
        </w:rPr>
        <w:t>Источник № 2</w:t>
      </w:r>
      <w:r>
        <w:rPr>
          <w:rFonts w:eastAsia="Calibri"/>
          <w:sz w:val="16"/>
          <w:szCs w:val="16"/>
          <w:lang w:eastAsia="en-US"/>
        </w:rPr>
        <w:t xml:space="preserve"> –- № 39-03/21 от 29.03.2021г., полученный по запросу №26/03/21- ЗКП/2  от 26.03.2021г.</w:t>
      </w:r>
    </w:p>
    <w:p w:rsidR="00114591" w:rsidRDefault="00114591" w:rsidP="00114591">
      <w:pPr>
        <w:spacing w:line="276" w:lineRule="auto"/>
        <w:jc w:val="both"/>
        <w:rPr>
          <w:rFonts w:eastAsia="Calibri"/>
          <w:sz w:val="16"/>
          <w:szCs w:val="16"/>
          <w:lang w:eastAsia="en-US"/>
        </w:rPr>
      </w:pPr>
      <w:r>
        <w:rPr>
          <w:rFonts w:eastAsia="Calibri"/>
          <w:b/>
          <w:sz w:val="16"/>
          <w:szCs w:val="16"/>
          <w:lang w:eastAsia="en-US"/>
        </w:rPr>
        <w:t>Источник № 3</w:t>
      </w:r>
      <w:r>
        <w:rPr>
          <w:rFonts w:eastAsia="Calibri"/>
          <w:sz w:val="16"/>
          <w:szCs w:val="16"/>
          <w:lang w:eastAsia="en-US"/>
        </w:rPr>
        <w:t xml:space="preserve"> –- № Б2603-1/21 от 26.03.2021г. полученный по запросу №26/03/21- ЗКП/2  от 26.03.2021г.</w:t>
      </w:r>
    </w:p>
    <w:p w:rsidR="00D40518" w:rsidRPr="00F44E23" w:rsidRDefault="00D40518" w:rsidP="00D40518">
      <w:pPr>
        <w:jc w:val="both"/>
        <w:rPr>
          <w:rFonts w:eastAsia="Arial"/>
          <w:b/>
          <w:bCs/>
          <w:sz w:val="22"/>
          <w:szCs w:val="22"/>
          <w:lang w:eastAsia="en-US"/>
        </w:rPr>
      </w:pPr>
    </w:p>
    <w:p w:rsidR="00D40518" w:rsidRPr="00F44E23" w:rsidRDefault="00D40518" w:rsidP="00D40518">
      <w:pPr>
        <w:jc w:val="both"/>
        <w:rPr>
          <w:rFonts w:eastAsia="Calibri"/>
          <w:b/>
          <w:sz w:val="22"/>
          <w:szCs w:val="22"/>
          <w:lang w:eastAsia="en-US"/>
        </w:rPr>
      </w:pPr>
      <w:r w:rsidRPr="00F44E23">
        <w:rPr>
          <w:rFonts w:eastAsia="Calibri"/>
          <w:sz w:val="22"/>
          <w:szCs w:val="22"/>
          <w:lang w:eastAsia="en-US"/>
        </w:rPr>
        <w:tab/>
      </w:r>
      <w:r w:rsidRPr="00F44E23">
        <w:rPr>
          <w:rFonts w:eastAsia="Calibri"/>
          <w:sz w:val="22"/>
          <w:szCs w:val="22"/>
          <w:lang w:eastAsia="en-US"/>
        </w:rPr>
        <w:tab/>
      </w:r>
      <w:r w:rsidRPr="00F44E23">
        <w:rPr>
          <w:rFonts w:eastAsia="Calibri"/>
          <w:sz w:val="22"/>
          <w:szCs w:val="22"/>
          <w:lang w:eastAsia="en-US"/>
        </w:rPr>
        <w:tab/>
      </w:r>
      <w:r w:rsidRPr="00F44E23">
        <w:rPr>
          <w:rFonts w:eastAsia="Calibri"/>
          <w:sz w:val="22"/>
          <w:szCs w:val="22"/>
          <w:lang w:eastAsia="en-US"/>
        </w:rPr>
        <w:tab/>
      </w:r>
    </w:p>
    <w:p w:rsidR="00D40518" w:rsidRPr="00F44E23" w:rsidRDefault="00D40518" w:rsidP="00D40518">
      <w:pPr>
        <w:rPr>
          <w:sz w:val="22"/>
          <w:szCs w:val="22"/>
        </w:rPr>
        <w:sectPr w:rsidR="00D40518" w:rsidRPr="00F44E23" w:rsidSect="00114591">
          <w:pgSz w:w="16838" w:h="11906" w:orient="landscape"/>
          <w:pgMar w:top="1135" w:right="1134" w:bottom="850" w:left="1134" w:header="708" w:footer="708" w:gutter="0"/>
          <w:cols w:space="720"/>
          <w:docGrid w:linePitch="326"/>
        </w:sectPr>
      </w:pPr>
    </w:p>
    <w:p w:rsidR="00FA4EF3" w:rsidRPr="00F44E23" w:rsidRDefault="00FA4EF3" w:rsidP="00D40518">
      <w:pPr>
        <w:rPr>
          <w:b/>
          <w:sz w:val="22"/>
          <w:szCs w:val="22"/>
        </w:rPr>
      </w:pPr>
    </w:p>
    <w:p w:rsidR="00BF619E" w:rsidRPr="00F44E23" w:rsidRDefault="00BF619E" w:rsidP="00BF619E">
      <w:pPr>
        <w:ind w:left="360"/>
        <w:jc w:val="right"/>
        <w:rPr>
          <w:b/>
          <w:bCs/>
          <w:sz w:val="22"/>
          <w:szCs w:val="22"/>
        </w:rPr>
      </w:pPr>
      <w:r w:rsidRPr="00F44E23">
        <w:rPr>
          <w:b/>
          <w:bCs/>
          <w:sz w:val="22"/>
          <w:szCs w:val="22"/>
        </w:rPr>
        <w:t xml:space="preserve">Приложение №2 </w:t>
      </w:r>
    </w:p>
    <w:p w:rsidR="00BF619E" w:rsidRPr="00F44E23" w:rsidRDefault="00BF619E" w:rsidP="00BF619E">
      <w:pPr>
        <w:ind w:left="360"/>
        <w:jc w:val="right"/>
        <w:rPr>
          <w:b/>
          <w:bCs/>
          <w:sz w:val="22"/>
          <w:szCs w:val="22"/>
        </w:rPr>
      </w:pPr>
      <w:r w:rsidRPr="00F44E23">
        <w:rPr>
          <w:b/>
          <w:bCs/>
          <w:sz w:val="22"/>
          <w:szCs w:val="22"/>
        </w:rPr>
        <w:t xml:space="preserve">к извещению </w:t>
      </w:r>
      <w:r w:rsidR="008E399B">
        <w:rPr>
          <w:b/>
          <w:bCs/>
          <w:sz w:val="22"/>
          <w:szCs w:val="22"/>
        </w:rPr>
        <w:t>09</w:t>
      </w:r>
      <w:r w:rsidR="005E5F31" w:rsidRPr="005E5F31">
        <w:rPr>
          <w:b/>
          <w:bCs/>
          <w:sz w:val="22"/>
          <w:szCs w:val="22"/>
        </w:rPr>
        <w:t xml:space="preserve"> </w:t>
      </w:r>
      <w:r w:rsidR="008E399B">
        <w:rPr>
          <w:b/>
          <w:bCs/>
          <w:sz w:val="22"/>
          <w:szCs w:val="22"/>
        </w:rPr>
        <w:t>июля</w:t>
      </w:r>
      <w:r w:rsidR="005E5F31" w:rsidRPr="005E5F31">
        <w:rPr>
          <w:b/>
          <w:bCs/>
          <w:sz w:val="22"/>
          <w:szCs w:val="22"/>
        </w:rPr>
        <w:t xml:space="preserve"> 2021г № 1</w:t>
      </w:r>
      <w:r w:rsidR="008E399B">
        <w:rPr>
          <w:b/>
          <w:bCs/>
          <w:sz w:val="22"/>
          <w:szCs w:val="22"/>
        </w:rPr>
        <w:t>2</w:t>
      </w:r>
    </w:p>
    <w:p w:rsidR="00FA4EF3" w:rsidRPr="00F44E23" w:rsidRDefault="00FA4EF3" w:rsidP="00FA4EF3">
      <w:pPr>
        <w:jc w:val="right"/>
        <w:rPr>
          <w:b/>
          <w:sz w:val="22"/>
          <w:szCs w:val="22"/>
        </w:rPr>
      </w:pPr>
    </w:p>
    <w:p w:rsidR="00D40518" w:rsidRPr="00F44E23" w:rsidRDefault="00D40518" w:rsidP="00673DA4">
      <w:pPr>
        <w:pStyle w:val="ConsPlusNormal"/>
        <w:widowControl/>
        <w:tabs>
          <w:tab w:val="left" w:pos="360"/>
        </w:tabs>
        <w:ind w:firstLine="0"/>
        <w:jc w:val="center"/>
        <w:outlineLvl w:val="0"/>
        <w:rPr>
          <w:rFonts w:ascii="Times New Roman" w:hAnsi="Times New Roman" w:cs="Times New Roman"/>
          <w:b/>
          <w:bCs/>
          <w:sz w:val="22"/>
          <w:szCs w:val="22"/>
        </w:rPr>
      </w:pPr>
      <w:r w:rsidRPr="00F44E23">
        <w:rPr>
          <w:rFonts w:ascii="Times New Roman" w:hAnsi="Times New Roman" w:cs="Times New Roman"/>
          <w:b/>
          <w:bCs/>
          <w:sz w:val="22"/>
          <w:szCs w:val="22"/>
        </w:rPr>
        <w:t>ОПИСАНИЕ ОБЪЕКТА ЗАКУПКИ (ТЕХНИЧЕСКОЕ ЗАДАНИЕ)</w:t>
      </w:r>
    </w:p>
    <w:p w:rsidR="008E399B" w:rsidRPr="008E399B" w:rsidRDefault="007A7FEA" w:rsidP="008E399B">
      <w:pPr>
        <w:jc w:val="center"/>
      </w:pPr>
      <w:r w:rsidRPr="00F44E23">
        <w:rPr>
          <w:b/>
          <w:szCs w:val="26"/>
        </w:rPr>
        <w:t xml:space="preserve">на </w:t>
      </w:r>
      <w:r w:rsidR="008E399B">
        <w:rPr>
          <w:b/>
          <w:szCs w:val="26"/>
        </w:rPr>
        <w:t>в</w:t>
      </w:r>
      <w:r w:rsidR="008E399B" w:rsidRPr="008E399B">
        <w:rPr>
          <w:b/>
          <w:szCs w:val="26"/>
        </w:rPr>
        <w:t xml:space="preserve">ыполнение проектно-изыскательских работ по объекту: «Строительство газопровода высокого давления от кранового узла в районе ул. </w:t>
      </w:r>
      <w:proofErr w:type="spellStart"/>
      <w:r w:rsidR="008E399B" w:rsidRPr="008E399B">
        <w:rPr>
          <w:b/>
          <w:szCs w:val="26"/>
        </w:rPr>
        <w:t>Суренянца</w:t>
      </w:r>
      <w:proofErr w:type="spellEnd"/>
      <w:r w:rsidR="008E399B" w:rsidRPr="008E399B">
        <w:rPr>
          <w:b/>
          <w:szCs w:val="26"/>
        </w:rPr>
        <w:t xml:space="preserve"> (п. </w:t>
      </w:r>
      <w:proofErr w:type="spellStart"/>
      <w:r w:rsidR="008E399B" w:rsidRPr="008E399B">
        <w:rPr>
          <w:b/>
          <w:szCs w:val="26"/>
        </w:rPr>
        <w:t>Айкаван</w:t>
      </w:r>
      <w:proofErr w:type="spellEnd"/>
      <w:r w:rsidR="008E399B" w:rsidRPr="008E399B">
        <w:rPr>
          <w:b/>
          <w:szCs w:val="26"/>
        </w:rPr>
        <w:t xml:space="preserve">) до комплексной жилой застройки в северо-восточной части г. Симферополя с установкой ГГРП и с </w:t>
      </w:r>
      <w:proofErr w:type="spellStart"/>
      <w:r w:rsidR="008E399B" w:rsidRPr="008E399B">
        <w:rPr>
          <w:b/>
          <w:szCs w:val="26"/>
        </w:rPr>
        <w:t>закольцовкой</w:t>
      </w:r>
      <w:proofErr w:type="spellEnd"/>
      <w:r w:rsidR="008E399B" w:rsidRPr="008E399B">
        <w:rPr>
          <w:b/>
          <w:szCs w:val="26"/>
        </w:rPr>
        <w:t xml:space="preserve"> с действующими сетями»</w:t>
      </w:r>
      <w:r w:rsidRPr="00F44E23">
        <w:rPr>
          <w:b/>
          <w:szCs w:val="26"/>
        </w:rPr>
        <w:t>.</w:t>
      </w:r>
    </w:p>
    <w:tbl>
      <w:tblPr>
        <w:tblW w:w="104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0489"/>
      </w:tblGrid>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rPr>
                <w:rFonts w:eastAsiaTheme="minorHAnsi"/>
                <w:lang w:eastAsia="en-US"/>
              </w:rPr>
            </w:pPr>
            <w:r w:rsidRPr="008E399B">
              <w:rPr>
                <w:rFonts w:eastAsiaTheme="minorHAnsi"/>
                <w:b/>
                <w:lang w:eastAsia="en-US"/>
              </w:rPr>
              <w:t xml:space="preserve">1. Наименование и цели использования оказываемых услуг, работ </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jc w:val="both"/>
              <w:rPr>
                <w:rFonts w:eastAsiaTheme="minorHAnsi"/>
                <w:lang w:eastAsia="en-US"/>
              </w:rPr>
            </w:pPr>
            <w:r w:rsidRPr="008E399B">
              <w:rPr>
                <w:rFonts w:eastAsiaTheme="minorHAnsi"/>
                <w:i/>
                <w:lang w:eastAsia="en-US"/>
              </w:rPr>
              <w:t xml:space="preserve">Выполнение проектно-изыскательских работ по объекту: «Строительство газопровода высокого давления от кранового узла в районе ул. </w:t>
            </w:r>
            <w:proofErr w:type="spellStart"/>
            <w:r w:rsidRPr="008E399B">
              <w:rPr>
                <w:rFonts w:eastAsiaTheme="minorHAnsi"/>
                <w:i/>
                <w:lang w:eastAsia="en-US"/>
              </w:rPr>
              <w:t>Суренянца</w:t>
            </w:r>
            <w:proofErr w:type="spellEnd"/>
            <w:r w:rsidRPr="008E399B">
              <w:rPr>
                <w:rFonts w:eastAsiaTheme="minorHAnsi"/>
                <w:i/>
                <w:lang w:eastAsia="en-US"/>
              </w:rPr>
              <w:t xml:space="preserve"> (п. </w:t>
            </w:r>
            <w:proofErr w:type="spellStart"/>
            <w:r w:rsidRPr="008E399B">
              <w:rPr>
                <w:rFonts w:eastAsiaTheme="minorHAnsi"/>
                <w:i/>
                <w:lang w:eastAsia="en-US"/>
              </w:rPr>
              <w:t>Айкаван</w:t>
            </w:r>
            <w:proofErr w:type="spellEnd"/>
            <w:r w:rsidRPr="008E399B">
              <w:rPr>
                <w:rFonts w:eastAsiaTheme="minorHAnsi"/>
                <w:i/>
                <w:lang w:eastAsia="en-US"/>
              </w:rPr>
              <w:t xml:space="preserve">) до комплексной жилой застройки в северо-восточной части г. Симферополя с установкой ГГРП и с </w:t>
            </w:r>
            <w:proofErr w:type="spellStart"/>
            <w:r w:rsidRPr="008E399B">
              <w:rPr>
                <w:rFonts w:eastAsiaTheme="minorHAnsi"/>
                <w:i/>
                <w:lang w:eastAsia="en-US"/>
              </w:rPr>
              <w:t>закольцовкой</w:t>
            </w:r>
            <w:proofErr w:type="spellEnd"/>
            <w:r w:rsidRPr="008E399B">
              <w:rPr>
                <w:rFonts w:eastAsiaTheme="minorHAnsi"/>
                <w:i/>
                <w:lang w:eastAsia="en-US"/>
              </w:rPr>
              <w:t xml:space="preserve"> с действующими сетями»</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rPr>
                <w:rFonts w:eastAsiaTheme="minorHAnsi"/>
                <w:lang w:eastAsia="en-US"/>
              </w:rPr>
            </w:pPr>
            <w:r w:rsidRPr="008E399B">
              <w:rPr>
                <w:rFonts w:eastAsiaTheme="minorHAnsi"/>
                <w:b/>
                <w:lang w:eastAsia="en-US"/>
              </w:rPr>
              <w:t>2. Перечень и объемы услуг, работ</w:t>
            </w:r>
          </w:p>
        </w:tc>
      </w:tr>
      <w:tr w:rsidR="008E399B" w:rsidRPr="008E399B" w:rsidTr="008E399B">
        <w:trPr>
          <w:trHeight w:val="58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jc w:val="both"/>
              <w:rPr>
                <w:rFonts w:eastAsiaTheme="minorHAnsi"/>
                <w:i/>
                <w:lang w:eastAsia="en-US"/>
              </w:rPr>
            </w:pPr>
            <w:r w:rsidRPr="008E399B">
              <w:rPr>
                <w:rFonts w:eastAsiaTheme="minorHAnsi"/>
                <w:i/>
                <w:lang w:eastAsia="en-US"/>
              </w:rPr>
              <w:t xml:space="preserve">Согласно Заданию на выполнение проектно-изыскательских работ по объекту: «Строительство газопровода высокого давления от кранового узла в районе ул. </w:t>
            </w:r>
            <w:proofErr w:type="spellStart"/>
            <w:r w:rsidRPr="008E399B">
              <w:rPr>
                <w:rFonts w:eastAsiaTheme="minorHAnsi"/>
                <w:i/>
                <w:lang w:eastAsia="en-US"/>
              </w:rPr>
              <w:t>Суренянца</w:t>
            </w:r>
            <w:proofErr w:type="spellEnd"/>
            <w:r w:rsidRPr="008E399B">
              <w:rPr>
                <w:rFonts w:eastAsiaTheme="minorHAnsi"/>
                <w:i/>
                <w:lang w:eastAsia="en-US"/>
              </w:rPr>
              <w:t xml:space="preserve"> (п. </w:t>
            </w:r>
            <w:proofErr w:type="spellStart"/>
            <w:r w:rsidRPr="008E399B">
              <w:rPr>
                <w:rFonts w:eastAsiaTheme="minorHAnsi"/>
                <w:i/>
                <w:lang w:eastAsia="en-US"/>
              </w:rPr>
              <w:t>Айкаван</w:t>
            </w:r>
            <w:proofErr w:type="spellEnd"/>
            <w:r w:rsidRPr="008E399B">
              <w:rPr>
                <w:rFonts w:eastAsiaTheme="minorHAnsi"/>
                <w:i/>
                <w:lang w:eastAsia="en-US"/>
              </w:rPr>
              <w:t xml:space="preserve">) до комплексной жилой застройки в северо-восточной части г. Симферополя с установкой ГГРП и с </w:t>
            </w:r>
            <w:proofErr w:type="spellStart"/>
            <w:r w:rsidRPr="008E399B">
              <w:rPr>
                <w:rFonts w:eastAsiaTheme="minorHAnsi"/>
                <w:i/>
                <w:lang w:eastAsia="en-US"/>
              </w:rPr>
              <w:t>закольцовкой</w:t>
            </w:r>
            <w:proofErr w:type="spellEnd"/>
            <w:r w:rsidRPr="008E399B">
              <w:rPr>
                <w:rFonts w:eastAsiaTheme="minorHAnsi"/>
                <w:i/>
                <w:lang w:eastAsia="en-US"/>
              </w:rPr>
              <w:t xml:space="preserve"> с действующими сетями» (Приложение №1 к Техническому заданию)</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numPr>
                <w:ilvl w:val="0"/>
                <w:numId w:val="24"/>
              </w:numPr>
              <w:spacing w:after="200" w:line="276" w:lineRule="auto"/>
              <w:ind w:left="0" w:firstLine="0"/>
              <w:contextualSpacing/>
              <w:rPr>
                <w:rFonts w:eastAsiaTheme="minorHAnsi"/>
                <w:lang w:eastAsia="en-US"/>
              </w:rPr>
            </w:pPr>
            <w:r w:rsidRPr="008E399B">
              <w:rPr>
                <w:rFonts w:eastAsiaTheme="minorHAnsi"/>
                <w:b/>
                <w:lang w:eastAsia="en-US"/>
              </w:rPr>
              <w:t xml:space="preserve">Место выполнения работ </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ind w:left="33"/>
              <w:jc w:val="both"/>
              <w:rPr>
                <w:rFonts w:eastAsia="Calibri"/>
                <w:i/>
                <w:lang w:eastAsia="en-US"/>
              </w:rPr>
            </w:pPr>
            <w:r w:rsidRPr="008E399B">
              <w:rPr>
                <w:rFonts w:eastAsia="Calibri"/>
                <w:i/>
                <w:lang w:eastAsia="en-US"/>
              </w:rPr>
              <w:t xml:space="preserve">Изыскательские работы, работы по отводу земельного участка: </w:t>
            </w:r>
            <w:r w:rsidRPr="008E399B">
              <w:rPr>
                <w:rFonts w:eastAsiaTheme="minorHAnsi" w:cstheme="minorBidi"/>
                <w:i/>
                <w:lang w:eastAsia="en-US"/>
              </w:rPr>
              <w:t xml:space="preserve">Россия, Республика Крым, </w:t>
            </w:r>
            <w:proofErr w:type="spellStart"/>
            <w:r w:rsidRPr="008E399B">
              <w:rPr>
                <w:rFonts w:eastAsiaTheme="minorHAnsi" w:cstheme="minorBidi"/>
                <w:i/>
                <w:lang w:eastAsia="en-US"/>
              </w:rPr>
              <w:t>г</w:t>
            </w:r>
            <w:proofErr w:type="gramStart"/>
            <w:r w:rsidRPr="008E399B">
              <w:rPr>
                <w:rFonts w:eastAsiaTheme="minorHAnsi" w:cstheme="minorBidi"/>
                <w:i/>
                <w:lang w:eastAsia="en-US"/>
              </w:rPr>
              <w:t>.С</w:t>
            </w:r>
            <w:proofErr w:type="gramEnd"/>
            <w:r w:rsidRPr="008E399B">
              <w:rPr>
                <w:rFonts w:eastAsiaTheme="minorHAnsi" w:cstheme="minorBidi"/>
                <w:i/>
                <w:lang w:eastAsia="en-US"/>
              </w:rPr>
              <w:t>имферополь</w:t>
            </w:r>
            <w:proofErr w:type="spellEnd"/>
            <w:r w:rsidRPr="008E399B">
              <w:rPr>
                <w:rFonts w:eastAsiaTheme="minorHAnsi" w:cstheme="minorBidi"/>
                <w:i/>
                <w:lang w:eastAsia="en-US"/>
              </w:rPr>
              <w:t>.</w:t>
            </w:r>
          </w:p>
          <w:p w:rsidR="008E399B" w:rsidRPr="008E399B" w:rsidRDefault="008E399B" w:rsidP="008E399B">
            <w:pPr>
              <w:ind w:left="33"/>
              <w:jc w:val="both"/>
              <w:rPr>
                <w:rFonts w:eastAsia="Calibri"/>
                <w:i/>
                <w:lang w:eastAsia="en-US"/>
              </w:rPr>
            </w:pPr>
            <w:r w:rsidRPr="008E399B">
              <w:rPr>
                <w:rFonts w:eastAsia="Calibri"/>
                <w:i/>
                <w:lang w:eastAsia="en-US"/>
              </w:rPr>
              <w:t>Проектные работы: по месту нахождения Подрядчика.</w:t>
            </w:r>
          </w:p>
          <w:p w:rsidR="008E399B" w:rsidRPr="008E399B" w:rsidRDefault="008E399B" w:rsidP="008E399B">
            <w:pPr>
              <w:ind w:left="33"/>
              <w:jc w:val="both"/>
              <w:rPr>
                <w:rFonts w:eastAsiaTheme="minorHAnsi"/>
                <w:lang w:eastAsia="en-US"/>
              </w:rPr>
            </w:pPr>
            <w:r w:rsidRPr="008E399B">
              <w:rPr>
                <w:rFonts w:eastAsia="Calibri"/>
                <w:i/>
                <w:lang w:eastAsia="en-US"/>
              </w:rPr>
              <w:t>Место сдачи-приемки работ: Подрядчик предоставляет результат выполненных Работ по месту нахождения Заказчика: 295001 Республика Крым, г. Симферополь, ул. Училищная, 42а.</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numPr>
                <w:ilvl w:val="0"/>
                <w:numId w:val="24"/>
              </w:numPr>
              <w:spacing w:after="200" w:line="276" w:lineRule="auto"/>
              <w:ind w:left="0" w:firstLine="0"/>
              <w:jc w:val="both"/>
              <w:rPr>
                <w:rFonts w:eastAsiaTheme="minorHAnsi"/>
                <w:lang w:eastAsia="en-US"/>
              </w:rPr>
            </w:pPr>
            <w:r w:rsidRPr="008E399B">
              <w:rPr>
                <w:rFonts w:eastAsiaTheme="minorHAnsi"/>
                <w:b/>
                <w:lang w:eastAsia="en-US"/>
              </w:rPr>
              <w:t xml:space="preserve">Сроки (периоды) оказания услуг/работ </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ind w:left="33"/>
              <w:jc w:val="both"/>
              <w:rPr>
                <w:rFonts w:eastAsia="Calibri"/>
                <w:i/>
                <w:lang w:eastAsia="en-US"/>
              </w:rPr>
            </w:pPr>
            <w:r w:rsidRPr="008E399B">
              <w:rPr>
                <w:rFonts w:eastAsia="Calibri"/>
                <w:i/>
                <w:lang w:eastAsia="en-US"/>
              </w:rPr>
              <w:t xml:space="preserve">Начало работ – </w:t>
            </w:r>
            <w:proofErr w:type="gramStart"/>
            <w:r w:rsidRPr="008E399B">
              <w:rPr>
                <w:rFonts w:eastAsia="Calibri"/>
                <w:i/>
                <w:lang w:eastAsia="en-US"/>
              </w:rPr>
              <w:t>с даты заключения</w:t>
            </w:r>
            <w:proofErr w:type="gramEnd"/>
            <w:r w:rsidRPr="008E399B">
              <w:rPr>
                <w:rFonts w:eastAsia="Calibri"/>
                <w:i/>
                <w:lang w:eastAsia="en-US"/>
              </w:rPr>
              <w:t xml:space="preserve"> Контракта;</w:t>
            </w:r>
          </w:p>
          <w:p w:rsidR="008E399B" w:rsidRPr="008E399B" w:rsidRDefault="008E399B" w:rsidP="008E399B">
            <w:pPr>
              <w:ind w:left="33"/>
              <w:jc w:val="both"/>
              <w:rPr>
                <w:rFonts w:eastAsia="Calibri"/>
                <w:i/>
                <w:lang w:eastAsia="en-US"/>
              </w:rPr>
            </w:pPr>
            <w:r w:rsidRPr="008E399B">
              <w:rPr>
                <w:rFonts w:eastAsia="Calibri"/>
                <w:i/>
                <w:lang w:eastAsia="en-US"/>
              </w:rPr>
              <w:t>Окончание работ – не позднее "31" августа 2022 г.</w:t>
            </w:r>
          </w:p>
          <w:p w:rsidR="008E399B" w:rsidRPr="008E399B" w:rsidRDefault="008E399B" w:rsidP="008E399B">
            <w:pPr>
              <w:ind w:left="33"/>
              <w:jc w:val="both"/>
              <w:rPr>
                <w:rFonts w:eastAsia="Calibri"/>
                <w:i/>
                <w:lang w:eastAsia="en-US"/>
              </w:rPr>
            </w:pPr>
            <w:r w:rsidRPr="008E399B">
              <w:rPr>
                <w:rFonts w:eastAsia="Calibri"/>
                <w:i/>
                <w:lang w:eastAsia="en-US"/>
              </w:rPr>
              <w:t>Подрядчик имеет право на досрочную сдачу работ.</w:t>
            </w:r>
          </w:p>
          <w:p w:rsidR="008E399B" w:rsidRPr="008E399B" w:rsidRDefault="008E399B" w:rsidP="008E399B">
            <w:pPr>
              <w:ind w:left="33"/>
              <w:jc w:val="both"/>
              <w:rPr>
                <w:rFonts w:eastAsiaTheme="minorHAnsi"/>
                <w:i/>
                <w:lang w:eastAsia="en-US"/>
              </w:rPr>
            </w:pPr>
            <w:r w:rsidRPr="008E399B">
              <w:rPr>
                <w:rFonts w:eastAsia="Calibri"/>
                <w:i/>
                <w:color w:val="000000" w:themeColor="text1"/>
                <w:lang w:eastAsia="en-US"/>
              </w:rPr>
              <w:t xml:space="preserve">В срок выполнения каждого этапа работ, указанного в </w:t>
            </w:r>
            <w:r w:rsidRPr="008E399B">
              <w:rPr>
                <w:rFonts w:eastAsia="Calibri"/>
                <w:i/>
                <w:lang w:eastAsia="en-US"/>
              </w:rPr>
              <w:t>Графике выполнения работ (Приложение №2)</w:t>
            </w:r>
            <w:r w:rsidRPr="008E399B">
              <w:rPr>
                <w:rFonts w:eastAsia="Calibri"/>
                <w:i/>
                <w:color w:val="000000" w:themeColor="text1"/>
                <w:lang w:eastAsia="en-US"/>
              </w:rPr>
              <w:t xml:space="preserve"> не входит время, затраченное Заказчиком на рассмотрение, согласование и принятие выполненных Работы </w:t>
            </w:r>
            <w:r w:rsidRPr="008E399B">
              <w:rPr>
                <w:rFonts w:eastAsia="Calibri"/>
                <w:i/>
                <w:noProof/>
              </w:rPr>
              <w:t>(результат Работ)</w:t>
            </w:r>
            <w:r w:rsidRPr="008E399B">
              <w:rPr>
                <w:rFonts w:eastAsia="Calibri"/>
                <w:i/>
                <w:color w:val="000000" w:themeColor="text1"/>
                <w:lang w:eastAsia="en-US"/>
              </w:rPr>
              <w:t xml:space="preserve"> в соответствии с п.6.1.8. Контракта.</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numPr>
                <w:ilvl w:val="0"/>
                <w:numId w:val="24"/>
              </w:numPr>
              <w:tabs>
                <w:tab w:val="num" w:pos="720"/>
              </w:tabs>
              <w:spacing w:after="200" w:line="276" w:lineRule="auto"/>
              <w:ind w:left="0" w:firstLine="0"/>
              <w:rPr>
                <w:rFonts w:eastAsiaTheme="minorHAnsi"/>
                <w:lang w:eastAsia="en-US"/>
              </w:rPr>
            </w:pPr>
            <w:r w:rsidRPr="008E399B">
              <w:rPr>
                <w:rFonts w:eastAsiaTheme="minorHAnsi"/>
                <w:b/>
                <w:lang w:eastAsia="en-US"/>
              </w:rPr>
              <w:t xml:space="preserve">Общие требования к оказанию услуг/работ, их качеству, в том числе технологии оказания услуг/работ, методам и методики оказания услуг/работ  </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widowControl w:val="0"/>
              <w:autoSpaceDE w:val="0"/>
              <w:autoSpaceDN w:val="0"/>
              <w:adjustRightInd w:val="0"/>
              <w:ind w:right="14"/>
              <w:contextualSpacing/>
              <w:jc w:val="both"/>
              <w:rPr>
                <w:rFonts w:eastAsia="Calibri"/>
                <w:i/>
              </w:rPr>
            </w:pPr>
            <w:r w:rsidRPr="008E399B">
              <w:rPr>
                <w:i/>
              </w:rPr>
              <w:t xml:space="preserve">Все виды работ, отраженные в Задании на проектирование, должны выполняться только юридическими лицами и/или индивидуальными предпринимателями, которые являются членами саморегулируемых организаций в области архитектурно-строительного проектирования, инженерных изысканий, кадастровых инженеров, если иное не предусмотрено Градостроительным Кодексом от 29.12.2004 N 190-ФЗ  и Федеральным законом от 24.07.2007 № 221-ФЗ «О кадастровой деятельности». </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630A0A">
            <w:pPr>
              <w:numPr>
                <w:ilvl w:val="0"/>
                <w:numId w:val="24"/>
              </w:numPr>
              <w:spacing w:after="200" w:line="276" w:lineRule="auto"/>
              <w:ind w:left="0" w:firstLine="0"/>
              <w:rPr>
                <w:rFonts w:eastAsiaTheme="minorHAnsi"/>
                <w:lang w:eastAsia="en-US"/>
              </w:rPr>
            </w:pPr>
            <w:r w:rsidRPr="008E399B">
              <w:rPr>
                <w:rFonts w:eastAsiaTheme="minorHAnsi"/>
                <w:b/>
                <w:lang w:eastAsia="en-US"/>
              </w:rPr>
              <w:t xml:space="preserve">Требования к безопасности оказания услуг/работ и безопасности результатов услуг/работ </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widowControl w:val="0"/>
              <w:autoSpaceDE w:val="0"/>
              <w:autoSpaceDN w:val="0"/>
              <w:adjustRightInd w:val="0"/>
              <w:ind w:right="14" w:firstLine="426"/>
              <w:contextualSpacing/>
              <w:rPr>
                <w:i/>
              </w:rPr>
            </w:pPr>
            <w:r w:rsidRPr="008E399B">
              <w:rPr>
                <w:i/>
                <w:color w:val="000000"/>
              </w:rPr>
              <w:t>Работы должны быть выполнены с соблюдением требований законодательства Российской Федерации в области охраны труда, промышленной, пожарной и экологической безопасности.</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630A0A">
            <w:pPr>
              <w:numPr>
                <w:ilvl w:val="0"/>
                <w:numId w:val="24"/>
              </w:numPr>
              <w:spacing w:after="200" w:line="276" w:lineRule="auto"/>
              <w:ind w:left="0" w:firstLine="0"/>
              <w:rPr>
                <w:rFonts w:eastAsiaTheme="minorHAnsi"/>
                <w:lang w:eastAsia="en-US"/>
              </w:rPr>
            </w:pPr>
            <w:r w:rsidRPr="008E399B">
              <w:rPr>
                <w:rFonts w:eastAsiaTheme="minorHAnsi"/>
                <w:b/>
                <w:lang w:eastAsia="en-US"/>
              </w:rPr>
              <w:t xml:space="preserve">Порядок сдачи и приемки результатов услуг/работ </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contextualSpacing/>
              <w:jc w:val="both"/>
              <w:rPr>
                <w:rFonts w:eastAsia="Calibri"/>
                <w:i/>
                <w:noProof/>
              </w:rPr>
            </w:pPr>
            <w:r w:rsidRPr="008E399B">
              <w:rPr>
                <w:rFonts w:eastAsia="Calibri"/>
                <w:i/>
                <w:noProof/>
              </w:rPr>
              <w:t xml:space="preserve">Приёмка результатов Работ осуществляется поэтапно в соответствии с Графиком выполнения работ (Приложение №2) и подтверждается подписанием Сторонами Актов выполненных работ по каждому этапу выполнения работ (Приложения №3) (далее – Акт), которые оформляются в </w:t>
            </w:r>
            <w:r w:rsidRPr="008E399B">
              <w:rPr>
                <w:rFonts w:eastAsia="Calibri"/>
                <w:i/>
                <w:noProof/>
              </w:rPr>
              <w:lastRenderedPageBreak/>
              <w:t xml:space="preserve">следующем порядке: </w:t>
            </w:r>
          </w:p>
          <w:p w:rsidR="008E399B" w:rsidRPr="008E399B" w:rsidRDefault="008E399B" w:rsidP="008E399B">
            <w:pPr>
              <w:contextualSpacing/>
              <w:jc w:val="both"/>
              <w:rPr>
                <w:rFonts w:eastAsia="Calibri"/>
                <w:i/>
                <w:noProof/>
              </w:rPr>
            </w:pPr>
            <w:r w:rsidRPr="008E399B">
              <w:rPr>
                <w:rFonts w:eastAsia="Calibri"/>
                <w:i/>
                <w:noProof/>
              </w:rPr>
              <w:t>6.1.1. Подрядчик, после выполнения работ по первому этапу выполнения работ предоставляет Заказчику Акт (Приложение №3). Стоимость  работ по Акту составляет 100 000 рублей (Сто тысяч рублей 00 коп.), в соответствии с доведенными лимитами на 2021 год. В соответствии с графой 4 Графика выполнения работ (Приложение №2) вместе с Актом Заказчику предоставляется:</w:t>
            </w:r>
          </w:p>
          <w:p w:rsidR="008E399B" w:rsidRPr="008E399B" w:rsidRDefault="008E399B" w:rsidP="008E399B">
            <w:pPr>
              <w:contextualSpacing/>
              <w:jc w:val="both"/>
              <w:rPr>
                <w:rFonts w:eastAsia="Calibri"/>
                <w:i/>
                <w:noProof/>
              </w:rPr>
            </w:pPr>
            <w:r w:rsidRPr="008E399B">
              <w:rPr>
                <w:rFonts w:eastAsia="Calibri"/>
                <w:i/>
                <w:noProof/>
              </w:rPr>
              <w:t>-- отчет о выполненном сборе исходных данных и разрешительной документации, в том числе согласованная схема размещения Объекта с Заказчиком, органами местного самоуправления.</w:t>
            </w:r>
          </w:p>
          <w:p w:rsidR="008E399B" w:rsidRPr="008E399B" w:rsidRDefault="008E399B" w:rsidP="008E399B">
            <w:pPr>
              <w:contextualSpacing/>
              <w:jc w:val="both"/>
              <w:rPr>
                <w:rFonts w:eastAsia="Calibri"/>
                <w:i/>
                <w:noProof/>
              </w:rPr>
            </w:pPr>
            <w:r w:rsidRPr="008E399B">
              <w:rPr>
                <w:rFonts w:eastAsia="Calibri"/>
                <w:i/>
                <w:noProof/>
              </w:rPr>
              <w:t>- счет на оплату выполненных Работ;</w:t>
            </w:r>
          </w:p>
          <w:p w:rsidR="008E399B" w:rsidRPr="008E399B" w:rsidRDefault="008E399B" w:rsidP="008E399B">
            <w:pPr>
              <w:contextualSpacing/>
              <w:jc w:val="both"/>
              <w:rPr>
                <w:rFonts w:eastAsia="Calibri"/>
                <w:i/>
                <w:noProof/>
              </w:rPr>
            </w:pPr>
            <w:r w:rsidRPr="008E399B">
              <w:rPr>
                <w:rFonts w:eastAsia="Calibri"/>
                <w:i/>
                <w:noProof/>
              </w:rPr>
              <w:t>- счёт-фактура с выделением суммы НДС по налоговой ставке 20% 1 (один) экземпляр, оформленый в соответствии с требованиями действующего законодательства Российской Федерации.</w:t>
            </w:r>
          </w:p>
          <w:p w:rsidR="008E399B" w:rsidRPr="008E399B" w:rsidRDefault="008E399B" w:rsidP="008E399B">
            <w:pPr>
              <w:contextualSpacing/>
              <w:jc w:val="both"/>
              <w:rPr>
                <w:rFonts w:eastAsia="Calibri"/>
                <w:i/>
                <w:noProof/>
              </w:rPr>
            </w:pPr>
            <w:r w:rsidRPr="008E399B">
              <w:rPr>
                <w:rFonts w:eastAsia="Calibri"/>
                <w:i/>
                <w:noProof/>
              </w:rPr>
              <w:t>Подрядчик, после выполнения работ по второму этапу выполнения работ предоставляет Заказчику Акт (Приложение №3). Стоимость работ по Акту  составляет 30% от Цены Работ, указанной в п. 3.1. настоящего Контракта. В соответствии с графой 4 Графика выполнения работ (Приложение №2) вместе с Актом Заказчику предоставляется:</w:t>
            </w:r>
          </w:p>
          <w:p w:rsidR="008E399B" w:rsidRPr="008E399B" w:rsidRDefault="008E399B" w:rsidP="008E399B">
            <w:pPr>
              <w:contextualSpacing/>
              <w:jc w:val="both"/>
              <w:rPr>
                <w:rFonts w:eastAsia="Calibri"/>
                <w:i/>
                <w:noProof/>
              </w:rPr>
            </w:pPr>
            <w:r w:rsidRPr="008E399B">
              <w:rPr>
                <w:rFonts w:eastAsia="Calibri"/>
                <w:i/>
                <w:noProof/>
              </w:rPr>
              <w:t>- согласованные Заказчиком ОТР;</w:t>
            </w:r>
          </w:p>
          <w:p w:rsidR="008E399B" w:rsidRPr="008E399B" w:rsidRDefault="008E399B" w:rsidP="008E399B">
            <w:pPr>
              <w:contextualSpacing/>
              <w:jc w:val="both"/>
              <w:rPr>
                <w:rFonts w:eastAsia="Calibri"/>
                <w:i/>
                <w:noProof/>
              </w:rPr>
            </w:pPr>
            <w:r w:rsidRPr="008E399B">
              <w:rPr>
                <w:rFonts w:eastAsia="Calibri"/>
                <w:i/>
                <w:noProof/>
              </w:rPr>
              <w:t>- согласования проектной документации с Заказчиком, с организациями, выдавшими технические условия, балансодержателями инженерных сетей и коммуникаций, а также администрациями муниципальных образований, на землях которых размещается объект;</w:t>
            </w:r>
          </w:p>
          <w:p w:rsidR="008E399B" w:rsidRPr="008E399B" w:rsidRDefault="008E399B" w:rsidP="008E399B">
            <w:pPr>
              <w:contextualSpacing/>
              <w:jc w:val="both"/>
              <w:rPr>
                <w:rFonts w:eastAsia="Calibri"/>
                <w:i/>
                <w:noProof/>
              </w:rPr>
            </w:pPr>
            <w:r w:rsidRPr="008E399B">
              <w:rPr>
                <w:rFonts w:eastAsia="Calibri"/>
                <w:i/>
                <w:noProof/>
              </w:rPr>
              <w:t>- заключенный договор с государственной экспертизой на проведение экспертизы проектной документации и результатов инженерных изысканий, включая прохождение проверки достоверности определения сметной стоимости строительства, с подтверждением оплаты;</w:t>
            </w:r>
          </w:p>
          <w:p w:rsidR="008E399B" w:rsidRPr="008E399B" w:rsidRDefault="008E399B" w:rsidP="008E399B">
            <w:pPr>
              <w:contextualSpacing/>
              <w:jc w:val="both"/>
              <w:rPr>
                <w:rFonts w:eastAsia="Calibri"/>
                <w:i/>
                <w:noProof/>
              </w:rPr>
            </w:pPr>
            <w:r w:rsidRPr="008E399B">
              <w:rPr>
                <w:rFonts w:eastAsia="Calibri"/>
                <w:i/>
                <w:noProof/>
              </w:rPr>
              <w:t>- счет на оплату выполненных Работ;</w:t>
            </w:r>
          </w:p>
          <w:p w:rsidR="008E399B" w:rsidRPr="008E399B" w:rsidRDefault="008E399B" w:rsidP="008E399B">
            <w:pPr>
              <w:contextualSpacing/>
              <w:jc w:val="both"/>
              <w:rPr>
                <w:rFonts w:eastAsia="Calibri"/>
                <w:i/>
                <w:noProof/>
              </w:rPr>
            </w:pPr>
            <w:r w:rsidRPr="008E399B">
              <w:rPr>
                <w:rFonts w:eastAsia="Calibri"/>
                <w:i/>
                <w:noProof/>
              </w:rPr>
              <w:t>-счёт-фактура с выделением суммы НДС по налоговой ставке 20% 1 (один) экземпляр, оформленый в соответствии с требованиями действующего законодательства Российской Федерации.</w:t>
            </w:r>
          </w:p>
          <w:p w:rsidR="008E399B" w:rsidRPr="008E399B" w:rsidRDefault="008E399B" w:rsidP="008E399B">
            <w:pPr>
              <w:contextualSpacing/>
              <w:jc w:val="both"/>
              <w:rPr>
                <w:rFonts w:eastAsia="Calibri"/>
                <w:i/>
                <w:noProof/>
              </w:rPr>
            </w:pPr>
            <w:r w:rsidRPr="008E399B">
              <w:rPr>
                <w:rFonts w:eastAsia="Calibri"/>
                <w:i/>
                <w:noProof/>
              </w:rPr>
              <w:t xml:space="preserve">Подрядчик, после выполнения работ по третьему этапу выполнения работ предоставляет Заказчику Акт (Приложение №3). Стоимость работ  при окончательном расчёте по Акту   определяется сводной исполнительной сметой стоимости Работ по Объекту за вычетом стоимости, оплаченной по Акту выполненных работ по первому этапу и Акту  выполненных работ по второму этапу. В соответствии с графой 4 Графика выполнения работ (Приложение №2) вместе с Актом  Заказчику предоставляется:  </w:t>
            </w:r>
          </w:p>
          <w:p w:rsidR="008E399B" w:rsidRPr="008E399B" w:rsidRDefault="008E399B" w:rsidP="008E399B">
            <w:pPr>
              <w:contextualSpacing/>
              <w:jc w:val="both"/>
              <w:rPr>
                <w:rFonts w:eastAsia="Calibri"/>
                <w:i/>
                <w:noProof/>
              </w:rPr>
            </w:pPr>
            <w:r w:rsidRPr="008E399B">
              <w:rPr>
                <w:rFonts w:eastAsia="Calibri"/>
                <w:i/>
                <w:noProof/>
              </w:rPr>
              <w:t xml:space="preserve">- технические отчеты по инженерным изысканиям с изменениями, которые вносились по результатам  государственной экспертизы Объекта и получившие положительное заключение государственной экспертизы; </w:t>
            </w:r>
          </w:p>
          <w:p w:rsidR="008E399B" w:rsidRPr="008E399B" w:rsidRDefault="008E399B" w:rsidP="008E399B">
            <w:pPr>
              <w:contextualSpacing/>
              <w:jc w:val="both"/>
              <w:rPr>
                <w:rFonts w:eastAsia="Calibri"/>
                <w:i/>
                <w:noProof/>
              </w:rPr>
            </w:pPr>
            <w:r w:rsidRPr="008E399B">
              <w:rPr>
                <w:rFonts w:eastAsia="Calibri"/>
                <w:i/>
                <w:noProof/>
              </w:rPr>
              <w:t>- проектная документация с изменениями, которые вносились по результатам  государственной экспертизы Объекта, надлежащим образом согласованная со всеми заинтересованными организациями, получившая положительное заключение государственной экспертизы; сметная документация, согласованная с Заказчиком, получившая положительное заключение  государственной;</w:t>
            </w:r>
          </w:p>
          <w:p w:rsidR="008E399B" w:rsidRPr="008E399B" w:rsidRDefault="008E399B" w:rsidP="008E399B">
            <w:pPr>
              <w:contextualSpacing/>
              <w:jc w:val="both"/>
              <w:rPr>
                <w:rFonts w:eastAsia="Calibri"/>
                <w:i/>
                <w:noProof/>
              </w:rPr>
            </w:pPr>
            <w:r w:rsidRPr="008E399B">
              <w:rPr>
                <w:rFonts w:eastAsia="Calibri"/>
                <w:i/>
                <w:noProof/>
              </w:rPr>
              <w:t>- подтверждение о внесении сведений о зонах с особыми условиями использования (зона публичного сервитута) для строительства газопровода Государственным комитетом по государственной регистрации и кадастру Республики Крым;</w:t>
            </w:r>
          </w:p>
          <w:p w:rsidR="008E399B" w:rsidRPr="008E399B" w:rsidRDefault="008E399B" w:rsidP="008E399B">
            <w:pPr>
              <w:contextualSpacing/>
              <w:jc w:val="both"/>
              <w:rPr>
                <w:rFonts w:eastAsia="Calibri"/>
                <w:i/>
                <w:noProof/>
              </w:rPr>
            </w:pPr>
            <w:r w:rsidRPr="008E399B">
              <w:rPr>
                <w:rFonts w:eastAsia="Calibri"/>
                <w:i/>
                <w:noProof/>
              </w:rPr>
              <w:t>- положительное заключение государственной экспертизы на проектную документацию и результаты инженерных изысканий по объекту строительства;</w:t>
            </w:r>
          </w:p>
          <w:p w:rsidR="008E399B" w:rsidRPr="008E399B" w:rsidRDefault="008E399B" w:rsidP="008E399B">
            <w:pPr>
              <w:contextualSpacing/>
              <w:jc w:val="both"/>
              <w:rPr>
                <w:rFonts w:eastAsia="Calibri"/>
                <w:i/>
                <w:noProof/>
              </w:rPr>
            </w:pPr>
            <w:r w:rsidRPr="008E399B">
              <w:rPr>
                <w:rFonts w:eastAsia="Calibri"/>
                <w:i/>
                <w:noProof/>
              </w:rPr>
              <w:t>- рабочая документация по объему, составу и качеству которая соответствует проектной документации, получившей положительное заключение государственной экспертизы, и надлежащим образом согласованная с эксплуатирующим УЭГХ ГУП РК «Крымгазсети»;</w:t>
            </w:r>
          </w:p>
          <w:p w:rsidR="008E399B" w:rsidRPr="008E399B" w:rsidRDefault="008E399B" w:rsidP="008E399B">
            <w:pPr>
              <w:contextualSpacing/>
              <w:jc w:val="both"/>
              <w:rPr>
                <w:rFonts w:eastAsia="Calibri"/>
                <w:i/>
                <w:noProof/>
              </w:rPr>
            </w:pPr>
            <w:r w:rsidRPr="008E399B">
              <w:rPr>
                <w:rFonts w:eastAsia="Calibri"/>
                <w:i/>
                <w:noProof/>
              </w:rPr>
              <w:t>- исполнительные сметы, прошедшие государственную экспертизу на каждый вид инженерных изысканий, на проектную документацию, на рабочую документацию;</w:t>
            </w:r>
          </w:p>
          <w:p w:rsidR="008E399B" w:rsidRPr="008E399B" w:rsidRDefault="008E399B" w:rsidP="008E399B">
            <w:pPr>
              <w:contextualSpacing/>
              <w:jc w:val="both"/>
              <w:rPr>
                <w:rFonts w:eastAsia="Calibri"/>
                <w:i/>
                <w:noProof/>
              </w:rPr>
            </w:pPr>
            <w:r w:rsidRPr="008E399B">
              <w:rPr>
                <w:rFonts w:eastAsia="Calibri"/>
                <w:i/>
                <w:noProof/>
              </w:rPr>
              <w:t>- исполнительная смета на отвод земельного участка;</w:t>
            </w:r>
          </w:p>
          <w:p w:rsidR="008E399B" w:rsidRPr="008E399B" w:rsidRDefault="008E399B" w:rsidP="008E399B">
            <w:pPr>
              <w:contextualSpacing/>
              <w:jc w:val="both"/>
              <w:rPr>
                <w:rFonts w:eastAsia="Calibri"/>
                <w:i/>
                <w:noProof/>
              </w:rPr>
            </w:pPr>
            <w:r w:rsidRPr="008E399B">
              <w:rPr>
                <w:rFonts w:eastAsia="Calibri"/>
                <w:i/>
                <w:noProof/>
              </w:rPr>
              <w:lastRenderedPageBreak/>
              <w:t>- сводная исполнительная смета стоимости Работ Объекта. Стоимость проведения Государственной экспертизы проектной документации и результатов инженерных изысканий, включая прохождение проверки достоверности определения сметной стоимости строительства по Объекту в Сводной  исполнительной смете принимается в размере стоимости Договора на проведение Государственной экспертизы проектной документации и результатов инженерных изысканий, включая прохождение проверки достоверности определения сметной стоимости строительства по Объекту</w:t>
            </w:r>
          </w:p>
          <w:p w:rsidR="008E399B" w:rsidRPr="008E399B" w:rsidRDefault="008E399B" w:rsidP="008E399B">
            <w:pPr>
              <w:contextualSpacing/>
              <w:jc w:val="both"/>
              <w:rPr>
                <w:rFonts w:eastAsia="Calibri"/>
                <w:i/>
                <w:noProof/>
              </w:rPr>
            </w:pPr>
            <w:r w:rsidRPr="008E399B">
              <w:rPr>
                <w:rFonts w:eastAsia="Calibri"/>
                <w:i/>
                <w:noProof/>
              </w:rPr>
              <w:t>Исполнительные сметы на каждый вид инженерных изысканий составляются на основании Справочников базовых цен на изыскательские работы, включённых в Федеральный реестр сметных нормативов. В каждой позиции исполнительной сметы указывается шифр нормы, порядковый номер нормы, наименование, измеритель, количественные показатели (физические объёмы), формулы расчета. Применение повышающих (понижающих) коэффициентов на  усложняющие факторы, особые условия выполнения работ по каждой позиции и по каждому виду работ должны иметь адресную ссылку, и подтверждены Программой работ,  отчётом об инженерных изысканиях. Виды и физические объёмы работ в исполнительных сметах должны быть подтверждены Программой работ,  данными отчёта об инженерных изысканиях. В каждой позиции исполнительной сметы указывается,  как обоснование физического объёма, позицию из  согласованной заказчиком Программы  работ, пунктом (разделом, страницей) отчёта об инженерных изысканиях.</w:t>
            </w:r>
          </w:p>
          <w:p w:rsidR="008E399B" w:rsidRPr="008E399B" w:rsidRDefault="008E399B" w:rsidP="008E399B">
            <w:pPr>
              <w:contextualSpacing/>
              <w:jc w:val="both"/>
              <w:rPr>
                <w:rFonts w:eastAsia="Calibri"/>
                <w:i/>
                <w:noProof/>
              </w:rPr>
            </w:pPr>
            <w:r w:rsidRPr="008E399B">
              <w:rPr>
                <w:rFonts w:eastAsia="Calibri"/>
                <w:i/>
                <w:noProof/>
              </w:rPr>
              <w:t xml:space="preserve">Исполнительные сметы на проектную и рабочую документацию составляются на основании Справочников базовых цен на проектные работы, включённых в Федеральный реестр сметных нормативов. В каждой позиции исполнительной сметы указывается шифр нормы, порядковый номер нормы, наименование, измеритель, количественные показатели (физические объёмы), формулы расчета. Применение повышающих (понижающих) коэффициентов на  усложняющие факторы, особые условия выполнения работ по каждой позиции и по каждому виду работ должны иметь адресную ссылку, и подтверждены разделом проекта. Виды и физические объёмы работ в исполнительных сметах должны быть подтверждены данными проекта. </w:t>
            </w:r>
          </w:p>
          <w:p w:rsidR="008E399B" w:rsidRPr="008E399B" w:rsidRDefault="008E399B" w:rsidP="008E399B">
            <w:pPr>
              <w:contextualSpacing/>
              <w:jc w:val="both"/>
              <w:rPr>
                <w:rFonts w:eastAsia="Calibri"/>
                <w:i/>
                <w:noProof/>
              </w:rPr>
            </w:pPr>
            <w:proofErr w:type="gramStart"/>
            <w:r w:rsidRPr="008E399B">
              <w:rPr>
                <w:rFonts w:eastAsia="Calibri"/>
                <w:i/>
                <w:noProof/>
              </w:rPr>
              <w:t>Пересчёт исполнительных смет на инженерные изыскания, проектную и рабочую документацию, составленных в базовых ценах, в текущие цены осуществляется по Индексам изменения сметной стоимости изыскательских и проектных работ к справочникам базовых цен на изыскательские работы, устанавливаемые ежеквартально Министерством строительства и жилищно-коммунального хозяйства Российской Федерации и действующие на момент подачи сметной документации на государственную экспертизу.- положительное заключение государственной экспертизы на проектную документацию</w:t>
            </w:r>
            <w:proofErr w:type="gramEnd"/>
            <w:r w:rsidRPr="008E399B">
              <w:rPr>
                <w:rFonts w:eastAsia="Calibri"/>
                <w:i/>
                <w:noProof/>
              </w:rPr>
              <w:t xml:space="preserve"> и результаты инженерных изысканий по объекту строительства;</w:t>
            </w:r>
          </w:p>
          <w:p w:rsidR="008E399B" w:rsidRPr="008E399B" w:rsidRDefault="008E399B" w:rsidP="008E399B">
            <w:pPr>
              <w:contextualSpacing/>
              <w:jc w:val="both"/>
              <w:rPr>
                <w:rFonts w:eastAsia="Calibri"/>
                <w:i/>
                <w:noProof/>
              </w:rPr>
            </w:pPr>
            <w:r w:rsidRPr="008E399B">
              <w:rPr>
                <w:rFonts w:eastAsia="Calibri"/>
                <w:i/>
                <w:noProof/>
              </w:rPr>
              <w:t>- рабочая документация по каждому этапу строительства отдельно по объему, составу и качеству которая соответствует проектной документации, получившей положительное заключение государственной экспертизы, и надлежащим образом согласованная со всеми заинтересованными организациями;</w:t>
            </w:r>
          </w:p>
          <w:p w:rsidR="008E399B" w:rsidRPr="008E399B" w:rsidRDefault="008E399B" w:rsidP="008E399B">
            <w:pPr>
              <w:contextualSpacing/>
              <w:jc w:val="both"/>
              <w:rPr>
                <w:rFonts w:eastAsia="Calibri"/>
                <w:i/>
                <w:noProof/>
              </w:rPr>
            </w:pPr>
            <w:r w:rsidRPr="008E399B">
              <w:rPr>
                <w:rFonts w:eastAsia="Calibri"/>
                <w:i/>
                <w:noProof/>
              </w:rPr>
              <w:t>- исполнительные сметы, прошедшие государственную экспертизу на каждый вид инженерных изысканий, на проектную документацию, на рабочую документацию;</w:t>
            </w:r>
          </w:p>
          <w:p w:rsidR="008E399B" w:rsidRPr="008E399B" w:rsidRDefault="008E399B" w:rsidP="008E399B">
            <w:pPr>
              <w:contextualSpacing/>
              <w:jc w:val="both"/>
              <w:rPr>
                <w:rFonts w:eastAsia="Calibri"/>
                <w:i/>
                <w:noProof/>
              </w:rPr>
            </w:pPr>
            <w:r w:rsidRPr="008E399B">
              <w:rPr>
                <w:rFonts w:eastAsia="Calibri"/>
                <w:i/>
                <w:noProof/>
              </w:rPr>
              <w:t>- сводная исполнительная смета стоимости Работ Объекта. Стоимость проведения Государственной экспертизы проектной документации и результатов инженерных изысканий, включая прохождение проверки достоверности определения сметной стоимости строительства по Объекту в Сводной  исполнительной смете принимается в размере стоимости Договоров на проведение Государственной экспертизы проектной документации и результатов инженерных изысканий, включая прохождение проверки достоверности определения сметной стоимости строительства по Объекту;</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numPr>
                <w:ilvl w:val="0"/>
                <w:numId w:val="24"/>
              </w:numPr>
              <w:spacing w:after="200" w:line="276" w:lineRule="auto"/>
              <w:ind w:left="0" w:firstLine="0"/>
              <w:rPr>
                <w:rFonts w:eastAsiaTheme="minorHAnsi"/>
                <w:b/>
                <w:lang w:eastAsia="en-US"/>
              </w:rPr>
            </w:pPr>
            <w:r w:rsidRPr="008E399B">
              <w:rPr>
                <w:rFonts w:eastAsiaTheme="minorHAnsi"/>
                <w:b/>
                <w:lang w:eastAsia="en-US"/>
              </w:rPr>
              <w:lastRenderedPageBreak/>
              <w:t>Требования по передаче заказчику технических и иных документов по завершению и сдаче услуг/работ</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 xml:space="preserve">Подрядная организация обеспечивает комплектную выдачу документации по отводу земельного </w:t>
            </w:r>
            <w:r w:rsidRPr="008E399B">
              <w:rPr>
                <w:rFonts w:cstheme="minorBidi"/>
                <w:i/>
                <w:lang w:eastAsia="ar-SA"/>
              </w:rPr>
              <w:lastRenderedPageBreak/>
              <w:t>участка с сопроводительными документами и Актом приёма – передачи документации:</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 xml:space="preserve">- приказ/распоряжение об установлении публичного сервитута, в 1 экз. оригинала бумажного документа и 1 экз. в электронной форме в формате </w:t>
            </w:r>
            <w:proofErr w:type="spellStart"/>
            <w:r w:rsidRPr="008E399B">
              <w:rPr>
                <w:rFonts w:cstheme="minorBidi"/>
                <w:i/>
                <w:lang w:eastAsia="ar-SA"/>
              </w:rPr>
              <w:t>pdf</w:t>
            </w:r>
            <w:proofErr w:type="spellEnd"/>
            <w:r w:rsidRPr="008E399B">
              <w:rPr>
                <w:rFonts w:cstheme="minorBidi"/>
                <w:i/>
                <w:lang w:eastAsia="ar-SA"/>
              </w:rPr>
              <w:t>;</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 карта (план) объекта землеустройства в 3 экз. на бумажном носителе (в том числе один оригинальный экземпляр с живыми подписями и печатями) и 1 экз. в электронной версии (на отдельном USB-</w:t>
            </w:r>
            <w:proofErr w:type="spellStart"/>
            <w:r w:rsidRPr="008E399B">
              <w:rPr>
                <w:rFonts w:cstheme="minorBidi"/>
                <w:i/>
                <w:lang w:eastAsia="ar-SA"/>
              </w:rPr>
              <w:t>флеш</w:t>
            </w:r>
            <w:proofErr w:type="spellEnd"/>
            <w:r w:rsidRPr="008E399B">
              <w:rPr>
                <w:rFonts w:cstheme="minorBidi"/>
                <w:i/>
                <w:lang w:eastAsia="ar-SA"/>
              </w:rPr>
              <w:t xml:space="preserve">-накопителе) в формате </w:t>
            </w:r>
            <w:proofErr w:type="spellStart"/>
            <w:r w:rsidRPr="008E399B">
              <w:rPr>
                <w:rFonts w:cstheme="minorBidi"/>
                <w:i/>
                <w:lang w:eastAsia="ar-SA"/>
              </w:rPr>
              <w:t>pdf</w:t>
            </w:r>
            <w:proofErr w:type="spellEnd"/>
            <w:r w:rsidRPr="008E399B">
              <w:rPr>
                <w:rFonts w:cstheme="minorBidi"/>
                <w:i/>
                <w:lang w:eastAsia="ar-SA"/>
              </w:rPr>
              <w:t xml:space="preserve">, </w:t>
            </w:r>
            <w:proofErr w:type="spellStart"/>
            <w:r w:rsidRPr="008E399B">
              <w:rPr>
                <w:rFonts w:cstheme="minorBidi"/>
                <w:i/>
                <w:lang w:eastAsia="ar-SA"/>
              </w:rPr>
              <w:t>dwg</w:t>
            </w:r>
            <w:proofErr w:type="spellEnd"/>
            <w:r w:rsidRPr="008E399B">
              <w:rPr>
                <w:rFonts w:cstheme="minorBidi"/>
                <w:i/>
                <w:lang w:eastAsia="ar-SA"/>
              </w:rPr>
              <w:t xml:space="preserve">, </w:t>
            </w:r>
            <w:proofErr w:type="spellStart"/>
            <w:r w:rsidRPr="008E399B">
              <w:rPr>
                <w:rFonts w:cstheme="minorBidi"/>
                <w:i/>
                <w:lang w:eastAsia="ar-SA"/>
              </w:rPr>
              <w:t>xml</w:t>
            </w:r>
            <w:proofErr w:type="spellEnd"/>
            <w:r w:rsidRPr="008E399B">
              <w:rPr>
                <w:rFonts w:cstheme="minorBidi"/>
                <w:i/>
                <w:lang w:eastAsia="ar-SA"/>
              </w:rPr>
              <w:t>:</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 xml:space="preserve">- документ, свидетельствующий о внесении в ЕГРН сведений о публичном сервитуте в 1 (одном) экземпляре бумажного документа и в электронной форме в формате </w:t>
            </w:r>
            <w:proofErr w:type="spellStart"/>
            <w:r w:rsidRPr="008E399B">
              <w:rPr>
                <w:rFonts w:cstheme="minorBidi"/>
                <w:i/>
                <w:lang w:eastAsia="ar-SA"/>
              </w:rPr>
              <w:t>pdf</w:t>
            </w:r>
            <w:proofErr w:type="spellEnd"/>
            <w:r w:rsidRPr="008E399B">
              <w:rPr>
                <w:rFonts w:cstheme="minorBidi"/>
                <w:i/>
                <w:lang w:eastAsia="ar-SA"/>
              </w:rPr>
              <w:t>.</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Подрядная организация обеспечивает комплектную выдачу проектной продукции с сопроводительными документами и Актом приёма – передачи документации:</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 xml:space="preserve">- технические отчеты по результатам инженерных изысканий, с изменениями, которые вносились по результатам прохождения государственной экспертизы и </w:t>
            </w:r>
            <w:proofErr w:type="gramStart"/>
            <w:r w:rsidRPr="008E399B">
              <w:rPr>
                <w:rFonts w:cstheme="minorBidi"/>
                <w:i/>
                <w:lang w:eastAsia="ar-SA"/>
              </w:rPr>
              <w:t>получившая</w:t>
            </w:r>
            <w:proofErr w:type="gramEnd"/>
            <w:r w:rsidRPr="008E399B">
              <w:rPr>
                <w:rFonts w:cstheme="minorBidi"/>
                <w:i/>
                <w:lang w:eastAsia="ar-SA"/>
              </w:rPr>
              <w:t xml:space="preserve"> положительное заключение государственной экспертизы, в 3 экз. на бумажном носителе и 1 экз. в электронной форме;</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 проектная документация, с изменениями, которые вносились по результатам прохождения государственной экспертизы, надлежащим образом согласованная со всеми заинтересованными организациями, получившая положительное заключение государственной экспертизы, в 4 экз. на бумажном носителе и 2 экз. в электронном виде (каждый экземпляр на отдельном USB-</w:t>
            </w:r>
            <w:proofErr w:type="spellStart"/>
            <w:r w:rsidRPr="008E399B">
              <w:rPr>
                <w:rFonts w:cstheme="minorBidi"/>
                <w:i/>
                <w:lang w:eastAsia="ar-SA"/>
              </w:rPr>
              <w:t>флеш</w:t>
            </w:r>
            <w:proofErr w:type="spellEnd"/>
            <w:r w:rsidRPr="008E399B">
              <w:rPr>
                <w:rFonts w:cstheme="minorBidi"/>
                <w:i/>
                <w:lang w:eastAsia="ar-SA"/>
              </w:rPr>
              <w:t>-накопителе);</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 xml:space="preserve">- рабочая документация в 4 экз. на бумажных носителях и 2 экз. в электронном виде (каждый экземпляр </w:t>
            </w:r>
            <w:proofErr w:type="gramStart"/>
            <w:r w:rsidRPr="008E399B">
              <w:rPr>
                <w:rFonts w:cstheme="minorBidi"/>
                <w:i/>
                <w:lang w:eastAsia="ar-SA"/>
              </w:rPr>
              <w:t>на</w:t>
            </w:r>
            <w:proofErr w:type="gramEnd"/>
            <w:r w:rsidRPr="008E399B">
              <w:rPr>
                <w:rFonts w:cstheme="minorBidi"/>
                <w:i/>
                <w:lang w:eastAsia="ar-SA"/>
              </w:rPr>
              <w:t xml:space="preserve"> отдельном USB-</w:t>
            </w:r>
            <w:proofErr w:type="spellStart"/>
            <w:r w:rsidRPr="008E399B">
              <w:rPr>
                <w:rFonts w:cstheme="minorBidi"/>
                <w:i/>
                <w:lang w:eastAsia="ar-SA"/>
              </w:rPr>
              <w:t>флеш</w:t>
            </w:r>
            <w:proofErr w:type="spellEnd"/>
            <w:r w:rsidRPr="008E399B">
              <w:rPr>
                <w:rFonts w:cstheme="minorBidi"/>
                <w:i/>
                <w:lang w:eastAsia="ar-SA"/>
              </w:rPr>
              <w:t>-накопителе).</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Электронная версия комплекта документации передается на USB-</w:t>
            </w:r>
            <w:proofErr w:type="spellStart"/>
            <w:r w:rsidRPr="008E399B">
              <w:rPr>
                <w:rFonts w:cstheme="minorBidi"/>
                <w:i/>
                <w:lang w:eastAsia="ar-SA"/>
              </w:rPr>
              <w:t>флеш</w:t>
            </w:r>
            <w:proofErr w:type="spellEnd"/>
            <w:r w:rsidRPr="008E399B">
              <w:rPr>
                <w:rFonts w:cstheme="minorBidi"/>
                <w:i/>
                <w:lang w:eastAsia="ar-SA"/>
              </w:rPr>
              <w:t xml:space="preserve">-накопителе </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USB-</w:t>
            </w:r>
            <w:proofErr w:type="spellStart"/>
            <w:r w:rsidRPr="008E399B">
              <w:rPr>
                <w:rFonts w:cstheme="minorBidi"/>
                <w:i/>
                <w:lang w:eastAsia="ar-SA"/>
              </w:rPr>
              <w:t>флеш</w:t>
            </w:r>
            <w:proofErr w:type="spellEnd"/>
            <w:r w:rsidRPr="008E399B">
              <w:rPr>
                <w:rFonts w:cstheme="minorBidi"/>
                <w:i/>
                <w:lang w:eastAsia="ar-SA"/>
              </w:rPr>
              <w:t>-накопитель должен быть упакован в бумажный конверт, на лицевой поверхности которого делается маркировка с указанием: наименования рабочего проекта, заказчика, исполнителя, даты изготовления электронной версии. В корневом каталоге USB-</w:t>
            </w:r>
            <w:proofErr w:type="spellStart"/>
            <w:r w:rsidRPr="008E399B">
              <w:rPr>
                <w:rFonts w:cstheme="minorBidi"/>
                <w:i/>
                <w:lang w:eastAsia="ar-SA"/>
              </w:rPr>
              <w:t>флеш</w:t>
            </w:r>
            <w:proofErr w:type="spellEnd"/>
            <w:r w:rsidRPr="008E399B">
              <w:rPr>
                <w:rFonts w:cstheme="minorBidi"/>
                <w:i/>
                <w:lang w:eastAsia="ar-SA"/>
              </w:rPr>
              <w:t>-накопителя должен находиться текстовый файл содержания.</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Состав и содержание USB-</w:t>
            </w:r>
            <w:proofErr w:type="spellStart"/>
            <w:r w:rsidRPr="008E399B">
              <w:rPr>
                <w:rFonts w:cstheme="minorBidi"/>
                <w:i/>
                <w:lang w:eastAsia="ar-SA"/>
              </w:rPr>
              <w:t>флеш</w:t>
            </w:r>
            <w:proofErr w:type="spellEnd"/>
            <w:r w:rsidRPr="008E399B">
              <w:rPr>
                <w:rFonts w:cstheme="minorBidi"/>
                <w:i/>
                <w:lang w:eastAsia="ar-SA"/>
              </w:rPr>
              <w:t>-накопителя должно соответствовать комплекту документации, прошедшей государственную экспертизу и соответствующей ее положительному заключению. Каждый фактический раздел комплекта (том, книга, альбом чертежей и т.п.) должен быть предоставлен в отдельном каталоге диска файлом (группой файлов) электронного документа. Название каталога должно соответствовать названию раздела.</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Документация на USB-</w:t>
            </w:r>
            <w:proofErr w:type="spellStart"/>
            <w:r w:rsidRPr="008E399B">
              <w:rPr>
                <w:rFonts w:cstheme="minorBidi"/>
                <w:i/>
                <w:lang w:eastAsia="ar-SA"/>
              </w:rPr>
              <w:t>флеш</w:t>
            </w:r>
            <w:proofErr w:type="spellEnd"/>
            <w:r w:rsidRPr="008E399B">
              <w:rPr>
                <w:rFonts w:cstheme="minorBidi"/>
                <w:i/>
                <w:lang w:eastAsia="ar-SA"/>
              </w:rPr>
              <w:t>-накопителе предоставляется в следующих форматах и версиях:</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 xml:space="preserve"> 1 версия – чертежи основных комплектов *.</w:t>
            </w:r>
            <w:proofErr w:type="spellStart"/>
            <w:r w:rsidRPr="008E399B">
              <w:rPr>
                <w:rFonts w:cstheme="minorBidi"/>
                <w:i/>
                <w:lang w:eastAsia="ar-SA"/>
              </w:rPr>
              <w:t>pdf</w:t>
            </w:r>
            <w:proofErr w:type="spellEnd"/>
            <w:r w:rsidRPr="008E399B">
              <w:rPr>
                <w:rFonts w:cstheme="minorBidi"/>
                <w:i/>
                <w:lang w:eastAsia="ar-SA"/>
              </w:rPr>
              <w:t xml:space="preserve">; </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текстовая документация –*.</w:t>
            </w:r>
            <w:proofErr w:type="spellStart"/>
            <w:r w:rsidRPr="008E399B">
              <w:rPr>
                <w:rFonts w:cstheme="minorBidi"/>
                <w:i/>
                <w:lang w:eastAsia="ar-SA"/>
              </w:rPr>
              <w:t>pdf</w:t>
            </w:r>
            <w:proofErr w:type="spellEnd"/>
            <w:r w:rsidRPr="008E399B">
              <w:rPr>
                <w:rFonts w:cstheme="minorBidi"/>
                <w:i/>
                <w:lang w:eastAsia="ar-SA"/>
              </w:rPr>
              <w:t>; сметная документация – *.</w:t>
            </w:r>
            <w:proofErr w:type="spellStart"/>
            <w:r w:rsidRPr="008E399B">
              <w:rPr>
                <w:rFonts w:cstheme="minorBidi"/>
                <w:i/>
                <w:lang w:eastAsia="ar-SA"/>
              </w:rPr>
              <w:t>pdf</w:t>
            </w:r>
            <w:proofErr w:type="spellEnd"/>
            <w:r w:rsidRPr="008E399B">
              <w:rPr>
                <w:rFonts w:cstheme="minorBidi"/>
                <w:i/>
                <w:lang w:eastAsia="ar-SA"/>
              </w:rPr>
              <w:t xml:space="preserve">. </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Каждый файл должен быть заверен электронной подписью (со штампом, на котором отображена информация об электронных подписях и регистрационных данных).</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 xml:space="preserve"> 2 версия – документация в формате разработки: </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чертежи –*.</w:t>
            </w:r>
            <w:proofErr w:type="spellStart"/>
            <w:r w:rsidRPr="008E399B">
              <w:rPr>
                <w:rFonts w:cstheme="minorBidi"/>
                <w:i/>
                <w:lang w:eastAsia="ar-SA"/>
              </w:rPr>
              <w:t>dwg</w:t>
            </w:r>
            <w:proofErr w:type="spellEnd"/>
            <w:r w:rsidRPr="008E399B">
              <w:rPr>
                <w:rFonts w:cstheme="minorBidi"/>
                <w:i/>
                <w:lang w:eastAsia="ar-SA"/>
              </w:rPr>
              <w:t xml:space="preserve"> (версии 2010), укомплектованный файлами всех использованных в проекте типов линий и шрифтов; сметная документация – универсальный формат *.</w:t>
            </w:r>
            <w:proofErr w:type="spellStart"/>
            <w:r w:rsidRPr="008E399B">
              <w:rPr>
                <w:rFonts w:cstheme="minorBidi"/>
                <w:i/>
                <w:lang w:eastAsia="ar-SA"/>
              </w:rPr>
              <w:t>arp</w:t>
            </w:r>
            <w:proofErr w:type="spellEnd"/>
            <w:r w:rsidRPr="008E399B">
              <w:rPr>
                <w:rFonts w:cstheme="minorBidi"/>
                <w:i/>
                <w:lang w:eastAsia="ar-SA"/>
              </w:rPr>
              <w:t>; текстовая документация – *.</w:t>
            </w:r>
            <w:proofErr w:type="spellStart"/>
            <w:r w:rsidRPr="008E399B">
              <w:rPr>
                <w:rFonts w:cstheme="minorBidi"/>
                <w:i/>
                <w:lang w:eastAsia="ar-SA"/>
              </w:rPr>
              <w:t>doc</w:t>
            </w:r>
            <w:proofErr w:type="spellEnd"/>
            <w:r w:rsidRPr="008E399B">
              <w:rPr>
                <w:rFonts w:cstheme="minorBidi"/>
                <w:i/>
                <w:lang w:eastAsia="ar-SA"/>
              </w:rPr>
              <w:t>; *.</w:t>
            </w:r>
            <w:proofErr w:type="spellStart"/>
            <w:r w:rsidRPr="008E399B">
              <w:rPr>
                <w:rFonts w:cstheme="minorBidi"/>
                <w:i/>
                <w:lang w:eastAsia="ar-SA"/>
              </w:rPr>
              <w:t>xls</w:t>
            </w:r>
            <w:proofErr w:type="spellEnd"/>
            <w:r w:rsidRPr="008E399B">
              <w:rPr>
                <w:rFonts w:cstheme="minorBidi"/>
                <w:i/>
                <w:lang w:eastAsia="ar-SA"/>
              </w:rPr>
              <w:t>;</w:t>
            </w:r>
          </w:p>
          <w:p w:rsidR="008E399B" w:rsidRPr="008E399B" w:rsidRDefault="008E399B" w:rsidP="008E399B">
            <w:pPr>
              <w:shd w:val="clear" w:color="auto" w:fill="FFFFFF"/>
              <w:suppressAutoHyphens/>
              <w:jc w:val="both"/>
              <w:rPr>
                <w:rFonts w:cstheme="minorBidi"/>
                <w:i/>
                <w:lang w:eastAsia="ar-SA"/>
              </w:rPr>
            </w:pPr>
            <w:r w:rsidRPr="008E399B">
              <w:rPr>
                <w:rFonts w:cstheme="minorBidi"/>
                <w:i/>
                <w:lang w:eastAsia="ar-SA"/>
              </w:rPr>
              <w:t>Прочую документацию, предусмотренную настоящим заданием – в соответствии с требованиями соответствующих разделов настоящего задания, а также утвержденных отдельно заданий на ее разработку.</w:t>
            </w:r>
          </w:p>
          <w:p w:rsidR="008E399B" w:rsidRPr="008E399B" w:rsidRDefault="008E399B" w:rsidP="008E399B">
            <w:pPr>
              <w:shd w:val="clear" w:color="auto" w:fill="FFFFFF"/>
              <w:jc w:val="both"/>
              <w:rPr>
                <w:rFonts w:eastAsiaTheme="minorHAnsi" w:cstheme="minorBidi"/>
                <w:i/>
                <w:lang w:eastAsia="en-US"/>
              </w:rPr>
            </w:pPr>
            <w:r w:rsidRPr="008E399B">
              <w:rPr>
                <w:rFonts w:cstheme="minorBidi"/>
                <w:i/>
                <w:lang w:eastAsia="ar-SA"/>
              </w:rPr>
              <w:t>Бумажный вид проектной документации должен полностью соответствовать электронной версии (включая штамп, на котором отображена информация об электронных подписях и регистрационных данных).</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630A0A">
            <w:pPr>
              <w:numPr>
                <w:ilvl w:val="0"/>
                <w:numId w:val="24"/>
              </w:numPr>
              <w:spacing w:after="200" w:line="276" w:lineRule="auto"/>
              <w:ind w:left="0" w:firstLine="0"/>
              <w:rPr>
                <w:rFonts w:eastAsiaTheme="minorHAnsi"/>
                <w:lang w:eastAsia="en-US"/>
              </w:rPr>
            </w:pPr>
            <w:r w:rsidRPr="008E399B">
              <w:rPr>
                <w:rFonts w:eastAsiaTheme="minorHAnsi"/>
                <w:b/>
                <w:lang w:eastAsia="en-US"/>
              </w:rPr>
              <w:lastRenderedPageBreak/>
              <w:t xml:space="preserve">Требования по объему гарантий качества услуг/работ </w:t>
            </w:r>
          </w:p>
        </w:tc>
      </w:tr>
      <w:tr w:rsidR="008E399B" w:rsidRPr="008E399B" w:rsidTr="008E399B">
        <w:trPr>
          <w:trHeight w:val="145"/>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shd w:val="clear" w:color="auto" w:fill="FFFFFF"/>
              <w:contextualSpacing/>
              <w:jc w:val="both"/>
              <w:rPr>
                <w:rFonts w:eastAsia="Calibri"/>
                <w:i/>
              </w:rPr>
            </w:pPr>
            <w:r w:rsidRPr="008E399B">
              <w:rPr>
                <w:rFonts w:eastAsia="Calibri"/>
                <w:i/>
              </w:rPr>
              <w:t>Подрядчик гарантирует:</w:t>
            </w:r>
          </w:p>
          <w:p w:rsidR="008E399B" w:rsidRPr="008E399B" w:rsidRDefault="008E399B" w:rsidP="008E399B">
            <w:pPr>
              <w:shd w:val="clear" w:color="auto" w:fill="FFFFFF"/>
              <w:contextualSpacing/>
              <w:jc w:val="both"/>
              <w:rPr>
                <w:rFonts w:eastAsia="Calibri"/>
                <w:i/>
              </w:rPr>
            </w:pPr>
            <w:r w:rsidRPr="008E399B">
              <w:rPr>
                <w:rFonts w:eastAsia="Calibri"/>
                <w:i/>
              </w:rPr>
              <w:t xml:space="preserve">– устранение за счет собственных средств ошибок в проектно-сметной документации, несоответствий техническому заданию, выявленных в ходе согласований, в ходе проведения государственной экспертизы проектной документации, результатов инженерных изысканий, по </w:t>
            </w:r>
            <w:r w:rsidRPr="008E399B">
              <w:rPr>
                <w:rFonts w:eastAsia="Calibri"/>
                <w:i/>
              </w:rPr>
              <w:lastRenderedPageBreak/>
              <w:t>проверке достоверности определения сметной стоимости;</w:t>
            </w:r>
          </w:p>
          <w:p w:rsidR="008E399B" w:rsidRPr="008E399B" w:rsidRDefault="008E399B" w:rsidP="008E399B">
            <w:pPr>
              <w:shd w:val="clear" w:color="auto" w:fill="FFFFFF"/>
              <w:contextualSpacing/>
              <w:jc w:val="both"/>
              <w:rPr>
                <w:rFonts w:eastAsia="Calibri"/>
                <w:i/>
              </w:rPr>
            </w:pPr>
            <w:r w:rsidRPr="008E399B">
              <w:rPr>
                <w:rFonts w:eastAsia="Calibri"/>
                <w:i/>
              </w:rPr>
              <w:t>– осуществление доработки проектно-сметной документации по замечаниям Заказчика;</w:t>
            </w:r>
          </w:p>
          <w:p w:rsidR="008E399B" w:rsidRPr="008E399B" w:rsidRDefault="008E399B" w:rsidP="008E399B">
            <w:pPr>
              <w:shd w:val="clear" w:color="auto" w:fill="FFFFFF"/>
              <w:contextualSpacing/>
              <w:jc w:val="both"/>
              <w:rPr>
                <w:rFonts w:eastAsia="Calibri"/>
                <w:i/>
              </w:rPr>
            </w:pPr>
            <w:r w:rsidRPr="008E399B">
              <w:rPr>
                <w:rFonts w:eastAsia="Calibri"/>
                <w:i/>
              </w:rPr>
              <w:t>– осуществление повторного прохождения государственной экспертизы проектной документации, результатов инженерных изысканий, по проверке достоверности определения сметной стоимости за счет собственных средств Подрядчика, если необходимость повторного прохождения государственной экспертизы была вызвана по вине Подрядчика.</w:t>
            </w:r>
          </w:p>
          <w:p w:rsidR="008E399B" w:rsidRPr="008E399B" w:rsidRDefault="008E399B" w:rsidP="008E399B">
            <w:pPr>
              <w:shd w:val="clear" w:color="auto" w:fill="FFFFFF"/>
              <w:contextualSpacing/>
              <w:jc w:val="both"/>
              <w:rPr>
                <w:lang w:eastAsia="uk-UA"/>
              </w:rPr>
            </w:pPr>
            <w:r w:rsidRPr="008E399B">
              <w:rPr>
                <w:rFonts w:eastAsia="Calibri"/>
                <w:i/>
              </w:rPr>
              <w:t>– соответствие результатов Работ условиям Контракта и несет ответственность за исправление недостатков в результатах Работ в течение гарантийного срока в соответствии со ст. 761 Гражданского кодекса Российской Федерации, в том числе за недостатки, обнаруженные впоследствии в ходе строительства, а также в процессе эксплуатации Объекта, созданного на основе результатов Работ.</w:t>
            </w:r>
          </w:p>
        </w:tc>
      </w:tr>
      <w:tr w:rsidR="008E399B" w:rsidRPr="008E399B" w:rsidTr="008E399B">
        <w:trPr>
          <w:trHeight w:val="249"/>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630A0A">
            <w:pPr>
              <w:numPr>
                <w:ilvl w:val="0"/>
                <w:numId w:val="24"/>
              </w:numPr>
              <w:spacing w:after="200" w:line="276" w:lineRule="auto"/>
              <w:ind w:left="0" w:firstLine="0"/>
              <w:rPr>
                <w:rFonts w:eastAsiaTheme="minorHAnsi"/>
                <w:lang w:eastAsia="en-US"/>
              </w:rPr>
            </w:pPr>
            <w:r w:rsidRPr="008E399B">
              <w:rPr>
                <w:rFonts w:eastAsiaTheme="minorHAnsi"/>
                <w:b/>
                <w:lang w:eastAsia="en-US"/>
              </w:rPr>
              <w:lastRenderedPageBreak/>
              <w:t xml:space="preserve">Требования по сроку гарантий качества на результаты услуг/работ  </w:t>
            </w:r>
          </w:p>
        </w:tc>
      </w:tr>
      <w:tr w:rsidR="008E399B" w:rsidRPr="008E399B" w:rsidTr="008E399B">
        <w:trPr>
          <w:trHeight w:val="272"/>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jc w:val="both"/>
              <w:rPr>
                <w:rFonts w:eastAsiaTheme="minorHAnsi"/>
                <w:b/>
                <w:i/>
                <w:lang w:eastAsia="en-US"/>
              </w:rPr>
            </w:pPr>
            <w:r w:rsidRPr="008E399B">
              <w:rPr>
                <w:rFonts w:eastAsia="Calibri"/>
                <w:i/>
              </w:rPr>
              <w:t xml:space="preserve">Гарантийный срок на выполненные Работы устанавливается на 60 (шестьдесят) календарных месяцев (пять лет) в соответствии с ст. 724 Гражданского кодекса Российской Федерации и исчисляется </w:t>
            </w:r>
            <w:proofErr w:type="gramStart"/>
            <w:r w:rsidRPr="008E399B">
              <w:rPr>
                <w:rFonts w:eastAsia="Calibri"/>
                <w:i/>
              </w:rPr>
              <w:t>с даты подписания</w:t>
            </w:r>
            <w:proofErr w:type="gramEnd"/>
            <w:r w:rsidRPr="008E399B">
              <w:rPr>
                <w:rFonts w:eastAsia="Calibri"/>
                <w:i/>
              </w:rPr>
              <w:t xml:space="preserve"> Сторонами Актов сдачи-приемки выполненных Работ. Гарантия качества результата работ распространяется на все, составляющее результат Работ.</w:t>
            </w:r>
          </w:p>
        </w:tc>
      </w:tr>
      <w:tr w:rsidR="008E399B" w:rsidRPr="008E399B" w:rsidTr="008E399B">
        <w:trPr>
          <w:trHeight w:val="289"/>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numPr>
                <w:ilvl w:val="0"/>
                <w:numId w:val="24"/>
              </w:numPr>
              <w:spacing w:after="200" w:line="276" w:lineRule="auto"/>
              <w:ind w:left="0" w:firstLine="0"/>
              <w:rPr>
                <w:rFonts w:eastAsiaTheme="minorHAnsi"/>
                <w:b/>
                <w:lang w:eastAsia="en-US"/>
              </w:rPr>
            </w:pPr>
            <w:r w:rsidRPr="008E399B">
              <w:rPr>
                <w:rFonts w:eastAsiaTheme="minorHAnsi"/>
                <w:b/>
                <w:lang w:eastAsia="en-US"/>
              </w:rPr>
              <w:t>Требования к квалификации исполнителя</w:t>
            </w:r>
          </w:p>
        </w:tc>
      </w:tr>
      <w:tr w:rsidR="008E399B" w:rsidRPr="008E399B" w:rsidTr="008E399B">
        <w:trPr>
          <w:trHeight w:val="272"/>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shd w:val="clear" w:color="auto" w:fill="FFFFFF"/>
              <w:ind w:firstLine="567"/>
              <w:jc w:val="both"/>
              <w:rPr>
                <w:rFonts w:eastAsiaTheme="minorHAnsi"/>
                <w:i/>
                <w:lang w:eastAsia="en-US"/>
              </w:rPr>
            </w:pPr>
            <w:r w:rsidRPr="008E399B">
              <w:rPr>
                <w:rFonts w:eastAsiaTheme="minorHAnsi"/>
                <w:i/>
                <w:lang w:eastAsia="en-US"/>
              </w:rPr>
              <w:t xml:space="preserve">- участник закупки должен быть действующим членом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
          <w:p w:rsidR="008E399B" w:rsidRPr="008E399B" w:rsidRDefault="008E399B" w:rsidP="008E399B">
            <w:pPr>
              <w:shd w:val="clear" w:color="auto" w:fill="FFFFFF"/>
              <w:ind w:firstLine="567"/>
              <w:jc w:val="both"/>
              <w:rPr>
                <w:rFonts w:eastAsiaTheme="minorHAnsi"/>
                <w:i/>
                <w:lang w:eastAsia="en-US"/>
              </w:rPr>
            </w:pPr>
            <w:r w:rsidRPr="008E399B">
              <w:rPr>
                <w:rFonts w:eastAsiaTheme="minorHAnsi"/>
                <w:i/>
                <w:lang w:eastAsia="en-US"/>
              </w:rPr>
              <w:t xml:space="preserve">- членство в СРО не требуется унитарным предприятиям, государственным и муниципальным учреждениям, </w:t>
            </w:r>
            <w:proofErr w:type="spellStart"/>
            <w:r w:rsidRPr="008E399B">
              <w:rPr>
                <w:rFonts w:eastAsiaTheme="minorHAnsi"/>
                <w:i/>
                <w:lang w:eastAsia="en-US"/>
              </w:rPr>
              <w:t>юрлицам</w:t>
            </w:r>
            <w:proofErr w:type="spellEnd"/>
            <w:r w:rsidRPr="008E399B">
              <w:rPr>
                <w:rFonts w:eastAsiaTheme="minorHAnsi"/>
                <w:i/>
                <w:lang w:eastAsia="en-US"/>
              </w:rPr>
              <w:t xml:space="preserve"> с </w:t>
            </w:r>
            <w:proofErr w:type="spellStart"/>
            <w:r w:rsidRPr="008E399B">
              <w:rPr>
                <w:rFonts w:eastAsiaTheme="minorHAnsi"/>
                <w:i/>
                <w:lang w:eastAsia="en-US"/>
              </w:rPr>
              <w:t>госучастием</w:t>
            </w:r>
            <w:proofErr w:type="spellEnd"/>
            <w:r w:rsidRPr="008E399B">
              <w:rPr>
                <w:rFonts w:eastAsiaTheme="minorHAnsi"/>
                <w:i/>
                <w:lang w:eastAsia="en-US"/>
              </w:rPr>
              <w:t xml:space="preserve"> в случаях, которые перечислены в </w:t>
            </w:r>
            <w:hyperlink r:id="rId12" w:anchor="dst1683" w:history="1">
              <w:r w:rsidRPr="008E399B">
                <w:rPr>
                  <w:rFonts w:eastAsiaTheme="minorHAnsi"/>
                  <w:i/>
                  <w:lang w:eastAsia="en-US"/>
                </w:rPr>
                <w:t>ч.4.1 ст. 48</w:t>
              </w:r>
            </w:hyperlink>
            <w:r w:rsidRPr="008E399B">
              <w:rPr>
                <w:rFonts w:eastAsiaTheme="minorHAnsi"/>
                <w:i/>
                <w:lang w:eastAsia="en-US"/>
              </w:rPr>
              <w:t xml:space="preserve"> </w:t>
            </w:r>
            <w:proofErr w:type="spellStart"/>
            <w:r w:rsidRPr="008E399B">
              <w:rPr>
                <w:rFonts w:eastAsiaTheme="minorHAnsi"/>
                <w:i/>
                <w:lang w:eastAsia="en-US"/>
              </w:rPr>
              <w:t>ГрК</w:t>
            </w:r>
            <w:proofErr w:type="spellEnd"/>
            <w:r w:rsidRPr="008E399B">
              <w:rPr>
                <w:rFonts w:eastAsiaTheme="minorHAnsi"/>
                <w:i/>
                <w:lang w:eastAsia="en-US"/>
              </w:rPr>
              <w:t xml:space="preserve"> РФ;</w:t>
            </w:r>
          </w:p>
          <w:p w:rsidR="008E399B" w:rsidRPr="008E399B" w:rsidRDefault="008E399B" w:rsidP="008E399B">
            <w:pPr>
              <w:shd w:val="clear" w:color="auto" w:fill="FFFFFF"/>
              <w:ind w:firstLine="567"/>
              <w:jc w:val="both"/>
              <w:rPr>
                <w:rFonts w:eastAsiaTheme="minorHAnsi"/>
                <w:i/>
                <w:lang w:eastAsia="en-US"/>
              </w:rPr>
            </w:pPr>
            <w:bookmarkStart w:id="0" w:name="dst100024"/>
            <w:bookmarkEnd w:id="0"/>
            <w:r w:rsidRPr="008E399B">
              <w:rPr>
                <w:rFonts w:eastAsiaTheme="minorHAnsi"/>
                <w:i/>
                <w:lang w:eastAsia="en-US"/>
              </w:rPr>
              <w:t xml:space="preserve">- СРО, в </w:t>
            </w:r>
            <w:proofErr w:type="gramStart"/>
            <w:r w:rsidRPr="008E399B">
              <w:rPr>
                <w:rFonts w:eastAsiaTheme="minorHAnsi"/>
                <w:i/>
                <w:lang w:eastAsia="en-US"/>
              </w:rPr>
              <w:t>которой</w:t>
            </w:r>
            <w:proofErr w:type="gramEnd"/>
            <w:r w:rsidRPr="008E399B">
              <w:rPr>
                <w:rFonts w:eastAsiaTheme="minorHAnsi"/>
                <w:i/>
                <w:lang w:eastAsia="en-US"/>
              </w:rPr>
              <w:t xml:space="preserve"> состоит участник, </w:t>
            </w:r>
            <w:hyperlink r:id="rId13" w:anchor="dst1860" w:history="1">
              <w:r w:rsidRPr="008E399B">
                <w:rPr>
                  <w:rFonts w:eastAsiaTheme="minorHAnsi"/>
                  <w:i/>
                  <w:lang w:eastAsia="en-US"/>
                </w:rPr>
                <w:t>должна иметь</w:t>
              </w:r>
            </w:hyperlink>
            <w:r w:rsidRPr="008E399B">
              <w:rPr>
                <w:rFonts w:eastAsiaTheme="minorHAnsi"/>
                <w:i/>
                <w:lang w:eastAsia="en-US"/>
              </w:rPr>
              <w:t> компенсационный фонд обеспечения договорных обязательств;</w:t>
            </w:r>
          </w:p>
          <w:p w:rsidR="008E399B" w:rsidRPr="008E399B" w:rsidRDefault="008E399B" w:rsidP="008E399B">
            <w:pPr>
              <w:shd w:val="clear" w:color="auto" w:fill="FFFFFF"/>
              <w:ind w:firstLine="567"/>
              <w:jc w:val="both"/>
              <w:rPr>
                <w:rFonts w:eastAsiaTheme="minorHAnsi"/>
                <w:i/>
                <w:lang w:eastAsia="en-US"/>
              </w:rPr>
            </w:pPr>
            <w:bookmarkStart w:id="1" w:name="dst100025"/>
            <w:bookmarkEnd w:id="1"/>
            <w:r w:rsidRPr="008E399B">
              <w:rPr>
                <w:rFonts w:eastAsiaTheme="minorHAnsi"/>
                <w:i/>
                <w:lang w:eastAsia="en-US"/>
              </w:rPr>
              <w:t>- совокупный размер обязательств участника закупки по договорам, которые заключены с использованием конкурентных способов, </w:t>
            </w:r>
            <w:hyperlink r:id="rId14" w:anchor="dst1861" w:history="1">
              <w:r w:rsidRPr="008E399B">
                <w:rPr>
                  <w:rFonts w:eastAsiaTheme="minorHAnsi"/>
                  <w:i/>
                  <w:lang w:eastAsia="en-US"/>
                </w:rPr>
                <w:t>не должен превышать</w:t>
              </w:r>
            </w:hyperlink>
            <w:r w:rsidRPr="008E399B">
              <w:rPr>
                <w:rFonts w:eastAsiaTheme="minorHAnsi"/>
                <w:i/>
                <w:lang w:eastAsia="en-US"/>
              </w:rPr>
              <w:t> уровень ответственности участника по компенсационному фонду обеспечения договорных обязательств;</w:t>
            </w:r>
          </w:p>
          <w:p w:rsidR="008E399B" w:rsidRPr="008E399B" w:rsidRDefault="008E399B" w:rsidP="008E399B">
            <w:pPr>
              <w:shd w:val="clear" w:color="auto" w:fill="FFFFFF"/>
              <w:ind w:firstLine="567"/>
              <w:jc w:val="both"/>
              <w:rPr>
                <w:rFonts w:eastAsiaTheme="minorHAnsi"/>
                <w:lang w:eastAsia="en-US"/>
              </w:rPr>
            </w:pPr>
            <w:bookmarkStart w:id="2" w:name="dst100026"/>
            <w:bookmarkEnd w:id="2"/>
            <w:r w:rsidRPr="008E399B">
              <w:rPr>
                <w:rFonts w:eastAsiaTheme="minorHAnsi"/>
                <w:i/>
                <w:lang w:eastAsia="en-US"/>
              </w:rPr>
              <w:t>- в составе заявки участник должен представить </w:t>
            </w:r>
            <w:hyperlink r:id="rId15" w:anchor="dst101989" w:history="1">
              <w:r w:rsidRPr="008E399B">
                <w:rPr>
                  <w:rFonts w:eastAsiaTheme="minorHAnsi"/>
                  <w:i/>
                  <w:lang w:eastAsia="en-US"/>
                </w:rPr>
                <w:t>действующую</w:t>
              </w:r>
            </w:hyperlink>
            <w:r w:rsidRPr="008E399B">
              <w:rPr>
                <w:rFonts w:eastAsiaTheme="minorHAnsi"/>
                <w:i/>
                <w:lang w:eastAsia="en-US"/>
              </w:rPr>
              <w:t> выписку из реестра членов СРО по </w:t>
            </w:r>
            <w:hyperlink r:id="rId16" w:anchor="dst100010" w:history="1">
              <w:r w:rsidRPr="008E399B">
                <w:rPr>
                  <w:rFonts w:eastAsiaTheme="minorHAnsi"/>
                  <w:i/>
                  <w:lang w:eastAsia="en-US"/>
                </w:rPr>
                <w:t>форме</w:t>
              </w:r>
            </w:hyperlink>
            <w:r w:rsidRPr="008E399B">
              <w:rPr>
                <w:rFonts w:eastAsiaTheme="minorHAnsi"/>
                <w:i/>
                <w:lang w:eastAsia="en-US"/>
              </w:rPr>
              <w:t xml:space="preserve">, которая утверждена Приказом </w:t>
            </w:r>
            <w:proofErr w:type="spellStart"/>
            <w:r w:rsidRPr="008E399B">
              <w:rPr>
                <w:rFonts w:eastAsiaTheme="minorHAnsi"/>
                <w:i/>
                <w:lang w:eastAsia="en-US"/>
              </w:rPr>
              <w:t>Ростехнадзора</w:t>
            </w:r>
            <w:proofErr w:type="spellEnd"/>
            <w:r w:rsidRPr="008E399B">
              <w:rPr>
                <w:rFonts w:eastAsiaTheme="minorHAnsi"/>
                <w:i/>
                <w:lang w:eastAsia="en-US"/>
              </w:rPr>
              <w:t xml:space="preserve"> от 04.03.2019 №86.</w:t>
            </w:r>
          </w:p>
        </w:tc>
      </w:tr>
      <w:tr w:rsidR="008E399B" w:rsidRPr="008E399B" w:rsidTr="008E399B">
        <w:trPr>
          <w:trHeight w:val="553"/>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numPr>
                <w:ilvl w:val="0"/>
                <w:numId w:val="24"/>
              </w:numPr>
              <w:spacing w:after="200" w:line="276" w:lineRule="auto"/>
              <w:ind w:left="0" w:firstLine="0"/>
              <w:jc w:val="both"/>
              <w:rPr>
                <w:rFonts w:eastAsiaTheme="minorHAnsi"/>
                <w:b/>
                <w:lang w:eastAsia="en-US"/>
              </w:rPr>
            </w:pPr>
            <w:r w:rsidRPr="008E399B">
              <w:rPr>
                <w:rFonts w:eastAsiaTheme="minorHAnsi"/>
                <w:b/>
                <w:lang w:eastAsia="en-US"/>
              </w:rPr>
              <w:t>Авторские права с указанием условий о передаче заказчику исключительных прав на объекты интеллектуальной собственности, возникшие в связи с исполнением обязательств исполнителя по оказанию услуг/работ</w:t>
            </w:r>
          </w:p>
        </w:tc>
      </w:tr>
      <w:tr w:rsidR="008E399B" w:rsidRPr="008E399B" w:rsidTr="008E399B">
        <w:trPr>
          <w:trHeight w:val="272"/>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rPr>
                <w:rFonts w:eastAsiaTheme="minorHAnsi"/>
                <w:i/>
                <w:lang w:eastAsia="en-US"/>
              </w:rPr>
            </w:pPr>
            <w:r w:rsidRPr="008E399B">
              <w:rPr>
                <w:rFonts w:eastAsiaTheme="minorHAnsi"/>
                <w:i/>
                <w:lang w:eastAsia="en-US"/>
              </w:rPr>
              <w:t>Исключительные права на результаты выполненных Работ переходят в собственность Заказчика в момент принятия им Работ</w:t>
            </w:r>
          </w:p>
        </w:tc>
      </w:tr>
      <w:tr w:rsidR="008E399B" w:rsidRPr="008E399B" w:rsidTr="008E399B">
        <w:trPr>
          <w:trHeight w:val="266"/>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630A0A">
            <w:pPr>
              <w:numPr>
                <w:ilvl w:val="0"/>
                <w:numId w:val="24"/>
              </w:numPr>
              <w:spacing w:after="200" w:line="276" w:lineRule="auto"/>
              <w:ind w:left="0" w:firstLine="0"/>
              <w:rPr>
                <w:rFonts w:eastAsiaTheme="minorHAnsi"/>
                <w:lang w:eastAsia="en-US"/>
              </w:rPr>
            </w:pPr>
            <w:r w:rsidRPr="008E399B">
              <w:rPr>
                <w:rFonts w:eastAsiaTheme="minorHAnsi"/>
                <w:b/>
                <w:lang w:eastAsia="en-US"/>
              </w:rPr>
              <w:t xml:space="preserve">Порядок оплаты </w:t>
            </w:r>
          </w:p>
        </w:tc>
      </w:tr>
      <w:tr w:rsidR="008E399B" w:rsidRPr="008E399B" w:rsidTr="008E399B">
        <w:trPr>
          <w:trHeight w:val="272"/>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ind w:left="33"/>
              <w:jc w:val="both"/>
              <w:rPr>
                <w:rFonts w:eastAsia="Calibri"/>
                <w:i/>
                <w:lang w:eastAsia="en-US"/>
              </w:rPr>
            </w:pPr>
            <w:r w:rsidRPr="008E399B">
              <w:rPr>
                <w:rFonts w:eastAsia="Calibri"/>
                <w:i/>
                <w:lang w:eastAsia="en-US"/>
              </w:rPr>
              <w:t xml:space="preserve">Оплата за выполненные работы по Контракту осуществляется в три этапа: </w:t>
            </w:r>
          </w:p>
          <w:p w:rsidR="008E399B" w:rsidRPr="008E399B" w:rsidRDefault="008E399B" w:rsidP="008E399B">
            <w:pPr>
              <w:ind w:left="33"/>
              <w:jc w:val="both"/>
              <w:rPr>
                <w:rFonts w:eastAsia="Calibri"/>
                <w:i/>
                <w:lang w:eastAsia="en-US"/>
              </w:rPr>
            </w:pPr>
            <w:r w:rsidRPr="008E399B">
              <w:rPr>
                <w:rFonts w:eastAsia="Calibri"/>
                <w:i/>
                <w:lang w:eastAsia="en-US"/>
              </w:rPr>
              <w:t xml:space="preserve">1. Первый этап. </w:t>
            </w:r>
            <w:proofErr w:type="gramStart"/>
            <w:r w:rsidRPr="008E399B">
              <w:rPr>
                <w:rFonts w:eastAsia="Calibri"/>
                <w:i/>
                <w:lang w:eastAsia="en-US"/>
              </w:rPr>
              <w:t>Оплата в размере 100 000 (Сто тысяч рублей 00 коп.), в соответствии с доведенными лимитами на 2021 год, производится в срок не более 10 (десяти) рабочих дней с даты подписания Сторонами Акта выполненных работ по первому этапу, при наличии счета для оплаты и счёта-фактуры с выделением НДС по налоговой ставке 20%. Акт выполненных работ по первому этапу подписывается Заказчиком после</w:t>
            </w:r>
            <w:proofErr w:type="gramEnd"/>
            <w:r w:rsidRPr="008E399B">
              <w:rPr>
                <w:rFonts w:eastAsia="Calibri"/>
                <w:i/>
                <w:lang w:eastAsia="en-US"/>
              </w:rPr>
              <w:t xml:space="preserve"> предоставления Подрядчиком:</w:t>
            </w:r>
          </w:p>
          <w:p w:rsidR="008E399B" w:rsidRPr="008E399B" w:rsidRDefault="008E399B" w:rsidP="008E399B">
            <w:pPr>
              <w:ind w:left="33"/>
              <w:jc w:val="both"/>
              <w:rPr>
                <w:rFonts w:eastAsia="Calibri"/>
                <w:i/>
                <w:lang w:eastAsia="en-US"/>
              </w:rPr>
            </w:pPr>
            <w:r w:rsidRPr="008E399B">
              <w:rPr>
                <w:rFonts w:eastAsia="Calibri"/>
                <w:i/>
                <w:lang w:eastAsia="en-US"/>
              </w:rPr>
              <w:t xml:space="preserve">- отчета о выполненном сборе исходных данных и разрешительной документации, в том числе согласованной схемы размещения Объекта с Заказчиком, органами местного самоуправления. </w:t>
            </w:r>
          </w:p>
          <w:p w:rsidR="008E399B" w:rsidRPr="008E399B" w:rsidRDefault="008E399B" w:rsidP="008E399B">
            <w:pPr>
              <w:ind w:left="33"/>
              <w:jc w:val="both"/>
              <w:rPr>
                <w:rFonts w:eastAsia="Calibri"/>
                <w:i/>
                <w:lang w:eastAsia="en-US"/>
              </w:rPr>
            </w:pPr>
            <w:r w:rsidRPr="008E399B">
              <w:rPr>
                <w:rFonts w:eastAsia="Calibri"/>
                <w:i/>
                <w:lang w:eastAsia="en-US"/>
              </w:rPr>
              <w:t xml:space="preserve">2. Второй этап. </w:t>
            </w:r>
            <w:proofErr w:type="gramStart"/>
            <w:r w:rsidRPr="008E399B">
              <w:rPr>
                <w:rFonts w:eastAsia="Calibri"/>
                <w:i/>
                <w:lang w:eastAsia="en-US"/>
              </w:rPr>
              <w:t xml:space="preserve">Оплата осуществляется в размере 30% от Цены Работ, указанной в п. 3.1. настоящего Контракта, в срок не более 10 (десяти) рабочих дней с даты подписания Сторонами Акта выполненных работ по второму этапу, при наличии счета для оплаты  и счёта-фактуры с </w:t>
            </w:r>
            <w:r w:rsidRPr="008E399B">
              <w:rPr>
                <w:rFonts w:eastAsia="Calibri"/>
                <w:i/>
                <w:lang w:eastAsia="en-US"/>
              </w:rPr>
              <w:lastRenderedPageBreak/>
              <w:t>выделением суммы НДС по налоговой ставке 20%. Акт выполненных работ по второму этапу подписывается Заказчиком после предоставления Подрядчиком:</w:t>
            </w:r>
            <w:proofErr w:type="gramEnd"/>
          </w:p>
          <w:p w:rsidR="008E399B" w:rsidRPr="008E399B" w:rsidRDefault="008E399B" w:rsidP="008E399B">
            <w:pPr>
              <w:ind w:left="33"/>
              <w:jc w:val="both"/>
              <w:rPr>
                <w:rFonts w:eastAsia="Calibri"/>
                <w:i/>
                <w:lang w:eastAsia="en-US"/>
              </w:rPr>
            </w:pPr>
            <w:r w:rsidRPr="008E399B">
              <w:rPr>
                <w:rFonts w:eastAsia="Calibri"/>
                <w:i/>
                <w:lang w:eastAsia="en-US"/>
              </w:rPr>
              <w:t>- согласованных Заказчиком основных технических решений (далее - ОТР);</w:t>
            </w:r>
          </w:p>
          <w:p w:rsidR="008E399B" w:rsidRPr="008E399B" w:rsidRDefault="008E399B" w:rsidP="008E399B">
            <w:pPr>
              <w:ind w:left="33"/>
              <w:jc w:val="both"/>
              <w:rPr>
                <w:rFonts w:eastAsia="Calibri"/>
                <w:i/>
                <w:lang w:eastAsia="en-US"/>
              </w:rPr>
            </w:pPr>
            <w:r w:rsidRPr="008E399B">
              <w:rPr>
                <w:rFonts w:eastAsia="Calibri"/>
                <w:i/>
                <w:lang w:eastAsia="en-US"/>
              </w:rPr>
              <w:t>- согласований проектной документации по Объекту с организациями, выдавшими технические условия, балансодержателями инженерных сетей и коммуникаций, а также администрациями муниципальных образований, на землях которых размещается объект;</w:t>
            </w:r>
          </w:p>
          <w:p w:rsidR="008E399B" w:rsidRPr="008E399B" w:rsidRDefault="008E399B" w:rsidP="008E399B">
            <w:pPr>
              <w:ind w:left="33"/>
              <w:jc w:val="both"/>
              <w:rPr>
                <w:rFonts w:eastAsia="Calibri"/>
                <w:i/>
                <w:lang w:eastAsia="en-US"/>
              </w:rPr>
            </w:pPr>
            <w:r w:rsidRPr="008E399B">
              <w:rPr>
                <w:rFonts w:eastAsia="Calibri"/>
                <w:i/>
                <w:lang w:eastAsia="en-US"/>
              </w:rPr>
              <w:t xml:space="preserve">- заключенного договора с подтверждением оплаты с государственной экспертизой на проведение экспертизы проектной документации и результатов инженерных изысканий, включая прохождение </w:t>
            </w:r>
            <w:proofErr w:type="gramStart"/>
            <w:r w:rsidRPr="008E399B">
              <w:rPr>
                <w:rFonts w:eastAsia="Calibri"/>
                <w:i/>
                <w:lang w:eastAsia="en-US"/>
              </w:rPr>
              <w:t>проверки достоверности определения сметной стоимости строительства</w:t>
            </w:r>
            <w:proofErr w:type="gramEnd"/>
            <w:r w:rsidRPr="008E399B">
              <w:rPr>
                <w:rFonts w:eastAsia="Calibri"/>
                <w:i/>
                <w:lang w:eastAsia="en-US"/>
              </w:rPr>
              <w:t>;</w:t>
            </w:r>
          </w:p>
          <w:p w:rsidR="008E399B" w:rsidRPr="008E399B" w:rsidRDefault="008E399B" w:rsidP="008E399B">
            <w:pPr>
              <w:ind w:left="33"/>
              <w:jc w:val="both"/>
              <w:rPr>
                <w:rFonts w:eastAsia="Calibri"/>
                <w:i/>
                <w:lang w:eastAsia="en-US"/>
              </w:rPr>
            </w:pPr>
            <w:r w:rsidRPr="008E399B">
              <w:rPr>
                <w:rFonts w:eastAsia="Calibri"/>
                <w:i/>
                <w:lang w:eastAsia="en-US"/>
              </w:rPr>
              <w:t xml:space="preserve">3. Третий этап. </w:t>
            </w:r>
            <w:proofErr w:type="gramStart"/>
            <w:r w:rsidRPr="008E399B">
              <w:rPr>
                <w:rFonts w:eastAsia="Calibri"/>
                <w:i/>
                <w:lang w:eastAsia="en-US"/>
              </w:rPr>
              <w:t>Окончательный расчёт по Объекту осуществляется в течение 10 (десяти) рабочих дней с даты подписания Сторонами Акта выполненных работ по третьему этапу выполнения работ, при наличии счета для оплаты и счёта-фактуры с выделением суммы НДС по налоговой ставке 20%. Стоимость Работ по третьему  этапу определяется сводной исполнительной сметой стоимости Работ по Объекту за вычетом стоимости, оплаченной по первому и второму  этапам.</w:t>
            </w:r>
            <w:proofErr w:type="gramEnd"/>
          </w:p>
          <w:p w:rsidR="008E399B" w:rsidRPr="008E399B" w:rsidRDefault="008E399B" w:rsidP="008E399B">
            <w:pPr>
              <w:ind w:left="33"/>
              <w:jc w:val="both"/>
              <w:rPr>
                <w:rFonts w:eastAsia="Calibri"/>
                <w:i/>
                <w:lang w:eastAsia="en-US"/>
              </w:rPr>
            </w:pPr>
            <w:r w:rsidRPr="008E399B">
              <w:rPr>
                <w:rFonts w:eastAsia="Calibri"/>
                <w:i/>
                <w:lang w:eastAsia="en-US"/>
              </w:rPr>
              <w:t>Платежи по настоящему Контракту осуществляются в пределах лимитов бюджетных обязательств на соответствующий финансовый год. Превышение Подрядчиком поручаемых объемов работ и цены работ, не предусмотренных настоящим Контрактом или дополнительными соглашениями к нему, к оплате не принимаются.</w:t>
            </w:r>
          </w:p>
          <w:p w:rsidR="008E399B" w:rsidRPr="008E399B" w:rsidRDefault="008E399B" w:rsidP="008E399B">
            <w:pPr>
              <w:suppressAutoHyphens/>
              <w:ind w:left="33"/>
              <w:contextualSpacing/>
              <w:jc w:val="both"/>
              <w:rPr>
                <w:rFonts w:eastAsiaTheme="minorHAnsi"/>
                <w:i/>
                <w:lang w:eastAsia="en-US"/>
              </w:rPr>
            </w:pPr>
            <w:r w:rsidRPr="008E399B">
              <w:rPr>
                <w:rFonts w:eastAsia="Calibri"/>
                <w:i/>
                <w:lang w:eastAsia="en-US"/>
              </w:rPr>
              <w:t>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r w:rsidRPr="008E399B">
              <w:rPr>
                <w:i/>
                <w:noProof/>
              </w:rPr>
              <w:t xml:space="preserve"> </w:t>
            </w:r>
          </w:p>
        </w:tc>
      </w:tr>
      <w:tr w:rsidR="008E399B" w:rsidRPr="008E399B" w:rsidTr="008E399B">
        <w:trPr>
          <w:trHeight w:val="293"/>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E399B" w:rsidRPr="008E399B" w:rsidRDefault="008E399B" w:rsidP="008E399B">
            <w:pPr>
              <w:numPr>
                <w:ilvl w:val="0"/>
                <w:numId w:val="24"/>
              </w:numPr>
              <w:spacing w:after="200" w:line="276" w:lineRule="auto"/>
              <w:jc w:val="center"/>
              <w:rPr>
                <w:rFonts w:eastAsiaTheme="minorHAnsi"/>
                <w:b/>
                <w:lang w:eastAsia="en-US"/>
              </w:rPr>
            </w:pPr>
            <w:r w:rsidRPr="008E399B">
              <w:rPr>
                <w:rFonts w:eastAsiaTheme="minorHAnsi"/>
                <w:b/>
                <w:lang w:eastAsia="en-US"/>
              </w:rPr>
              <w:lastRenderedPageBreak/>
              <w:t>Приложения</w:t>
            </w:r>
          </w:p>
        </w:tc>
      </w:tr>
      <w:tr w:rsidR="008E399B" w:rsidRPr="008E399B" w:rsidTr="008E399B">
        <w:trPr>
          <w:trHeight w:val="1554"/>
        </w:trPr>
        <w:tc>
          <w:tcPr>
            <w:tcW w:w="10489" w:type="dxa"/>
            <w:tcBorders>
              <w:top w:val="single" w:sz="4" w:space="0" w:color="auto"/>
              <w:left w:val="single" w:sz="4" w:space="0" w:color="auto"/>
              <w:bottom w:val="single" w:sz="4" w:space="0" w:color="auto"/>
              <w:right w:val="single" w:sz="4" w:space="0" w:color="auto"/>
            </w:tcBorders>
            <w:shd w:val="clear" w:color="auto" w:fill="FFFFFF" w:themeFill="background1"/>
          </w:tcPr>
          <w:p w:rsidR="008E399B" w:rsidRPr="008E399B" w:rsidRDefault="008E399B" w:rsidP="008E399B">
            <w:pPr>
              <w:ind w:firstLine="709"/>
              <w:jc w:val="both"/>
              <w:rPr>
                <w:rFonts w:eastAsia="Calibri"/>
                <w:lang w:eastAsia="en-US"/>
              </w:rPr>
            </w:pPr>
            <w:r w:rsidRPr="008E399B">
              <w:rPr>
                <w:rFonts w:eastAsia="Calibri"/>
                <w:lang w:eastAsia="en-US"/>
              </w:rPr>
              <w:t xml:space="preserve">1. </w:t>
            </w:r>
            <w:r w:rsidRPr="008E399B">
              <w:rPr>
                <w:rFonts w:eastAsiaTheme="minorHAnsi"/>
                <w:i/>
                <w:lang w:eastAsia="en-US"/>
              </w:rPr>
              <w:t xml:space="preserve">Задание на выполнение проектно-изыскательских работ по объекту: «Строительство газопровода высокого давления от кранового узла в районе ул. </w:t>
            </w:r>
            <w:proofErr w:type="spellStart"/>
            <w:r w:rsidRPr="008E399B">
              <w:rPr>
                <w:rFonts w:eastAsiaTheme="minorHAnsi"/>
                <w:i/>
                <w:lang w:eastAsia="en-US"/>
              </w:rPr>
              <w:t>Суренянца</w:t>
            </w:r>
            <w:proofErr w:type="spellEnd"/>
            <w:r w:rsidRPr="008E399B">
              <w:rPr>
                <w:rFonts w:eastAsiaTheme="minorHAnsi"/>
                <w:i/>
                <w:lang w:eastAsia="en-US"/>
              </w:rPr>
              <w:t xml:space="preserve"> (п. </w:t>
            </w:r>
            <w:proofErr w:type="spellStart"/>
            <w:r w:rsidRPr="008E399B">
              <w:rPr>
                <w:rFonts w:eastAsiaTheme="minorHAnsi"/>
                <w:i/>
                <w:lang w:eastAsia="en-US"/>
              </w:rPr>
              <w:t>Айкаван</w:t>
            </w:r>
            <w:proofErr w:type="spellEnd"/>
            <w:r w:rsidRPr="008E399B">
              <w:rPr>
                <w:rFonts w:eastAsiaTheme="minorHAnsi"/>
                <w:i/>
                <w:lang w:eastAsia="en-US"/>
              </w:rPr>
              <w:t xml:space="preserve">) до комплексной жилой застройки в северо-восточной части г. Симферополя с установкой ГГРП и с </w:t>
            </w:r>
            <w:proofErr w:type="spellStart"/>
            <w:r w:rsidRPr="008E399B">
              <w:rPr>
                <w:rFonts w:eastAsiaTheme="minorHAnsi"/>
                <w:i/>
                <w:lang w:eastAsia="en-US"/>
              </w:rPr>
              <w:t>закольцовкой</w:t>
            </w:r>
            <w:proofErr w:type="spellEnd"/>
            <w:r w:rsidRPr="008E399B">
              <w:rPr>
                <w:rFonts w:eastAsiaTheme="minorHAnsi"/>
                <w:i/>
                <w:lang w:eastAsia="en-US"/>
              </w:rPr>
              <w:t xml:space="preserve"> с действующими сетями»</w:t>
            </w:r>
          </w:p>
        </w:tc>
      </w:tr>
    </w:tbl>
    <w:p w:rsidR="008E399B" w:rsidRPr="008E399B" w:rsidRDefault="008E399B" w:rsidP="008E399B">
      <w:pPr>
        <w:ind w:left="426" w:right="423"/>
        <w:jc w:val="both"/>
        <w:rPr>
          <w:rFonts w:eastAsiaTheme="minorHAnsi"/>
          <w:b/>
          <w:bCs/>
          <w:color w:val="000000"/>
          <w:sz w:val="28"/>
          <w:szCs w:val="28"/>
          <w:lang w:eastAsia="en-US"/>
        </w:rPr>
      </w:pPr>
    </w:p>
    <w:p w:rsidR="008E399B" w:rsidRPr="008E399B" w:rsidRDefault="008E399B" w:rsidP="008E399B">
      <w:pPr>
        <w:spacing w:after="200" w:line="276" w:lineRule="auto"/>
        <w:rPr>
          <w:rFonts w:eastAsiaTheme="minorHAnsi"/>
          <w:szCs w:val="28"/>
          <w:lang w:eastAsia="en-US"/>
        </w:rPr>
      </w:pPr>
      <w:r w:rsidRPr="008E399B">
        <w:rPr>
          <w:rFonts w:eastAsiaTheme="minorHAnsi"/>
          <w:szCs w:val="28"/>
          <w:lang w:eastAsia="en-US"/>
        </w:rPr>
        <w:br w:type="page"/>
      </w:r>
    </w:p>
    <w:p w:rsidR="008E399B" w:rsidRPr="008E399B" w:rsidRDefault="008E399B" w:rsidP="008E399B">
      <w:pPr>
        <w:ind w:left="6804"/>
        <w:jc w:val="both"/>
        <w:rPr>
          <w:rFonts w:eastAsiaTheme="minorHAnsi"/>
          <w:szCs w:val="28"/>
          <w:lang w:eastAsia="en-US"/>
        </w:rPr>
      </w:pPr>
      <w:r w:rsidRPr="008E399B">
        <w:rPr>
          <w:rFonts w:eastAsiaTheme="minorHAnsi"/>
          <w:szCs w:val="28"/>
          <w:lang w:eastAsia="en-US"/>
        </w:rPr>
        <w:lastRenderedPageBreak/>
        <w:t>Приложение № 1</w:t>
      </w:r>
    </w:p>
    <w:p w:rsidR="008E399B" w:rsidRPr="008E399B" w:rsidRDefault="008E399B" w:rsidP="008E399B">
      <w:pPr>
        <w:ind w:left="6804"/>
        <w:jc w:val="both"/>
        <w:rPr>
          <w:rFonts w:eastAsiaTheme="minorHAnsi"/>
          <w:szCs w:val="28"/>
          <w:lang w:eastAsia="en-US"/>
        </w:rPr>
      </w:pPr>
      <w:r w:rsidRPr="008E399B">
        <w:rPr>
          <w:rFonts w:eastAsiaTheme="minorHAnsi"/>
          <w:szCs w:val="28"/>
          <w:lang w:eastAsia="en-US"/>
        </w:rPr>
        <w:t>к техническому заданию</w:t>
      </w:r>
    </w:p>
    <w:p w:rsidR="008E399B" w:rsidRPr="008E399B" w:rsidRDefault="008E399B" w:rsidP="008E399B">
      <w:pPr>
        <w:ind w:left="6804"/>
        <w:jc w:val="both"/>
        <w:rPr>
          <w:rFonts w:eastAsiaTheme="minorHAnsi"/>
          <w:szCs w:val="28"/>
          <w:lang w:eastAsia="en-US"/>
        </w:rPr>
      </w:pPr>
    </w:p>
    <w:p w:rsidR="008E399B" w:rsidRPr="008E399B" w:rsidRDefault="008E399B" w:rsidP="008E399B">
      <w:pPr>
        <w:contextualSpacing/>
        <w:jc w:val="center"/>
        <w:outlineLvl w:val="0"/>
        <w:rPr>
          <w:rFonts w:eastAsia="Calibri"/>
          <w:b/>
          <w:bCs/>
          <w:lang w:eastAsia="en-US"/>
        </w:rPr>
      </w:pPr>
      <w:r w:rsidRPr="008E399B">
        <w:rPr>
          <w:rFonts w:eastAsia="Calibri"/>
          <w:b/>
          <w:bCs/>
          <w:lang w:eastAsia="en-US"/>
        </w:rPr>
        <w:t xml:space="preserve">ЗАДАНИЕ </w:t>
      </w:r>
    </w:p>
    <w:p w:rsidR="008E399B" w:rsidRPr="008E399B" w:rsidRDefault="008E399B" w:rsidP="008E399B">
      <w:pPr>
        <w:jc w:val="center"/>
        <w:rPr>
          <w:rFonts w:eastAsiaTheme="minorHAnsi" w:cstheme="minorBidi"/>
          <w:b/>
          <w:bCs/>
          <w:lang w:eastAsia="en-US"/>
        </w:rPr>
      </w:pPr>
      <w:r w:rsidRPr="008E399B">
        <w:rPr>
          <w:rFonts w:eastAsiaTheme="minorHAnsi" w:cstheme="minorBidi"/>
          <w:b/>
          <w:bCs/>
          <w:lang w:eastAsia="en-US"/>
        </w:rPr>
        <w:t xml:space="preserve">на выполнение  проектно-изыскательских работ по объекту: </w:t>
      </w:r>
    </w:p>
    <w:p w:rsidR="008E399B" w:rsidRPr="008E399B" w:rsidRDefault="008E399B" w:rsidP="008E399B">
      <w:pPr>
        <w:jc w:val="center"/>
        <w:rPr>
          <w:rFonts w:eastAsiaTheme="minorHAnsi"/>
          <w:i/>
          <w:lang w:eastAsia="en-US"/>
        </w:rPr>
      </w:pPr>
      <w:r w:rsidRPr="008E399B">
        <w:rPr>
          <w:rFonts w:eastAsiaTheme="minorHAnsi"/>
          <w:i/>
          <w:lang w:eastAsia="en-US"/>
        </w:rPr>
        <w:t xml:space="preserve">«Строительство газопровода высокого давления от кранового узла в районе ул. </w:t>
      </w:r>
      <w:proofErr w:type="spellStart"/>
      <w:r w:rsidRPr="008E399B">
        <w:rPr>
          <w:rFonts w:eastAsiaTheme="minorHAnsi"/>
          <w:i/>
          <w:lang w:eastAsia="en-US"/>
        </w:rPr>
        <w:t>Суренянца</w:t>
      </w:r>
      <w:proofErr w:type="spellEnd"/>
      <w:r w:rsidRPr="008E399B">
        <w:rPr>
          <w:rFonts w:eastAsiaTheme="minorHAnsi"/>
          <w:i/>
          <w:lang w:eastAsia="en-US"/>
        </w:rPr>
        <w:t xml:space="preserve"> (п. </w:t>
      </w:r>
      <w:proofErr w:type="spellStart"/>
      <w:r w:rsidRPr="008E399B">
        <w:rPr>
          <w:rFonts w:eastAsiaTheme="minorHAnsi"/>
          <w:i/>
          <w:lang w:eastAsia="en-US"/>
        </w:rPr>
        <w:t>Айкаван</w:t>
      </w:r>
      <w:proofErr w:type="spellEnd"/>
      <w:r w:rsidRPr="008E399B">
        <w:rPr>
          <w:rFonts w:eastAsiaTheme="minorHAnsi"/>
          <w:i/>
          <w:lang w:eastAsia="en-US"/>
        </w:rPr>
        <w:t xml:space="preserve">) до комплексной жилой застройки в северо-восточной части г. Симферополя с установкой ГГРП и с </w:t>
      </w:r>
      <w:proofErr w:type="spellStart"/>
      <w:r w:rsidRPr="008E399B">
        <w:rPr>
          <w:rFonts w:eastAsiaTheme="minorHAnsi"/>
          <w:i/>
          <w:lang w:eastAsia="en-US"/>
        </w:rPr>
        <w:t>закольцовкой</w:t>
      </w:r>
      <w:proofErr w:type="spellEnd"/>
      <w:r w:rsidRPr="008E399B">
        <w:rPr>
          <w:rFonts w:eastAsiaTheme="minorHAnsi"/>
          <w:i/>
          <w:lang w:eastAsia="en-US"/>
        </w:rPr>
        <w:t xml:space="preserve"> с действующими сетями»</w:t>
      </w:r>
    </w:p>
    <w:p w:rsidR="008E399B" w:rsidRPr="008E399B" w:rsidRDefault="008E399B" w:rsidP="008E399B">
      <w:pPr>
        <w:jc w:val="center"/>
        <w:rPr>
          <w:rFonts w:asciiTheme="minorHAnsi" w:eastAsiaTheme="minorHAnsi" w:hAnsiTheme="minorHAnsi" w:cstheme="minorBidi"/>
          <w:sz w:val="16"/>
          <w:szCs w:val="16"/>
          <w:lang w:eastAsia="en-US"/>
        </w:rPr>
      </w:pPr>
    </w:p>
    <w:tbl>
      <w:tblPr>
        <w:tblW w:w="10200" w:type="dxa"/>
        <w:tblInd w:w="-34" w:type="dxa"/>
        <w:tblLayout w:type="fixed"/>
        <w:tblLook w:val="04A0" w:firstRow="1" w:lastRow="0" w:firstColumn="1" w:lastColumn="0" w:noHBand="0" w:noVBand="1"/>
      </w:tblPr>
      <w:tblGrid>
        <w:gridCol w:w="833"/>
        <w:gridCol w:w="3701"/>
        <w:gridCol w:w="5666"/>
      </w:tblGrid>
      <w:tr w:rsidR="008E399B" w:rsidRPr="008E399B" w:rsidTr="00287BC3">
        <w:trPr>
          <w:tblHeader/>
        </w:trPr>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 xml:space="preserve">№ </w:t>
            </w:r>
            <w:proofErr w:type="gramStart"/>
            <w:r w:rsidRPr="008E399B">
              <w:rPr>
                <w:rFonts w:eastAsiaTheme="minorHAnsi" w:cstheme="minorBidi"/>
                <w:b/>
                <w:bCs/>
                <w:lang w:eastAsia="en-US"/>
              </w:rPr>
              <w:t>п</w:t>
            </w:r>
            <w:proofErr w:type="gramEnd"/>
            <w:r w:rsidRPr="008E399B">
              <w:rPr>
                <w:rFonts w:eastAsiaTheme="minorHAnsi" w:cstheme="minorBidi"/>
                <w:b/>
                <w:bCs/>
                <w:lang w:eastAsia="en-US"/>
              </w:rPr>
              <w:t>/п</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center"/>
              <w:rPr>
                <w:rFonts w:eastAsiaTheme="minorHAnsi" w:cstheme="minorBidi"/>
                <w:b/>
                <w:lang w:eastAsia="en-US"/>
              </w:rPr>
            </w:pPr>
            <w:r w:rsidRPr="008E399B">
              <w:rPr>
                <w:rFonts w:eastAsiaTheme="minorHAnsi" w:cstheme="minorBidi"/>
                <w:b/>
                <w:lang w:eastAsia="en-US"/>
              </w:rPr>
              <w:t>Перечень основных данных и требований</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jc w:val="center"/>
              <w:rPr>
                <w:rFonts w:eastAsiaTheme="minorHAnsi" w:cstheme="minorBidi"/>
                <w:b/>
                <w:lang w:eastAsia="en-US"/>
              </w:rPr>
            </w:pPr>
            <w:r w:rsidRPr="008E399B">
              <w:rPr>
                <w:rFonts w:eastAsiaTheme="minorHAnsi" w:cstheme="minorBidi"/>
                <w:b/>
                <w:lang w:eastAsia="en-US"/>
              </w:rPr>
              <w:t>Содержание основных данных и требований</w:t>
            </w:r>
          </w:p>
        </w:tc>
      </w:tr>
      <w:tr w:rsidR="008E399B" w:rsidRPr="008E399B" w:rsidTr="00287BC3">
        <w:trPr>
          <w:tblHeader/>
        </w:trPr>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center"/>
              <w:rPr>
                <w:rFonts w:eastAsiaTheme="minorHAnsi" w:cstheme="minorBidi"/>
                <w:b/>
                <w:bCs/>
                <w:lang w:eastAsia="en-US"/>
              </w:rPr>
            </w:pPr>
            <w:r w:rsidRPr="008E399B">
              <w:rPr>
                <w:rFonts w:eastAsiaTheme="minorHAnsi" w:cstheme="minorBidi"/>
                <w:b/>
                <w:bCs/>
                <w:lang w:eastAsia="en-US"/>
              </w:rPr>
              <w:t>1</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center"/>
              <w:rPr>
                <w:rFonts w:eastAsiaTheme="minorHAnsi" w:cstheme="minorBidi"/>
                <w:b/>
                <w:lang w:eastAsia="en-US"/>
              </w:rPr>
            </w:pPr>
            <w:r w:rsidRPr="008E399B">
              <w:rPr>
                <w:rFonts w:eastAsiaTheme="minorHAnsi" w:cstheme="minorBidi"/>
                <w:b/>
                <w:lang w:eastAsia="en-US"/>
              </w:rPr>
              <w:t>2</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jc w:val="center"/>
              <w:rPr>
                <w:rFonts w:eastAsiaTheme="minorHAnsi" w:cstheme="minorBidi"/>
                <w:b/>
                <w:lang w:eastAsia="en-US"/>
              </w:rPr>
            </w:pPr>
            <w:r w:rsidRPr="008E399B">
              <w:rPr>
                <w:rFonts w:eastAsiaTheme="minorHAnsi" w:cstheme="minorBidi"/>
                <w:b/>
                <w:lang w:eastAsia="en-US"/>
              </w:rPr>
              <w:t>3</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1</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lang w:eastAsia="en-US"/>
              </w:rPr>
            </w:pPr>
            <w:r w:rsidRPr="008E399B">
              <w:rPr>
                <w:rFonts w:eastAsiaTheme="minorHAnsi" w:cstheme="minorBidi"/>
                <w:lang w:eastAsia="en-US"/>
              </w:rPr>
              <w:t>Основание для выполнения работ</w:t>
            </w:r>
          </w:p>
        </w:tc>
        <w:tc>
          <w:tcPr>
            <w:tcW w:w="5666" w:type="dxa"/>
            <w:tcBorders>
              <w:top w:val="single" w:sz="4" w:space="0" w:color="000000"/>
              <w:left w:val="single" w:sz="4" w:space="0" w:color="000000"/>
              <w:bottom w:val="single" w:sz="4" w:space="0" w:color="000000"/>
              <w:right w:val="single" w:sz="4" w:space="0" w:color="000000"/>
            </w:tcBorders>
          </w:tcPr>
          <w:p w:rsidR="008E399B" w:rsidRPr="008E399B" w:rsidRDefault="008E399B" w:rsidP="008E399B">
            <w:pPr>
              <w:shd w:val="clear" w:color="auto" w:fill="FFFFFF"/>
              <w:jc w:val="both"/>
              <w:rPr>
                <w:rFonts w:eastAsiaTheme="minorHAnsi"/>
                <w:lang w:eastAsia="en-US"/>
              </w:rPr>
            </w:pPr>
            <w:r w:rsidRPr="008E399B">
              <w:rPr>
                <w:rFonts w:eastAsiaTheme="minorHAnsi"/>
                <w:lang w:eastAsia="en-US"/>
              </w:rPr>
              <w:t>1. Распоряжение Совета министров Республики Крым от 18.12.2020г № 2032-р «О некоторых вопросах Республиканской адресной инвестиционной программы и Плана капитального ремонта Республики Крым и признании утратившими силу некоторых распоряжений Совета министров Республики Крым» (в редакции распоряжения Совета министров Республики Крым от 31.05.2021г. № 660-р).</w:t>
            </w:r>
          </w:p>
          <w:p w:rsidR="008E399B" w:rsidRPr="008E399B" w:rsidRDefault="008E399B" w:rsidP="008E399B">
            <w:pPr>
              <w:shd w:val="clear" w:color="auto" w:fill="FFFFFF"/>
              <w:jc w:val="both"/>
              <w:rPr>
                <w:rFonts w:eastAsiaTheme="minorHAnsi" w:cstheme="minorBidi"/>
                <w:lang w:eastAsia="en-US"/>
              </w:rPr>
            </w:pPr>
            <w:r w:rsidRPr="008E399B">
              <w:rPr>
                <w:rFonts w:eastAsiaTheme="minorHAnsi"/>
                <w:lang w:eastAsia="en-US"/>
              </w:rPr>
              <w:t xml:space="preserve">2. </w:t>
            </w:r>
            <w:proofErr w:type="gramStart"/>
            <w:r w:rsidRPr="008E399B">
              <w:rPr>
                <w:rFonts w:eastAsiaTheme="minorHAnsi"/>
                <w:lang w:eastAsia="en-US"/>
              </w:rPr>
              <w:t>Постановление Совета министров Республики Крым от 05.12.2017 № 658 «Об утверждении Государственной программы Республики Крым «Газификация населенных пунктов Республики Крым» (в ред. Постановлений Совета министров Республики Крым от 06.07.2018 N 328, от 20.09.2018 N 457, от 26.03.2019 N 163, от 01.08.2019 N 428, от 24.12.2019 N 777, от 19.02.2020 N 94, от 07.09.2020 N 541, от 04.12.2020 N 764, от 15.03.2021</w:t>
            </w:r>
            <w:proofErr w:type="gramEnd"/>
            <w:r w:rsidRPr="008E399B">
              <w:rPr>
                <w:rFonts w:eastAsiaTheme="minorHAnsi"/>
                <w:lang w:eastAsia="en-US"/>
              </w:rPr>
              <w:t xml:space="preserve"> </w:t>
            </w:r>
            <w:proofErr w:type="gramStart"/>
            <w:r w:rsidRPr="008E399B">
              <w:rPr>
                <w:rFonts w:eastAsiaTheme="minorHAnsi"/>
                <w:lang w:eastAsia="en-US"/>
              </w:rPr>
              <w:t>N 157).</w:t>
            </w:r>
            <w:proofErr w:type="gramEnd"/>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2</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Состав работ</w:t>
            </w:r>
          </w:p>
        </w:tc>
        <w:tc>
          <w:tcPr>
            <w:tcW w:w="5666" w:type="dxa"/>
            <w:tcBorders>
              <w:top w:val="single" w:sz="4" w:space="0" w:color="000000"/>
              <w:left w:val="single" w:sz="4" w:space="0" w:color="000000"/>
              <w:bottom w:val="single" w:sz="4" w:space="0" w:color="000000"/>
              <w:right w:val="single" w:sz="4" w:space="0" w:color="000000"/>
            </w:tcBorders>
          </w:tcPr>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1. Сбор исходных данных и разрешительной документации, получение технических условий.</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2.</w:t>
            </w:r>
            <w:r w:rsidRPr="008E399B">
              <w:rPr>
                <w:rFonts w:asciiTheme="minorHAnsi" w:eastAsiaTheme="minorHAnsi" w:hAnsiTheme="minorHAnsi" w:cstheme="minorBidi"/>
                <w:sz w:val="22"/>
                <w:szCs w:val="22"/>
                <w:lang w:eastAsia="en-US"/>
              </w:rPr>
              <w:t xml:space="preserve"> </w:t>
            </w:r>
            <w:r w:rsidRPr="008E399B">
              <w:rPr>
                <w:rFonts w:eastAsiaTheme="minorHAnsi" w:cstheme="minorBidi"/>
                <w:lang w:eastAsia="en-US"/>
              </w:rPr>
              <w:t>Отвод земельного участка (оформление права пользования земельным участком для строительства и эксплуатации объекта).</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3. Инженерные изыскания: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инженерно-геодезические изыскания;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инженерно-геологические изыскания;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инженерно-гидрометеорологические изыскания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инженерно-экологические изыскания;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необходимость выполнения дополнительных (специальных) видов работ (изысканий) обосновать в Программе инженерных изысканий.</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4. Проектная документация.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xml:space="preserve">5. Проведение государственной экспертизы разработанной проектной документации и результатов инженерных изысканий, включая проверку достоверности сметной стоимости (результатом является получение положительного заключения государственной экспертизы). </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6. Рабочая документация.</w:t>
            </w:r>
          </w:p>
          <w:p w:rsidR="008E399B" w:rsidRPr="008E399B" w:rsidRDefault="008E399B" w:rsidP="008E399B">
            <w:pPr>
              <w:shd w:val="clear" w:color="auto" w:fill="FFFFFF"/>
              <w:snapToGrid w:val="0"/>
              <w:ind w:left="38"/>
              <w:jc w:val="both"/>
              <w:rPr>
                <w:rFonts w:eastAsiaTheme="minorHAnsi" w:cstheme="minorBidi"/>
                <w:lang w:eastAsia="en-US"/>
              </w:rPr>
            </w:pP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3</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Вид строительства</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spacing w:before="120" w:after="120"/>
              <w:jc w:val="both"/>
              <w:rPr>
                <w:rFonts w:eastAsiaTheme="minorHAnsi" w:cstheme="minorBidi"/>
                <w:lang w:eastAsia="en-US"/>
              </w:rPr>
            </w:pPr>
            <w:r w:rsidRPr="008E399B">
              <w:rPr>
                <w:rFonts w:eastAsiaTheme="minorHAnsi" w:cstheme="minorBidi"/>
                <w:lang w:eastAsia="en-US"/>
              </w:rPr>
              <w:t>Новое строительство</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4</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Стадии проектирования</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spacing w:before="120" w:after="120"/>
              <w:jc w:val="both"/>
              <w:rPr>
                <w:rFonts w:eastAsiaTheme="minorHAnsi" w:cstheme="minorBidi"/>
                <w:lang w:eastAsia="en-US"/>
              </w:rPr>
            </w:pPr>
            <w:r w:rsidRPr="008E399B">
              <w:rPr>
                <w:rFonts w:eastAsiaTheme="minorHAnsi" w:cstheme="minorBidi"/>
                <w:lang w:eastAsia="en-US"/>
              </w:rPr>
              <w:t>Проектная и Рабочая документация</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5</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Источник финансирования</w:t>
            </w:r>
          </w:p>
        </w:tc>
        <w:tc>
          <w:tcPr>
            <w:tcW w:w="5666" w:type="dxa"/>
            <w:tcBorders>
              <w:top w:val="single" w:sz="4" w:space="0" w:color="000000"/>
              <w:left w:val="single" w:sz="4" w:space="0" w:color="000000"/>
              <w:bottom w:val="single" w:sz="4" w:space="0" w:color="000000"/>
              <w:right w:val="single" w:sz="4" w:space="0" w:color="000000"/>
            </w:tcBorders>
          </w:tcPr>
          <w:p w:rsidR="008E399B" w:rsidRPr="008E399B" w:rsidRDefault="00457AFE" w:rsidP="008E399B">
            <w:pPr>
              <w:shd w:val="clear" w:color="auto" w:fill="FFFFFF"/>
              <w:snapToGrid w:val="0"/>
              <w:jc w:val="both"/>
              <w:rPr>
                <w:rFonts w:eastAsiaTheme="minorHAnsi" w:cstheme="minorBidi"/>
                <w:lang w:eastAsia="en-US"/>
              </w:rPr>
            </w:pPr>
            <w:r w:rsidRPr="00457AFE">
              <w:rPr>
                <w:rFonts w:eastAsiaTheme="minorHAnsi" w:cstheme="minorBidi"/>
                <w:szCs w:val="20"/>
                <w:lang w:eastAsia="en-US"/>
              </w:rPr>
              <w:t>Бюджет Республики Крым (субсидия из бюджета Республики Крым в 2021-2023 годах на капитальные вложения в объекты капитального строительства Республики Крым, приобретение объектов недвижимого имущества в государственную собственность Республики Крым в рамках Государственной программы Республики Крым «Газификация населенных пунктов Республики Крым»).</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6</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Характеристика объекта</w:t>
            </w:r>
          </w:p>
        </w:tc>
        <w:tc>
          <w:tcPr>
            <w:tcW w:w="5666" w:type="dxa"/>
            <w:tcBorders>
              <w:top w:val="single" w:sz="4" w:space="0" w:color="000000"/>
              <w:left w:val="single" w:sz="4" w:space="0" w:color="000000"/>
              <w:bottom w:val="single" w:sz="4" w:space="0" w:color="000000"/>
              <w:right w:val="single" w:sz="4" w:space="0" w:color="000000"/>
            </w:tcBorders>
          </w:tcPr>
          <w:p w:rsidR="008E399B" w:rsidRPr="008E399B" w:rsidRDefault="008E399B" w:rsidP="008E399B">
            <w:pPr>
              <w:widowControl w:val="0"/>
              <w:numPr>
                <w:ilvl w:val="0"/>
                <w:numId w:val="28"/>
              </w:numPr>
              <w:autoSpaceDE w:val="0"/>
              <w:autoSpaceDN w:val="0"/>
              <w:adjustRightInd w:val="0"/>
              <w:spacing w:after="200" w:line="276" w:lineRule="auto"/>
              <w:ind w:left="0" w:firstLine="0"/>
              <w:jc w:val="both"/>
              <w:outlineLvl w:val="0"/>
              <w:rPr>
                <w:rFonts w:eastAsiaTheme="minorHAnsi" w:cstheme="minorBidi"/>
                <w:szCs w:val="20"/>
                <w:lang w:eastAsia="en-US"/>
              </w:rPr>
            </w:pPr>
            <w:r w:rsidRPr="008E399B">
              <w:rPr>
                <w:rFonts w:eastAsiaTheme="minorHAnsi" w:cstheme="minorBidi"/>
                <w:szCs w:val="20"/>
                <w:lang w:eastAsia="en-US"/>
              </w:rPr>
              <w:t xml:space="preserve">Проектирование газопровода высокого давления от кранового узла в районе ул. </w:t>
            </w:r>
            <w:proofErr w:type="spellStart"/>
            <w:r w:rsidRPr="008E399B">
              <w:rPr>
                <w:rFonts w:eastAsiaTheme="minorHAnsi" w:cstheme="minorBidi"/>
                <w:szCs w:val="20"/>
                <w:lang w:eastAsia="en-US"/>
              </w:rPr>
              <w:t>Суренянца</w:t>
            </w:r>
            <w:proofErr w:type="spellEnd"/>
            <w:r w:rsidRPr="008E399B">
              <w:rPr>
                <w:rFonts w:eastAsiaTheme="minorHAnsi" w:cstheme="minorBidi"/>
                <w:szCs w:val="20"/>
                <w:lang w:eastAsia="en-US"/>
              </w:rPr>
              <w:t xml:space="preserve"> (п. </w:t>
            </w:r>
            <w:proofErr w:type="spellStart"/>
            <w:r w:rsidRPr="008E399B">
              <w:rPr>
                <w:rFonts w:eastAsiaTheme="minorHAnsi" w:cstheme="minorBidi"/>
                <w:szCs w:val="20"/>
                <w:lang w:eastAsia="en-US"/>
              </w:rPr>
              <w:t>Айкаван</w:t>
            </w:r>
            <w:proofErr w:type="spellEnd"/>
            <w:r w:rsidRPr="008E399B">
              <w:rPr>
                <w:rFonts w:eastAsiaTheme="minorHAnsi" w:cstheme="minorBidi"/>
                <w:szCs w:val="20"/>
                <w:lang w:eastAsia="en-US"/>
              </w:rPr>
              <w:t xml:space="preserve">) до комплексной жилой застройки в северо-восточной части г. Симферополя с установкой ГГРП и с </w:t>
            </w:r>
            <w:proofErr w:type="spellStart"/>
            <w:r w:rsidRPr="008E399B">
              <w:rPr>
                <w:rFonts w:eastAsiaTheme="minorHAnsi" w:cstheme="minorBidi"/>
                <w:szCs w:val="20"/>
                <w:lang w:eastAsia="en-US"/>
              </w:rPr>
              <w:t>закольцовкой</w:t>
            </w:r>
            <w:proofErr w:type="spellEnd"/>
            <w:r w:rsidRPr="008E399B">
              <w:rPr>
                <w:rFonts w:eastAsiaTheme="minorHAnsi" w:cstheme="minorBidi"/>
                <w:szCs w:val="20"/>
                <w:lang w:eastAsia="en-US"/>
              </w:rPr>
              <w:t xml:space="preserve"> с действующими сетями.</w:t>
            </w:r>
          </w:p>
          <w:p w:rsidR="008E399B" w:rsidRPr="008E399B" w:rsidRDefault="008E399B" w:rsidP="008E399B">
            <w:pPr>
              <w:jc w:val="both"/>
              <w:rPr>
                <w:rFonts w:eastAsiaTheme="minorHAnsi" w:cstheme="minorBidi"/>
                <w:szCs w:val="20"/>
                <w:lang w:eastAsia="en-US"/>
              </w:rPr>
            </w:pPr>
            <w:r w:rsidRPr="008E399B">
              <w:rPr>
                <w:rFonts w:eastAsiaTheme="minorHAnsi" w:cstheme="minorBidi"/>
                <w:szCs w:val="20"/>
                <w:lang w:eastAsia="en-US"/>
              </w:rPr>
              <w:t>В рамках проектирования предусмотреть:</w:t>
            </w:r>
          </w:p>
          <w:p w:rsidR="008E399B" w:rsidRPr="008E399B" w:rsidRDefault="008E399B" w:rsidP="008E399B">
            <w:pPr>
              <w:jc w:val="both"/>
              <w:rPr>
                <w:rFonts w:eastAsiaTheme="minorHAnsi" w:cstheme="minorBidi"/>
                <w:szCs w:val="20"/>
                <w:lang w:eastAsia="en-US"/>
              </w:rPr>
            </w:pPr>
            <w:r w:rsidRPr="008E399B">
              <w:rPr>
                <w:rFonts w:eastAsiaTheme="minorHAnsi" w:cstheme="minorBidi"/>
                <w:szCs w:val="20"/>
                <w:lang w:eastAsia="en-US"/>
              </w:rPr>
              <w:t xml:space="preserve">1. Газопровод высокого давления от точки врезки в районе ул. </w:t>
            </w:r>
            <w:proofErr w:type="spellStart"/>
            <w:r w:rsidRPr="008E399B">
              <w:rPr>
                <w:rFonts w:eastAsiaTheme="minorHAnsi" w:cstheme="minorBidi"/>
                <w:szCs w:val="20"/>
                <w:lang w:eastAsia="en-US"/>
              </w:rPr>
              <w:t>Суренянца</w:t>
            </w:r>
            <w:proofErr w:type="spellEnd"/>
            <w:r w:rsidRPr="008E399B">
              <w:rPr>
                <w:rFonts w:eastAsiaTheme="minorHAnsi" w:cstheme="minorBidi"/>
                <w:szCs w:val="20"/>
                <w:lang w:eastAsia="en-US"/>
              </w:rPr>
              <w:t xml:space="preserve"> (п. </w:t>
            </w:r>
            <w:proofErr w:type="spellStart"/>
            <w:r w:rsidRPr="008E399B">
              <w:rPr>
                <w:rFonts w:eastAsiaTheme="minorHAnsi" w:cstheme="minorBidi"/>
                <w:szCs w:val="20"/>
                <w:lang w:eastAsia="en-US"/>
              </w:rPr>
              <w:t>Айкаван</w:t>
            </w:r>
            <w:proofErr w:type="spellEnd"/>
            <w:r w:rsidRPr="008E399B">
              <w:rPr>
                <w:rFonts w:eastAsiaTheme="minorHAnsi" w:cstheme="minorBidi"/>
                <w:szCs w:val="20"/>
                <w:lang w:eastAsia="en-US"/>
              </w:rPr>
              <w:t xml:space="preserve">) до комплексной жилой застройки в северо-восточной части </w:t>
            </w:r>
            <w:proofErr w:type="spellStart"/>
            <w:r w:rsidRPr="008E399B">
              <w:rPr>
                <w:rFonts w:eastAsiaTheme="minorHAnsi" w:cstheme="minorBidi"/>
                <w:szCs w:val="20"/>
                <w:lang w:eastAsia="en-US"/>
              </w:rPr>
              <w:t>г</w:t>
            </w:r>
            <w:proofErr w:type="gramStart"/>
            <w:r w:rsidRPr="008E399B">
              <w:rPr>
                <w:rFonts w:eastAsiaTheme="minorHAnsi" w:cstheme="minorBidi"/>
                <w:szCs w:val="20"/>
                <w:lang w:eastAsia="en-US"/>
              </w:rPr>
              <w:t>.С</w:t>
            </w:r>
            <w:proofErr w:type="gramEnd"/>
            <w:r w:rsidRPr="008E399B">
              <w:rPr>
                <w:rFonts w:eastAsiaTheme="minorHAnsi" w:cstheme="minorBidi"/>
                <w:szCs w:val="20"/>
                <w:lang w:eastAsia="en-US"/>
              </w:rPr>
              <w:t>имферополя</w:t>
            </w:r>
            <w:proofErr w:type="spellEnd"/>
            <w:r w:rsidRPr="008E399B">
              <w:rPr>
                <w:rFonts w:eastAsiaTheme="minorHAnsi" w:cstheme="minorBidi"/>
                <w:szCs w:val="20"/>
                <w:lang w:eastAsia="en-US"/>
              </w:rPr>
              <w:t>, протяженностью 5,5км (уточнить при проектировании) с установкой ГГРП. Установка кранового узла на выходе из ГГРП.</w:t>
            </w:r>
          </w:p>
          <w:p w:rsidR="008E399B" w:rsidRPr="008E399B" w:rsidRDefault="008E399B" w:rsidP="008E399B">
            <w:pPr>
              <w:jc w:val="both"/>
              <w:rPr>
                <w:rFonts w:eastAsiaTheme="minorHAnsi" w:cstheme="minorBidi"/>
                <w:szCs w:val="20"/>
                <w:lang w:eastAsia="en-US"/>
              </w:rPr>
            </w:pPr>
            <w:r w:rsidRPr="008E399B">
              <w:rPr>
                <w:rFonts w:eastAsiaTheme="minorHAnsi" w:cstheme="minorBidi"/>
                <w:szCs w:val="20"/>
                <w:lang w:eastAsia="en-US"/>
              </w:rPr>
              <w:t xml:space="preserve">2. </w:t>
            </w:r>
            <w:proofErr w:type="spellStart"/>
            <w:r w:rsidRPr="008E399B">
              <w:rPr>
                <w:rFonts w:eastAsiaTheme="minorHAnsi" w:cstheme="minorBidi"/>
                <w:szCs w:val="20"/>
                <w:lang w:eastAsia="en-US"/>
              </w:rPr>
              <w:t>Закольцовка</w:t>
            </w:r>
            <w:proofErr w:type="spellEnd"/>
            <w:r w:rsidRPr="008E399B">
              <w:rPr>
                <w:rFonts w:eastAsiaTheme="minorHAnsi" w:cstheme="minorBidi"/>
                <w:szCs w:val="20"/>
                <w:lang w:eastAsia="en-US"/>
              </w:rPr>
              <w:t xml:space="preserve"> с действующими сетями высокого давления (место расположения согласовать с Симферопольским УЭГХ ГУП РК «Крымгазсети»).</w:t>
            </w:r>
          </w:p>
          <w:p w:rsidR="008E399B" w:rsidRPr="008E399B" w:rsidRDefault="008E399B" w:rsidP="008E399B">
            <w:pPr>
              <w:jc w:val="both"/>
              <w:rPr>
                <w:rFonts w:eastAsiaTheme="minorHAnsi" w:cstheme="minorBidi"/>
                <w:szCs w:val="20"/>
                <w:lang w:eastAsia="en-US"/>
              </w:rPr>
            </w:pPr>
            <w:r w:rsidRPr="008E399B">
              <w:rPr>
                <w:rFonts w:eastAsiaTheme="minorHAnsi" w:cstheme="minorBidi"/>
                <w:szCs w:val="20"/>
                <w:lang w:eastAsia="en-US"/>
              </w:rPr>
              <w:t xml:space="preserve">3. </w:t>
            </w:r>
            <w:proofErr w:type="spellStart"/>
            <w:r w:rsidRPr="008E399B">
              <w:rPr>
                <w:rFonts w:eastAsiaTheme="minorHAnsi" w:cstheme="minorBidi"/>
                <w:szCs w:val="20"/>
                <w:lang w:eastAsia="en-US"/>
              </w:rPr>
              <w:t>Закольцовка</w:t>
            </w:r>
            <w:proofErr w:type="spellEnd"/>
            <w:r w:rsidRPr="008E399B">
              <w:rPr>
                <w:rFonts w:eastAsiaTheme="minorHAnsi" w:cstheme="minorBidi"/>
                <w:szCs w:val="20"/>
                <w:lang w:eastAsia="en-US"/>
              </w:rPr>
              <w:t xml:space="preserve"> с действующими сетями среднего давления: </w:t>
            </w:r>
          </w:p>
          <w:p w:rsidR="008E399B" w:rsidRPr="008E399B" w:rsidRDefault="008E399B" w:rsidP="008E399B">
            <w:pPr>
              <w:jc w:val="both"/>
              <w:rPr>
                <w:rFonts w:eastAsiaTheme="minorHAnsi" w:cstheme="minorBidi"/>
                <w:szCs w:val="20"/>
                <w:lang w:eastAsia="en-US"/>
              </w:rPr>
            </w:pPr>
            <w:r w:rsidRPr="008E399B">
              <w:rPr>
                <w:rFonts w:eastAsiaTheme="minorHAnsi" w:cstheme="minorBidi"/>
                <w:szCs w:val="20"/>
                <w:lang w:eastAsia="en-US"/>
              </w:rPr>
              <w:t>3.1. Газопровод среднего давления от ГГРП до района Академической гимназии, протяженностью 2,1км (уточнить при проектировании). Установка кранового узла после пересечения с Объездной дорогой.</w:t>
            </w:r>
          </w:p>
          <w:p w:rsidR="008E399B" w:rsidRPr="008E399B" w:rsidRDefault="008E399B" w:rsidP="008E399B">
            <w:pPr>
              <w:jc w:val="both"/>
              <w:rPr>
                <w:rFonts w:eastAsiaTheme="minorHAnsi" w:cstheme="minorBidi"/>
                <w:szCs w:val="20"/>
                <w:lang w:eastAsia="en-US"/>
              </w:rPr>
            </w:pPr>
            <w:r w:rsidRPr="008E399B">
              <w:rPr>
                <w:rFonts w:eastAsiaTheme="minorHAnsi" w:cstheme="minorBidi"/>
                <w:szCs w:val="20"/>
                <w:lang w:eastAsia="en-US"/>
              </w:rPr>
              <w:t xml:space="preserve">3.2. Газопровод высокого давления от ГГРП до </w:t>
            </w:r>
            <w:proofErr w:type="spellStart"/>
            <w:r w:rsidRPr="008E399B">
              <w:rPr>
                <w:rFonts w:eastAsiaTheme="minorHAnsi" w:cstheme="minorBidi"/>
                <w:szCs w:val="20"/>
                <w:lang w:eastAsia="en-US"/>
              </w:rPr>
              <w:t>пгт</w:t>
            </w:r>
            <w:proofErr w:type="spellEnd"/>
            <w:r w:rsidRPr="008E399B">
              <w:rPr>
                <w:rFonts w:eastAsiaTheme="minorHAnsi" w:cstheme="minorBidi"/>
                <w:szCs w:val="20"/>
                <w:lang w:eastAsia="en-US"/>
              </w:rPr>
              <w:t xml:space="preserve">. </w:t>
            </w:r>
            <w:proofErr w:type="gramStart"/>
            <w:r w:rsidRPr="008E399B">
              <w:rPr>
                <w:rFonts w:eastAsiaTheme="minorHAnsi" w:cstheme="minorBidi"/>
                <w:szCs w:val="20"/>
                <w:lang w:eastAsia="en-US"/>
              </w:rPr>
              <w:t>Аграрное в районе выезда на Московское шоссе, протяженностью 7,1км (уточнить при проектировании) с установкой ГГРП.</w:t>
            </w:r>
            <w:proofErr w:type="gramEnd"/>
            <w:r w:rsidRPr="008E399B">
              <w:rPr>
                <w:rFonts w:eastAsiaTheme="minorHAnsi" w:cstheme="minorBidi"/>
                <w:szCs w:val="20"/>
                <w:lang w:eastAsia="en-US"/>
              </w:rPr>
              <w:t xml:space="preserve"> Газопровод среднего давления – 20м (уточнить при проектировании).</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7</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Район строительства</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contextualSpacing/>
              <w:jc w:val="both"/>
              <w:rPr>
                <w:rFonts w:eastAsia="Calibri"/>
                <w:lang w:eastAsia="en-US"/>
              </w:rPr>
            </w:pPr>
            <w:r w:rsidRPr="008E399B">
              <w:rPr>
                <w:rFonts w:eastAsia="Calibri"/>
                <w:lang w:eastAsia="en-US"/>
              </w:rPr>
              <w:t>Российская Федерация, Республика Крым, г. Симферополь</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w:t>
            </w:r>
          </w:p>
        </w:tc>
        <w:tc>
          <w:tcPr>
            <w:tcW w:w="9367" w:type="dxa"/>
            <w:gridSpan w:val="2"/>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ind w:right="-103"/>
              <w:jc w:val="both"/>
              <w:rPr>
                <w:rFonts w:eastAsiaTheme="minorHAnsi" w:cstheme="minorBidi"/>
                <w:b/>
                <w:lang w:eastAsia="en-US"/>
              </w:rPr>
            </w:pPr>
            <w:r w:rsidRPr="008E399B">
              <w:rPr>
                <w:rFonts w:eastAsiaTheme="minorHAnsi" w:cstheme="minorBidi"/>
                <w:b/>
                <w:lang w:eastAsia="en-US"/>
              </w:rPr>
              <w:t>Порядок разработки документации</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8.1</w:t>
            </w:r>
          </w:p>
        </w:tc>
        <w:tc>
          <w:tcPr>
            <w:tcW w:w="9367" w:type="dxa"/>
            <w:gridSpan w:val="2"/>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ind w:right="-103"/>
              <w:jc w:val="both"/>
              <w:rPr>
                <w:rFonts w:eastAsiaTheme="minorHAnsi" w:cstheme="minorBidi"/>
                <w:b/>
                <w:lang w:eastAsia="en-US"/>
              </w:rPr>
            </w:pPr>
            <w:r w:rsidRPr="008E399B">
              <w:rPr>
                <w:rFonts w:eastAsiaTheme="minorHAnsi" w:cstheme="minorBidi"/>
                <w:b/>
                <w:lang w:eastAsia="en-US"/>
              </w:rPr>
              <w:t xml:space="preserve">Сбор исходных данных и разрешительной документации  </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8.1.1</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lang w:eastAsia="en-US"/>
              </w:rPr>
            </w:pPr>
            <w:r w:rsidRPr="008E399B">
              <w:rPr>
                <w:rFonts w:eastAsiaTheme="minorHAnsi" w:cstheme="minorBidi"/>
                <w:lang w:eastAsia="en-US"/>
              </w:rPr>
              <w:t>Исходные данные, предоставляемые Заказчиком</w:t>
            </w:r>
          </w:p>
        </w:tc>
        <w:tc>
          <w:tcPr>
            <w:tcW w:w="5666" w:type="dxa"/>
            <w:tcBorders>
              <w:top w:val="single" w:sz="4" w:space="0" w:color="000000"/>
              <w:left w:val="single" w:sz="4" w:space="0" w:color="000000"/>
              <w:bottom w:val="single" w:sz="4" w:space="0" w:color="000000"/>
              <w:right w:val="single" w:sz="4" w:space="0" w:color="000000"/>
            </w:tcBorders>
          </w:tcPr>
          <w:p w:rsidR="008E399B" w:rsidRPr="008E399B" w:rsidRDefault="008E399B" w:rsidP="008E399B">
            <w:pPr>
              <w:shd w:val="clear" w:color="auto" w:fill="FFFFFF"/>
              <w:snapToGrid w:val="0"/>
              <w:ind w:left="14"/>
              <w:jc w:val="both"/>
              <w:rPr>
                <w:rFonts w:eastAsiaTheme="minorHAnsi" w:cstheme="minorBidi"/>
                <w:lang w:eastAsia="en-US"/>
              </w:rPr>
            </w:pPr>
            <w:r w:rsidRPr="008E399B">
              <w:rPr>
                <w:rFonts w:eastAsiaTheme="minorHAnsi" w:cstheme="minorBidi"/>
                <w:lang w:eastAsia="en-US"/>
              </w:rPr>
              <w:t xml:space="preserve">1. Доверенность на представление интересов Заказчика на сбор исходных данных, выполнение </w:t>
            </w:r>
            <w:r w:rsidRPr="008E399B">
              <w:rPr>
                <w:rFonts w:eastAsiaTheme="minorHAnsi" w:cstheme="minorBidi"/>
                <w:lang w:eastAsia="en-US"/>
              </w:rPr>
              <w:lastRenderedPageBreak/>
              <w:t>согласований при проектировании объекта, на получение разрешений, а также на прохождение государственной экспертизы (</w:t>
            </w:r>
            <w:r w:rsidRPr="008E399B">
              <w:rPr>
                <w:rFonts w:eastAsiaTheme="minorHAnsi" w:cstheme="minorBidi"/>
                <w:i/>
                <w:lang w:eastAsia="en-US"/>
              </w:rPr>
              <w:t>предоставляется на основании запроса проектной организации отдельно для каждого вида интересов</w:t>
            </w:r>
            <w:r w:rsidRPr="008E399B">
              <w:rPr>
                <w:rFonts w:eastAsiaTheme="minorHAnsi" w:cstheme="minorBidi"/>
                <w:lang w:eastAsia="en-US"/>
              </w:rPr>
              <w:t>).</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8.1.2</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lang w:eastAsia="en-US"/>
              </w:rPr>
            </w:pPr>
            <w:r w:rsidRPr="008E399B">
              <w:rPr>
                <w:rFonts w:eastAsiaTheme="minorHAnsi" w:cstheme="minorBidi"/>
                <w:lang w:eastAsia="en-US"/>
              </w:rPr>
              <w:t xml:space="preserve">Исходные данные и разрешительная документация, получаемые </w:t>
            </w:r>
            <w:proofErr w:type="spellStart"/>
            <w:r w:rsidRPr="008E399B">
              <w:rPr>
                <w:rFonts w:eastAsiaTheme="minorHAnsi" w:cstheme="minorBidi"/>
                <w:lang w:eastAsia="en-US"/>
              </w:rPr>
              <w:t>Генпроектировщиком</w:t>
            </w:r>
            <w:proofErr w:type="spellEnd"/>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spacing w:before="120"/>
              <w:ind w:left="38"/>
              <w:jc w:val="both"/>
              <w:rPr>
                <w:rFonts w:eastAsiaTheme="minorHAnsi" w:cstheme="minorBidi"/>
                <w:lang w:eastAsia="en-US"/>
              </w:rPr>
            </w:pPr>
            <w:r w:rsidRPr="008E399B">
              <w:rPr>
                <w:rFonts w:eastAsiaTheme="minorHAnsi" w:cstheme="minorBidi"/>
                <w:lang w:eastAsia="en-US"/>
              </w:rPr>
              <w:t>1. Сведения о территории проектирования: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официальный картографический материал;</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ранее утвержденная документация территориального планирования;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информация об объектах культурного наследия и особо охраняемых территориях;</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информация о месторождениях полезных ископаемых;</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сведения о наличии мелиорируемых земель;</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сведения об очагах опасных заболеваний животных и их захоронениях;</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водозаборы и их охранные зоны;</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сведения о наличии/отсутствии ВОП, архивная военно-историческая справка о военных действиях на территории. При необходимости выполнить: поиск, обследование территории на наличие взрывоопасных предметов в местах боевых действий и на территориях бывших воинских формирований; поиск, обнаружение и определение мест воинских захоронений;</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справка от государственного органа охраны памятников о наличии/отсутствии на исследуемой территории объектов культурного наследия (ОКН). В случае обнаружения ОКН выполнить поиск, обследование существующих памятников, археологические исследования;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наличие карьеров строительных материалов, необходимых для строительства;</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обзорные карты, ситуационные планы, схемы инженерных коммуникаций;</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кадастровые планы территории;</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исходные данные для логистического обеспечения строительства, транспортные схемы и др.</w:t>
            </w:r>
          </w:p>
          <w:p w:rsidR="008E399B" w:rsidRPr="008E399B" w:rsidRDefault="008E399B" w:rsidP="008E399B">
            <w:pPr>
              <w:shd w:val="clear" w:color="auto" w:fill="FFFFFF"/>
              <w:snapToGrid w:val="0"/>
              <w:spacing w:before="120"/>
              <w:ind w:left="38"/>
              <w:jc w:val="both"/>
              <w:rPr>
                <w:rFonts w:eastAsiaTheme="minorHAnsi" w:cstheme="minorBidi"/>
                <w:lang w:eastAsia="en-US"/>
              </w:rPr>
            </w:pPr>
            <w:r w:rsidRPr="008E399B">
              <w:rPr>
                <w:rFonts w:eastAsiaTheme="minorHAnsi" w:cstheme="minorBidi"/>
                <w:lang w:eastAsia="en-US"/>
              </w:rPr>
              <w:t>2. Исходно-разрешительная документация: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согласования на проведение изыскательских работ;</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исходные данные и требования на разработку раздела ГО ЧС, выданные ГУ МЧС по РК;</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другие необходимые технические требования и согласования;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предварительные согласования размещения объекта от органов местного самоуправления;</w:t>
            </w:r>
          </w:p>
          <w:p w:rsidR="008E399B" w:rsidRPr="008E399B" w:rsidRDefault="008E399B" w:rsidP="008E399B">
            <w:pPr>
              <w:shd w:val="clear" w:color="auto" w:fill="FFFFFF"/>
              <w:snapToGrid w:val="0"/>
              <w:ind w:left="38"/>
              <w:jc w:val="both"/>
              <w:rPr>
                <w:rFonts w:eastAsiaTheme="minorHAnsi" w:cstheme="minorBidi"/>
                <w:lang w:eastAsia="en-US"/>
              </w:rPr>
            </w:pPr>
            <w:r w:rsidRPr="008E399B">
              <w:rPr>
                <w:rFonts w:eastAsiaTheme="minorHAnsi" w:cstheme="minorBidi"/>
                <w:lang w:eastAsia="en-US"/>
              </w:rPr>
              <w:t xml:space="preserve">- предварительные согласования схемы размещения </w:t>
            </w:r>
            <w:r w:rsidRPr="008E399B">
              <w:rPr>
                <w:rFonts w:eastAsiaTheme="minorHAnsi" w:cstheme="minorBidi"/>
                <w:lang w:eastAsia="en-US"/>
              </w:rPr>
              <w:lastRenderedPageBreak/>
              <w:t>проектируемого объекта с Заказчиком, в лице эксплуатирующего УЭГХ и заместителя директора по капитальному строительству ГУП РК «Крымгазсети»,  а также сетевыми и прочими организациями;</w:t>
            </w:r>
          </w:p>
          <w:p w:rsidR="008E399B" w:rsidRPr="008E399B" w:rsidRDefault="008E399B" w:rsidP="008E399B">
            <w:pPr>
              <w:shd w:val="clear" w:color="auto" w:fill="FFFFFF"/>
              <w:snapToGrid w:val="0"/>
              <w:spacing w:after="120"/>
              <w:ind w:left="38"/>
              <w:jc w:val="both"/>
              <w:rPr>
                <w:rFonts w:eastAsiaTheme="minorHAnsi" w:cstheme="minorBidi"/>
                <w:lang w:eastAsia="en-US"/>
              </w:rPr>
            </w:pPr>
            <w:r w:rsidRPr="008E399B">
              <w:rPr>
                <w:rFonts w:eastAsiaTheme="minorHAnsi" w:cstheme="minorBidi"/>
                <w:lang w:eastAsia="en-US"/>
              </w:rPr>
              <w:t xml:space="preserve">- </w:t>
            </w:r>
            <w:r w:rsidRPr="008E399B">
              <w:rPr>
                <w:rFonts w:eastAsiaTheme="minorHAnsi" w:cstheme="minorBidi"/>
                <w:b/>
                <w:i/>
                <w:u w:val="single"/>
                <w:lang w:eastAsia="en-US"/>
              </w:rPr>
              <w:t>технические условия на подключения (присоединения) к сетям газоснабжения</w:t>
            </w:r>
            <w:r w:rsidRPr="008E399B">
              <w:rPr>
                <w:rFonts w:eastAsiaTheme="minorHAnsi" w:cstheme="minorBidi"/>
                <w:lang w:eastAsia="en-US"/>
              </w:rPr>
              <w:t xml:space="preserve"> и другим инженерным сетям, на пересечение инженерных коммуникаций и на параллельное следование при сближении, акты пересечения инженерных коммуникаций.</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8.2</w:t>
            </w:r>
          </w:p>
        </w:tc>
        <w:tc>
          <w:tcPr>
            <w:tcW w:w="9367" w:type="dxa"/>
            <w:gridSpan w:val="2"/>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ind w:right="-103"/>
              <w:jc w:val="both"/>
              <w:rPr>
                <w:rFonts w:eastAsiaTheme="minorHAnsi" w:cstheme="minorBidi"/>
                <w:b/>
                <w:lang w:eastAsia="en-US"/>
              </w:rPr>
            </w:pPr>
            <w:r w:rsidRPr="008E399B">
              <w:rPr>
                <w:rFonts w:eastAsiaTheme="minorHAnsi" w:cstheme="minorBidi"/>
                <w:b/>
                <w:lang w:eastAsia="en-US"/>
              </w:rPr>
              <w:t>Отвод земельного участка</w:t>
            </w:r>
            <w:r w:rsidRPr="008E399B">
              <w:rPr>
                <w:rFonts w:eastAsiaTheme="minorHAnsi" w:cstheme="minorBidi"/>
                <w:lang w:eastAsia="en-US"/>
              </w:rPr>
              <w:t xml:space="preserve"> </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8.2.1</w:t>
            </w:r>
          </w:p>
        </w:tc>
        <w:tc>
          <w:tcPr>
            <w:tcW w:w="3701"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rPr>
                <w:rFonts w:asciiTheme="minorHAnsi" w:eastAsiaTheme="minorHAnsi" w:hAnsiTheme="minorHAnsi" w:cstheme="minorBidi"/>
                <w:b/>
                <w:sz w:val="22"/>
                <w:szCs w:val="22"/>
                <w:lang w:eastAsia="en-US"/>
              </w:rPr>
            </w:pPr>
            <w:r w:rsidRPr="008E399B">
              <w:t xml:space="preserve">Проведение комплекса работ для </w:t>
            </w:r>
            <w:r w:rsidRPr="008E399B">
              <w:rPr>
                <w:rFonts w:eastAsiaTheme="minorHAnsi" w:cstheme="minorBidi"/>
                <w:lang w:eastAsia="en-US"/>
              </w:rPr>
              <w:t>оформления права пользования земельным участком для строительства и эксплуатации объекта</w:t>
            </w:r>
            <w:r w:rsidRPr="008E399B">
              <w:t>.</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ind w:right="27"/>
              <w:jc w:val="both"/>
              <w:rPr>
                <w:rFonts w:eastAsiaTheme="minorHAnsi" w:cstheme="minorBidi"/>
                <w:bCs/>
                <w:lang w:eastAsia="en-US"/>
              </w:rPr>
            </w:pPr>
            <w:r w:rsidRPr="008E399B">
              <w:rPr>
                <w:rFonts w:eastAsiaTheme="minorHAnsi" w:cstheme="minorBidi"/>
                <w:bCs/>
                <w:lang w:eastAsia="en-US"/>
              </w:rPr>
              <w:t>1. Получение сведений внесенных в Государственный кадастр недвижимости (ГКН), в том числе о зонах с особыми условиями использования территорий, территориях объектов культурного наследия с предоставлением Заказчику следующих материалов на земельный участок (участки, земли) проектируемого Объекта: Кадастровый план территории (КПТ), Выписка из ЕГРН:</w:t>
            </w:r>
          </w:p>
          <w:p w:rsidR="008E399B" w:rsidRPr="008E399B" w:rsidRDefault="008E399B" w:rsidP="008E399B">
            <w:pPr>
              <w:shd w:val="clear" w:color="auto" w:fill="FFFFFF"/>
              <w:snapToGrid w:val="0"/>
              <w:ind w:right="27"/>
              <w:jc w:val="both"/>
              <w:rPr>
                <w:rFonts w:eastAsiaTheme="minorHAnsi" w:cstheme="minorBidi"/>
                <w:bCs/>
                <w:lang w:eastAsia="en-US"/>
              </w:rPr>
            </w:pPr>
            <w:r w:rsidRPr="008E399B">
              <w:rPr>
                <w:rFonts w:eastAsiaTheme="minorHAnsi" w:cstheme="minorBidi"/>
                <w:bCs/>
                <w:lang w:eastAsia="en-US"/>
              </w:rPr>
              <w:t xml:space="preserve">- Получение сведений, содержащихся в Едином государственном реестре недвижимости (ЕГРН); </w:t>
            </w:r>
          </w:p>
          <w:p w:rsidR="008E399B" w:rsidRPr="008E399B" w:rsidRDefault="008E399B" w:rsidP="008E399B">
            <w:pPr>
              <w:shd w:val="clear" w:color="auto" w:fill="FFFFFF"/>
              <w:snapToGrid w:val="0"/>
              <w:ind w:right="27"/>
              <w:jc w:val="both"/>
              <w:rPr>
                <w:rFonts w:eastAsiaTheme="minorHAnsi" w:cstheme="minorBidi"/>
                <w:bCs/>
                <w:lang w:eastAsia="en-US"/>
              </w:rPr>
            </w:pPr>
            <w:r w:rsidRPr="008E399B">
              <w:rPr>
                <w:rFonts w:eastAsiaTheme="minorHAnsi" w:cstheme="minorBidi"/>
                <w:bCs/>
                <w:lang w:eastAsia="en-US"/>
              </w:rPr>
              <w:t xml:space="preserve">- </w:t>
            </w:r>
            <w:r w:rsidRPr="008E399B">
              <w:rPr>
                <w:rFonts w:eastAsiaTheme="minorHAnsi" w:cstheme="minorBidi"/>
                <w:b/>
                <w:bCs/>
                <w:u w:val="single"/>
                <w:lang w:eastAsia="en-US"/>
              </w:rPr>
              <w:t>Подготовить ведомости правообладателей земельных участков, полностью или частично попадающих в зону публичного сервитута</w:t>
            </w:r>
            <w:r w:rsidRPr="008E399B">
              <w:rPr>
                <w:rFonts w:eastAsiaTheme="minorHAnsi" w:cstheme="minorBidi"/>
                <w:bCs/>
                <w:lang w:eastAsia="en-US"/>
              </w:rPr>
              <w:t>. Ведомость правообладателей (собственников, землепользователей, землевладельцев и арендаторов) земельных участков должна быть подготовлена с указанием сведений о наличии: зарегистрированного права на земельный участок (в украинском или российском правовом поле);  виде разрешенного использования; площади пересечения проектируемого Объекта и каждого земельного участка с приложением схемы расположения участков и проектируемого Объекта в масштабе 1:2000 – 1:5000 (в зависимости от протяженности трассы), подписанные Подрядчиком;</w:t>
            </w:r>
          </w:p>
          <w:p w:rsidR="008E399B" w:rsidRPr="008E399B" w:rsidRDefault="008E399B" w:rsidP="008E399B">
            <w:pPr>
              <w:shd w:val="clear" w:color="auto" w:fill="FFFFFF"/>
              <w:snapToGrid w:val="0"/>
              <w:ind w:right="27"/>
              <w:jc w:val="both"/>
              <w:rPr>
                <w:rFonts w:eastAsiaTheme="minorHAnsi" w:cstheme="minorBidi"/>
                <w:bCs/>
                <w:lang w:eastAsia="en-US"/>
              </w:rPr>
            </w:pPr>
            <w:r w:rsidRPr="008E399B">
              <w:rPr>
                <w:rFonts w:eastAsiaTheme="minorHAnsi" w:cstheme="minorBidi"/>
                <w:bCs/>
                <w:lang w:eastAsia="en-US"/>
              </w:rPr>
              <w:t xml:space="preserve">- </w:t>
            </w:r>
            <w:r w:rsidRPr="008E399B">
              <w:rPr>
                <w:rFonts w:eastAsiaTheme="minorHAnsi" w:cstheme="minorBidi"/>
                <w:b/>
                <w:bCs/>
                <w:u w:val="single"/>
                <w:lang w:eastAsia="en-US"/>
              </w:rPr>
              <w:t>Согласовать прохождение проектируемого Объекта с правообладателями земельных участков полностью или частично попадающих в зону публичного сервитута</w:t>
            </w:r>
            <w:r w:rsidRPr="008E399B">
              <w:rPr>
                <w:rFonts w:eastAsiaTheme="minorHAnsi" w:cstheme="minorBidi"/>
                <w:bCs/>
                <w:lang w:eastAsia="en-US"/>
              </w:rPr>
              <w:t xml:space="preserve">. </w:t>
            </w:r>
          </w:p>
          <w:p w:rsidR="008E399B" w:rsidRPr="008E399B" w:rsidRDefault="008E399B" w:rsidP="008E399B">
            <w:pPr>
              <w:shd w:val="clear" w:color="auto" w:fill="FFFFFF"/>
              <w:snapToGrid w:val="0"/>
              <w:ind w:right="27"/>
              <w:jc w:val="both"/>
              <w:rPr>
                <w:rFonts w:eastAsiaTheme="minorHAnsi" w:cstheme="minorBidi"/>
                <w:bCs/>
                <w:lang w:eastAsia="en-US"/>
              </w:rPr>
            </w:pPr>
            <w:r w:rsidRPr="008E399B">
              <w:rPr>
                <w:rFonts w:eastAsiaTheme="minorHAnsi" w:cstheme="minorBidi"/>
                <w:bCs/>
                <w:lang w:eastAsia="en-US"/>
              </w:rPr>
              <w:t>2. Проведение комплекса работ для установления публичного сервитута для строительства и эксплуатации объекта на территории Республики Крым:</w:t>
            </w:r>
          </w:p>
          <w:p w:rsidR="008E399B" w:rsidRPr="008E399B" w:rsidRDefault="008E399B" w:rsidP="008E399B">
            <w:pPr>
              <w:widowControl w:val="0"/>
              <w:shd w:val="clear" w:color="auto" w:fill="FFFFFF"/>
              <w:autoSpaceDE w:val="0"/>
              <w:autoSpaceDN w:val="0"/>
              <w:adjustRightInd w:val="0"/>
              <w:snapToGrid w:val="0"/>
              <w:ind w:right="27"/>
              <w:jc w:val="both"/>
              <w:rPr>
                <w:rFonts w:cstheme="minorBidi"/>
                <w:bCs/>
              </w:rPr>
            </w:pPr>
            <w:proofErr w:type="gramStart"/>
            <w:r w:rsidRPr="008E399B">
              <w:rPr>
                <w:rFonts w:cstheme="minorBidi"/>
                <w:bCs/>
              </w:rPr>
              <w:t xml:space="preserve">- В соответствии с Законом Республики Крым от 15.09.2014 года №74-ЗРК "О размещении инженерных сооружений" разработать карту (план) </w:t>
            </w:r>
            <w:r w:rsidRPr="008E399B">
              <w:rPr>
                <w:rFonts w:cstheme="minorBidi"/>
                <w:bCs/>
              </w:rPr>
              <w:lastRenderedPageBreak/>
              <w:t xml:space="preserve">объекта землеустройства с учетом газопроводов-вводов до границ земельных участков </w:t>
            </w:r>
            <w:r w:rsidRPr="008E399B">
              <w:rPr>
                <w:rFonts w:eastAsia="Calibri"/>
                <w:lang w:eastAsia="en-US"/>
              </w:rPr>
              <w:t>предназначенных для жилищного строительства</w:t>
            </w:r>
            <w:r w:rsidRPr="008E399B">
              <w:rPr>
                <w:rFonts w:cstheme="minorBidi"/>
                <w:bCs/>
              </w:rPr>
              <w:t>, в том числе жилых многоквартирных домов, объектов социально-культурного назначения и бюджетной сферы, содержащую текстовое и графическое описание местоположения границ, а также перечень координат характерных точек этих границ в системе координат</w:t>
            </w:r>
            <w:proofErr w:type="gramEnd"/>
            <w:r w:rsidRPr="008E399B">
              <w:rPr>
                <w:rFonts w:cstheme="minorBidi"/>
                <w:bCs/>
              </w:rPr>
              <w:t>, установленной для ведения государственного кадастра недвижимости;</w:t>
            </w:r>
          </w:p>
          <w:p w:rsidR="008E399B" w:rsidRPr="008E399B" w:rsidRDefault="008E399B" w:rsidP="008E399B">
            <w:pPr>
              <w:shd w:val="clear" w:color="auto" w:fill="FFFFFF"/>
              <w:snapToGrid w:val="0"/>
              <w:ind w:right="27"/>
              <w:jc w:val="both"/>
              <w:rPr>
                <w:rFonts w:eastAsiaTheme="minorHAnsi" w:cstheme="minorBidi"/>
                <w:bCs/>
                <w:lang w:eastAsia="en-US"/>
              </w:rPr>
            </w:pPr>
            <w:r w:rsidRPr="008E399B">
              <w:rPr>
                <w:rFonts w:eastAsiaTheme="minorHAnsi" w:cstheme="minorBidi"/>
                <w:bCs/>
                <w:lang w:eastAsia="en-US"/>
              </w:rPr>
              <w:t xml:space="preserve">- Согласовать карта (план) объекта </w:t>
            </w:r>
            <w:proofErr w:type="gramStart"/>
            <w:r w:rsidRPr="008E399B">
              <w:rPr>
                <w:rFonts w:eastAsiaTheme="minorHAnsi" w:cstheme="minorBidi"/>
                <w:bCs/>
                <w:lang w:eastAsia="en-US"/>
              </w:rPr>
              <w:t>земле-устройства</w:t>
            </w:r>
            <w:proofErr w:type="gramEnd"/>
            <w:r w:rsidRPr="008E399B">
              <w:rPr>
                <w:rFonts w:eastAsiaTheme="minorHAnsi" w:cstheme="minorBidi"/>
                <w:bCs/>
                <w:lang w:eastAsia="en-US"/>
              </w:rPr>
              <w:t>;</w:t>
            </w:r>
          </w:p>
          <w:p w:rsidR="008E399B" w:rsidRPr="008E399B" w:rsidRDefault="008E399B" w:rsidP="008E399B">
            <w:pPr>
              <w:shd w:val="clear" w:color="auto" w:fill="FFFFFF"/>
              <w:snapToGrid w:val="0"/>
              <w:ind w:right="27"/>
              <w:jc w:val="both"/>
              <w:rPr>
                <w:rFonts w:eastAsiaTheme="minorHAnsi" w:cstheme="minorBidi"/>
                <w:bCs/>
                <w:lang w:eastAsia="en-US"/>
              </w:rPr>
            </w:pPr>
            <w:r w:rsidRPr="008E399B">
              <w:rPr>
                <w:rFonts w:eastAsiaTheme="minorHAnsi" w:cstheme="minorBidi"/>
                <w:bCs/>
                <w:lang w:eastAsia="en-US"/>
              </w:rPr>
              <w:t>- Передать карта (план) объекта землеустройства на утверждение и получение приказа/распоряжения об установлении публичного сервитута с определением обладателя сервитута – ГУП РК «Крымгазсети»;</w:t>
            </w:r>
          </w:p>
          <w:p w:rsidR="008E399B" w:rsidRPr="008E399B" w:rsidRDefault="008E399B" w:rsidP="008E399B">
            <w:pPr>
              <w:shd w:val="clear" w:color="auto" w:fill="FFFFFF"/>
              <w:snapToGrid w:val="0"/>
              <w:ind w:right="27"/>
              <w:jc w:val="both"/>
              <w:rPr>
                <w:rFonts w:eastAsiaTheme="minorHAnsi" w:cstheme="minorBidi"/>
                <w:bCs/>
                <w:lang w:eastAsia="en-US"/>
              </w:rPr>
            </w:pPr>
            <w:r w:rsidRPr="008E399B">
              <w:rPr>
                <w:rFonts w:eastAsiaTheme="minorHAnsi" w:cstheme="minorBidi"/>
                <w:bCs/>
                <w:lang w:eastAsia="en-US"/>
              </w:rPr>
              <w:t>- Сформировать XML схему;</w:t>
            </w:r>
          </w:p>
          <w:p w:rsidR="008E399B" w:rsidRPr="008E399B" w:rsidRDefault="008E399B" w:rsidP="008E399B">
            <w:pPr>
              <w:shd w:val="clear" w:color="auto" w:fill="FFFFFF"/>
              <w:snapToGrid w:val="0"/>
              <w:ind w:right="27"/>
              <w:jc w:val="both"/>
              <w:rPr>
                <w:rFonts w:eastAsiaTheme="minorHAnsi" w:cstheme="minorBidi"/>
                <w:bCs/>
                <w:lang w:eastAsia="en-US"/>
              </w:rPr>
            </w:pPr>
            <w:r w:rsidRPr="008E399B">
              <w:rPr>
                <w:rFonts w:eastAsiaTheme="minorHAnsi" w:cstheme="minorBidi"/>
                <w:bCs/>
                <w:lang w:eastAsia="en-US"/>
              </w:rPr>
              <w:t>- Внести в ЕГРН сведения о зоне публичного сервитута.</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8.3</w:t>
            </w:r>
          </w:p>
        </w:tc>
        <w:tc>
          <w:tcPr>
            <w:tcW w:w="9367" w:type="dxa"/>
            <w:gridSpan w:val="2"/>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ind w:right="-103"/>
              <w:jc w:val="both"/>
              <w:rPr>
                <w:rFonts w:eastAsiaTheme="minorHAnsi" w:cstheme="minorBidi"/>
                <w:b/>
                <w:lang w:eastAsia="en-US"/>
              </w:rPr>
            </w:pPr>
            <w:r w:rsidRPr="008E399B">
              <w:rPr>
                <w:rFonts w:eastAsiaTheme="minorHAnsi" w:cstheme="minorBidi"/>
                <w:b/>
                <w:lang w:eastAsia="en-US"/>
              </w:rPr>
              <w:t xml:space="preserve">Инженерно-геодезические изыскания  </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8.3.1</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rPr>
                <w:rFonts w:eastAsiaTheme="minorHAnsi" w:cstheme="minorBidi"/>
                <w:lang w:eastAsia="en-US"/>
              </w:rPr>
            </w:pPr>
            <w:r w:rsidRPr="008E399B">
              <w:rPr>
                <w:rFonts w:eastAsiaTheme="minorHAnsi" w:cstheme="minorBidi"/>
                <w:lang w:eastAsia="en-US"/>
              </w:rPr>
              <w:t>Перечень необходимых мероприятий</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ind w:left="45"/>
              <w:jc w:val="both"/>
              <w:rPr>
                <w:rFonts w:eastAsiaTheme="minorHAnsi" w:cstheme="minorBidi"/>
                <w:lang w:eastAsia="en-US"/>
              </w:rPr>
            </w:pPr>
            <w:r w:rsidRPr="008E399B">
              <w:rPr>
                <w:rFonts w:eastAsiaTheme="minorHAnsi" w:cstheme="minorBidi"/>
                <w:lang w:eastAsia="en-US"/>
              </w:rPr>
              <w:t xml:space="preserve">Получение инженерно-геодезических данных </w:t>
            </w:r>
            <w:r w:rsidRPr="008E399B">
              <w:rPr>
                <w:rFonts w:cstheme="minorBidi"/>
              </w:rPr>
              <w:t>в объеме достаточном для получения положительного заключения государственной экспертизы</w:t>
            </w:r>
            <w:r w:rsidRPr="008E399B">
              <w:rPr>
                <w:rFonts w:eastAsiaTheme="minorHAnsi" w:cstheme="minorBidi"/>
                <w:lang w:eastAsia="en-US"/>
              </w:rPr>
              <w:t xml:space="preserve"> и оформления проектной документации.</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8.3.2</w:t>
            </w:r>
          </w:p>
        </w:tc>
        <w:tc>
          <w:tcPr>
            <w:tcW w:w="3701" w:type="dxa"/>
            <w:tcBorders>
              <w:top w:val="single" w:sz="4" w:space="0" w:color="000000"/>
              <w:left w:val="single" w:sz="4" w:space="0" w:color="000000"/>
              <w:bottom w:val="single" w:sz="4" w:space="0" w:color="000000"/>
              <w:right w:val="nil"/>
            </w:tcBorders>
          </w:tcPr>
          <w:p w:rsidR="008E399B" w:rsidRPr="008E399B" w:rsidRDefault="008E399B" w:rsidP="008E399B">
            <w:pPr>
              <w:rPr>
                <w:rFonts w:cstheme="minorBidi"/>
              </w:rPr>
            </w:pPr>
            <w:r w:rsidRPr="008E399B">
              <w:rPr>
                <w:rFonts w:cstheme="minorBidi"/>
              </w:rPr>
              <w:t>Требования к выполнению инженерно-геодезических работ</w:t>
            </w:r>
          </w:p>
          <w:p w:rsidR="008E399B" w:rsidRPr="008E399B" w:rsidRDefault="008E399B" w:rsidP="008E399B">
            <w:pPr>
              <w:jc w:val="both"/>
              <w:rPr>
                <w:rFonts w:cstheme="minorBidi"/>
                <w:lang w:eastAsia="en-US"/>
              </w:rPr>
            </w:pP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uppressAutoHyphens/>
              <w:jc w:val="both"/>
              <w:rPr>
                <w:rFonts w:eastAsia="Calibri" w:cstheme="minorBidi"/>
              </w:rPr>
            </w:pPr>
            <w:r w:rsidRPr="008E399B">
              <w:rPr>
                <w:rFonts w:cstheme="minorBidi"/>
              </w:rPr>
              <w:t xml:space="preserve">1. </w:t>
            </w:r>
            <w:r w:rsidRPr="008E399B">
              <w:rPr>
                <w:rFonts w:eastAsiaTheme="minorHAnsi" w:cstheme="minorBidi"/>
              </w:rPr>
              <w:t xml:space="preserve">Подготовить программу работ по проведению инженерно-геодезических изысканий и согласовать с Заказчиком </w:t>
            </w:r>
            <w:r w:rsidRPr="008E399B">
              <w:rPr>
                <w:rFonts w:cstheme="minorBidi"/>
                <w:lang w:eastAsia="ar-SA"/>
              </w:rPr>
              <w:t>в лице заместителя директора по капитальному строительству ГУП РК «Крымгазсети»</w:t>
            </w:r>
            <w:r w:rsidRPr="008E399B">
              <w:rPr>
                <w:rFonts w:eastAsiaTheme="minorHAnsi" w:cstheme="minorBidi"/>
              </w:rPr>
              <w:t>.</w:t>
            </w:r>
          </w:p>
          <w:p w:rsidR="008E399B" w:rsidRPr="008E399B" w:rsidRDefault="008E399B" w:rsidP="008E399B">
            <w:pPr>
              <w:suppressAutoHyphens/>
              <w:jc w:val="both"/>
              <w:rPr>
                <w:rFonts w:cstheme="minorBidi"/>
              </w:rPr>
            </w:pPr>
            <w:r w:rsidRPr="008E399B">
              <w:rPr>
                <w:rFonts w:cstheme="minorBidi"/>
              </w:rPr>
              <w:t xml:space="preserve">2. Инженерно-геодезические изыскания провести в соответствии с нормативными документами, </w:t>
            </w:r>
          </w:p>
          <w:p w:rsidR="008E399B" w:rsidRPr="008E399B" w:rsidRDefault="008E399B" w:rsidP="008E399B">
            <w:pPr>
              <w:suppressAutoHyphens/>
              <w:jc w:val="both"/>
              <w:rPr>
                <w:rFonts w:cstheme="minorBidi"/>
              </w:rPr>
            </w:pPr>
            <w:r w:rsidRPr="008E399B">
              <w:rPr>
                <w:rFonts w:cstheme="minorBidi"/>
              </w:rPr>
              <w:t>Система координат – СК-63. Система высот – Балтийская, 1977 г.</w:t>
            </w:r>
          </w:p>
          <w:p w:rsidR="008E399B" w:rsidRPr="008E399B" w:rsidRDefault="008E399B" w:rsidP="008E399B">
            <w:pPr>
              <w:suppressAutoHyphens/>
              <w:jc w:val="both"/>
              <w:rPr>
                <w:rFonts w:cstheme="minorBidi"/>
              </w:rPr>
            </w:pPr>
            <w:r w:rsidRPr="008E399B">
              <w:rPr>
                <w:rFonts w:cstheme="minorBidi"/>
              </w:rPr>
              <w:t>3. Получить в установленном порядке необходимые разрешения на производство инженерно-геодезических работ, выписку координат и высот исходных пунктов геодезической сети.</w:t>
            </w:r>
          </w:p>
          <w:p w:rsidR="008E399B" w:rsidRPr="008E399B" w:rsidRDefault="008E399B" w:rsidP="008E399B">
            <w:pPr>
              <w:suppressAutoHyphens/>
              <w:jc w:val="both"/>
              <w:rPr>
                <w:rFonts w:cstheme="minorBidi"/>
              </w:rPr>
            </w:pPr>
            <w:r w:rsidRPr="008E399B">
              <w:rPr>
                <w:rFonts w:cstheme="minorBidi"/>
              </w:rPr>
              <w:t xml:space="preserve">4. </w:t>
            </w:r>
            <w:proofErr w:type="gramStart"/>
            <w:r w:rsidRPr="008E399B">
              <w:rPr>
                <w:rFonts w:cstheme="minorBidi"/>
              </w:rPr>
              <w:t>Масштабы топографической съемки для проектирования для отдельных площадок, полос вдоль изыскиваемых трасс принять от 1:2000 и крупнее и обосновать в Программе работ по проведению инженерно-геодезических изысканий в зависимости от целей и задач инженерных изысканий, степени застройки участка работ, преобладающих углов наклона и других характеристик местности (п. 5.1.15, приложения «Б» и «В» СП 47.13330.2016;</w:t>
            </w:r>
            <w:proofErr w:type="gramEnd"/>
            <w:r w:rsidRPr="008E399B">
              <w:rPr>
                <w:rFonts w:cstheme="minorBidi"/>
              </w:rPr>
              <w:t xml:space="preserve"> п. 5.1.1.5, приложение «Б» СП 47.13330.2012).</w:t>
            </w:r>
          </w:p>
          <w:p w:rsidR="008E399B" w:rsidRPr="008E399B" w:rsidRDefault="008E399B" w:rsidP="008E399B">
            <w:pPr>
              <w:suppressAutoHyphens/>
              <w:jc w:val="both"/>
              <w:rPr>
                <w:rFonts w:cstheme="minorBidi"/>
              </w:rPr>
            </w:pPr>
            <w:r w:rsidRPr="008E399B">
              <w:rPr>
                <w:rFonts w:cstheme="minorBidi"/>
              </w:rPr>
              <w:t xml:space="preserve">5. При съемке определить положение всех </w:t>
            </w:r>
            <w:r w:rsidRPr="008E399B">
              <w:rPr>
                <w:rFonts w:cstheme="minorBidi"/>
              </w:rPr>
              <w:lastRenderedPageBreak/>
              <w:t xml:space="preserve">существующих подземных, надземных, наземных инженерных коммуникаций, их техническую характеристику (материал, диаметр, глубину заложения, наименование), владельца и его служебный адрес. </w:t>
            </w:r>
          </w:p>
          <w:p w:rsidR="008E399B" w:rsidRPr="008E399B" w:rsidRDefault="008E399B" w:rsidP="008E399B">
            <w:pPr>
              <w:suppressAutoHyphens/>
              <w:jc w:val="both"/>
              <w:rPr>
                <w:rFonts w:cstheme="minorBidi"/>
              </w:rPr>
            </w:pPr>
            <w:r w:rsidRPr="008E399B">
              <w:rPr>
                <w:rFonts w:cstheme="minorBidi"/>
              </w:rPr>
              <w:t>6. Съемка должна отражать:</w:t>
            </w:r>
          </w:p>
          <w:p w:rsidR="008E399B" w:rsidRPr="008E399B" w:rsidRDefault="008E399B" w:rsidP="008E399B">
            <w:pPr>
              <w:suppressAutoHyphens/>
              <w:jc w:val="both"/>
              <w:rPr>
                <w:rFonts w:cstheme="minorBidi"/>
              </w:rPr>
            </w:pPr>
            <w:r w:rsidRPr="008E399B">
              <w:rPr>
                <w:rFonts w:cstheme="minorBidi"/>
              </w:rPr>
              <w:t>- инженерные сооружения (в том числе сети и коммуникации, не имеющие колодцев), находящиеся в границах съемки;</w:t>
            </w:r>
          </w:p>
          <w:p w:rsidR="008E399B" w:rsidRPr="008E399B" w:rsidRDefault="008E399B" w:rsidP="008E399B">
            <w:pPr>
              <w:suppressAutoHyphens/>
              <w:jc w:val="both"/>
              <w:rPr>
                <w:rFonts w:cstheme="minorBidi"/>
              </w:rPr>
            </w:pPr>
            <w:r w:rsidRPr="008E399B">
              <w:rPr>
                <w:rFonts w:cstheme="minorBidi"/>
              </w:rPr>
              <w:t>- габариты проводов воздушных линий;</w:t>
            </w:r>
          </w:p>
          <w:p w:rsidR="008E399B" w:rsidRPr="008E399B" w:rsidRDefault="008E399B" w:rsidP="008E399B">
            <w:pPr>
              <w:suppressAutoHyphens/>
              <w:jc w:val="both"/>
              <w:rPr>
                <w:rFonts w:cstheme="minorBidi"/>
              </w:rPr>
            </w:pPr>
            <w:r w:rsidRPr="008E399B">
              <w:rPr>
                <w:rFonts w:cstheme="minorBidi"/>
              </w:rPr>
              <w:t>- элементы и технические характеристики подземных инженерных сетей и коммуникаций, находящихся в границах съемки, данные о балансодержателях;</w:t>
            </w:r>
          </w:p>
          <w:p w:rsidR="008E399B" w:rsidRPr="008E399B" w:rsidRDefault="008E399B" w:rsidP="008E399B">
            <w:pPr>
              <w:suppressAutoHyphens/>
              <w:jc w:val="both"/>
              <w:rPr>
                <w:rFonts w:cstheme="minorBidi"/>
              </w:rPr>
            </w:pPr>
            <w:r w:rsidRPr="008E399B">
              <w:rPr>
                <w:rFonts w:cstheme="minorBidi"/>
              </w:rPr>
              <w:t>- комплекс полевых работ: создание планово-высотных съемочных геодезических сетей, прокладки тахеометрических ходов, временное закрепление точек съемочной сети, топографическая съемка  надземных сооружений и контуров;</w:t>
            </w:r>
          </w:p>
          <w:p w:rsidR="008E399B" w:rsidRPr="008E399B" w:rsidRDefault="008E399B" w:rsidP="008E399B">
            <w:pPr>
              <w:suppressAutoHyphens/>
              <w:jc w:val="both"/>
              <w:rPr>
                <w:rFonts w:cstheme="minorBidi"/>
              </w:rPr>
            </w:pPr>
            <w:r w:rsidRPr="008E399B">
              <w:rPr>
                <w:rFonts w:cstheme="minorBidi"/>
              </w:rPr>
              <w:t xml:space="preserve">- топографическая съемка подземных сетей и коммуникаций; </w:t>
            </w:r>
          </w:p>
          <w:p w:rsidR="008E399B" w:rsidRPr="008E399B" w:rsidRDefault="008E399B" w:rsidP="008E399B">
            <w:pPr>
              <w:suppressAutoHyphens/>
              <w:jc w:val="both"/>
              <w:rPr>
                <w:rFonts w:cstheme="minorBidi"/>
              </w:rPr>
            </w:pPr>
            <w:r w:rsidRPr="008E399B">
              <w:rPr>
                <w:rFonts w:cstheme="minorBidi"/>
              </w:rPr>
              <w:t>- необходимый объем вычислительных и других работ по предварительной обработке полученных материалов и данных для обеспечения контроля их качества, полноты и точности;</w:t>
            </w:r>
          </w:p>
          <w:p w:rsidR="008E399B" w:rsidRPr="008E399B" w:rsidRDefault="008E399B" w:rsidP="008E399B">
            <w:pPr>
              <w:suppressAutoHyphens/>
              <w:jc w:val="both"/>
              <w:rPr>
                <w:rFonts w:cstheme="minorBidi"/>
              </w:rPr>
            </w:pPr>
            <w:r w:rsidRPr="008E399B">
              <w:rPr>
                <w:rFonts w:cstheme="minorBidi"/>
              </w:rPr>
              <w:t xml:space="preserve">- составление топографического плана - окончательная обработка полевых материалов и данных с оценкой точности полученных результатов; </w:t>
            </w:r>
          </w:p>
          <w:p w:rsidR="008E399B" w:rsidRPr="008E399B" w:rsidRDefault="008E399B" w:rsidP="008E399B">
            <w:pPr>
              <w:suppressAutoHyphens/>
              <w:jc w:val="both"/>
              <w:rPr>
                <w:rFonts w:cstheme="minorBidi"/>
              </w:rPr>
            </w:pPr>
            <w:r w:rsidRPr="008E399B">
              <w:rPr>
                <w:rFonts w:cstheme="minorBidi"/>
              </w:rPr>
              <w:t>- составление технического отчета с необходимыми приложениями по результатам выполненных инженерно-геодезических изысканий.</w:t>
            </w:r>
          </w:p>
          <w:p w:rsidR="008E399B" w:rsidRPr="008E399B" w:rsidRDefault="008E399B" w:rsidP="008E399B">
            <w:pPr>
              <w:suppressAutoHyphens/>
              <w:ind w:right="14"/>
              <w:jc w:val="both"/>
              <w:rPr>
                <w:rFonts w:cstheme="minorBidi"/>
              </w:rPr>
            </w:pPr>
            <w:r w:rsidRPr="008E399B">
              <w:rPr>
                <w:rFonts w:cstheme="minorBidi"/>
              </w:rPr>
              <w:t>6. Топографические планы существующих коммуникаций согласовать с эксплуатирующими организациями, объекты которых располагаются в пределах инженерных изысканий, указать землепользователей и кадастровые границы участков.</w:t>
            </w:r>
          </w:p>
          <w:p w:rsidR="008E399B" w:rsidRPr="008E399B" w:rsidRDefault="008E399B" w:rsidP="008E399B">
            <w:pPr>
              <w:keepNext/>
              <w:shd w:val="clear" w:color="auto" w:fill="FFFFFF"/>
              <w:suppressAutoHyphens/>
              <w:ind w:right="14"/>
              <w:jc w:val="both"/>
              <w:textAlignment w:val="baseline"/>
              <w:outlineLvl w:val="0"/>
              <w:rPr>
                <w:rFonts w:eastAsia="Calibri" w:cstheme="minorBidi"/>
                <w:lang w:eastAsia="ar-SA"/>
              </w:rPr>
            </w:pPr>
            <w:r w:rsidRPr="008E399B">
              <w:rPr>
                <w:rFonts w:cstheme="minorBidi"/>
                <w:lang w:eastAsia="ar-SA"/>
              </w:rPr>
              <w:t>Перечень организаций, с которыми необходимо согласовать топографические планы с предоставлением соответствующих ведомостей:</w:t>
            </w:r>
          </w:p>
          <w:p w:rsidR="008E399B" w:rsidRPr="008E399B" w:rsidRDefault="008E399B" w:rsidP="008E399B">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8E399B">
              <w:rPr>
                <w:rFonts w:cstheme="minorBidi"/>
                <w:lang w:eastAsia="ar-SA"/>
              </w:rPr>
              <w:t>АО «</w:t>
            </w:r>
            <w:proofErr w:type="spellStart"/>
            <w:r w:rsidRPr="008E399B">
              <w:rPr>
                <w:rFonts w:cstheme="minorBidi"/>
                <w:lang w:eastAsia="ar-SA"/>
              </w:rPr>
              <w:t>Крымтелеком</w:t>
            </w:r>
            <w:proofErr w:type="spellEnd"/>
            <w:r w:rsidRPr="008E399B">
              <w:rPr>
                <w:rFonts w:cstheme="minorBidi"/>
                <w:lang w:eastAsia="ar-SA"/>
              </w:rPr>
              <w:t>»;</w:t>
            </w:r>
          </w:p>
          <w:p w:rsidR="008E399B" w:rsidRPr="008E399B" w:rsidRDefault="008E399B" w:rsidP="008E399B">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8E399B">
              <w:rPr>
                <w:rFonts w:cstheme="minorBidi"/>
                <w:lang w:eastAsia="ar-SA"/>
              </w:rPr>
              <w:t>ГУП РК «Вода Крыма»;</w:t>
            </w:r>
          </w:p>
          <w:p w:rsidR="008E399B" w:rsidRPr="008E399B" w:rsidRDefault="008E399B" w:rsidP="008E399B">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8E399B">
              <w:rPr>
                <w:rFonts w:cstheme="minorBidi"/>
                <w:lang w:eastAsia="ar-SA"/>
              </w:rPr>
              <w:t>ООО «Крымская водная компания»;</w:t>
            </w:r>
          </w:p>
          <w:p w:rsidR="008E399B" w:rsidRPr="008E399B" w:rsidRDefault="008E399B" w:rsidP="008E399B">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8E399B">
              <w:rPr>
                <w:rFonts w:cstheme="minorBidi"/>
                <w:lang w:eastAsia="ar-SA"/>
              </w:rPr>
              <w:t>ГУП РК «</w:t>
            </w:r>
            <w:proofErr w:type="spellStart"/>
            <w:r w:rsidRPr="008E399B">
              <w:rPr>
                <w:rFonts w:cstheme="minorBidi"/>
                <w:lang w:eastAsia="ar-SA"/>
              </w:rPr>
              <w:t>Крымэнерго</w:t>
            </w:r>
            <w:proofErr w:type="spellEnd"/>
            <w:r w:rsidRPr="008E399B">
              <w:rPr>
                <w:rFonts w:cstheme="minorBidi"/>
                <w:lang w:eastAsia="ar-SA"/>
              </w:rPr>
              <w:t>»;</w:t>
            </w:r>
          </w:p>
          <w:p w:rsidR="008E399B" w:rsidRPr="008E399B" w:rsidRDefault="008E399B" w:rsidP="008E399B">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8E399B">
              <w:rPr>
                <w:rFonts w:cstheme="minorBidi"/>
                <w:lang w:eastAsia="ar-SA"/>
              </w:rPr>
              <w:lastRenderedPageBreak/>
              <w:t>ГУП РК «Крымгазсети»;</w:t>
            </w:r>
          </w:p>
          <w:p w:rsidR="008E399B" w:rsidRPr="008E399B" w:rsidRDefault="008E399B" w:rsidP="008E399B">
            <w:pPr>
              <w:widowControl w:val="0"/>
              <w:numPr>
                <w:ilvl w:val="1"/>
                <w:numId w:val="29"/>
              </w:numPr>
              <w:tabs>
                <w:tab w:val="left" w:pos="414"/>
              </w:tabs>
              <w:suppressAutoHyphens/>
              <w:autoSpaceDE w:val="0"/>
              <w:autoSpaceDN w:val="0"/>
              <w:adjustRightInd w:val="0"/>
              <w:spacing w:after="200" w:line="276" w:lineRule="auto"/>
              <w:ind w:left="33" w:right="14" w:hanging="33"/>
              <w:jc w:val="both"/>
              <w:rPr>
                <w:rFonts w:cstheme="minorBidi"/>
                <w:lang w:eastAsia="ar-SA"/>
              </w:rPr>
            </w:pPr>
            <w:r w:rsidRPr="008E399B">
              <w:rPr>
                <w:rFonts w:cstheme="minorBidi"/>
                <w:lang w:eastAsia="ar-SA"/>
              </w:rPr>
              <w:t>ООО «Миранда – Медиа»;</w:t>
            </w:r>
          </w:p>
          <w:p w:rsidR="008E399B" w:rsidRPr="008E399B" w:rsidRDefault="008E399B" w:rsidP="008E399B">
            <w:pPr>
              <w:widowControl w:val="0"/>
              <w:numPr>
                <w:ilvl w:val="1"/>
                <w:numId w:val="29"/>
              </w:numPr>
              <w:tabs>
                <w:tab w:val="left" w:pos="414"/>
              </w:tabs>
              <w:suppressAutoHyphens/>
              <w:autoSpaceDE w:val="0"/>
              <w:autoSpaceDN w:val="0"/>
              <w:adjustRightInd w:val="0"/>
              <w:spacing w:after="200" w:line="276" w:lineRule="auto"/>
              <w:ind w:left="33" w:right="14" w:hanging="33"/>
              <w:jc w:val="both"/>
              <w:rPr>
                <w:rFonts w:cstheme="minorBidi"/>
                <w:lang w:eastAsia="ar-SA"/>
              </w:rPr>
            </w:pPr>
            <w:r w:rsidRPr="008E399B">
              <w:rPr>
                <w:rFonts w:cstheme="minorBidi"/>
                <w:lang w:eastAsia="ar-SA"/>
              </w:rPr>
              <w:t>Управление архитектуры и градостроительства муниципального образования по месту нахождения объекта Заказчика;</w:t>
            </w:r>
          </w:p>
          <w:p w:rsidR="008E399B" w:rsidRPr="008E399B" w:rsidRDefault="008E399B" w:rsidP="008E399B">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8E399B">
              <w:rPr>
                <w:rFonts w:cstheme="minorBidi"/>
                <w:lang w:eastAsia="ar-SA"/>
              </w:rPr>
              <w:t>Различные балансодержатели инженерных сетей и кабельных сетей связи.</w:t>
            </w:r>
          </w:p>
          <w:p w:rsidR="008E399B" w:rsidRPr="008E399B" w:rsidRDefault="008E399B" w:rsidP="008E399B">
            <w:pPr>
              <w:suppressAutoHyphens/>
              <w:ind w:right="14"/>
              <w:contextualSpacing/>
              <w:jc w:val="both"/>
              <w:rPr>
                <w:rFonts w:cstheme="minorBidi"/>
              </w:rPr>
            </w:pPr>
            <w:r w:rsidRPr="008E399B">
              <w:rPr>
                <w:rFonts w:cstheme="minorBidi"/>
                <w:i/>
                <w:u w:val="single"/>
                <w:lang w:eastAsia="ar-SA"/>
              </w:rPr>
              <w:t>Примечание:</w:t>
            </w:r>
            <w:r w:rsidRPr="008E399B">
              <w:rPr>
                <w:rFonts w:cstheme="minorBidi"/>
                <w:lang w:eastAsia="ar-SA"/>
              </w:rPr>
              <w:t xml:space="preserve"> в случае обнаружения сетей организаций, не включенных в настоящий перечень, требуется получение согласования от таких организаций.</w:t>
            </w:r>
          </w:p>
          <w:p w:rsidR="008E399B" w:rsidRPr="008E399B" w:rsidRDefault="008E399B" w:rsidP="008E399B">
            <w:pPr>
              <w:jc w:val="both"/>
              <w:rPr>
                <w:rFonts w:cstheme="minorBidi"/>
              </w:rPr>
            </w:pPr>
            <w:r w:rsidRPr="008E399B">
              <w:rPr>
                <w:rFonts w:cstheme="minorBidi"/>
              </w:rPr>
              <w:t>7. Выполнить разбивку пикетов трассы и углов поворотов (после нанесения оси трассы проектировщиком).</w:t>
            </w:r>
          </w:p>
          <w:p w:rsidR="008E399B" w:rsidRPr="008E399B" w:rsidRDefault="008E399B" w:rsidP="008E399B">
            <w:pPr>
              <w:jc w:val="both"/>
              <w:rPr>
                <w:rFonts w:cstheme="minorBidi"/>
              </w:rPr>
            </w:pPr>
            <w:r w:rsidRPr="008E399B">
              <w:rPr>
                <w:rFonts w:cstheme="minorBidi"/>
              </w:rPr>
              <w:t xml:space="preserve">8. При пересечении трассой участков с зелеными насаждениями выполнить </w:t>
            </w:r>
            <w:proofErr w:type="spellStart"/>
            <w:r w:rsidRPr="008E399B">
              <w:rPr>
                <w:rFonts w:cstheme="minorBidi"/>
              </w:rPr>
              <w:t>подеревную</w:t>
            </w:r>
            <w:proofErr w:type="spellEnd"/>
            <w:r w:rsidRPr="008E399B">
              <w:rPr>
                <w:rFonts w:cstheme="minorBidi"/>
              </w:rPr>
              <w:t xml:space="preserve"> съёмку с предоставлением актов обследования зеленых насаждений. При параллельном следовании участкам с зелеными насаждениями </w:t>
            </w:r>
            <w:proofErr w:type="spellStart"/>
            <w:r w:rsidRPr="008E399B">
              <w:rPr>
                <w:rFonts w:cstheme="minorBidi"/>
              </w:rPr>
              <w:t>подеревную</w:t>
            </w:r>
            <w:proofErr w:type="spellEnd"/>
            <w:r w:rsidRPr="008E399B">
              <w:rPr>
                <w:rFonts w:cstheme="minorBidi"/>
              </w:rPr>
              <w:t xml:space="preserve"> съемку выполнить в пределах границ по 10 м от оси проектируемого газопровода в каждую сторону с предоставлением актов обследования зеленых насаждений. </w:t>
            </w:r>
          </w:p>
          <w:p w:rsidR="008E399B" w:rsidRPr="008E399B" w:rsidRDefault="008E399B" w:rsidP="008E399B">
            <w:pPr>
              <w:jc w:val="both"/>
              <w:rPr>
                <w:rFonts w:eastAsiaTheme="minorHAnsi" w:cstheme="minorBidi"/>
              </w:rPr>
            </w:pPr>
            <w:r w:rsidRPr="008E399B">
              <w:rPr>
                <w:rFonts w:eastAsiaTheme="minorHAnsi"/>
                <w:lang w:eastAsia="en-US"/>
              </w:rPr>
              <w:t>9. По завершению работ составить Акт о сдаче геодезических пунктов  Заказчику для наблюдения за сохранностью  по форме Приложения №4 (</w:t>
            </w:r>
            <w:proofErr w:type="gramStart"/>
            <w:r w:rsidRPr="008E399B">
              <w:rPr>
                <w:rFonts w:eastAsiaTheme="minorHAnsi"/>
                <w:lang w:eastAsia="en-US"/>
              </w:rPr>
              <w:t>обязательное</w:t>
            </w:r>
            <w:proofErr w:type="gramEnd"/>
            <w:r w:rsidRPr="008E399B">
              <w:rPr>
                <w:rFonts w:eastAsiaTheme="minorHAnsi"/>
                <w:lang w:eastAsia="en-US"/>
              </w:rPr>
              <w:t>)  Инструкции об охране геодезических пунктов  (ГКИНП 07-11-84).</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8.3.3</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jc w:val="both"/>
              <w:rPr>
                <w:rFonts w:cstheme="minorBidi"/>
                <w:lang w:eastAsia="en-US"/>
              </w:rPr>
            </w:pPr>
            <w:r w:rsidRPr="008E399B">
              <w:rPr>
                <w:rFonts w:cstheme="minorBidi"/>
                <w:lang w:eastAsia="en-US"/>
              </w:rPr>
              <w:t>Перечень нормативных документов, в соответствии с требованиями которых необходимо выполнять инженерно-геодезические изыскания</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При выполнении инженерно-геодезических изысканий руководствоваться (но не ограничиваться) следующей нормативной документацией:</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xml:space="preserve">1. СП 47.13330. Инженерные изыскания для строительства. Основные положения. Актуализированная редакция. СНиП 11-02-96. </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2. Инженерно-геодезические изыскания для строительства. СП 11-104, Москва, 1997 г.</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xml:space="preserve">3. Инженерно-геодезические изыскания для строительства. СП 11-104, Часть </w:t>
            </w:r>
            <w:r w:rsidRPr="008E399B">
              <w:rPr>
                <w:rFonts w:eastAsiaTheme="minorHAnsi" w:cstheme="minorBidi"/>
                <w:lang w:val="en-US" w:eastAsia="en-US"/>
              </w:rPr>
              <w:t>II</w:t>
            </w:r>
            <w:r w:rsidRPr="008E399B">
              <w:rPr>
                <w:rFonts w:eastAsiaTheme="minorHAnsi" w:cstheme="minorBidi"/>
                <w:lang w:eastAsia="en-US"/>
              </w:rPr>
              <w:t>. Выполнение съемки подземных коммуникаций при инженерно-геодезических изысканиях для строительства. Москва, 2001 г.</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4. Инструкция по топографической съемке М 1:5000 – М 1:500 ГКИНП – 02-033-82 «Недра». Москва, 1985 г.</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lastRenderedPageBreak/>
              <w:t xml:space="preserve">5. Условные знаки для топографических планов М 1:5000 – 1:500. Москва, «Недра», 1989г. </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xml:space="preserve">6. Инструкция по развитию съемочного обоснования и съемке ситуации и рельефа с применением глобальных навигационных спутниковых систем ГЛОНАСС </w:t>
            </w:r>
            <w:r w:rsidRPr="008E399B">
              <w:rPr>
                <w:rFonts w:eastAsiaTheme="minorHAnsi" w:cstheme="minorBidi"/>
                <w:lang w:val="en-US" w:eastAsia="en-US"/>
              </w:rPr>
              <w:t>GPS</w:t>
            </w:r>
            <w:r w:rsidRPr="008E399B">
              <w:rPr>
                <w:rFonts w:eastAsiaTheme="minorHAnsi" w:cstheme="minorBidi"/>
                <w:lang w:eastAsia="en-US"/>
              </w:rPr>
              <w:t xml:space="preserve"> ГКИНП (ОНТА)-02-262-02. Москва, </w:t>
            </w:r>
            <w:proofErr w:type="spellStart"/>
            <w:r w:rsidRPr="008E399B">
              <w:rPr>
                <w:rFonts w:eastAsiaTheme="minorHAnsi" w:cstheme="minorBidi"/>
                <w:lang w:eastAsia="en-US"/>
              </w:rPr>
              <w:t>ЦНИИГАиК</w:t>
            </w:r>
            <w:proofErr w:type="spellEnd"/>
            <w:r w:rsidRPr="008E399B">
              <w:rPr>
                <w:rFonts w:eastAsiaTheme="minorHAnsi" w:cstheme="minorBidi"/>
                <w:lang w:eastAsia="en-US"/>
              </w:rPr>
              <w:t xml:space="preserve">, 2002 г. </w:t>
            </w:r>
          </w:p>
          <w:p w:rsidR="008E399B" w:rsidRPr="008E399B" w:rsidRDefault="008E399B" w:rsidP="008E399B">
            <w:pPr>
              <w:tabs>
                <w:tab w:val="left" w:pos="235"/>
              </w:tabs>
              <w:jc w:val="both"/>
              <w:rPr>
                <w:rFonts w:eastAsiaTheme="minorHAnsi" w:cstheme="minorBidi"/>
                <w:lang w:eastAsia="en-US"/>
              </w:rPr>
            </w:pPr>
            <w:r w:rsidRPr="008E399B">
              <w:rPr>
                <w:rFonts w:eastAsiaTheme="minorHAnsi" w:cstheme="minorBidi"/>
                <w:lang w:eastAsia="en-US"/>
              </w:rPr>
              <w:t>7. Инструкция по  безопасному ведению работ при производстве инженерно-строительных изысканий. Выпуск 4. Топографо-геодезические работы. Москва, 1991 г.</w:t>
            </w:r>
          </w:p>
          <w:p w:rsidR="008E399B" w:rsidRPr="008E399B" w:rsidRDefault="008E399B" w:rsidP="008E399B">
            <w:pPr>
              <w:shd w:val="clear" w:color="auto" w:fill="FFFFFF"/>
              <w:tabs>
                <w:tab w:val="num" w:pos="218"/>
              </w:tabs>
              <w:snapToGrid w:val="0"/>
              <w:ind w:left="38"/>
              <w:jc w:val="both"/>
              <w:rPr>
                <w:rFonts w:eastAsiaTheme="minorHAnsi" w:cstheme="minorBidi"/>
                <w:lang w:eastAsia="en-US"/>
              </w:rPr>
            </w:pPr>
            <w:r w:rsidRPr="008E399B">
              <w:rPr>
                <w:rFonts w:eastAsiaTheme="minorHAnsi" w:cstheme="minorBidi"/>
                <w:lang w:eastAsia="en-US"/>
              </w:rPr>
              <w:t>8. А также в соответствии с законодательством Российской Федерации, нормативными документами Российской Федерации, действующими на момент сдачи проектно-сметной документации в государственную экспертизу.</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8.4</w:t>
            </w:r>
          </w:p>
        </w:tc>
        <w:tc>
          <w:tcPr>
            <w:tcW w:w="9367" w:type="dxa"/>
            <w:gridSpan w:val="2"/>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ind w:right="-103"/>
              <w:jc w:val="both"/>
              <w:rPr>
                <w:rFonts w:eastAsiaTheme="minorHAnsi" w:cstheme="minorBidi"/>
                <w:b/>
                <w:lang w:eastAsia="en-US"/>
              </w:rPr>
            </w:pPr>
            <w:r w:rsidRPr="008E399B">
              <w:rPr>
                <w:rFonts w:eastAsiaTheme="minorHAnsi" w:cstheme="minorBidi"/>
                <w:b/>
                <w:lang w:eastAsia="en-US"/>
              </w:rPr>
              <w:t xml:space="preserve">Инженерно-геологические изыскания  </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8.4.1</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Перечень необходимых мероприятий</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 xml:space="preserve">Получение инженерно-геологических данных </w:t>
            </w:r>
            <w:r w:rsidRPr="008E399B">
              <w:rPr>
                <w:rFonts w:cstheme="minorBidi"/>
              </w:rPr>
              <w:t>в объеме достаточном для получения положительного заключения государственной экспертизы</w:t>
            </w:r>
            <w:r w:rsidRPr="008E399B">
              <w:rPr>
                <w:rFonts w:eastAsiaTheme="minorHAnsi" w:cstheme="minorBidi"/>
                <w:lang w:eastAsia="en-US"/>
              </w:rPr>
              <w:t xml:space="preserve"> и оформления проектной документации.</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8.4.2</w:t>
            </w:r>
          </w:p>
        </w:tc>
        <w:tc>
          <w:tcPr>
            <w:tcW w:w="3701" w:type="dxa"/>
            <w:tcBorders>
              <w:top w:val="single" w:sz="4" w:space="0" w:color="000000"/>
              <w:left w:val="single" w:sz="4" w:space="0" w:color="000000"/>
              <w:bottom w:val="single" w:sz="4" w:space="0" w:color="000000"/>
              <w:right w:val="nil"/>
            </w:tcBorders>
          </w:tcPr>
          <w:p w:rsidR="008E399B" w:rsidRPr="008E399B" w:rsidRDefault="008E399B" w:rsidP="008E399B">
            <w:pPr>
              <w:rPr>
                <w:rFonts w:cstheme="minorBidi"/>
              </w:rPr>
            </w:pPr>
            <w:r w:rsidRPr="008E399B">
              <w:rPr>
                <w:rFonts w:cstheme="minorBidi"/>
              </w:rPr>
              <w:t>Требования к выполнению инженерно - геологических работ</w:t>
            </w:r>
          </w:p>
          <w:p w:rsidR="008E399B" w:rsidRPr="008E399B" w:rsidRDefault="008E399B" w:rsidP="008E399B">
            <w:pPr>
              <w:rPr>
                <w:rFonts w:asciiTheme="minorHAnsi" w:eastAsiaTheme="minorHAnsi" w:hAnsiTheme="minorHAnsi" w:cstheme="minorBidi"/>
                <w:sz w:val="22"/>
                <w:szCs w:val="22"/>
                <w:lang w:eastAsia="en-US"/>
              </w:rPr>
            </w:pP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jc w:val="both"/>
              <w:rPr>
                <w:rFonts w:eastAsiaTheme="minorHAnsi" w:cstheme="minorBidi"/>
              </w:rPr>
            </w:pPr>
            <w:r w:rsidRPr="008E399B">
              <w:rPr>
                <w:rFonts w:eastAsiaTheme="minorHAnsi" w:cstheme="minorBidi"/>
              </w:rPr>
              <w:t xml:space="preserve">Подготовить программу работ по проведению инженерно-геологических изысканий и согласовать с Заказчиком </w:t>
            </w:r>
            <w:r w:rsidRPr="008E399B">
              <w:rPr>
                <w:rFonts w:cstheme="minorBidi"/>
                <w:lang w:eastAsia="ar-SA"/>
              </w:rPr>
              <w:t>в лице заместителя директора по капитальному строительству ГУП РК «Крымгазсети»</w:t>
            </w:r>
            <w:r w:rsidRPr="008E399B">
              <w:rPr>
                <w:rFonts w:eastAsiaTheme="minorHAnsi" w:cstheme="minorBidi"/>
              </w:rPr>
              <w:t>.</w:t>
            </w:r>
          </w:p>
          <w:p w:rsidR="008E399B" w:rsidRPr="008E399B" w:rsidRDefault="008E399B" w:rsidP="008E399B">
            <w:pPr>
              <w:jc w:val="both"/>
              <w:rPr>
                <w:rFonts w:eastAsiaTheme="minorHAnsi" w:cstheme="minorBidi"/>
                <w:lang w:eastAsia="en-US"/>
              </w:rPr>
            </w:pPr>
            <w:r w:rsidRPr="008E399B">
              <w:rPr>
                <w:rFonts w:eastAsiaTheme="minorHAnsi" w:cstheme="minorBidi"/>
              </w:rPr>
              <w:t xml:space="preserve">1. </w:t>
            </w:r>
            <w:r w:rsidRPr="008E399B">
              <w:rPr>
                <w:rFonts w:eastAsiaTheme="minorHAnsi" w:cstheme="minorBidi"/>
                <w:lang w:eastAsia="en-US"/>
              </w:rPr>
              <w:t>Для изучения инженерно – геологических условий, выполнить перечисленные ниже виды работ, с учетом категории сложности инженерно-геологических условий. Категорию сложности инженерно-геологических условий обосновать в  Программе работ по проведению инженерно-геологических изысканий.</w:t>
            </w:r>
          </w:p>
          <w:p w:rsidR="008E399B" w:rsidRPr="008E399B" w:rsidRDefault="008E399B" w:rsidP="008E399B">
            <w:pPr>
              <w:jc w:val="both"/>
              <w:rPr>
                <w:rFonts w:eastAsiaTheme="minorHAnsi" w:cstheme="minorBidi"/>
              </w:rPr>
            </w:pPr>
            <w:r w:rsidRPr="008E399B">
              <w:rPr>
                <w:rFonts w:eastAsiaTheme="minorHAnsi" w:cstheme="minorBidi"/>
                <w:lang w:eastAsia="en-US"/>
              </w:rPr>
              <w:t>2. Провести бурение инженерно – геологических скважин по трассе проектируемого газопровода. Количество буровых выработок принять согласно действующим нормам и правилам.</w:t>
            </w:r>
          </w:p>
          <w:p w:rsidR="008E399B" w:rsidRPr="008E399B" w:rsidRDefault="008E399B" w:rsidP="008E399B">
            <w:pPr>
              <w:jc w:val="both"/>
              <w:rPr>
                <w:rFonts w:eastAsiaTheme="minorHAnsi" w:cstheme="minorBidi"/>
              </w:rPr>
            </w:pPr>
            <w:r w:rsidRPr="008E399B">
              <w:rPr>
                <w:rFonts w:eastAsiaTheme="minorHAnsi" w:cstheme="minorBidi"/>
              </w:rPr>
              <w:t xml:space="preserve">3. </w:t>
            </w:r>
            <w:r w:rsidRPr="008E399B">
              <w:rPr>
                <w:rFonts w:eastAsiaTheme="minorHAnsi" w:cstheme="minorBidi"/>
                <w:lang w:eastAsia="en-US"/>
              </w:rPr>
              <w:t>Выполнить определение физико-механических свой</w:t>
            </w:r>
            <w:proofErr w:type="gramStart"/>
            <w:r w:rsidRPr="008E399B">
              <w:rPr>
                <w:rFonts w:eastAsiaTheme="minorHAnsi" w:cstheme="minorBidi"/>
                <w:lang w:eastAsia="en-US"/>
              </w:rPr>
              <w:t>ств гр</w:t>
            </w:r>
            <w:proofErr w:type="gramEnd"/>
            <w:r w:rsidRPr="008E399B">
              <w:rPr>
                <w:rFonts w:eastAsiaTheme="minorHAnsi" w:cstheme="minorBidi"/>
                <w:lang w:eastAsia="en-US"/>
              </w:rPr>
              <w:t>унтов.</w:t>
            </w:r>
          </w:p>
          <w:p w:rsidR="008E399B" w:rsidRPr="008E399B" w:rsidRDefault="008E399B" w:rsidP="008E399B">
            <w:pPr>
              <w:jc w:val="both"/>
              <w:rPr>
                <w:rFonts w:eastAsiaTheme="minorHAnsi" w:cstheme="minorBidi"/>
              </w:rPr>
            </w:pPr>
            <w:r w:rsidRPr="008E399B">
              <w:rPr>
                <w:rFonts w:eastAsiaTheme="minorHAnsi" w:cstheme="minorBidi"/>
              </w:rPr>
              <w:t xml:space="preserve">4. </w:t>
            </w:r>
            <w:r w:rsidRPr="008E399B">
              <w:rPr>
                <w:rFonts w:eastAsiaTheme="minorHAnsi" w:cstheme="minorBidi"/>
                <w:lang w:eastAsia="en-US"/>
              </w:rPr>
              <w:t>Определить степень агрессивности подземных вод по отношению к черным металлам (арматура) и бетону.</w:t>
            </w:r>
          </w:p>
          <w:p w:rsidR="008E399B" w:rsidRPr="008E399B" w:rsidRDefault="008E399B" w:rsidP="008E399B">
            <w:pPr>
              <w:jc w:val="both"/>
              <w:rPr>
                <w:rFonts w:eastAsiaTheme="minorHAnsi" w:cstheme="minorBidi"/>
              </w:rPr>
            </w:pPr>
            <w:r w:rsidRPr="008E399B">
              <w:rPr>
                <w:rFonts w:eastAsiaTheme="minorHAnsi" w:cstheme="minorBidi"/>
              </w:rPr>
              <w:t xml:space="preserve">5. </w:t>
            </w:r>
            <w:r w:rsidRPr="008E399B">
              <w:rPr>
                <w:rFonts w:eastAsiaTheme="minorHAnsi" w:cstheme="minorBidi"/>
                <w:lang w:eastAsia="en-US"/>
              </w:rPr>
              <w:t>Определить степень коррозионной активности грунтов по отношению к черным металлам (арматура) и бетону.</w:t>
            </w:r>
          </w:p>
          <w:p w:rsidR="008E399B" w:rsidRPr="008E399B" w:rsidRDefault="008E399B" w:rsidP="008E399B">
            <w:pPr>
              <w:jc w:val="both"/>
              <w:rPr>
                <w:rFonts w:eastAsiaTheme="minorHAnsi" w:cstheme="minorBidi"/>
                <w:lang w:eastAsia="en-US"/>
              </w:rPr>
            </w:pPr>
            <w:r w:rsidRPr="008E399B">
              <w:rPr>
                <w:rFonts w:eastAsiaTheme="minorHAnsi" w:cstheme="minorBidi"/>
              </w:rPr>
              <w:t xml:space="preserve">6. </w:t>
            </w:r>
            <w:r w:rsidRPr="008E399B">
              <w:rPr>
                <w:rFonts w:eastAsiaTheme="minorHAnsi" w:cstheme="minorBidi"/>
                <w:lang w:eastAsia="en-US"/>
              </w:rPr>
              <w:t>Определить минимальный и максимальный уровни грунтовых вод (при наличии).</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xml:space="preserve">7. Предоставить расчетные значения прочностных и деформационных характеристик всех </w:t>
            </w:r>
            <w:r w:rsidRPr="008E399B">
              <w:rPr>
                <w:rFonts w:eastAsiaTheme="minorHAnsi" w:cstheme="minorBidi"/>
                <w:lang w:eastAsia="en-US"/>
              </w:rPr>
              <w:lastRenderedPageBreak/>
              <w:t>разновидностей грунтов до глубины исследования на предмет их использования в качестве несущего основания. Дать расчетный (максимальный) уровень грунтовых вод, агрессивность грунтовых вод по отношению к бетону, стали, арматуре железобетонных конструкций (при их наличии).</w:t>
            </w:r>
          </w:p>
          <w:p w:rsidR="008E399B" w:rsidRPr="008E399B" w:rsidRDefault="008E399B" w:rsidP="008E399B">
            <w:pPr>
              <w:jc w:val="both"/>
              <w:rPr>
                <w:rFonts w:eastAsiaTheme="minorHAnsi" w:cstheme="minorBidi"/>
                <w:lang w:eastAsia="en-US"/>
              </w:rPr>
            </w:pPr>
            <w:r w:rsidRPr="008E399B">
              <w:rPr>
                <w:rFonts w:eastAsiaTheme="minorHAnsi" w:cstheme="minorBidi"/>
              </w:rPr>
              <w:t xml:space="preserve">8. </w:t>
            </w:r>
            <w:r w:rsidRPr="008E399B">
              <w:rPr>
                <w:rFonts w:eastAsiaTheme="minorHAnsi" w:cstheme="minorBidi"/>
                <w:lang w:eastAsia="en-US"/>
              </w:rPr>
              <w:t>4.</w:t>
            </w:r>
            <w:r w:rsidRPr="008E399B">
              <w:rPr>
                <w:rFonts w:eastAsiaTheme="minorHAnsi" w:cstheme="minorBidi"/>
                <w:lang w:eastAsia="en-US"/>
              </w:rPr>
              <w:tab/>
              <w:t>Выполнить сейсмическое микрорайонирование в соответствии с п.1.5 РСН 60-86. Предварительная оценка сейсмичности района на основании карты сейсмического районирования СП 14.13330.2018.</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8.4.3</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jc w:val="both"/>
              <w:rPr>
                <w:rFonts w:cstheme="minorBidi"/>
                <w:lang w:eastAsia="en-US"/>
              </w:rPr>
            </w:pPr>
            <w:r w:rsidRPr="008E399B">
              <w:rPr>
                <w:rFonts w:cstheme="minorBidi"/>
                <w:lang w:eastAsia="en-US"/>
              </w:rPr>
              <w:t>Перечень нормативных документов, в соответствии с требованиями которых необходимо выполнять инженерно-геологические изыскания</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При выполнении инженерно-геологических изысканий руководствоваться (но не ограничиваться) следующей нормативной документацией:</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1. СП 47.13330. Инженерные изыскания для строительства. Основные положения.</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2. СП 11-105. Инженерные изыскания для строительства.</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3. СП 28.13330. Защита строительных конструкций от коррозии.</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xml:space="preserve">4. СП 14.13330. Строительство в сейсмических районах. </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5. СНиП 22-01-1995. Геофизика опасных природных воздействий.</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6. ГОСТ 12071-2014. Грунты. Отбор, упаковка, транспортирование и хранение образцов.</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7. ГОСТ 30416-2012. Грунты. Лабораторные испытания. Общие положения.</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xml:space="preserve">8. ГОСТ 20522-2012. Грунты. Методы статистической обработки результатов испытаний. </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9. ГОСТ 25100-1995. Грунты. Классификация.</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10. А также в соответствии с законодательством Российской Федерации, нормативными документами Российской Федерации, действующими на момент сдачи проектно-сметной документации в государственную экспертизу.</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8.5</w:t>
            </w:r>
          </w:p>
        </w:tc>
        <w:tc>
          <w:tcPr>
            <w:tcW w:w="9367" w:type="dxa"/>
            <w:gridSpan w:val="2"/>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tabs>
                <w:tab w:val="num" w:pos="218"/>
              </w:tabs>
              <w:snapToGrid w:val="0"/>
              <w:ind w:left="38" w:right="-103"/>
              <w:jc w:val="both"/>
              <w:rPr>
                <w:rFonts w:eastAsiaTheme="minorHAnsi" w:cstheme="minorBidi"/>
                <w:b/>
                <w:lang w:eastAsia="en-US"/>
              </w:rPr>
            </w:pPr>
            <w:r w:rsidRPr="008E399B">
              <w:rPr>
                <w:rFonts w:eastAsiaTheme="minorHAnsi" w:cstheme="minorBidi"/>
                <w:b/>
                <w:lang w:eastAsia="en-US"/>
              </w:rPr>
              <w:t xml:space="preserve">Инженерно-экологические изыскания  </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8.5.1</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Перечень необходимых мероприятий</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tabs>
                <w:tab w:val="num" w:pos="218"/>
              </w:tabs>
              <w:snapToGrid w:val="0"/>
              <w:ind w:left="38"/>
              <w:jc w:val="both"/>
              <w:rPr>
                <w:rFonts w:eastAsiaTheme="minorHAnsi" w:cstheme="minorBidi"/>
                <w:lang w:eastAsia="en-US"/>
              </w:rPr>
            </w:pPr>
            <w:r w:rsidRPr="008E399B">
              <w:rPr>
                <w:rFonts w:eastAsiaTheme="minorHAnsi" w:cstheme="minorBidi"/>
                <w:lang w:eastAsia="en-US"/>
              </w:rPr>
              <w:t xml:space="preserve">Получение инженерно-экологических данных </w:t>
            </w:r>
            <w:r w:rsidRPr="008E399B">
              <w:rPr>
                <w:rFonts w:cstheme="minorBidi"/>
              </w:rPr>
              <w:t>в объеме достаточном для получения положительного заключения государственной экспертизы</w:t>
            </w:r>
            <w:r w:rsidRPr="008E399B">
              <w:rPr>
                <w:rFonts w:eastAsiaTheme="minorHAnsi" w:cstheme="minorBidi"/>
                <w:lang w:eastAsia="en-US"/>
              </w:rPr>
              <w:t xml:space="preserve"> и оформления проектной документации.</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8.5.2</w:t>
            </w:r>
          </w:p>
        </w:tc>
        <w:tc>
          <w:tcPr>
            <w:tcW w:w="3701" w:type="dxa"/>
            <w:tcBorders>
              <w:top w:val="single" w:sz="4" w:space="0" w:color="000000"/>
              <w:left w:val="single" w:sz="4" w:space="0" w:color="000000"/>
              <w:bottom w:val="single" w:sz="4" w:space="0" w:color="000000"/>
              <w:right w:val="nil"/>
            </w:tcBorders>
          </w:tcPr>
          <w:p w:rsidR="008E399B" w:rsidRPr="008E399B" w:rsidRDefault="008E399B" w:rsidP="008E399B">
            <w:pPr>
              <w:rPr>
                <w:rFonts w:cstheme="minorBidi"/>
              </w:rPr>
            </w:pPr>
            <w:r w:rsidRPr="008E399B">
              <w:rPr>
                <w:rFonts w:cstheme="minorBidi"/>
              </w:rPr>
              <w:t>Требования к выполнению инженерно - экологических работ</w:t>
            </w:r>
          </w:p>
          <w:p w:rsidR="008E399B" w:rsidRPr="008E399B" w:rsidRDefault="008E399B" w:rsidP="008E399B">
            <w:pPr>
              <w:rPr>
                <w:rFonts w:asciiTheme="minorHAnsi" w:eastAsiaTheme="minorHAnsi" w:hAnsiTheme="minorHAnsi" w:cstheme="minorBidi"/>
                <w:sz w:val="22"/>
                <w:szCs w:val="22"/>
                <w:lang w:eastAsia="en-US"/>
              </w:rPr>
            </w:pP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jc w:val="both"/>
              <w:rPr>
                <w:rFonts w:eastAsia="Calibri" w:cstheme="minorBidi"/>
              </w:rPr>
            </w:pPr>
            <w:r w:rsidRPr="008E399B">
              <w:rPr>
                <w:rFonts w:eastAsiaTheme="minorHAnsi" w:cstheme="minorBidi"/>
                <w:lang w:eastAsia="en-US"/>
              </w:rPr>
              <w:t xml:space="preserve">1. </w:t>
            </w:r>
            <w:r w:rsidRPr="008E399B">
              <w:rPr>
                <w:rFonts w:eastAsiaTheme="minorHAnsi" w:cstheme="minorBidi"/>
              </w:rPr>
              <w:t xml:space="preserve">Подготовить программу работ по проведению инженерно-экологических изысканий и согласовать с Заказчиком </w:t>
            </w:r>
            <w:r w:rsidRPr="008E399B">
              <w:rPr>
                <w:rFonts w:cstheme="minorBidi"/>
                <w:lang w:eastAsia="ar-SA"/>
              </w:rPr>
              <w:t>в лице заместителя директора по капитальному строительству ГУП РК «Крымгазсети»</w:t>
            </w:r>
            <w:r w:rsidRPr="008E399B">
              <w:rPr>
                <w:rFonts w:eastAsiaTheme="minorHAnsi" w:cstheme="minorBidi"/>
              </w:rPr>
              <w:t>.</w:t>
            </w:r>
          </w:p>
          <w:p w:rsidR="008E399B" w:rsidRPr="008E399B" w:rsidRDefault="008E399B" w:rsidP="008E399B">
            <w:pPr>
              <w:tabs>
                <w:tab w:val="num" w:pos="0"/>
              </w:tabs>
              <w:jc w:val="both"/>
              <w:rPr>
                <w:rFonts w:eastAsiaTheme="minorHAnsi" w:cstheme="minorBidi"/>
              </w:rPr>
            </w:pPr>
            <w:r w:rsidRPr="008E399B">
              <w:rPr>
                <w:rFonts w:eastAsiaTheme="minorHAnsi" w:cstheme="minorBidi"/>
              </w:rPr>
              <w:t>2. Полевые и опытные работы:</w:t>
            </w:r>
          </w:p>
          <w:p w:rsidR="008E399B" w:rsidRPr="008E399B" w:rsidRDefault="008E399B" w:rsidP="008E399B">
            <w:pPr>
              <w:tabs>
                <w:tab w:val="num" w:pos="0"/>
              </w:tabs>
              <w:jc w:val="both"/>
              <w:rPr>
                <w:rFonts w:eastAsiaTheme="minorHAnsi" w:cstheme="minorBidi"/>
              </w:rPr>
            </w:pPr>
            <w:r w:rsidRPr="008E399B">
              <w:rPr>
                <w:rFonts w:eastAsiaTheme="minorHAnsi" w:cstheme="minorBidi"/>
              </w:rPr>
              <w:t xml:space="preserve">- рекогносцировка участка проектирования, отбор </w:t>
            </w:r>
            <w:r w:rsidRPr="008E399B">
              <w:rPr>
                <w:rFonts w:eastAsiaTheme="minorHAnsi" w:cstheme="minorBidi"/>
              </w:rPr>
              <w:lastRenderedPageBreak/>
              <w:t>образцов проб почвы, грунта (на глубину разработки), замеры физических факторов воздействия, проведение радиологического обследования участка;</w:t>
            </w:r>
          </w:p>
          <w:p w:rsidR="008E399B" w:rsidRPr="008E399B" w:rsidRDefault="008E399B" w:rsidP="008E399B">
            <w:pPr>
              <w:tabs>
                <w:tab w:val="num" w:pos="0"/>
              </w:tabs>
              <w:jc w:val="both"/>
              <w:rPr>
                <w:rFonts w:eastAsiaTheme="minorHAnsi" w:cstheme="minorBidi"/>
              </w:rPr>
            </w:pPr>
            <w:r w:rsidRPr="008E399B">
              <w:rPr>
                <w:rFonts w:eastAsiaTheme="minorHAnsi" w:cstheme="minorBidi"/>
              </w:rPr>
              <w:t xml:space="preserve">- </w:t>
            </w:r>
            <w:proofErr w:type="gramStart"/>
            <w:r w:rsidRPr="008E399B">
              <w:rPr>
                <w:rFonts w:eastAsiaTheme="minorHAnsi" w:cstheme="minorBidi"/>
              </w:rPr>
              <w:t>биологическое</w:t>
            </w:r>
            <w:proofErr w:type="gramEnd"/>
            <w:r w:rsidRPr="008E399B">
              <w:rPr>
                <w:rFonts w:eastAsiaTheme="minorHAnsi" w:cstheme="minorBidi"/>
              </w:rPr>
              <w:t xml:space="preserve"> (флористические, геоботанические, фаунистические) исследования методом обследования и/или по данным архивов и результатов мониторинга уполномоченных государственных органов, опубликованных данных фондовых материалов;</w:t>
            </w:r>
          </w:p>
          <w:p w:rsidR="008E399B" w:rsidRPr="008E399B" w:rsidRDefault="008E399B" w:rsidP="008E399B">
            <w:pPr>
              <w:tabs>
                <w:tab w:val="num" w:pos="0"/>
              </w:tabs>
              <w:jc w:val="both"/>
              <w:rPr>
                <w:rFonts w:eastAsiaTheme="minorHAnsi" w:cstheme="minorBidi"/>
              </w:rPr>
            </w:pPr>
            <w:r w:rsidRPr="008E399B">
              <w:rPr>
                <w:rFonts w:eastAsiaTheme="minorHAnsi" w:cstheme="minorBidi"/>
              </w:rPr>
              <w:t>- проведение химических, микробиологических, токсикологических исследований грунта, донных отложений, поверхностной воды пересекаемого водного объекта;</w:t>
            </w:r>
          </w:p>
          <w:p w:rsidR="008E399B" w:rsidRPr="008E399B" w:rsidRDefault="008E399B" w:rsidP="008E399B">
            <w:pPr>
              <w:tabs>
                <w:tab w:val="num" w:pos="0"/>
              </w:tabs>
              <w:jc w:val="both"/>
              <w:rPr>
                <w:rFonts w:eastAsiaTheme="minorHAnsi" w:cstheme="minorBidi"/>
              </w:rPr>
            </w:pPr>
            <w:r w:rsidRPr="008E399B">
              <w:rPr>
                <w:rFonts w:eastAsiaTheme="minorHAnsi" w:cstheme="minorBidi"/>
              </w:rPr>
              <w:t>- проведение агрохимических исследований грунта;</w:t>
            </w:r>
          </w:p>
          <w:p w:rsidR="008E399B" w:rsidRPr="008E399B" w:rsidRDefault="008E399B" w:rsidP="008E399B">
            <w:pPr>
              <w:tabs>
                <w:tab w:val="num" w:pos="0"/>
              </w:tabs>
              <w:jc w:val="both"/>
              <w:rPr>
                <w:rFonts w:eastAsiaTheme="minorHAnsi" w:cstheme="minorBidi"/>
              </w:rPr>
            </w:pPr>
            <w:r w:rsidRPr="008E399B">
              <w:rPr>
                <w:rFonts w:eastAsiaTheme="minorHAnsi" w:cstheme="minorBidi"/>
              </w:rPr>
              <w:t>- разработка мероприятий по освоению лесов с расчетами компенсации возможных убытков лесного хозяйства;</w:t>
            </w:r>
          </w:p>
          <w:p w:rsidR="008E399B" w:rsidRPr="008E399B" w:rsidRDefault="008E399B" w:rsidP="008E399B">
            <w:pPr>
              <w:tabs>
                <w:tab w:val="num" w:pos="0"/>
              </w:tabs>
              <w:jc w:val="both"/>
              <w:rPr>
                <w:rFonts w:eastAsiaTheme="minorHAnsi" w:cstheme="minorBidi"/>
              </w:rPr>
            </w:pPr>
            <w:r w:rsidRPr="008E399B">
              <w:rPr>
                <w:rFonts w:eastAsiaTheme="minorHAnsi" w:cstheme="minorBidi"/>
              </w:rPr>
              <w:t>- проведение санитарно-химического анализа атмосферного воздуха;</w:t>
            </w:r>
          </w:p>
          <w:p w:rsidR="008E399B" w:rsidRPr="008E399B" w:rsidRDefault="008E399B" w:rsidP="008E399B">
            <w:pPr>
              <w:tabs>
                <w:tab w:val="num" w:pos="0"/>
              </w:tabs>
              <w:jc w:val="both"/>
              <w:rPr>
                <w:rFonts w:eastAsiaTheme="minorHAnsi" w:cstheme="minorBidi"/>
              </w:rPr>
            </w:pPr>
            <w:r w:rsidRPr="008E399B">
              <w:rPr>
                <w:rFonts w:eastAsiaTheme="minorHAnsi" w:cstheme="minorBidi"/>
              </w:rPr>
              <w:t>3. Анализ загрязненности атмосферы принять по данным мониторинга служб Росгидромета.</w:t>
            </w:r>
          </w:p>
          <w:p w:rsidR="008E399B" w:rsidRPr="008E399B" w:rsidRDefault="008E399B" w:rsidP="008E399B">
            <w:pPr>
              <w:tabs>
                <w:tab w:val="num" w:pos="0"/>
              </w:tabs>
              <w:jc w:val="both"/>
              <w:rPr>
                <w:rFonts w:eastAsiaTheme="minorHAnsi" w:cstheme="minorBidi"/>
              </w:rPr>
            </w:pPr>
            <w:r w:rsidRPr="008E399B">
              <w:rPr>
                <w:rFonts w:eastAsiaTheme="minorHAnsi" w:cstheme="minorBidi"/>
              </w:rPr>
              <w:t>4. Камеральные работы:</w:t>
            </w:r>
          </w:p>
          <w:p w:rsidR="008E399B" w:rsidRPr="008E399B" w:rsidRDefault="008E399B" w:rsidP="008E399B">
            <w:pPr>
              <w:tabs>
                <w:tab w:val="num" w:pos="0"/>
              </w:tabs>
              <w:jc w:val="both"/>
              <w:rPr>
                <w:rFonts w:eastAsiaTheme="minorHAnsi" w:cstheme="minorBidi"/>
              </w:rPr>
            </w:pPr>
            <w:r w:rsidRPr="008E399B">
              <w:rPr>
                <w:rFonts w:eastAsiaTheme="minorHAnsi" w:cstheme="minorBidi"/>
              </w:rPr>
              <w:t>- сбор, обработка и анализ опубликованных и фондовых материалов и данных о состоянии природной среды, поиск объектов-аналогов, функционирующих в сходных природных условиях.</w:t>
            </w:r>
          </w:p>
          <w:p w:rsidR="008E399B" w:rsidRPr="008E399B" w:rsidRDefault="008E399B" w:rsidP="008E399B">
            <w:pPr>
              <w:tabs>
                <w:tab w:val="num" w:pos="0"/>
              </w:tabs>
              <w:jc w:val="both"/>
              <w:rPr>
                <w:rFonts w:eastAsiaTheme="minorHAnsi" w:cstheme="minorBidi"/>
              </w:rPr>
            </w:pPr>
            <w:r w:rsidRPr="008E399B">
              <w:rPr>
                <w:rFonts w:eastAsiaTheme="minorHAnsi" w:cstheme="minorBidi"/>
              </w:rPr>
              <w:t>5. Разработать и представить мероприятия:</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сведения о существующих и проектируемых источниках воздействия на окружающую среду: источники химического загрязнения атмосферы и показатели вредных экологических воздействий;</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сведения о возможных аварийных ситуациях, типах аварий, залповых выбросах и сбросах на объекты воздействия, мероприятия по их предупреждению и ликвидации;</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прогноз возможных негативных изменений природной и техногенной среды при строительстве и эксплуатации объекта;</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 мероприятия по предотвращению и снижению неблагоприятных последствий, восстановлению и оздоровлению природной среды.</w:t>
            </w:r>
          </w:p>
          <w:p w:rsidR="008E399B" w:rsidRPr="008E399B" w:rsidRDefault="008E399B" w:rsidP="008E399B">
            <w:pPr>
              <w:jc w:val="both"/>
              <w:rPr>
                <w:rFonts w:cstheme="minorBidi"/>
              </w:rPr>
            </w:pPr>
            <w:r w:rsidRPr="008E399B">
              <w:rPr>
                <w:rFonts w:cstheme="minorBidi"/>
              </w:rPr>
              <w:t>6. При необходимости сноса зеленых насаждений предоставить расчет компенсационной стоимости зеленых насаждений.</w:t>
            </w:r>
          </w:p>
          <w:p w:rsidR="008E399B" w:rsidRPr="008E399B" w:rsidRDefault="008E399B" w:rsidP="008E399B">
            <w:pPr>
              <w:jc w:val="both"/>
              <w:rPr>
                <w:rFonts w:eastAsiaTheme="minorHAnsi" w:cstheme="minorBidi"/>
                <w:lang w:eastAsia="en-US"/>
              </w:rPr>
            </w:pPr>
            <w:r w:rsidRPr="008E399B">
              <w:rPr>
                <w:rFonts w:cstheme="minorBidi"/>
              </w:rPr>
              <w:t>7. В случае необходимости проведения рекультивации выполнить расчет затрат на компенсацию за посев, вспашку и другие сельскохозяйственные работы.</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8.5.3</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Перечень нормативных документов, в соответствии с требованиями которых необходимо выполнять инженерно-экологические изыскания</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jc w:val="both"/>
              <w:rPr>
                <w:rFonts w:eastAsiaTheme="minorHAnsi" w:cstheme="minorBidi"/>
              </w:rPr>
            </w:pPr>
            <w:r w:rsidRPr="008E399B">
              <w:rPr>
                <w:rFonts w:eastAsiaTheme="minorHAnsi" w:cstheme="minorBidi"/>
                <w:lang w:eastAsia="en-US"/>
              </w:rPr>
              <w:t>При выполнении инженерно-экологических изысканий руководствоваться (но не ограничиваться) следующей нормативной документацией:</w:t>
            </w:r>
          </w:p>
          <w:p w:rsidR="008E399B" w:rsidRPr="008E399B" w:rsidRDefault="008E399B" w:rsidP="008E399B">
            <w:pPr>
              <w:tabs>
                <w:tab w:val="num" w:pos="0"/>
              </w:tabs>
              <w:jc w:val="both"/>
              <w:rPr>
                <w:rFonts w:eastAsiaTheme="minorHAnsi" w:cstheme="minorBidi"/>
              </w:rPr>
            </w:pPr>
            <w:r w:rsidRPr="008E399B">
              <w:rPr>
                <w:rFonts w:eastAsiaTheme="minorHAnsi" w:cstheme="minorBidi"/>
              </w:rPr>
              <w:t>1. Федеральный закон РФ от 10.01.2002 № 7-ФЗ «Об охране окружающей среды».</w:t>
            </w:r>
          </w:p>
          <w:p w:rsidR="008E399B" w:rsidRPr="008E399B" w:rsidRDefault="008E399B" w:rsidP="008E399B">
            <w:pPr>
              <w:tabs>
                <w:tab w:val="num" w:pos="0"/>
              </w:tabs>
              <w:jc w:val="both"/>
              <w:rPr>
                <w:rFonts w:eastAsiaTheme="minorHAnsi" w:cstheme="minorBidi"/>
              </w:rPr>
            </w:pPr>
            <w:r w:rsidRPr="008E399B">
              <w:rPr>
                <w:rFonts w:eastAsiaTheme="minorHAnsi" w:cstheme="minorBidi"/>
              </w:rPr>
              <w:t>2. Водный кодекс Российской Федерации.</w:t>
            </w:r>
          </w:p>
          <w:p w:rsidR="008E399B" w:rsidRPr="008E399B" w:rsidRDefault="008E399B" w:rsidP="008E399B">
            <w:pPr>
              <w:tabs>
                <w:tab w:val="num" w:pos="0"/>
              </w:tabs>
              <w:jc w:val="both"/>
              <w:rPr>
                <w:rFonts w:eastAsiaTheme="minorHAnsi" w:cstheme="minorBidi"/>
              </w:rPr>
            </w:pPr>
            <w:r w:rsidRPr="008E399B">
              <w:rPr>
                <w:rFonts w:eastAsiaTheme="minorHAnsi" w:cstheme="minorBidi"/>
              </w:rPr>
              <w:t>3. Земельный кодекс Российской Федерации.</w:t>
            </w:r>
          </w:p>
          <w:p w:rsidR="008E399B" w:rsidRPr="008E399B" w:rsidRDefault="008E399B" w:rsidP="008E399B">
            <w:pPr>
              <w:tabs>
                <w:tab w:val="num" w:pos="0"/>
              </w:tabs>
              <w:jc w:val="both"/>
              <w:rPr>
                <w:rFonts w:eastAsiaTheme="minorHAnsi" w:cstheme="minorBidi"/>
              </w:rPr>
            </w:pPr>
            <w:r w:rsidRPr="008E399B">
              <w:rPr>
                <w:rFonts w:eastAsiaTheme="minorHAnsi" w:cstheme="minorBidi"/>
              </w:rPr>
              <w:t>4. Лесной кодекс Российской Федерации.</w:t>
            </w:r>
          </w:p>
          <w:p w:rsidR="008E399B" w:rsidRPr="008E399B" w:rsidRDefault="008E399B" w:rsidP="008E399B">
            <w:pPr>
              <w:tabs>
                <w:tab w:val="num" w:pos="0"/>
              </w:tabs>
              <w:jc w:val="both"/>
              <w:rPr>
                <w:rFonts w:eastAsiaTheme="minorHAnsi" w:cstheme="minorBidi"/>
              </w:rPr>
            </w:pPr>
            <w:r w:rsidRPr="008E399B">
              <w:rPr>
                <w:rFonts w:eastAsiaTheme="minorHAnsi" w:cstheme="minorBidi"/>
              </w:rPr>
              <w:t>5. Федеральный закон РФ от 30.03.1999 № 52-ФЗ «О санитарно-эпидемиологическом благополучии населения».</w:t>
            </w:r>
          </w:p>
          <w:p w:rsidR="008E399B" w:rsidRPr="008E399B" w:rsidRDefault="008E399B" w:rsidP="008E399B">
            <w:pPr>
              <w:tabs>
                <w:tab w:val="num" w:pos="0"/>
              </w:tabs>
              <w:jc w:val="both"/>
              <w:rPr>
                <w:rFonts w:eastAsiaTheme="minorHAnsi" w:cstheme="minorBidi"/>
              </w:rPr>
            </w:pPr>
            <w:r w:rsidRPr="008E399B">
              <w:rPr>
                <w:rFonts w:eastAsiaTheme="minorHAnsi" w:cstheme="minorBidi"/>
              </w:rPr>
              <w:t>6. Федеральный закон РФ от 24.04.1995 № 52-ФЗ «О животном мире».</w:t>
            </w:r>
          </w:p>
          <w:p w:rsidR="008E399B" w:rsidRPr="008E399B" w:rsidRDefault="008E399B" w:rsidP="008E399B">
            <w:pPr>
              <w:tabs>
                <w:tab w:val="num" w:pos="0"/>
              </w:tabs>
              <w:jc w:val="both"/>
              <w:rPr>
                <w:rFonts w:eastAsiaTheme="minorHAnsi" w:cstheme="minorBidi"/>
              </w:rPr>
            </w:pPr>
            <w:r w:rsidRPr="008E399B">
              <w:rPr>
                <w:rFonts w:eastAsiaTheme="minorHAnsi" w:cstheme="minorBidi"/>
              </w:rPr>
              <w:t>7. Федеральный закон РФ от 04.05.1999 № 96-ФЗ «Об охране атмосферного воздуха».</w:t>
            </w:r>
          </w:p>
          <w:p w:rsidR="008E399B" w:rsidRPr="008E399B" w:rsidRDefault="008E399B" w:rsidP="008E399B">
            <w:pPr>
              <w:tabs>
                <w:tab w:val="num" w:pos="0"/>
              </w:tabs>
              <w:jc w:val="both"/>
              <w:rPr>
                <w:rFonts w:eastAsiaTheme="minorHAnsi" w:cstheme="minorBidi"/>
              </w:rPr>
            </w:pPr>
            <w:r w:rsidRPr="008E399B">
              <w:rPr>
                <w:rFonts w:eastAsiaTheme="minorHAnsi" w:cstheme="minorBidi"/>
              </w:rPr>
              <w:t xml:space="preserve">8. Положение об оценке воздействия намечаемой хозяйственной и иной деятельности на окружающую среду в Российской федерации», утвержденный Приказом </w:t>
            </w:r>
            <w:proofErr w:type="spellStart"/>
            <w:r w:rsidRPr="008E399B">
              <w:rPr>
                <w:rFonts w:eastAsiaTheme="minorHAnsi" w:cstheme="minorBidi"/>
              </w:rPr>
              <w:t>Госкомэкологии</w:t>
            </w:r>
            <w:proofErr w:type="spellEnd"/>
            <w:r w:rsidRPr="008E399B">
              <w:rPr>
                <w:rFonts w:eastAsiaTheme="minorHAnsi" w:cstheme="minorBidi"/>
              </w:rPr>
              <w:t xml:space="preserve"> России</w:t>
            </w:r>
            <w:r w:rsidRPr="008E399B">
              <w:rPr>
                <w:rFonts w:eastAsiaTheme="minorHAnsi" w:cstheme="minorBidi"/>
              </w:rPr>
              <w:br/>
              <w:t>от 16.05.2000 № 372;</w:t>
            </w:r>
          </w:p>
          <w:p w:rsidR="008E399B" w:rsidRPr="008E399B" w:rsidRDefault="008E399B" w:rsidP="008E399B">
            <w:pPr>
              <w:tabs>
                <w:tab w:val="num" w:pos="0"/>
              </w:tabs>
              <w:jc w:val="both"/>
              <w:rPr>
                <w:rFonts w:eastAsiaTheme="minorHAnsi" w:cstheme="minorBidi"/>
              </w:rPr>
            </w:pPr>
            <w:r w:rsidRPr="008E399B">
              <w:rPr>
                <w:rFonts w:eastAsiaTheme="minorHAnsi" w:cstheme="minorBidi"/>
              </w:rPr>
              <w:t>9. СП 47.13330. Инженерные  изыскания  для строительства. Основные положения;</w:t>
            </w:r>
          </w:p>
          <w:p w:rsidR="008E399B" w:rsidRPr="008E399B" w:rsidRDefault="008E399B" w:rsidP="008E399B">
            <w:pPr>
              <w:tabs>
                <w:tab w:val="num" w:pos="0"/>
              </w:tabs>
              <w:jc w:val="both"/>
              <w:rPr>
                <w:rFonts w:eastAsiaTheme="minorHAnsi" w:cstheme="minorBidi"/>
              </w:rPr>
            </w:pPr>
            <w:r w:rsidRPr="008E399B">
              <w:rPr>
                <w:rFonts w:eastAsiaTheme="minorHAnsi" w:cstheme="minorBidi"/>
              </w:rPr>
              <w:t>10. СП 11-102. Инженерно-экологические изыскания для строительства.</w:t>
            </w:r>
          </w:p>
          <w:p w:rsidR="008E399B" w:rsidRPr="008E399B" w:rsidRDefault="008E399B" w:rsidP="008E399B">
            <w:pPr>
              <w:tabs>
                <w:tab w:val="num" w:pos="0"/>
              </w:tabs>
              <w:jc w:val="both"/>
              <w:rPr>
                <w:rFonts w:eastAsiaTheme="minorHAnsi" w:cstheme="minorBidi"/>
              </w:rPr>
            </w:pPr>
            <w:r w:rsidRPr="008E399B">
              <w:rPr>
                <w:rFonts w:eastAsiaTheme="minorHAnsi" w:cstheme="minorBidi"/>
              </w:rPr>
              <w:t xml:space="preserve">11. </w:t>
            </w:r>
            <w:r w:rsidRPr="008E399B">
              <w:rPr>
                <w:rFonts w:eastAsiaTheme="minorHAnsi" w:cstheme="minorBidi"/>
                <w:lang w:eastAsia="en-US"/>
              </w:rPr>
              <w:t>А также в соответствии с законодательством Российской Федерации, нормативными документами Российской Федерации, действующими на момент сдачи проектно-сметной документации в государственную экспертизу.</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8.6</w:t>
            </w:r>
          </w:p>
        </w:tc>
        <w:tc>
          <w:tcPr>
            <w:tcW w:w="9367" w:type="dxa"/>
            <w:gridSpan w:val="2"/>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tabs>
                <w:tab w:val="num" w:pos="218"/>
              </w:tabs>
              <w:snapToGrid w:val="0"/>
              <w:ind w:left="38"/>
              <w:jc w:val="both"/>
              <w:rPr>
                <w:rFonts w:eastAsiaTheme="minorHAnsi" w:cstheme="minorBidi"/>
                <w:b/>
                <w:lang w:eastAsia="en-US"/>
              </w:rPr>
            </w:pPr>
            <w:r w:rsidRPr="008E399B">
              <w:rPr>
                <w:rFonts w:eastAsiaTheme="minorHAnsi" w:cstheme="minorBidi"/>
                <w:b/>
                <w:lang w:eastAsia="en-US"/>
              </w:rPr>
              <w:t xml:space="preserve">Инженерно-гидрометеорологические изыскания  </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8.6.1</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Перечень необходимых мероприятий</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tabs>
                <w:tab w:val="num" w:pos="218"/>
              </w:tabs>
              <w:snapToGrid w:val="0"/>
              <w:ind w:left="38"/>
              <w:jc w:val="both"/>
              <w:rPr>
                <w:rFonts w:eastAsiaTheme="minorHAnsi" w:cstheme="minorBidi"/>
                <w:lang w:eastAsia="en-US"/>
              </w:rPr>
            </w:pPr>
            <w:r w:rsidRPr="008E399B">
              <w:rPr>
                <w:rFonts w:eastAsiaTheme="minorHAnsi" w:cstheme="minorBidi"/>
                <w:lang w:eastAsia="en-US"/>
              </w:rPr>
              <w:t xml:space="preserve">Получение инженерно-гидрометеорологических данных </w:t>
            </w:r>
            <w:r w:rsidRPr="008E399B">
              <w:rPr>
                <w:rFonts w:cstheme="minorBidi"/>
              </w:rPr>
              <w:t>в объеме достаточном для получения положительного заключения государственной экспертизы</w:t>
            </w:r>
            <w:r w:rsidRPr="008E399B">
              <w:rPr>
                <w:rFonts w:eastAsiaTheme="minorHAnsi" w:cstheme="minorBidi"/>
                <w:lang w:eastAsia="en-US"/>
              </w:rPr>
              <w:t xml:space="preserve"> и оформления проектной документации.</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8.6.2</w:t>
            </w:r>
          </w:p>
        </w:tc>
        <w:tc>
          <w:tcPr>
            <w:tcW w:w="3701" w:type="dxa"/>
            <w:tcBorders>
              <w:top w:val="single" w:sz="4" w:space="0" w:color="000000"/>
              <w:left w:val="single" w:sz="4" w:space="0" w:color="000000"/>
              <w:bottom w:val="single" w:sz="4" w:space="0" w:color="000000"/>
              <w:right w:val="nil"/>
            </w:tcBorders>
          </w:tcPr>
          <w:p w:rsidR="008E399B" w:rsidRPr="008E399B" w:rsidRDefault="008E399B" w:rsidP="008E399B">
            <w:pPr>
              <w:rPr>
                <w:rFonts w:cstheme="minorBidi"/>
              </w:rPr>
            </w:pPr>
            <w:r w:rsidRPr="008E399B">
              <w:rPr>
                <w:rFonts w:cstheme="minorBidi"/>
              </w:rPr>
              <w:t>Требования к выполнению инженерно-гидрометеорологических работ</w:t>
            </w:r>
          </w:p>
          <w:p w:rsidR="008E399B" w:rsidRPr="008E399B" w:rsidRDefault="008E399B" w:rsidP="008E399B">
            <w:pPr>
              <w:shd w:val="clear" w:color="auto" w:fill="FFFFFF"/>
              <w:snapToGrid w:val="0"/>
              <w:jc w:val="both"/>
              <w:rPr>
                <w:rFonts w:asciiTheme="minorHAnsi" w:eastAsiaTheme="minorHAnsi" w:hAnsiTheme="minorHAnsi" w:cstheme="minorBidi"/>
                <w:sz w:val="22"/>
                <w:szCs w:val="22"/>
                <w:lang w:eastAsia="en-US"/>
              </w:rPr>
            </w:pP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jc w:val="both"/>
              <w:rPr>
                <w:rFonts w:eastAsiaTheme="minorHAnsi" w:cstheme="minorBidi"/>
              </w:rPr>
            </w:pPr>
            <w:r w:rsidRPr="008E399B">
              <w:rPr>
                <w:rFonts w:eastAsiaTheme="minorHAnsi" w:cstheme="minorBidi"/>
              </w:rPr>
              <w:t xml:space="preserve">Подготовить программу работ по проведению инженерно-гидрометеорологических изысканий и согласовать с Заказчиком </w:t>
            </w:r>
            <w:r w:rsidRPr="008E399B">
              <w:rPr>
                <w:rFonts w:cstheme="minorBidi"/>
                <w:lang w:eastAsia="ar-SA"/>
              </w:rPr>
              <w:t>в лице заместителя директора по капитальному строительству ГУП РК «Крымгазсети»</w:t>
            </w:r>
            <w:r w:rsidRPr="008E399B">
              <w:rPr>
                <w:rFonts w:eastAsiaTheme="minorHAnsi" w:cstheme="minorBidi"/>
              </w:rPr>
              <w:t>.</w:t>
            </w:r>
          </w:p>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1. Инженерно-гидрометеорологические изыскания выполнить для изучения гидрометеорологических условий района, где планируется строительство газопровода, с целью получения необходимых и достаточных материалов для принятия обоснованных проектных решений.</w:t>
            </w:r>
          </w:p>
          <w:p w:rsidR="008E399B" w:rsidRPr="008E399B" w:rsidRDefault="008E399B" w:rsidP="008E399B">
            <w:pPr>
              <w:shd w:val="clear" w:color="auto" w:fill="FFFFFF"/>
              <w:tabs>
                <w:tab w:val="num" w:pos="218"/>
              </w:tabs>
              <w:snapToGrid w:val="0"/>
              <w:ind w:left="38"/>
              <w:jc w:val="both"/>
              <w:rPr>
                <w:rFonts w:eastAsiaTheme="minorHAnsi" w:cstheme="minorBidi"/>
                <w:lang w:eastAsia="en-US"/>
              </w:rPr>
            </w:pPr>
            <w:r w:rsidRPr="008E399B">
              <w:rPr>
                <w:rFonts w:eastAsiaTheme="minorHAnsi" w:cstheme="minorBidi"/>
                <w:lang w:eastAsia="en-US"/>
              </w:rPr>
              <w:t xml:space="preserve">3. В состав изысканий входят: сбор, анализ и обобщение материалов гидрометеорологической и картографической изученности территории, </w:t>
            </w:r>
            <w:r w:rsidRPr="008E399B">
              <w:rPr>
                <w:rFonts w:eastAsiaTheme="minorHAnsi" w:cstheme="minorBidi"/>
                <w:lang w:eastAsia="en-US"/>
              </w:rPr>
              <w:lastRenderedPageBreak/>
              <w:t>рекогносцировочное обследование района изысканий, камеральная обработка материалов, составление технического отчета.</w:t>
            </w:r>
          </w:p>
          <w:p w:rsidR="008E399B" w:rsidRPr="008E399B" w:rsidRDefault="008E399B" w:rsidP="008E399B">
            <w:pPr>
              <w:shd w:val="clear" w:color="auto" w:fill="FFFFFF"/>
              <w:tabs>
                <w:tab w:val="num" w:pos="218"/>
              </w:tabs>
              <w:snapToGrid w:val="0"/>
              <w:ind w:left="38"/>
              <w:jc w:val="both"/>
              <w:rPr>
                <w:rFonts w:eastAsiaTheme="minorHAnsi" w:cstheme="minorBidi"/>
                <w:lang w:eastAsia="en-US"/>
              </w:rPr>
            </w:pPr>
            <w:r w:rsidRPr="008E399B">
              <w:rPr>
                <w:rFonts w:eastAsiaTheme="minorHAnsi" w:cstheme="minorBidi"/>
                <w:lang w:eastAsia="en-US"/>
              </w:rPr>
              <w:t xml:space="preserve">4. В процессе работ, согласно программе, на производство работ и требованиям </w:t>
            </w:r>
          </w:p>
          <w:p w:rsidR="008E399B" w:rsidRPr="008E399B" w:rsidRDefault="008E399B" w:rsidP="008E399B">
            <w:pPr>
              <w:shd w:val="clear" w:color="auto" w:fill="FFFFFF"/>
              <w:tabs>
                <w:tab w:val="num" w:pos="218"/>
              </w:tabs>
              <w:snapToGrid w:val="0"/>
              <w:ind w:left="38"/>
              <w:jc w:val="both"/>
              <w:rPr>
                <w:rFonts w:eastAsiaTheme="minorHAnsi" w:cstheme="minorBidi"/>
                <w:strike/>
                <w:lang w:eastAsia="en-US"/>
              </w:rPr>
            </w:pPr>
            <w:r w:rsidRPr="008E399B">
              <w:rPr>
                <w:rFonts w:eastAsiaTheme="minorHAnsi" w:cstheme="minorBidi"/>
                <w:lang w:eastAsia="en-US"/>
              </w:rPr>
              <w:t>нормативных документов, выполнить: полевые и камеральные работы.</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8.6.3</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Перечень нормативных документов, в соответствии с требованиями которых необходимо выполнять инженерн</w:t>
            </w:r>
            <w:proofErr w:type="gramStart"/>
            <w:r w:rsidRPr="008E399B">
              <w:rPr>
                <w:rFonts w:eastAsiaTheme="minorHAnsi" w:cstheme="minorBidi"/>
                <w:lang w:eastAsia="en-US"/>
              </w:rPr>
              <w:t>о-</w:t>
            </w:r>
            <w:proofErr w:type="gramEnd"/>
            <w:r w:rsidRPr="008E399B">
              <w:rPr>
                <w:rFonts w:asciiTheme="minorHAnsi" w:eastAsiaTheme="minorHAnsi" w:hAnsiTheme="minorHAnsi" w:cstheme="minorBidi"/>
                <w:sz w:val="22"/>
                <w:szCs w:val="22"/>
                <w:lang w:eastAsia="en-US"/>
              </w:rPr>
              <w:t xml:space="preserve"> </w:t>
            </w:r>
            <w:r w:rsidRPr="008E399B">
              <w:rPr>
                <w:rFonts w:eastAsiaTheme="minorHAnsi" w:cstheme="minorBidi"/>
                <w:lang w:eastAsia="en-US"/>
              </w:rPr>
              <w:t>гидрометеорологические изыскания</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jc w:val="both"/>
              <w:rPr>
                <w:rFonts w:eastAsiaTheme="minorHAnsi" w:cstheme="minorBidi"/>
                <w:lang w:eastAsia="en-US"/>
              </w:rPr>
            </w:pPr>
            <w:r w:rsidRPr="008E399B">
              <w:rPr>
                <w:rFonts w:eastAsiaTheme="minorHAnsi" w:cstheme="minorBidi"/>
                <w:lang w:eastAsia="en-US"/>
              </w:rPr>
              <w:t>При выполнении инженерно -</w:t>
            </w:r>
            <w:r w:rsidRPr="008E399B">
              <w:rPr>
                <w:rFonts w:asciiTheme="minorHAnsi" w:eastAsiaTheme="minorHAnsi" w:hAnsiTheme="minorHAnsi" w:cstheme="minorBidi"/>
                <w:sz w:val="22"/>
                <w:szCs w:val="22"/>
                <w:lang w:eastAsia="en-US"/>
              </w:rPr>
              <w:t xml:space="preserve"> </w:t>
            </w:r>
            <w:r w:rsidRPr="008E399B">
              <w:rPr>
                <w:rFonts w:eastAsiaTheme="minorHAnsi" w:cstheme="minorBidi"/>
                <w:lang w:eastAsia="en-US"/>
              </w:rPr>
              <w:t>гидрометеорологических изысканий руководствоваться (но не ограничиваться) следующей нормативной документацией:</w:t>
            </w:r>
          </w:p>
          <w:p w:rsidR="008E399B" w:rsidRPr="008E399B" w:rsidRDefault="008E399B" w:rsidP="008E399B">
            <w:pPr>
              <w:shd w:val="clear" w:color="auto" w:fill="FFFFFF"/>
              <w:tabs>
                <w:tab w:val="num" w:pos="218"/>
              </w:tabs>
              <w:snapToGrid w:val="0"/>
              <w:ind w:left="38"/>
              <w:jc w:val="both"/>
              <w:rPr>
                <w:rFonts w:eastAsiaTheme="minorHAnsi" w:cstheme="minorBidi"/>
                <w:lang w:eastAsia="en-US"/>
              </w:rPr>
            </w:pPr>
            <w:r w:rsidRPr="008E399B">
              <w:rPr>
                <w:rFonts w:eastAsiaTheme="minorHAnsi" w:cstheme="minorBidi"/>
                <w:lang w:eastAsia="en-US"/>
              </w:rPr>
              <w:t xml:space="preserve">1. СП 47.13330. Инженерные  изыскания  для строительства. Основные положения. </w:t>
            </w:r>
          </w:p>
          <w:p w:rsidR="008E399B" w:rsidRPr="008E399B" w:rsidRDefault="008E399B" w:rsidP="008E399B">
            <w:pPr>
              <w:shd w:val="clear" w:color="auto" w:fill="FFFFFF"/>
              <w:tabs>
                <w:tab w:val="num" w:pos="218"/>
              </w:tabs>
              <w:snapToGrid w:val="0"/>
              <w:ind w:left="38"/>
              <w:jc w:val="both"/>
              <w:rPr>
                <w:rFonts w:eastAsiaTheme="minorHAnsi" w:cstheme="minorBidi"/>
                <w:lang w:eastAsia="en-US"/>
              </w:rPr>
            </w:pPr>
            <w:r w:rsidRPr="008E399B">
              <w:rPr>
                <w:rFonts w:eastAsiaTheme="minorHAnsi" w:cstheme="minorBidi"/>
                <w:lang w:eastAsia="en-US"/>
              </w:rPr>
              <w:t>2. СП 11-103. Инженерно -  гидрометеорологические изыскания для строительства.</w:t>
            </w:r>
          </w:p>
          <w:p w:rsidR="008E399B" w:rsidRPr="008E399B" w:rsidRDefault="008E399B" w:rsidP="008E399B">
            <w:pPr>
              <w:shd w:val="clear" w:color="auto" w:fill="FFFFFF"/>
              <w:tabs>
                <w:tab w:val="num" w:pos="218"/>
              </w:tabs>
              <w:snapToGrid w:val="0"/>
              <w:ind w:left="38"/>
              <w:jc w:val="both"/>
              <w:rPr>
                <w:rFonts w:eastAsiaTheme="minorHAnsi" w:cstheme="minorBidi"/>
                <w:lang w:eastAsia="en-US"/>
              </w:rPr>
            </w:pPr>
            <w:r w:rsidRPr="008E399B">
              <w:rPr>
                <w:rFonts w:eastAsiaTheme="minorHAnsi" w:cstheme="minorBidi"/>
                <w:lang w:eastAsia="en-US"/>
              </w:rPr>
              <w:t>3. СП 131.13330. Строительная климатология.</w:t>
            </w:r>
          </w:p>
          <w:p w:rsidR="008E399B" w:rsidRPr="008E399B" w:rsidRDefault="008E399B" w:rsidP="008E399B">
            <w:pPr>
              <w:shd w:val="clear" w:color="auto" w:fill="FFFFFF"/>
              <w:tabs>
                <w:tab w:val="num" w:pos="218"/>
              </w:tabs>
              <w:snapToGrid w:val="0"/>
              <w:ind w:left="38"/>
              <w:jc w:val="both"/>
              <w:rPr>
                <w:rFonts w:eastAsiaTheme="minorHAnsi" w:cstheme="minorBidi"/>
                <w:lang w:eastAsia="en-US"/>
              </w:rPr>
            </w:pPr>
            <w:r w:rsidRPr="008E399B">
              <w:rPr>
                <w:rFonts w:eastAsiaTheme="minorHAnsi" w:cstheme="minorBidi"/>
                <w:lang w:eastAsia="en-US"/>
              </w:rPr>
              <w:t>4. А также в соответствии с законодательством Российской Федерации, нормативными документами Российской Федерации, действующими на момент сдачи проектно-сметной документации в государственную экспертизу.</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8.7</w:t>
            </w:r>
          </w:p>
        </w:tc>
        <w:tc>
          <w:tcPr>
            <w:tcW w:w="9367" w:type="dxa"/>
            <w:gridSpan w:val="2"/>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tabs>
                <w:tab w:val="num" w:pos="218"/>
              </w:tabs>
              <w:snapToGrid w:val="0"/>
              <w:ind w:left="38"/>
              <w:jc w:val="both"/>
              <w:rPr>
                <w:rFonts w:eastAsiaTheme="minorHAnsi" w:cstheme="minorBidi"/>
                <w:b/>
                <w:lang w:eastAsia="en-US"/>
              </w:rPr>
            </w:pPr>
            <w:r w:rsidRPr="008E399B">
              <w:rPr>
                <w:rFonts w:eastAsiaTheme="minorHAnsi" w:cstheme="minorBidi"/>
                <w:b/>
                <w:lang w:eastAsia="en-US"/>
              </w:rPr>
              <w:t xml:space="preserve">Проектная и рабочая документация  </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8.7.1</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Общие требования к разработке проектной и рабочей документации</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tabs>
                <w:tab w:val="num" w:pos="218"/>
              </w:tabs>
              <w:snapToGrid w:val="0"/>
              <w:spacing w:before="120"/>
              <w:ind w:left="38"/>
              <w:jc w:val="both"/>
              <w:rPr>
                <w:rFonts w:eastAsiaTheme="minorHAnsi" w:cstheme="minorBidi"/>
                <w:lang w:eastAsia="en-US"/>
              </w:rPr>
            </w:pPr>
            <w:r w:rsidRPr="008E399B">
              <w:rPr>
                <w:rFonts w:eastAsiaTheme="minorHAnsi" w:cstheme="minorBidi"/>
                <w:lang w:eastAsia="en-US"/>
              </w:rPr>
              <w:t xml:space="preserve">1. Проектную и рабочую документацию разработать в соответствии с Федеральным законом от 21.07.1997 № 116-ФЗ «О промышленной безопасности опасных производственных объектов», ГОСТ </w:t>
            </w:r>
            <w:proofErr w:type="gramStart"/>
            <w:r w:rsidRPr="008E399B">
              <w:rPr>
                <w:rFonts w:eastAsiaTheme="minorHAnsi" w:cstheme="minorBidi"/>
                <w:lang w:eastAsia="en-US"/>
              </w:rPr>
              <w:t>Р</w:t>
            </w:r>
            <w:proofErr w:type="gramEnd"/>
            <w:r w:rsidRPr="008E399B">
              <w:rPr>
                <w:rFonts w:eastAsiaTheme="minorHAnsi" w:cstheme="minorBidi"/>
                <w:lang w:eastAsia="en-US"/>
              </w:rPr>
              <w:t xml:space="preserve"> 21.1101-2013 «Основные требования к проектной и рабочей документации», СП 42-101. «Общие положения по проектированию и строительству газораспределительных систем из металлических и полиэтиленовых труб», СП 62.13330. «Газораспределительные системы» (актуализированная редакция СНиП 42-01-2002), СП 47.13330. «Инженерные изыскания для строительства». Основные положения. Актуализированная редакция СНиП 11-02-96», </w:t>
            </w:r>
            <w:r w:rsidRPr="008E399B">
              <w:rPr>
                <w:rFonts w:eastAsiaTheme="minorHAnsi" w:cstheme="minorBidi"/>
                <w:bCs/>
                <w:lang w:eastAsia="en-US"/>
              </w:rPr>
              <w:t>СП14.13330.</w:t>
            </w:r>
            <w:r w:rsidRPr="008E399B">
              <w:rPr>
                <w:rFonts w:eastAsiaTheme="minorHAnsi" w:cstheme="minorBidi"/>
                <w:b/>
                <w:bCs/>
                <w:lang w:eastAsia="en-US"/>
              </w:rPr>
              <w:t xml:space="preserve"> </w:t>
            </w:r>
            <w:r w:rsidRPr="008E399B">
              <w:rPr>
                <w:rFonts w:eastAsiaTheme="minorHAnsi" w:cstheme="minorBidi"/>
                <w:lang w:eastAsia="en-US"/>
              </w:rPr>
              <w:t>Строительство в сейсмических районах</w:t>
            </w:r>
            <w:proofErr w:type="gramStart"/>
            <w:r w:rsidRPr="008E399B">
              <w:rPr>
                <w:rFonts w:eastAsiaTheme="minorHAnsi" w:cstheme="minorBidi"/>
                <w:lang w:eastAsia="en-US"/>
              </w:rPr>
              <w:t>.</w:t>
            </w:r>
            <w:proofErr w:type="gramEnd"/>
            <w:r w:rsidRPr="008E399B">
              <w:rPr>
                <w:rFonts w:eastAsiaTheme="minorHAnsi" w:cstheme="minorBidi"/>
                <w:lang w:eastAsia="en-US"/>
              </w:rPr>
              <w:t xml:space="preserve"> (</w:t>
            </w:r>
            <w:proofErr w:type="gramStart"/>
            <w:r w:rsidRPr="008E399B">
              <w:rPr>
                <w:rFonts w:eastAsiaTheme="minorHAnsi" w:cstheme="minorBidi"/>
                <w:lang w:eastAsia="en-US"/>
              </w:rPr>
              <w:t>а</w:t>
            </w:r>
            <w:proofErr w:type="gramEnd"/>
            <w:r w:rsidRPr="008E399B">
              <w:rPr>
                <w:rFonts w:eastAsiaTheme="minorHAnsi" w:cstheme="minorBidi"/>
                <w:lang w:eastAsia="en-US"/>
              </w:rPr>
              <w:t>ктуализированная редакция СНиП II-7-81*), а также в соответствии с законодательством Российской Федерации, нормативными документами Российской Федерации, действующими на момент сдачи проектной документации в государственную экспертизу.</w:t>
            </w:r>
          </w:p>
          <w:p w:rsidR="008E399B" w:rsidRPr="008E399B" w:rsidRDefault="008E399B" w:rsidP="008E399B">
            <w:pPr>
              <w:shd w:val="clear" w:color="auto" w:fill="FFFFFF"/>
              <w:jc w:val="both"/>
              <w:rPr>
                <w:rFonts w:eastAsiaTheme="minorHAnsi" w:cstheme="minorBidi"/>
                <w:lang w:eastAsia="en-US"/>
              </w:rPr>
            </w:pPr>
            <w:r w:rsidRPr="008E399B">
              <w:rPr>
                <w:rFonts w:eastAsiaTheme="minorHAnsi" w:cstheme="minorBidi"/>
                <w:lang w:eastAsia="en-US"/>
              </w:rPr>
              <w:t xml:space="preserve">2. Состав и содержание разделов проектной и рабочей документации сформировать в соответствии с постановлением Правительства Российской Федерации от 16.02.2008 № 87 «О составе разделов проектной документации и </w:t>
            </w:r>
            <w:r w:rsidRPr="008E399B">
              <w:rPr>
                <w:rFonts w:eastAsiaTheme="minorHAnsi" w:cstheme="minorBidi"/>
                <w:lang w:eastAsia="en-US"/>
              </w:rPr>
              <w:lastRenderedPageBreak/>
              <w:t>требования к их содержанию».</w:t>
            </w:r>
          </w:p>
          <w:p w:rsidR="008E399B" w:rsidRPr="008E399B" w:rsidRDefault="008E399B" w:rsidP="008E399B">
            <w:pPr>
              <w:shd w:val="clear" w:color="auto" w:fill="FFFFFF"/>
              <w:suppressAutoHyphens/>
              <w:jc w:val="both"/>
              <w:rPr>
                <w:rFonts w:cstheme="minorBidi"/>
                <w:i/>
                <w:u w:val="single"/>
                <w:lang w:eastAsia="ar-SA"/>
              </w:rPr>
            </w:pPr>
            <w:r w:rsidRPr="008E399B">
              <w:rPr>
                <w:rFonts w:eastAsiaTheme="minorHAnsi" w:cstheme="minorBidi"/>
                <w:lang w:eastAsia="en-US"/>
              </w:rPr>
              <w:t xml:space="preserve">3. </w:t>
            </w:r>
            <w:r w:rsidRPr="008E399B">
              <w:rPr>
                <w:rFonts w:cstheme="minorBidi"/>
                <w:i/>
                <w:u w:val="single"/>
                <w:lang w:eastAsia="ar-SA"/>
              </w:rPr>
              <w:t>В объеме проектной документации при необходимости выполнить работы:</w:t>
            </w:r>
          </w:p>
          <w:p w:rsidR="008E399B" w:rsidRPr="008E399B" w:rsidRDefault="008E399B" w:rsidP="008E399B">
            <w:pPr>
              <w:shd w:val="clear" w:color="auto" w:fill="FFFFFF"/>
              <w:suppressAutoHyphens/>
              <w:jc w:val="both"/>
              <w:rPr>
                <w:rFonts w:cstheme="minorBidi"/>
                <w:lang w:eastAsia="ar-SA"/>
              </w:rPr>
            </w:pPr>
            <w:r w:rsidRPr="008E399B">
              <w:rPr>
                <w:rFonts w:cstheme="minorBidi"/>
                <w:lang w:eastAsia="ar-SA"/>
              </w:rPr>
              <w:t>- разработать проект рекультивации временно занимаемых земель сельскохозяйственного назначения;</w:t>
            </w:r>
          </w:p>
          <w:p w:rsidR="008E399B" w:rsidRPr="008E399B" w:rsidRDefault="008E399B" w:rsidP="008E399B">
            <w:pPr>
              <w:shd w:val="clear" w:color="auto" w:fill="FFFFFF"/>
              <w:tabs>
                <w:tab w:val="num" w:pos="218"/>
              </w:tabs>
              <w:suppressAutoHyphens/>
              <w:ind w:left="38"/>
              <w:jc w:val="both"/>
              <w:rPr>
                <w:rFonts w:cstheme="minorBidi"/>
                <w:lang w:eastAsia="ar-SA"/>
              </w:rPr>
            </w:pPr>
            <w:r w:rsidRPr="008E399B">
              <w:rPr>
                <w:rFonts w:cstheme="minorBidi"/>
                <w:lang w:eastAsia="ar-SA"/>
              </w:rPr>
              <w:t>- разработать необходимую проектную лесоустроительную документацию;</w:t>
            </w:r>
          </w:p>
          <w:p w:rsidR="008E399B" w:rsidRPr="008E399B" w:rsidRDefault="008E399B" w:rsidP="008E399B">
            <w:pPr>
              <w:shd w:val="clear" w:color="auto" w:fill="FFFFFF"/>
              <w:tabs>
                <w:tab w:val="num" w:pos="218"/>
              </w:tabs>
              <w:suppressAutoHyphens/>
              <w:ind w:left="38"/>
              <w:jc w:val="both"/>
              <w:rPr>
                <w:rFonts w:cstheme="minorBidi"/>
                <w:lang w:eastAsia="ar-SA"/>
              </w:rPr>
            </w:pPr>
            <w:r w:rsidRPr="008E399B">
              <w:rPr>
                <w:rFonts w:cstheme="minorBidi"/>
                <w:lang w:eastAsia="ar-SA"/>
              </w:rPr>
              <w:t>- разработать проект по охране объектов археологического (культурного) наследия с  прохождением и оплатой государственной историко-культурной экспертизы;</w:t>
            </w:r>
          </w:p>
          <w:p w:rsidR="008E399B" w:rsidRPr="008E399B" w:rsidRDefault="008E399B" w:rsidP="008E399B">
            <w:pPr>
              <w:shd w:val="clear" w:color="auto" w:fill="FFFFFF"/>
              <w:tabs>
                <w:tab w:val="num" w:pos="218"/>
              </w:tabs>
              <w:suppressAutoHyphens/>
              <w:ind w:left="38"/>
              <w:jc w:val="both"/>
              <w:rPr>
                <w:rFonts w:cstheme="minorBidi"/>
                <w:lang w:eastAsia="ar-SA"/>
              </w:rPr>
            </w:pPr>
            <w:r w:rsidRPr="008E399B">
              <w:rPr>
                <w:rFonts w:cstheme="minorBidi"/>
                <w:lang w:eastAsia="ar-SA"/>
              </w:rPr>
              <w:t>- иные проектные работы, связанные с размещением проектируемого объекта, по отдельным техническим заданиям, получаемым в ведомствах и комитетах проектировщиком.</w:t>
            </w:r>
          </w:p>
          <w:p w:rsidR="008E399B" w:rsidRPr="008E399B" w:rsidRDefault="008E399B" w:rsidP="008E399B">
            <w:pPr>
              <w:shd w:val="clear" w:color="auto" w:fill="FFFFFF"/>
              <w:tabs>
                <w:tab w:val="num" w:pos="218"/>
              </w:tabs>
              <w:suppressAutoHyphens/>
              <w:ind w:left="38"/>
              <w:jc w:val="both"/>
              <w:rPr>
                <w:rFonts w:cstheme="minorBidi"/>
                <w:lang w:eastAsia="ar-SA"/>
              </w:rPr>
            </w:pPr>
            <w:r w:rsidRPr="008E399B">
              <w:rPr>
                <w:sz w:val="22"/>
                <w:szCs w:val="22"/>
                <w:lang w:eastAsia="ar-SA"/>
              </w:rPr>
              <w:t xml:space="preserve">4. До начала проектирования разработать и согласовать с Заказчиком </w:t>
            </w:r>
            <w:r w:rsidRPr="008E399B">
              <w:rPr>
                <w:rFonts w:eastAsia="Calibri"/>
                <w:sz w:val="22"/>
                <w:szCs w:val="22"/>
                <w:lang w:eastAsia="ar-SA"/>
              </w:rPr>
              <w:t>в лице эксплуатирующего УЭГХ и Службой заказчика ГУП РК «Крымгазсети»</w:t>
            </w:r>
            <w:r w:rsidRPr="008E399B">
              <w:rPr>
                <w:sz w:val="22"/>
                <w:szCs w:val="22"/>
                <w:lang w:eastAsia="ar-SA"/>
              </w:rPr>
              <w:t xml:space="preserve"> Основные технические решения (ОТР).</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8.7.2</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Требования к разделу «Пояснительная записка»</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ind w:right="-27"/>
              <w:jc w:val="both"/>
              <w:rPr>
                <w:rFonts w:eastAsiaTheme="minorHAnsi" w:cstheme="minorBidi"/>
                <w:lang w:eastAsia="en-US"/>
              </w:rPr>
            </w:pPr>
            <w:r w:rsidRPr="008E399B">
              <w:rPr>
                <w:rFonts w:eastAsiaTheme="minorHAnsi" w:cstheme="minorBidi"/>
                <w:lang w:eastAsia="en-US"/>
              </w:rPr>
              <w:t>1. Раздел разработать в соответствии с действующими нормами  проектирования</w:t>
            </w:r>
            <w:r w:rsidRPr="008E399B">
              <w:rPr>
                <w:rFonts w:eastAsiaTheme="minorHAnsi" w:cstheme="minorBidi"/>
                <w:lang w:eastAsia="en-US"/>
              </w:rPr>
              <w:br/>
              <w:t>и пунктом 34 Постановления Правительства РФ</w:t>
            </w:r>
            <w:r w:rsidRPr="008E399B">
              <w:rPr>
                <w:rFonts w:eastAsiaTheme="minorHAnsi" w:cstheme="minorBidi"/>
                <w:lang w:eastAsia="en-US"/>
              </w:rPr>
              <w:br/>
              <w:t xml:space="preserve"> от 16.02.2008 № 87 «О составе разделов проектной документации и требованиях к их содержанию».</w:t>
            </w:r>
          </w:p>
          <w:p w:rsidR="008E399B" w:rsidRPr="008E399B" w:rsidRDefault="008E399B" w:rsidP="008E399B">
            <w:pPr>
              <w:shd w:val="clear" w:color="auto" w:fill="FFFFFF"/>
              <w:ind w:right="-27"/>
              <w:jc w:val="both"/>
              <w:rPr>
                <w:rFonts w:eastAsiaTheme="minorHAnsi" w:cstheme="minorBidi"/>
                <w:lang w:eastAsia="en-US"/>
              </w:rPr>
            </w:pPr>
            <w:r w:rsidRPr="008E399B">
              <w:rPr>
                <w:rFonts w:eastAsiaTheme="minorHAnsi" w:cstheme="minorBidi"/>
                <w:lang w:eastAsia="en-US"/>
              </w:rPr>
              <w:t>2. В качестве приложений предоставить копии технических условий и согласований, полученных в процессе разработки проектной документации.</w:t>
            </w:r>
          </w:p>
          <w:p w:rsidR="008E399B" w:rsidRPr="008E399B" w:rsidRDefault="008E399B" w:rsidP="008E399B">
            <w:pPr>
              <w:shd w:val="clear" w:color="auto" w:fill="FFFFFF"/>
              <w:ind w:right="-27"/>
              <w:jc w:val="both"/>
              <w:rPr>
                <w:rFonts w:eastAsiaTheme="minorHAnsi" w:cstheme="minorBidi"/>
                <w:lang w:eastAsia="en-US"/>
              </w:rPr>
            </w:pPr>
            <w:r w:rsidRPr="008E399B">
              <w:rPr>
                <w:rFonts w:eastAsiaTheme="minorHAnsi" w:cstheme="minorBidi"/>
                <w:lang w:eastAsia="en-US"/>
              </w:rPr>
              <w:t xml:space="preserve">3. </w:t>
            </w:r>
            <w:r w:rsidRPr="008E399B">
              <w:rPr>
                <w:rFonts w:eastAsiaTheme="minorHAnsi" w:cstheme="minorBidi"/>
                <w:b/>
                <w:lang w:eastAsia="en-US"/>
              </w:rPr>
              <w:t>Ведомость согласований включить в содержание пояснительной записки и оформить в табличной форме с указанием наименования организации согласующей проект и ссылки (номер тома и листа).</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8.7.3</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Требования к разделу «Проект полосы отвода»</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Раздел разработать в соответствии с действующими нормами проектирования и пунктом 35 Постановления Правительства РФ от 16.02.2008 № 87 «О составе разделов проектной документации и требованиях к их содержанию».</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8.7.4</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Требования к разделу «Технологические и конструктивные решения»</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jc w:val="both"/>
              <w:rPr>
                <w:rFonts w:eastAsiaTheme="minorHAnsi" w:cstheme="minorBidi"/>
                <w:lang w:eastAsia="en-US"/>
              </w:rPr>
            </w:pPr>
            <w:r w:rsidRPr="008E399B">
              <w:rPr>
                <w:rFonts w:eastAsiaTheme="minorHAnsi" w:cstheme="minorBidi"/>
                <w:lang w:eastAsia="en-US"/>
              </w:rPr>
              <w:t xml:space="preserve">1. Раздел разработать в соответствии с действующими нормами  проектирования и пунктом 36 Постановления Правительства РФ от 16.02.2008 № 87 «О составе разделов проектной документации и требованиях к их содержанию». 2. Прокладку газопроводов предусмотреть преимущественно </w:t>
            </w:r>
            <w:proofErr w:type="spellStart"/>
            <w:r w:rsidRPr="008E399B">
              <w:rPr>
                <w:rFonts w:eastAsiaTheme="minorHAnsi" w:cstheme="minorBidi"/>
                <w:lang w:eastAsia="en-US"/>
              </w:rPr>
              <w:t>подземно</w:t>
            </w:r>
            <w:proofErr w:type="spellEnd"/>
            <w:r w:rsidRPr="008E399B">
              <w:rPr>
                <w:rFonts w:eastAsiaTheme="minorHAnsi" w:cstheme="minorBidi"/>
                <w:lang w:eastAsia="en-US"/>
              </w:rPr>
              <w:t xml:space="preserve"> из полиэтиленовых труб согласно ГОСТ </w:t>
            </w:r>
            <w:proofErr w:type="gramStart"/>
            <w:r w:rsidRPr="008E399B">
              <w:rPr>
                <w:rFonts w:eastAsiaTheme="minorHAnsi" w:cstheme="minorBidi"/>
                <w:lang w:eastAsia="en-US"/>
              </w:rPr>
              <w:t>Р</w:t>
            </w:r>
            <w:proofErr w:type="gramEnd"/>
            <w:r w:rsidRPr="008E399B">
              <w:rPr>
                <w:rFonts w:eastAsiaTheme="minorHAnsi" w:cstheme="minorBidi"/>
                <w:lang w:eastAsia="en-US"/>
              </w:rPr>
              <w:t xml:space="preserve"> 58121.2-2018 «Пластмассовые трубопроводы для транспортирования газообразного топлива». Для защиты стальных футляров на переходах через автодороги предусмотреть установку протекторов </w:t>
            </w:r>
            <w:r w:rsidRPr="008E399B">
              <w:rPr>
                <w:rFonts w:eastAsiaTheme="minorHAnsi" w:cstheme="minorBidi"/>
                <w:lang w:eastAsia="en-US"/>
              </w:rPr>
              <w:lastRenderedPageBreak/>
              <w:t>согласно ГОСТ 26251-84 «Протекторы для защиты от коррозии. Технические условия».</w:t>
            </w:r>
          </w:p>
          <w:p w:rsidR="008E399B" w:rsidRPr="008E399B" w:rsidRDefault="008E399B" w:rsidP="008E399B">
            <w:pPr>
              <w:shd w:val="clear" w:color="auto" w:fill="FFFFFF"/>
              <w:jc w:val="both"/>
              <w:rPr>
                <w:rFonts w:eastAsiaTheme="minorHAnsi" w:cstheme="minorBidi"/>
                <w:lang w:eastAsia="en-US"/>
              </w:rPr>
            </w:pPr>
            <w:r w:rsidRPr="008E399B">
              <w:rPr>
                <w:rFonts w:eastAsiaTheme="minorHAnsi" w:cstheme="minorBidi"/>
                <w:lang w:eastAsia="en-US"/>
              </w:rPr>
              <w:t>3. При проектировании предусмотреть применение оборудования, комплектующих и материалов российского производства по отдельным техническим условиям и согласовать с эксплуатирующей организацией ГУП РК «Крымгазсети».</w:t>
            </w:r>
          </w:p>
          <w:p w:rsidR="008E399B" w:rsidRPr="008E399B" w:rsidRDefault="008E399B" w:rsidP="008E399B">
            <w:pPr>
              <w:shd w:val="clear" w:color="auto" w:fill="FFFFFF"/>
              <w:jc w:val="both"/>
              <w:rPr>
                <w:rFonts w:eastAsiaTheme="minorHAnsi" w:cstheme="minorBidi"/>
                <w:lang w:eastAsia="en-US"/>
              </w:rPr>
            </w:pPr>
            <w:r w:rsidRPr="008E399B">
              <w:rPr>
                <w:rFonts w:eastAsiaTheme="minorHAnsi" w:cstheme="minorBidi"/>
                <w:lang w:eastAsia="en-US"/>
              </w:rPr>
              <w:t>4. Диаметры проектируемого газопровода определить гидравлическим расчетом.</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8.7.5.</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Требования  к разделу «Проект организации строительства»</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ind w:right="-115"/>
              <w:jc w:val="both"/>
              <w:rPr>
                <w:rFonts w:eastAsiaTheme="minorHAnsi" w:cstheme="minorBidi"/>
                <w:lang w:eastAsia="en-US"/>
              </w:rPr>
            </w:pPr>
            <w:r w:rsidRPr="008E399B">
              <w:rPr>
                <w:rFonts w:eastAsiaTheme="minorHAnsi" w:cstheme="minorBidi"/>
                <w:lang w:eastAsia="en-US"/>
              </w:rPr>
              <w:t>1. Раздел разработать в соответствии с действующими нормами  проектирования и пунктом 38 Постановления Правительства РФ от 16.02.2008 № 87 «О составе разделов проектной документации и требованиях к их содержанию».</w:t>
            </w:r>
          </w:p>
          <w:p w:rsidR="008E399B" w:rsidRPr="008E399B" w:rsidRDefault="008E399B" w:rsidP="008E399B">
            <w:pPr>
              <w:shd w:val="clear" w:color="auto" w:fill="FFFFFF"/>
              <w:snapToGrid w:val="0"/>
              <w:ind w:right="-115"/>
              <w:jc w:val="both"/>
              <w:rPr>
                <w:rFonts w:eastAsiaTheme="minorHAnsi" w:cstheme="minorBidi"/>
                <w:lang w:eastAsia="en-US"/>
              </w:rPr>
            </w:pPr>
            <w:r w:rsidRPr="008E399B">
              <w:rPr>
                <w:rFonts w:eastAsiaTheme="minorHAnsi" w:cstheme="minorBidi"/>
                <w:lang w:eastAsia="en-US"/>
              </w:rPr>
              <w:t>2. Проект организации строительства (</w:t>
            </w:r>
            <w:proofErr w:type="gramStart"/>
            <w:r w:rsidRPr="008E399B">
              <w:rPr>
                <w:rFonts w:eastAsiaTheme="minorHAnsi" w:cstheme="minorBidi"/>
                <w:lang w:eastAsia="en-US"/>
              </w:rPr>
              <w:t>ПОС</w:t>
            </w:r>
            <w:proofErr w:type="gramEnd"/>
            <w:r w:rsidRPr="008E399B">
              <w:rPr>
                <w:rFonts w:eastAsiaTheme="minorHAnsi" w:cstheme="minorBidi"/>
                <w:lang w:eastAsia="en-US"/>
              </w:rPr>
              <w:t xml:space="preserve">) разработать в соответствии с действующими нормативными документами, а также согласно </w:t>
            </w:r>
          </w:p>
          <w:p w:rsidR="008E399B" w:rsidRPr="008E399B" w:rsidRDefault="008E399B" w:rsidP="008E399B">
            <w:pPr>
              <w:ind w:right="-115"/>
              <w:jc w:val="both"/>
              <w:rPr>
                <w:rFonts w:eastAsiaTheme="minorHAnsi" w:cstheme="minorBidi"/>
                <w:lang w:eastAsia="en-US"/>
              </w:rPr>
            </w:pPr>
            <w:r w:rsidRPr="008E399B">
              <w:rPr>
                <w:rFonts w:eastAsiaTheme="minorHAnsi" w:cstheme="minorBidi"/>
                <w:lang w:eastAsia="en-US"/>
              </w:rPr>
              <w:t>СП 48.13330. Организация строительства. Актуализированная редакция СНиП 12-01-2004,  Федерального закона от 21.07.2011 N 256-ФЗ</w:t>
            </w:r>
            <w:r w:rsidRPr="008E399B">
              <w:rPr>
                <w:rFonts w:eastAsiaTheme="minorHAnsi" w:cstheme="minorBidi"/>
                <w:lang w:eastAsia="en-US"/>
              </w:rPr>
              <w:br/>
              <w:t>"О безопасности объектов топливно-энергетического комплекса", а также в соответствии с законодательством Российской Федерации, нормативными документами Российской Федерации, действующими на момент сдачи проектной документации в государственную экспертизу.</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8.7.6</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Требования  к разделу «Мероприятия по охране окружающей среды»</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contextualSpacing/>
              <w:jc w:val="both"/>
              <w:rPr>
                <w:rFonts w:eastAsia="Calibri"/>
                <w:lang w:eastAsia="en-US"/>
              </w:rPr>
            </w:pPr>
            <w:r w:rsidRPr="008E399B">
              <w:rPr>
                <w:rFonts w:eastAsiaTheme="minorHAnsi" w:cstheme="minorBidi"/>
                <w:lang w:eastAsia="en-US"/>
              </w:rPr>
              <w:t xml:space="preserve">1. </w:t>
            </w:r>
            <w:r w:rsidRPr="008E399B">
              <w:rPr>
                <w:rFonts w:eastAsia="Calibri"/>
                <w:lang w:eastAsia="en-US"/>
              </w:rPr>
              <w:t>Раздел разработать в соответствии с действующими нормами  проектирования и пунктом 40 Постановления Правительства РФ</w:t>
            </w:r>
            <w:r w:rsidRPr="008E399B">
              <w:rPr>
                <w:rFonts w:eastAsia="Calibri"/>
                <w:lang w:eastAsia="en-US"/>
              </w:rPr>
              <w:br/>
              <w:t>от 16.02.2008 № 87 «О составе разделов проектной документации и требованиях к их содержанию» и Федерального закона от 10.01.2002 № 7-ФЗ «Об охране окружающей среды».</w:t>
            </w:r>
          </w:p>
          <w:p w:rsidR="008E399B" w:rsidRPr="008E399B" w:rsidRDefault="008E399B" w:rsidP="008E399B">
            <w:pPr>
              <w:widowControl w:val="0"/>
              <w:jc w:val="both"/>
              <w:rPr>
                <w:rFonts w:eastAsiaTheme="minorHAnsi" w:cstheme="minorBidi"/>
                <w:snapToGrid w:val="0"/>
              </w:rPr>
            </w:pPr>
            <w:r w:rsidRPr="008E399B">
              <w:rPr>
                <w:rFonts w:eastAsiaTheme="minorHAnsi" w:cstheme="minorBidi"/>
                <w:snapToGrid w:val="0"/>
              </w:rPr>
              <w:t>2. В составе раздела  дать характеристику существующего состояния компонентов окружающей среды, дать оценку воздействия на окружающую среду, предусмотреть:</w:t>
            </w:r>
          </w:p>
          <w:p w:rsidR="008E399B" w:rsidRPr="008E399B" w:rsidRDefault="008E399B" w:rsidP="008E399B">
            <w:pPr>
              <w:widowControl w:val="0"/>
              <w:numPr>
                <w:ilvl w:val="0"/>
                <w:numId w:val="27"/>
              </w:numPr>
              <w:spacing w:after="200" w:line="276" w:lineRule="auto"/>
              <w:ind w:left="0" w:firstLine="0"/>
              <w:jc w:val="both"/>
              <w:rPr>
                <w:rFonts w:eastAsiaTheme="minorHAnsi" w:cstheme="minorBidi"/>
                <w:snapToGrid w:val="0"/>
              </w:rPr>
            </w:pPr>
            <w:r w:rsidRPr="008E399B">
              <w:rPr>
                <w:rFonts w:eastAsiaTheme="minorHAnsi" w:cstheme="minorBidi"/>
                <w:snapToGrid w:val="0"/>
              </w:rPr>
              <w:t>мероприятия по охране атмосферного воздуха;</w:t>
            </w:r>
          </w:p>
          <w:p w:rsidR="008E399B" w:rsidRPr="008E399B" w:rsidRDefault="008E399B" w:rsidP="008E399B">
            <w:pPr>
              <w:widowControl w:val="0"/>
              <w:numPr>
                <w:ilvl w:val="0"/>
                <w:numId w:val="27"/>
              </w:numPr>
              <w:spacing w:after="200" w:line="276" w:lineRule="auto"/>
              <w:ind w:left="0" w:firstLine="0"/>
              <w:jc w:val="both"/>
              <w:rPr>
                <w:rFonts w:eastAsiaTheme="minorHAnsi" w:cstheme="minorBidi"/>
                <w:snapToGrid w:val="0"/>
              </w:rPr>
            </w:pPr>
            <w:r w:rsidRPr="008E399B">
              <w:rPr>
                <w:rFonts w:eastAsiaTheme="minorHAnsi" w:cstheme="minorBidi"/>
                <w:snapToGrid w:val="0"/>
              </w:rPr>
              <w:t>мероприятия по охране и рациональному использованию земельных ресурсов и почвенного покрова;</w:t>
            </w:r>
          </w:p>
          <w:p w:rsidR="008E399B" w:rsidRPr="008E399B" w:rsidRDefault="008E399B" w:rsidP="008E399B">
            <w:pPr>
              <w:widowControl w:val="0"/>
              <w:numPr>
                <w:ilvl w:val="0"/>
                <w:numId w:val="27"/>
              </w:numPr>
              <w:spacing w:after="200" w:line="276" w:lineRule="auto"/>
              <w:ind w:left="0" w:firstLine="0"/>
              <w:jc w:val="both"/>
              <w:rPr>
                <w:rFonts w:eastAsiaTheme="minorHAnsi" w:cstheme="minorBidi"/>
                <w:snapToGrid w:val="0"/>
              </w:rPr>
            </w:pPr>
            <w:r w:rsidRPr="008E399B">
              <w:rPr>
                <w:rFonts w:eastAsiaTheme="minorHAnsi" w:cstheme="minorBidi"/>
                <w:snapToGrid w:val="0"/>
              </w:rPr>
              <w:t xml:space="preserve">мероприятия по рациональному использованию и охране вод и водных биоресурсов на пересекаемых линейным объектом реках и иных </w:t>
            </w:r>
            <w:r w:rsidRPr="008E399B">
              <w:rPr>
                <w:rFonts w:eastAsiaTheme="minorHAnsi" w:cstheme="minorBidi"/>
                <w:snapToGrid w:val="0"/>
              </w:rPr>
              <w:lastRenderedPageBreak/>
              <w:t>водных объектах;</w:t>
            </w:r>
          </w:p>
          <w:p w:rsidR="008E399B" w:rsidRPr="008E399B" w:rsidRDefault="008E399B" w:rsidP="008E399B">
            <w:pPr>
              <w:widowControl w:val="0"/>
              <w:numPr>
                <w:ilvl w:val="0"/>
                <w:numId w:val="27"/>
              </w:numPr>
              <w:spacing w:after="200" w:line="276" w:lineRule="auto"/>
              <w:ind w:left="0" w:firstLine="0"/>
              <w:jc w:val="both"/>
              <w:rPr>
                <w:rFonts w:eastAsiaTheme="minorHAnsi" w:cstheme="minorBidi"/>
                <w:snapToGrid w:val="0"/>
              </w:rPr>
            </w:pPr>
            <w:r w:rsidRPr="008E399B">
              <w:rPr>
                <w:rFonts w:eastAsiaTheme="minorHAnsi" w:cstheme="minorBidi"/>
                <w:snapToGrid w:val="0"/>
              </w:rPr>
              <w:t>мероприятия по рациональному использованию общераспространенных полезных ископаемых, используемых при строительстве;</w:t>
            </w:r>
          </w:p>
          <w:p w:rsidR="008E399B" w:rsidRPr="008E399B" w:rsidRDefault="008E399B" w:rsidP="008E399B">
            <w:pPr>
              <w:widowControl w:val="0"/>
              <w:numPr>
                <w:ilvl w:val="0"/>
                <w:numId w:val="27"/>
              </w:numPr>
              <w:spacing w:after="200" w:line="276" w:lineRule="auto"/>
              <w:ind w:left="0" w:firstLine="0"/>
              <w:jc w:val="both"/>
              <w:rPr>
                <w:rFonts w:eastAsiaTheme="minorHAnsi" w:cstheme="minorBidi"/>
                <w:snapToGrid w:val="0"/>
              </w:rPr>
            </w:pPr>
            <w:r w:rsidRPr="008E399B">
              <w:rPr>
                <w:rFonts w:eastAsiaTheme="minorHAnsi" w:cstheme="minorBidi"/>
                <w:snapToGrid w:val="0"/>
              </w:rPr>
              <w:t>мероприятия по сбору, использованию, обезвреживанию, транспортировке и размещению опасных отходов;</w:t>
            </w:r>
          </w:p>
          <w:p w:rsidR="008E399B" w:rsidRPr="008E399B" w:rsidRDefault="008E399B" w:rsidP="008E399B">
            <w:pPr>
              <w:widowControl w:val="0"/>
              <w:numPr>
                <w:ilvl w:val="0"/>
                <w:numId w:val="27"/>
              </w:numPr>
              <w:spacing w:after="200" w:line="276" w:lineRule="auto"/>
              <w:ind w:left="0" w:firstLine="0"/>
              <w:jc w:val="both"/>
              <w:rPr>
                <w:rFonts w:eastAsiaTheme="minorHAnsi" w:cstheme="minorBidi"/>
                <w:snapToGrid w:val="0"/>
              </w:rPr>
            </w:pPr>
            <w:r w:rsidRPr="008E399B">
              <w:rPr>
                <w:rFonts w:eastAsiaTheme="minorHAnsi" w:cstheme="minorBidi"/>
                <w:snapToGrid w:val="0"/>
              </w:rPr>
              <w:t>мероприятия по охране растительного и животного мира, в том числе:</w:t>
            </w:r>
          </w:p>
          <w:p w:rsidR="008E399B" w:rsidRPr="008E399B" w:rsidRDefault="008E399B" w:rsidP="008E399B">
            <w:pPr>
              <w:widowControl w:val="0"/>
              <w:numPr>
                <w:ilvl w:val="0"/>
                <w:numId w:val="28"/>
              </w:numPr>
              <w:spacing w:after="200" w:line="276" w:lineRule="auto"/>
              <w:ind w:left="0" w:firstLine="0"/>
              <w:jc w:val="both"/>
              <w:rPr>
                <w:rFonts w:eastAsiaTheme="minorHAnsi" w:cstheme="minorBidi"/>
                <w:snapToGrid w:val="0"/>
              </w:rPr>
            </w:pPr>
            <w:r w:rsidRPr="008E399B">
              <w:rPr>
                <w:rFonts w:eastAsiaTheme="minorHAnsi" w:cstheme="minorBidi"/>
                <w:snapToGrid w:val="0"/>
              </w:rPr>
              <w:t>мероприятия по сохранению среды обитания животных, путей их миграции, доступа в нерестилища рыб;</w:t>
            </w:r>
          </w:p>
          <w:p w:rsidR="008E399B" w:rsidRPr="008E399B" w:rsidRDefault="008E399B" w:rsidP="008E399B">
            <w:pPr>
              <w:widowControl w:val="0"/>
              <w:numPr>
                <w:ilvl w:val="0"/>
                <w:numId w:val="28"/>
              </w:numPr>
              <w:spacing w:after="200" w:line="276" w:lineRule="auto"/>
              <w:ind w:left="0" w:firstLine="0"/>
              <w:jc w:val="both"/>
              <w:rPr>
                <w:rFonts w:eastAsiaTheme="minorHAnsi" w:cstheme="minorBidi"/>
                <w:snapToGrid w:val="0"/>
              </w:rPr>
            </w:pPr>
            <w:r w:rsidRPr="008E399B">
              <w:rPr>
                <w:rFonts w:eastAsiaTheme="minorHAnsi" w:cstheme="minorBidi"/>
                <w:snapToGrid w:val="0"/>
              </w:rPr>
              <w:t>сведения о местах хранения отвалов растительного грунта, а также местонахождении карьеров, резервов грунта, кавальеров;</w:t>
            </w:r>
          </w:p>
          <w:p w:rsidR="008E399B" w:rsidRPr="008E399B" w:rsidRDefault="008E399B" w:rsidP="008E399B">
            <w:pPr>
              <w:widowControl w:val="0"/>
              <w:numPr>
                <w:ilvl w:val="0"/>
                <w:numId w:val="28"/>
              </w:numPr>
              <w:spacing w:after="200" w:line="276" w:lineRule="auto"/>
              <w:ind w:left="0" w:firstLine="0"/>
              <w:jc w:val="both"/>
              <w:rPr>
                <w:rFonts w:eastAsiaTheme="minorHAnsi" w:cstheme="minorBidi"/>
                <w:snapToGrid w:val="0"/>
              </w:rPr>
            </w:pPr>
            <w:r w:rsidRPr="008E399B">
              <w:rPr>
                <w:rFonts w:eastAsiaTheme="minorHAnsi" w:cstheme="minorBidi"/>
                <w:snapToGrid w:val="0"/>
              </w:rPr>
              <w:t>программу производственного экологического контроля (мониторинга) за характером изменения всех компонентов экосистемы при строительстве и эксплуатации линейного объекта, а также при авариях на его отдельных участках;</w:t>
            </w:r>
          </w:p>
          <w:p w:rsidR="008E399B" w:rsidRPr="008E399B" w:rsidRDefault="008E399B" w:rsidP="008E399B">
            <w:pPr>
              <w:widowControl w:val="0"/>
              <w:numPr>
                <w:ilvl w:val="0"/>
                <w:numId w:val="28"/>
              </w:numPr>
              <w:spacing w:after="200" w:line="276" w:lineRule="auto"/>
              <w:ind w:left="0" w:firstLine="0"/>
              <w:jc w:val="both"/>
              <w:rPr>
                <w:rFonts w:eastAsiaTheme="minorHAnsi" w:cstheme="minorBidi"/>
                <w:snapToGrid w:val="0"/>
              </w:rPr>
            </w:pPr>
            <w:r w:rsidRPr="008E399B">
              <w:rPr>
                <w:rFonts w:eastAsiaTheme="minorHAnsi" w:cstheme="minorBidi"/>
                <w:snapToGrid w:val="0"/>
              </w:rPr>
              <w:t xml:space="preserve">перечень и расчет затрат на реализацию природоохранных мероприятий и компенсационных выплат, ущерба растительному, животному миру и </w:t>
            </w:r>
            <w:proofErr w:type="spellStart"/>
            <w:r w:rsidRPr="008E399B">
              <w:rPr>
                <w:rFonts w:eastAsiaTheme="minorHAnsi" w:cstheme="minorBidi"/>
                <w:snapToGrid w:val="0"/>
              </w:rPr>
              <w:t>краснокнижным</w:t>
            </w:r>
            <w:proofErr w:type="spellEnd"/>
            <w:r w:rsidRPr="008E399B">
              <w:rPr>
                <w:rFonts w:eastAsiaTheme="minorHAnsi" w:cstheme="minorBidi"/>
                <w:snapToGrid w:val="0"/>
              </w:rPr>
              <w:t xml:space="preserve"> растениям;</w:t>
            </w:r>
          </w:p>
          <w:p w:rsidR="008E399B" w:rsidRPr="008E399B" w:rsidRDefault="008E399B" w:rsidP="008E399B">
            <w:pPr>
              <w:widowControl w:val="0"/>
              <w:jc w:val="both"/>
              <w:rPr>
                <w:rFonts w:eastAsiaTheme="minorHAnsi" w:cstheme="minorBidi"/>
                <w:snapToGrid w:val="0"/>
              </w:rPr>
            </w:pPr>
            <w:r w:rsidRPr="008E399B">
              <w:rPr>
                <w:rFonts w:eastAsiaTheme="minorHAnsi" w:cstheme="minorBidi"/>
                <w:snapToGrid w:val="0"/>
              </w:rPr>
              <w:t>- определение мероприятий, уменьшающих, смягчающих или предотвращающих негативные воздействия, оценка их эффективности и обоснование соответствия наилучшим существующим технологиям;</w:t>
            </w:r>
          </w:p>
          <w:p w:rsidR="008E399B" w:rsidRPr="008E399B" w:rsidRDefault="008E399B" w:rsidP="008E399B">
            <w:pPr>
              <w:widowControl w:val="0"/>
              <w:jc w:val="both"/>
              <w:rPr>
                <w:rFonts w:eastAsiaTheme="minorHAnsi" w:cstheme="minorBidi"/>
                <w:snapToGrid w:val="0"/>
              </w:rPr>
            </w:pPr>
            <w:r w:rsidRPr="008E399B">
              <w:rPr>
                <w:rFonts w:eastAsiaTheme="minorHAnsi" w:cstheme="minorBidi"/>
                <w:snapToGrid w:val="0"/>
              </w:rPr>
              <w:t>- резюме нетехнического характера.</w:t>
            </w:r>
          </w:p>
          <w:p w:rsidR="008E399B" w:rsidRPr="008E399B" w:rsidRDefault="008E399B" w:rsidP="008E399B">
            <w:pPr>
              <w:widowControl w:val="0"/>
              <w:jc w:val="both"/>
              <w:rPr>
                <w:rFonts w:eastAsiaTheme="minorHAnsi" w:cstheme="minorBidi"/>
                <w:snapToGrid w:val="0"/>
              </w:rPr>
            </w:pPr>
            <w:r w:rsidRPr="008E399B">
              <w:rPr>
                <w:rFonts w:eastAsiaTheme="minorHAnsi" w:cstheme="minorBidi"/>
                <w:snapToGrid w:val="0"/>
              </w:rPr>
              <w:t>3. Выполнить таксацию зеленых насаждений в полосе отвода и строительства линейного объекта.</w:t>
            </w:r>
          </w:p>
          <w:p w:rsidR="008E399B" w:rsidRPr="008E399B" w:rsidRDefault="008E399B" w:rsidP="008E399B">
            <w:pPr>
              <w:widowControl w:val="0"/>
              <w:jc w:val="both"/>
              <w:rPr>
                <w:rFonts w:eastAsiaTheme="minorHAnsi" w:cstheme="minorBidi"/>
                <w:snapToGrid w:val="0"/>
              </w:rPr>
            </w:pPr>
            <w:r w:rsidRPr="008E399B">
              <w:rPr>
                <w:rFonts w:eastAsiaTheme="minorHAnsi" w:cstheme="minorBidi"/>
                <w:snapToGrid w:val="0"/>
              </w:rPr>
              <w:t>4. Получить порубочные билеты на снос зеленых насаждений. Генеральный проектировщик является уполномоченным представителем, действующим на основании доверенности Заказчика, на получение разрешения и порубочного билета, которые в обязательном порядке должны быть оформлены на имя ГУП РК «Крымгазсети» (Заказчик).</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8.7.7</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Требования  к разделу «Мероприятия по обеспечению пожарной безопасности»</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Раздел разработать в соответствии с действующими нормами  проектирования и пунктом 41 Постановления Правительства РФ от 16.02.2008 №87 «О составе разделов проектной документации и требованиях к их содержанию» и Федерального закона от 22.07.2008 N 123-ФЗ «Технический регламент о требованиях пожарной безопасности»</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8.7.8</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Требования к разделу «Смета на строительство»</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uppressAutoHyphens/>
              <w:autoSpaceDE w:val="0"/>
              <w:autoSpaceDN w:val="0"/>
              <w:adjustRightInd w:val="0"/>
              <w:jc w:val="both"/>
              <w:rPr>
                <w:rFonts w:cstheme="minorBidi"/>
                <w:lang w:eastAsia="ar-SA"/>
              </w:rPr>
            </w:pPr>
            <w:r w:rsidRPr="008E399B">
              <w:rPr>
                <w:rFonts w:cstheme="minorBidi"/>
                <w:lang w:eastAsia="ar-SA"/>
              </w:rPr>
              <w:t xml:space="preserve">1.Сметную документацию разработать для двух стадий проектирования: проектная документация и рабочая документация. </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2. </w:t>
            </w:r>
            <w:r w:rsidRPr="008E399B">
              <w:rPr>
                <w:lang w:eastAsia="ar-SA"/>
              </w:rPr>
              <w:t>Сметную документацию строительства разработать в соответствии с требованиями утвержденными Приказом Министерства строительства и жилищно-коммунального хозяйства Российской Федерации от 4 августа 2020г. N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(далее Методика), базисно-индексным методом на основании сметных нормативов, предусмотренных Федеральным реестром сметных нормативов для применения на территории Республики Крым.</w:t>
            </w:r>
            <w:r w:rsidRPr="008E399B">
              <w:rPr>
                <w:rFonts w:cstheme="minorBidi"/>
                <w:lang w:eastAsia="ar-SA"/>
              </w:rPr>
              <w:t xml:space="preserve"> </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3. Сметную документацию составить в двух уровнях цен – в базисном уровне цен по состоянию на 01.01.2000 г. и в текущем уровне цен с применением индексов изменения сметной стоимости согласно данных Минстроя и ЖКХ Российской Федерации, действующих на момент подачи проектной документации на экспертизу.</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4.</w:t>
            </w:r>
            <w:r w:rsidRPr="008E399B">
              <w:rPr>
                <w:rFonts w:cstheme="minorBidi"/>
                <w:lang w:eastAsia="ar-SA"/>
              </w:rPr>
              <w:tab/>
              <w:t>В состав сводного сметного расчёта на стадии «Проектная документация» включить:</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сводную ресурсную ведомость в двух уровнях цен;</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объектные сметные расчеты (сметы); </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локальные сметные расчеты  (сметы) на  строительно-монтажные работы; </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ресурсные ведомости к локальным сметным расчетам в двух уровнях цен;</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сметные расчеты на отдельные виды затрат.</w:t>
            </w:r>
          </w:p>
          <w:p w:rsidR="008E399B" w:rsidRPr="008E399B" w:rsidRDefault="008E399B" w:rsidP="008E399B">
            <w:pPr>
              <w:numPr>
                <w:ilvl w:val="0"/>
                <w:numId w:val="25"/>
              </w:numPr>
              <w:suppressAutoHyphens/>
              <w:autoSpaceDE w:val="0"/>
              <w:autoSpaceDN w:val="0"/>
              <w:adjustRightInd w:val="0"/>
              <w:spacing w:after="200" w:line="276" w:lineRule="auto"/>
              <w:ind w:left="0" w:firstLine="0"/>
              <w:jc w:val="both"/>
              <w:rPr>
                <w:rFonts w:cstheme="minorBidi"/>
                <w:lang w:eastAsia="ar-SA"/>
              </w:rPr>
            </w:pPr>
            <w:r w:rsidRPr="008E399B">
              <w:rPr>
                <w:rFonts w:cstheme="minorBidi"/>
                <w:lang w:eastAsia="ar-SA"/>
              </w:rPr>
              <w:t>В главу 1 сводного сметного расчёта включить:</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затраты на отвод земельного участка;</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подготовка территории по данным </w:t>
            </w:r>
            <w:proofErr w:type="gramStart"/>
            <w:r w:rsidRPr="008E399B">
              <w:rPr>
                <w:rFonts w:cstheme="minorBidi"/>
                <w:lang w:eastAsia="ar-SA"/>
              </w:rPr>
              <w:t>ПОС</w:t>
            </w:r>
            <w:proofErr w:type="gramEnd"/>
            <w:r w:rsidRPr="008E399B">
              <w:rPr>
                <w:rFonts w:cstheme="minorBidi"/>
                <w:lang w:eastAsia="ar-SA"/>
              </w:rPr>
              <w:t>;</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затраты на выполнение работ по обследованию и очистке территории от взрывоопасных предметов. </w:t>
            </w:r>
            <w:r w:rsidRPr="008E399B">
              <w:rPr>
                <w:rFonts w:cstheme="minorBidi"/>
                <w:lang w:eastAsia="ar-SA"/>
              </w:rPr>
              <w:lastRenderedPageBreak/>
              <w:t>Расчет затрат выполнить на основании Методики определения стоимости работ по очистке местности от взрывоопасных предметов в сфере градостроительной деятельности, утверждённой приказом Министерством регионального развития Российской Федерации от 02.07.2010г. № 317;</w:t>
            </w:r>
          </w:p>
          <w:p w:rsidR="008E399B" w:rsidRPr="008E399B" w:rsidRDefault="008E399B" w:rsidP="008E399B">
            <w:pPr>
              <w:suppressAutoHyphens/>
              <w:jc w:val="both"/>
              <w:rPr>
                <w:rFonts w:cstheme="minorBidi"/>
                <w:lang w:eastAsia="ar-SA"/>
              </w:rPr>
            </w:pPr>
            <w:r w:rsidRPr="008E399B">
              <w:rPr>
                <w:rFonts w:cstheme="minorBidi"/>
                <w:lang w:eastAsia="ar-SA"/>
              </w:rPr>
              <w:t>- затраты на проведение спасательных археологических исследований – расчет выполнить по сборнику цен СЦНПР-91 (в случае необходимости).</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затраты связанные с получением проектной организацией исходных данных, технических условий на проектирование и проведение необходимых согласований по проектным решениям (определяется на основании расчетов и цен на эти услуги с документальным подтверждением оплаты);</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затраты на рекультивацию (в случае нарушения плодородного слоя земель);</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затраты связанные с компенсацией за посев, вспашку и другие сельскохозяйственные работы, на основании расчетов в разделе инженерно-экологических изысканий; </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затраты по выносу трассы газопроводов в натуру, на основании расчета;</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затраты на снос зеленых насаждений  - обоснованный расчет по данным </w:t>
            </w:r>
            <w:proofErr w:type="gramStart"/>
            <w:r w:rsidRPr="008E399B">
              <w:rPr>
                <w:rFonts w:cstheme="minorBidi"/>
                <w:lang w:eastAsia="ar-SA"/>
              </w:rPr>
              <w:t>ПОС</w:t>
            </w:r>
            <w:proofErr w:type="gramEnd"/>
            <w:r w:rsidRPr="008E399B">
              <w:rPr>
                <w:rFonts w:cstheme="minorBidi"/>
                <w:lang w:eastAsia="ar-SA"/>
              </w:rPr>
              <w:t xml:space="preserve"> и </w:t>
            </w:r>
            <w:proofErr w:type="spellStart"/>
            <w:r w:rsidRPr="008E399B">
              <w:rPr>
                <w:rFonts w:cstheme="minorBidi"/>
                <w:lang w:eastAsia="ar-SA"/>
              </w:rPr>
              <w:t>подеревной</w:t>
            </w:r>
            <w:proofErr w:type="spellEnd"/>
            <w:r w:rsidRPr="008E399B">
              <w:rPr>
                <w:rFonts w:cstheme="minorBidi"/>
                <w:lang w:eastAsia="ar-SA"/>
              </w:rPr>
              <w:t xml:space="preserve"> съемки;</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компенсация за снос зеленых насаждений -  обоснованный расчет по данным инженерно-экологических изысканий;</w:t>
            </w:r>
          </w:p>
          <w:p w:rsidR="008E399B" w:rsidRPr="008E399B" w:rsidRDefault="008E399B" w:rsidP="008E399B">
            <w:pPr>
              <w:numPr>
                <w:ilvl w:val="0"/>
                <w:numId w:val="25"/>
              </w:numPr>
              <w:suppressAutoHyphens/>
              <w:autoSpaceDE w:val="0"/>
              <w:autoSpaceDN w:val="0"/>
              <w:adjustRightInd w:val="0"/>
              <w:spacing w:after="200" w:line="276" w:lineRule="auto"/>
              <w:ind w:left="0" w:firstLine="0"/>
              <w:jc w:val="both"/>
              <w:rPr>
                <w:rFonts w:cstheme="minorBidi"/>
                <w:lang w:eastAsia="ar-SA"/>
              </w:rPr>
            </w:pPr>
            <w:r w:rsidRPr="008E399B">
              <w:rPr>
                <w:rFonts w:cstheme="minorBidi"/>
                <w:lang w:eastAsia="ar-SA"/>
              </w:rPr>
              <w:t>В главу 9 сводного сметного расчёта строительства включить:</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затраты на перевозку рабочих к месту выполнения работ и обратно – по данным </w:t>
            </w:r>
            <w:proofErr w:type="gramStart"/>
            <w:r w:rsidRPr="008E399B">
              <w:rPr>
                <w:rFonts w:cstheme="minorBidi"/>
                <w:lang w:eastAsia="ar-SA"/>
              </w:rPr>
              <w:t>ПОС</w:t>
            </w:r>
            <w:proofErr w:type="gramEnd"/>
            <w:r w:rsidRPr="008E399B">
              <w:rPr>
                <w:rFonts w:cstheme="minorBidi"/>
                <w:lang w:eastAsia="ar-SA"/>
              </w:rPr>
              <w:t xml:space="preserve">; </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затраты, связанные с командированием рабочих для выполнения строительных, монтажных работ – определяется расчетом по данным </w:t>
            </w:r>
            <w:proofErr w:type="gramStart"/>
            <w:r w:rsidRPr="008E399B">
              <w:rPr>
                <w:rFonts w:cstheme="minorBidi"/>
                <w:lang w:eastAsia="ar-SA"/>
              </w:rPr>
              <w:t>ПОС</w:t>
            </w:r>
            <w:proofErr w:type="gramEnd"/>
            <w:r w:rsidRPr="008E399B">
              <w:rPr>
                <w:rFonts w:cstheme="minorBidi"/>
                <w:lang w:eastAsia="ar-SA"/>
              </w:rPr>
              <w:t>;</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затраты, связанные с перебазированием строительно-монтажных организаций – определяется расчетом на основании данных </w:t>
            </w:r>
            <w:proofErr w:type="gramStart"/>
            <w:r w:rsidRPr="008E399B">
              <w:rPr>
                <w:rFonts w:cstheme="minorBidi"/>
                <w:lang w:eastAsia="ar-SA"/>
              </w:rPr>
              <w:t>ПОС</w:t>
            </w:r>
            <w:proofErr w:type="gramEnd"/>
            <w:r w:rsidRPr="008E399B">
              <w:rPr>
                <w:rFonts w:cstheme="minorBidi"/>
                <w:lang w:eastAsia="ar-SA"/>
              </w:rPr>
              <w:t>;</w:t>
            </w:r>
          </w:p>
          <w:p w:rsidR="008E399B" w:rsidRPr="008E399B" w:rsidRDefault="008E399B" w:rsidP="008E399B">
            <w:pPr>
              <w:suppressAutoHyphens/>
              <w:autoSpaceDE w:val="0"/>
              <w:autoSpaceDN w:val="0"/>
              <w:adjustRightInd w:val="0"/>
              <w:jc w:val="both"/>
              <w:rPr>
                <w:rFonts w:cstheme="minorBidi"/>
                <w:lang w:eastAsia="ar-SA"/>
              </w:rPr>
            </w:pPr>
            <w:proofErr w:type="gramStart"/>
            <w:r w:rsidRPr="008E399B">
              <w:rPr>
                <w:rFonts w:cstheme="minorBidi"/>
                <w:lang w:eastAsia="ar-SA"/>
              </w:rPr>
              <w:t xml:space="preserve">- затраты связанные с вводом в действие построенного объекта (составление технического плана) - в соответствии с требованиями статьи 55 Градостроительного кодекса для выдачи разрешения на ввод объекта в эксплуатацию включить затраты по изготовлению технических планов, подготовленных в соответствии с требованиями статьи 41 Федерального закона от 24 июля 2007г. № </w:t>
            </w:r>
            <w:r w:rsidRPr="008E399B">
              <w:rPr>
                <w:rFonts w:cstheme="minorBidi"/>
                <w:lang w:eastAsia="ar-SA"/>
              </w:rPr>
              <w:lastRenderedPageBreak/>
              <w:t>221 – ФЗ «О государственном кадастре недвижимости».</w:t>
            </w:r>
            <w:proofErr w:type="gramEnd"/>
            <w:r w:rsidRPr="008E399B">
              <w:rPr>
                <w:rFonts w:cstheme="minorBidi"/>
                <w:lang w:eastAsia="ar-SA"/>
              </w:rPr>
              <w:t xml:space="preserve"> Расчёт затрат выполнить на основании «Справочника базовых цен на инженерные изыскания для строительства. Инженерно-геодезические изыскания при строительстве и эксплуатации зданий и сооружений» М., ПНИИИС, 2006; </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затраты на размещение строительных отходов для хранения на полигоне ТБО. Расчет выполнить на основании предельных тарифов на услуги по захоронению твердых и коммунальных отходов в соответствии с Приложением №1 к приказу Государственного комитета по ценам и тарифам Республики Крым (приказа, действующего на момент подачи проектной документации на экспертизу);</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затраты на проведение пуско-наладочных работ оборудования определяются на основании локальных смет, составленных базисно-индексным методом на основании сметных нормативов, предусмотренных Федеральным реестром сметных нормативов для применения на территории Республики Крым;</w:t>
            </w:r>
          </w:p>
          <w:p w:rsidR="008E399B" w:rsidRPr="008E399B" w:rsidRDefault="008E399B" w:rsidP="008E399B">
            <w:pPr>
              <w:suppressAutoHyphens/>
              <w:autoSpaceDE w:val="0"/>
              <w:autoSpaceDN w:val="0"/>
              <w:adjustRightInd w:val="0"/>
              <w:jc w:val="both"/>
              <w:rPr>
                <w:lang w:eastAsia="ar-SA"/>
              </w:rPr>
            </w:pPr>
            <w:r w:rsidRPr="008E399B">
              <w:rPr>
                <w:rFonts w:cstheme="minorBidi"/>
                <w:lang w:eastAsia="ar-SA"/>
              </w:rPr>
              <w:t xml:space="preserve">- на основании расчета </w:t>
            </w:r>
            <w:r w:rsidRPr="008E399B">
              <w:rPr>
                <w:rFonts w:eastAsiaTheme="minorHAnsi" w:cstheme="minorBidi"/>
                <w:lang w:eastAsia="en-US"/>
              </w:rPr>
              <w:t>эксплуатирующего</w:t>
            </w:r>
            <w:r w:rsidRPr="008E399B">
              <w:rPr>
                <w:rFonts w:cstheme="minorBidi"/>
                <w:lang w:eastAsia="ar-SA"/>
              </w:rPr>
              <w:t xml:space="preserve"> УЭГХ: </w:t>
            </w:r>
            <w:r w:rsidRPr="008E399B">
              <w:rPr>
                <w:lang w:eastAsia="ar-SA"/>
              </w:rPr>
              <w:t>затраты на пуск газа, затраты на потери при заполнении и продувке газопровода, затраты на выполнение работ при первичном пуске газа в газопровод.</w:t>
            </w:r>
          </w:p>
          <w:p w:rsidR="008E399B" w:rsidRPr="008E399B" w:rsidRDefault="008E399B" w:rsidP="008E399B">
            <w:pPr>
              <w:numPr>
                <w:ilvl w:val="0"/>
                <w:numId w:val="25"/>
              </w:numPr>
              <w:suppressAutoHyphens/>
              <w:autoSpaceDE w:val="0"/>
              <w:autoSpaceDN w:val="0"/>
              <w:adjustRightInd w:val="0"/>
              <w:spacing w:after="200" w:line="276" w:lineRule="auto"/>
              <w:ind w:left="0" w:firstLine="0"/>
              <w:jc w:val="both"/>
              <w:rPr>
                <w:rFonts w:cstheme="minorBidi"/>
                <w:lang w:eastAsia="ar-SA"/>
              </w:rPr>
            </w:pPr>
            <w:r w:rsidRPr="008E399B">
              <w:rPr>
                <w:rFonts w:cstheme="minorBidi"/>
                <w:lang w:eastAsia="ar-SA"/>
              </w:rPr>
              <w:t>В главу 10 сводного сметного расчёта включить затраты на проведение строительного контроля – 2,14%;</w:t>
            </w:r>
          </w:p>
          <w:p w:rsidR="008E399B" w:rsidRPr="008E399B" w:rsidRDefault="008E399B" w:rsidP="008E399B">
            <w:pPr>
              <w:numPr>
                <w:ilvl w:val="0"/>
                <w:numId w:val="25"/>
              </w:numPr>
              <w:suppressAutoHyphens/>
              <w:autoSpaceDE w:val="0"/>
              <w:autoSpaceDN w:val="0"/>
              <w:adjustRightInd w:val="0"/>
              <w:spacing w:after="200" w:line="276" w:lineRule="auto"/>
              <w:ind w:left="0" w:firstLine="0"/>
              <w:jc w:val="both"/>
              <w:rPr>
                <w:rFonts w:cstheme="minorBidi"/>
                <w:lang w:eastAsia="ar-SA"/>
              </w:rPr>
            </w:pPr>
            <w:r w:rsidRPr="008E399B">
              <w:rPr>
                <w:rFonts w:cstheme="minorBidi"/>
                <w:lang w:eastAsia="ar-SA"/>
              </w:rPr>
              <w:t xml:space="preserve">В главу 12 сводного сметного расчёта включить: </w:t>
            </w:r>
          </w:p>
          <w:p w:rsidR="008E399B" w:rsidRPr="008E399B" w:rsidRDefault="008E399B" w:rsidP="008E399B">
            <w:pPr>
              <w:suppressAutoHyphens/>
              <w:autoSpaceDE w:val="0"/>
              <w:autoSpaceDN w:val="0"/>
              <w:adjustRightInd w:val="0"/>
              <w:spacing w:line="18" w:lineRule="atLeast"/>
              <w:jc w:val="both"/>
              <w:rPr>
                <w:rFonts w:cstheme="minorBidi"/>
                <w:lang w:eastAsia="ar-SA"/>
              </w:rPr>
            </w:pPr>
            <w:r w:rsidRPr="008E399B">
              <w:rPr>
                <w:rFonts w:cstheme="minorBidi"/>
                <w:lang w:eastAsia="ar-SA"/>
              </w:rPr>
              <w:t>- затраты на разработку проектной документации (Инженерные изыскания, Проектная документация, Рабочая документация), определённые  на основании сметной стоимости проектно-изыскательских работ;</w:t>
            </w:r>
          </w:p>
          <w:p w:rsidR="008E399B" w:rsidRPr="008E399B" w:rsidRDefault="008E399B" w:rsidP="008E399B">
            <w:pPr>
              <w:suppressAutoHyphens/>
              <w:autoSpaceDE w:val="0"/>
              <w:autoSpaceDN w:val="0"/>
              <w:adjustRightInd w:val="0"/>
              <w:spacing w:line="18" w:lineRule="atLeast"/>
              <w:jc w:val="both"/>
              <w:rPr>
                <w:rFonts w:cstheme="minorBidi"/>
                <w:lang w:eastAsia="ar-SA"/>
              </w:rPr>
            </w:pPr>
            <w:r w:rsidRPr="008E399B">
              <w:rPr>
                <w:rFonts w:cstheme="minorBidi"/>
                <w:lang w:eastAsia="ar-SA"/>
              </w:rPr>
              <w:t xml:space="preserve">-  стоимость государственной экспертизы проекта, инженерных изысканий и сметной документации (на основании заключённого Договора с государственной экспертизой); </w:t>
            </w:r>
          </w:p>
          <w:p w:rsidR="008E399B" w:rsidRPr="008E399B" w:rsidRDefault="008E399B" w:rsidP="008E399B">
            <w:pPr>
              <w:suppressAutoHyphens/>
              <w:autoSpaceDE w:val="0"/>
              <w:autoSpaceDN w:val="0"/>
              <w:adjustRightInd w:val="0"/>
              <w:spacing w:line="18" w:lineRule="atLeast"/>
              <w:jc w:val="both"/>
              <w:rPr>
                <w:rFonts w:cstheme="minorBidi"/>
                <w:lang w:eastAsia="ar-SA"/>
              </w:rPr>
            </w:pPr>
            <w:r w:rsidRPr="008E399B">
              <w:rPr>
                <w:rFonts w:cstheme="minorBidi"/>
                <w:lang w:eastAsia="ar-SA"/>
              </w:rPr>
              <w:t>- затраты  на осуществление авторского надзора в размере 0,2% от итога графы 8 глав 1-9 в соответствии с п. 173 Методики;</w:t>
            </w:r>
          </w:p>
          <w:p w:rsidR="008E399B" w:rsidRPr="008E399B" w:rsidRDefault="008E399B" w:rsidP="008E399B">
            <w:pPr>
              <w:suppressAutoHyphens/>
              <w:autoSpaceDE w:val="0"/>
              <w:autoSpaceDN w:val="0"/>
              <w:adjustRightInd w:val="0"/>
              <w:spacing w:line="18" w:lineRule="atLeast"/>
              <w:jc w:val="both"/>
              <w:rPr>
                <w:rFonts w:cstheme="minorBidi"/>
                <w:lang w:eastAsia="ar-SA"/>
              </w:rPr>
            </w:pPr>
            <w:r w:rsidRPr="008E399B">
              <w:rPr>
                <w:rFonts w:cstheme="minorBidi"/>
                <w:lang w:eastAsia="ar-SA"/>
              </w:rPr>
              <w:t>- стоимость проезда лиц, осуществляющих авторский надзор в соответствии с п. 174 Методики.</w:t>
            </w:r>
          </w:p>
          <w:p w:rsidR="008E399B" w:rsidRPr="008E399B" w:rsidRDefault="008E399B" w:rsidP="008E399B">
            <w:pPr>
              <w:suppressAutoHyphens/>
              <w:autoSpaceDE w:val="0"/>
              <w:autoSpaceDN w:val="0"/>
              <w:adjustRightInd w:val="0"/>
              <w:spacing w:line="18" w:lineRule="atLeast"/>
              <w:jc w:val="both"/>
              <w:rPr>
                <w:rFonts w:cstheme="minorBidi"/>
                <w:lang w:eastAsia="ar-SA"/>
              </w:rPr>
            </w:pPr>
            <w:r w:rsidRPr="008E399B">
              <w:rPr>
                <w:rFonts w:cstheme="minorBidi"/>
                <w:sz w:val="36"/>
                <w:szCs w:val="36"/>
                <w:lang w:eastAsia="ar-SA"/>
              </w:rPr>
              <w:lastRenderedPageBreak/>
              <w:t>•</w:t>
            </w:r>
            <w:r w:rsidRPr="008E399B">
              <w:rPr>
                <w:rFonts w:cstheme="minorBidi"/>
                <w:lang w:eastAsia="ar-SA"/>
              </w:rPr>
              <w:tab/>
              <w:t>Затраты на непредвиденные затраты в размере 3% в соответствии с п. 179 «б» Методики</w:t>
            </w:r>
          </w:p>
          <w:p w:rsidR="008E399B" w:rsidRPr="008E399B" w:rsidRDefault="008E399B" w:rsidP="008E399B">
            <w:pPr>
              <w:shd w:val="clear" w:color="auto" w:fill="FFFFFF"/>
              <w:jc w:val="both"/>
              <w:rPr>
                <w:rFonts w:cstheme="minorBidi"/>
                <w:lang w:eastAsia="ar-SA"/>
              </w:rPr>
            </w:pPr>
            <w:r w:rsidRPr="008E399B">
              <w:rPr>
                <w:rFonts w:cstheme="minorBidi"/>
                <w:lang w:eastAsia="ar-SA"/>
              </w:rPr>
              <w:t>5. На стадии «Рабочая документация» включить:</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объектные сметные расчеты (сметы); </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xml:space="preserve">- локальные сметные расчеты  (сметы) </w:t>
            </w:r>
            <w:proofErr w:type="gramStart"/>
            <w:r w:rsidRPr="008E399B">
              <w:rPr>
                <w:rFonts w:cstheme="minorBidi"/>
                <w:lang w:eastAsia="ar-SA"/>
              </w:rPr>
              <w:t>на</w:t>
            </w:r>
            <w:proofErr w:type="gramEnd"/>
            <w:r w:rsidRPr="008E399B">
              <w:rPr>
                <w:rFonts w:cstheme="minorBidi"/>
                <w:lang w:eastAsia="ar-SA"/>
              </w:rPr>
              <w:t xml:space="preserve">  строительно-монтажные; </w:t>
            </w:r>
          </w:p>
          <w:p w:rsidR="008E399B" w:rsidRPr="008E399B" w:rsidRDefault="008E399B" w:rsidP="008E399B">
            <w:pPr>
              <w:suppressAutoHyphens/>
              <w:autoSpaceDE w:val="0"/>
              <w:autoSpaceDN w:val="0"/>
              <w:adjustRightInd w:val="0"/>
              <w:jc w:val="both"/>
              <w:rPr>
                <w:rFonts w:cstheme="minorBidi"/>
                <w:lang w:eastAsia="ar-SA"/>
              </w:rPr>
            </w:pPr>
            <w:r w:rsidRPr="008E399B">
              <w:rPr>
                <w:rFonts w:cstheme="minorBidi"/>
                <w:lang w:eastAsia="ar-SA"/>
              </w:rPr>
              <w:t>- ресурсные ведомости к локальным сметным расчетам в двух уровнях цен.</w:t>
            </w:r>
          </w:p>
          <w:p w:rsidR="008E399B" w:rsidRPr="008E399B" w:rsidRDefault="008E399B" w:rsidP="008E399B">
            <w:pPr>
              <w:shd w:val="clear" w:color="auto" w:fill="FFFFFF"/>
              <w:jc w:val="both"/>
              <w:rPr>
                <w:rFonts w:cstheme="minorBidi"/>
                <w:lang w:eastAsia="ar-SA"/>
              </w:rPr>
            </w:pPr>
            <w:r w:rsidRPr="008E399B">
              <w:rPr>
                <w:rFonts w:cstheme="minorBidi"/>
                <w:lang w:eastAsia="ar-SA"/>
              </w:rPr>
              <w:t xml:space="preserve">6. </w:t>
            </w:r>
            <w:proofErr w:type="gramStart"/>
            <w:r w:rsidRPr="008E399B">
              <w:rPr>
                <w:rFonts w:cstheme="minorBidi"/>
                <w:lang w:eastAsia="ar-SA"/>
              </w:rPr>
              <w:t xml:space="preserve">Сметная документация, согласованная с Заказчиком, получившая положительное заключение государственной экспертизы предоставляется Заказчику в 4 экз. на бумажном носителе </w:t>
            </w:r>
            <w:r w:rsidRPr="008E399B">
              <w:rPr>
                <w:rFonts w:eastAsiaTheme="minorHAnsi" w:cstheme="minorBidi"/>
                <w:lang w:eastAsia="en-US"/>
              </w:rPr>
              <w:t>(</w:t>
            </w:r>
            <w:r w:rsidRPr="008E399B">
              <w:rPr>
                <w:rFonts w:eastAsiaTheme="minorHAnsi" w:cstheme="minorBidi"/>
                <w:i/>
                <w:lang w:eastAsia="en-US"/>
              </w:rPr>
              <w:t xml:space="preserve">3 экз. со штампом, на котором отображена информация об электронных подписях и регистрационных данных, </w:t>
            </w:r>
            <w:r w:rsidRPr="008E399B">
              <w:rPr>
                <w:rFonts w:cstheme="minorBidi"/>
                <w:i/>
                <w:lang w:eastAsia="ar-SA"/>
              </w:rPr>
              <w:t>1 экз. оригинальный экземпляр с живыми подписями и печатями</w:t>
            </w:r>
            <w:r w:rsidRPr="008E399B">
              <w:rPr>
                <w:rFonts w:cstheme="minorBidi"/>
                <w:lang w:eastAsia="ar-SA"/>
              </w:rPr>
              <w:t xml:space="preserve">) и 2 экз. в электронном виде (каждый экземпляр на отдельном </w:t>
            </w:r>
            <w:r w:rsidRPr="008E399B">
              <w:rPr>
                <w:rFonts w:eastAsiaTheme="minorHAnsi" w:cstheme="minorBidi"/>
                <w:lang w:eastAsia="en-US"/>
              </w:rPr>
              <w:t>USB-</w:t>
            </w:r>
            <w:proofErr w:type="spellStart"/>
            <w:r w:rsidRPr="008E399B">
              <w:rPr>
                <w:rFonts w:eastAsiaTheme="minorHAnsi" w:cstheme="minorBidi"/>
                <w:lang w:eastAsia="en-US"/>
              </w:rPr>
              <w:t>флеш</w:t>
            </w:r>
            <w:proofErr w:type="spellEnd"/>
            <w:r w:rsidRPr="008E399B">
              <w:rPr>
                <w:rFonts w:eastAsiaTheme="minorHAnsi" w:cstheme="minorBidi"/>
                <w:lang w:eastAsia="en-US"/>
              </w:rPr>
              <w:t>-накопителе</w:t>
            </w:r>
            <w:r w:rsidRPr="008E399B">
              <w:rPr>
                <w:rFonts w:cstheme="minorBidi"/>
                <w:lang w:eastAsia="ar-SA"/>
              </w:rPr>
              <w:t>) в формате *.</w:t>
            </w:r>
            <w:proofErr w:type="spellStart"/>
            <w:r w:rsidRPr="008E399B">
              <w:rPr>
                <w:rFonts w:cstheme="minorBidi"/>
                <w:lang w:val="en-US" w:eastAsia="ar-SA"/>
              </w:rPr>
              <w:t>pdf</w:t>
            </w:r>
            <w:proofErr w:type="spellEnd"/>
            <w:r w:rsidRPr="008E399B">
              <w:rPr>
                <w:rFonts w:cstheme="minorBidi"/>
                <w:lang w:eastAsia="ar-SA"/>
              </w:rPr>
              <w:t xml:space="preserve"> и в программном комплексе «ГОССТРОЙСМЕТА</w:t>
            </w:r>
            <w:proofErr w:type="gramEnd"/>
            <w:r w:rsidRPr="008E399B">
              <w:rPr>
                <w:rFonts w:cstheme="minorBidi"/>
                <w:lang w:eastAsia="ar-SA"/>
              </w:rPr>
              <w:t>» или «ГРАНД-смета» (универсальный формат *.</w:t>
            </w:r>
            <w:proofErr w:type="spellStart"/>
            <w:r w:rsidRPr="008E399B">
              <w:rPr>
                <w:rFonts w:cstheme="minorBidi"/>
                <w:lang w:eastAsia="ar-SA"/>
              </w:rPr>
              <w:t>arp</w:t>
            </w:r>
            <w:proofErr w:type="spellEnd"/>
            <w:r w:rsidRPr="008E399B">
              <w:rPr>
                <w:rFonts w:cstheme="minorBidi"/>
                <w:lang w:eastAsia="ar-SA"/>
              </w:rPr>
              <w:t xml:space="preserve"> и «</w:t>
            </w:r>
            <w:proofErr w:type="spellStart"/>
            <w:r w:rsidRPr="008E399B">
              <w:rPr>
                <w:rFonts w:cstheme="minorBidi"/>
                <w:lang w:eastAsia="ar-SA"/>
              </w:rPr>
              <w:t>Excel</w:t>
            </w:r>
            <w:proofErr w:type="spellEnd"/>
            <w:r w:rsidRPr="008E399B">
              <w:rPr>
                <w:rFonts w:cstheme="minorBidi"/>
                <w:lang w:eastAsia="ar-SA"/>
              </w:rPr>
              <w:t xml:space="preserve">»). </w:t>
            </w:r>
          </w:p>
          <w:p w:rsidR="008E399B" w:rsidRPr="008E399B" w:rsidRDefault="008E399B" w:rsidP="008E399B">
            <w:pPr>
              <w:shd w:val="clear" w:color="auto" w:fill="FFFFFF"/>
              <w:jc w:val="both"/>
              <w:rPr>
                <w:rFonts w:eastAsiaTheme="minorHAnsi" w:cstheme="minorBidi"/>
                <w:lang w:eastAsia="en-US"/>
              </w:rPr>
            </w:pPr>
            <w:r w:rsidRPr="008E399B">
              <w:rPr>
                <w:rFonts w:cstheme="minorBidi"/>
                <w:lang w:eastAsia="ar-SA"/>
              </w:rPr>
              <w:t>В формате *.</w:t>
            </w:r>
            <w:proofErr w:type="spellStart"/>
            <w:r w:rsidRPr="008E399B">
              <w:rPr>
                <w:rFonts w:cstheme="minorBidi"/>
                <w:lang w:val="en-US" w:eastAsia="ar-SA"/>
              </w:rPr>
              <w:t>pdf</w:t>
            </w:r>
            <w:proofErr w:type="spellEnd"/>
            <w:r w:rsidRPr="008E399B">
              <w:rPr>
                <w:rFonts w:cstheme="minorBidi"/>
                <w:lang w:eastAsia="ar-SA"/>
              </w:rPr>
              <w:t xml:space="preserve">  предоставляется документация, заверенная электронной цифровой подписью </w:t>
            </w:r>
            <w:r w:rsidRPr="008E399B">
              <w:rPr>
                <w:rFonts w:eastAsiaTheme="minorHAnsi" w:cstheme="minorBidi"/>
                <w:lang w:eastAsia="en-US"/>
              </w:rPr>
              <w:t xml:space="preserve">(со штампом, на котором отображена информация об электронных подписях и регистрационных данных). </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8.7.9</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Разработка мероприятий по гражданской обороне, мероприятий по предупреждению чрезвычайных ситуаций природного и техногенного характера</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 xml:space="preserve">Разработать раздел «Перечень мероприятий по гражданской обороне, мероприятий по предупреждению чрезвычайных ситуаций природного и техногенного характера» в соответствии с нормами и правилами в области гражданской обороны, защиты населения и территорий от чрезвычайных ситуаций природного и техногенного характера в соответствии с требованиями СНиП 2.01.51 -90 «Инженерно-технические мероприятия гражданской обороны», в порядке, определенном ГОСТ </w:t>
            </w:r>
            <w:proofErr w:type="gramStart"/>
            <w:r w:rsidRPr="008E399B">
              <w:rPr>
                <w:rFonts w:eastAsiaTheme="minorHAnsi" w:cstheme="minorBidi"/>
                <w:lang w:eastAsia="en-US"/>
              </w:rPr>
              <w:t>Р</w:t>
            </w:r>
            <w:proofErr w:type="gramEnd"/>
            <w:r w:rsidRPr="008E399B">
              <w:rPr>
                <w:rFonts w:eastAsiaTheme="minorHAnsi" w:cstheme="minorBidi"/>
                <w:lang w:eastAsia="en-US"/>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и в соответствии с исходными данными и требованиями, выданными территориальным управлением МЧС России.</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8.7.10</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Указания необходимости согласования проектной документации</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jc w:val="both"/>
              <w:rPr>
                <w:rFonts w:eastAsia="Calibri" w:cstheme="minorBidi"/>
                <w:sz w:val="23"/>
                <w:szCs w:val="23"/>
                <w:lang w:eastAsia="en-US"/>
              </w:rPr>
            </w:pPr>
            <w:r w:rsidRPr="008E399B">
              <w:rPr>
                <w:rFonts w:eastAsiaTheme="minorHAnsi" w:cstheme="minorBidi"/>
                <w:sz w:val="23"/>
                <w:szCs w:val="23"/>
                <w:lang w:eastAsia="en-US"/>
              </w:rPr>
              <w:t xml:space="preserve">1. Проектную документацию согласовать с организациями, выдавшими ТУ, балансодержателями инженерных сетей и коммуникаций, ГКУ «Служба автомобильных дорог Республики Крым», администрациями муниципальных образований, на </w:t>
            </w:r>
            <w:r w:rsidRPr="008E399B">
              <w:rPr>
                <w:rFonts w:eastAsiaTheme="minorHAnsi" w:cstheme="minorBidi"/>
                <w:sz w:val="23"/>
                <w:szCs w:val="23"/>
                <w:lang w:eastAsia="en-US"/>
              </w:rPr>
              <w:lastRenderedPageBreak/>
              <w:t>землях которых размещается объект.</w:t>
            </w:r>
          </w:p>
          <w:p w:rsidR="008E399B" w:rsidRPr="008E399B" w:rsidRDefault="008E399B" w:rsidP="008E399B">
            <w:pPr>
              <w:shd w:val="clear" w:color="auto" w:fill="FFFFFF"/>
              <w:snapToGrid w:val="0"/>
              <w:jc w:val="both"/>
              <w:rPr>
                <w:rFonts w:eastAsiaTheme="minorHAnsi" w:cstheme="minorBidi"/>
                <w:sz w:val="23"/>
                <w:szCs w:val="23"/>
                <w:lang w:eastAsia="en-US"/>
              </w:rPr>
            </w:pPr>
            <w:r w:rsidRPr="008E399B">
              <w:rPr>
                <w:rFonts w:eastAsiaTheme="minorHAnsi" w:cstheme="minorBidi"/>
                <w:sz w:val="23"/>
                <w:szCs w:val="23"/>
                <w:lang w:eastAsia="en-US"/>
              </w:rPr>
              <w:t>2. После получения согласований указанных в пп.1 п.8.7.10 проектную документацию согласовать с Заказчиком, в лице эксплуатирующего УЭГХ и производственно-технического управления ГУП РК «Крымгазсети».</w:t>
            </w:r>
          </w:p>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sz w:val="23"/>
                <w:szCs w:val="23"/>
                <w:lang w:eastAsia="en-US"/>
              </w:rPr>
              <w:t>3. Рабочую документацию согласовать с эксплуатирующего УЭГХ ГУП РК «Крымгазсети»</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9.</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Экспертиза проектной документации</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jc w:val="both"/>
              <w:rPr>
                <w:rFonts w:eastAsiaTheme="minorHAnsi" w:cstheme="minorBidi"/>
                <w:sz w:val="23"/>
                <w:szCs w:val="23"/>
                <w:lang w:eastAsia="en-US"/>
              </w:rPr>
            </w:pPr>
            <w:r w:rsidRPr="008E399B">
              <w:rPr>
                <w:rFonts w:eastAsiaTheme="minorHAnsi" w:cstheme="minorBidi"/>
                <w:sz w:val="23"/>
                <w:szCs w:val="23"/>
                <w:lang w:eastAsia="en-US"/>
              </w:rPr>
              <w:t>1. Проектировщик проходит государственную экспертизу проектной документации, результатов инженерных изысканий, а также проверку достоверности определения сметной стоимости строительства согласно постановлению Правительства РФ от 05.03.2007 N 145 «О порядке организации и проведения государственной экспертизы проектной документации и результатов инженерных изысканий", до получения положительного заключения государственной экспертизы. Стоимость экспертизы входит в общую стоимость работ, выполняемых проектировщиком.</w:t>
            </w:r>
          </w:p>
          <w:p w:rsidR="008E399B" w:rsidRPr="008E399B" w:rsidRDefault="008E399B" w:rsidP="008E399B">
            <w:pPr>
              <w:shd w:val="clear" w:color="auto" w:fill="FFFFFF"/>
              <w:snapToGrid w:val="0"/>
              <w:jc w:val="both"/>
              <w:rPr>
                <w:rFonts w:eastAsiaTheme="minorHAnsi" w:cstheme="minorBidi"/>
                <w:sz w:val="23"/>
                <w:szCs w:val="23"/>
                <w:lang w:eastAsia="en-US"/>
              </w:rPr>
            </w:pPr>
            <w:r w:rsidRPr="008E399B">
              <w:rPr>
                <w:rFonts w:eastAsiaTheme="minorHAnsi" w:cstheme="minorBidi"/>
                <w:sz w:val="23"/>
                <w:szCs w:val="23"/>
                <w:lang w:eastAsia="en-US"/>
              </w:rPr>
              <w:t>2. Перед предоставлением документации на экспертизу Генеральный проектировщик согласовывает проект с Заказчиком.</w:t>
            </w:r>
          </w:p>
          <w:p w:rsidR="008E399B" w:rsidRPr="008E399B" w:rsidRDefault="008E399B" w:rsidP="008E399B">
            <w:pPr>
              <w:shd w:val="clear" w:color="auto" w:fill="FFFFFF"/>
              <w:snapToGrid w:val="0"/>
              <w:jc w:val="both"/>
              <w:rPr>
                <w:rFonts w:eastAsiaTheme="minorHAnsi" w:cstheme="minorBidi"/>
                <w:sz w:val="23"/>
                <w:szCs w:val="23"/>
                <w:lang w:eastAsia="en-US"/>
              </w:rPr>
            </w:pPr>
            <w:r w:rsidRPr="008E399B">
              <w:rPr>
                <w:rFonts w:eastAsiaTheme="minorHAnsi" w:cstheme="minorBidi"/>
                <w:sz w:val="23"/>
                <w:szCs w:val="23"/>
                <w:lang w:eastAsia="en-US"/>
              </w:rPr>
              <w:t>3. Положительное заключение государственной экспертизы предоставляется Заказчику в 1 экз. на бумажном носителе (копия электронного документа со штампом, на котором отображена информация об электронных подписях и регистрационных данных) и в 1 экз. электронном носителе (оригинал электронного документа). Электронная версия положительного заключения государственной экспертизы передается на USB-</w:t>
            </w:r>
            <w:proofErr w:type="spellStart"/>
            <w:r w:rsidRPr="008E399B">
              <w:rPr>
                <w:rFonts w:eastAsiaTheme="minorHAnsi" w:cstheme="minorBidi"/>
                <w:sz w:val="23"/>
                <w:szCs w:val="23"/>
                <w:lang w:eastAsia="en-US"/>
              </w:rPr>
              <w:t>флеш</w:t>
            </w:r>
            <w:proofErr w:type="spellEnd"/>
            <w:r w:rsidRPr="008E399B">
              <w:rPr>
                <w:rFonts w:eastAsiaTheme="minorHAnsi" w:cstheme="minorBidi"/>
                <w:sz w:val="23"/>
                <w:szCs w:val="23"/>
                <w:lang w:eastAsia="en-US"/>
              </w:rPr>
              <w:t>-накопителе вместе с проектной документацией.</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10</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Выдача проектной документации</w:t>
            </w:r>
          </w:p>
        </w:tc>
        <w:tc>
          <w:tcPr>
            <w:tcW w:w="5666" w:type="dxa"/>
            <w:tcBorders>
              <w:top w:val="single" w:sz="4" w:space="0" w:color="000000"/>
              <w:left w:val="single" w:sz="4" w:space="0" w:color="000000"/>
              <w:bottom w:val="single" w:sz="4" w:space="0" w:color="000000"/>
              <w:right w:val="single" w:sz="4" w:space="0" w:color="000000"/>
            </w:tcBorders>
          </w:tcPr>
          <w:p w:rsidR="008E399B" w:rsidRPr="008E399B" w:rsidRDefault="008E399B" w:rsidP="008E399B">
            <w:pPr>
              <w:shd w:val="clear" w:color="auto" w:fill="FFFFFF"/>
              <w:suppressAutoHyphens/>
              <w:jc w:val="both"/>
              <w:rPr>
                <w:rFonts w:cstheme="minorBidi"/>
                <w:sz w:val="22"/>
                <w:szCs w:val="22"/>
                <w:lang w:eastAsia="ar-SA"/>
              </w:rPr>
            </w:pPr>
            <w:r w:rsidRPr="008E399B">
              <w:rPr>
                <w:rFonts w:cstheme="minorBidi"/>
                <w:sz w:val="22"/>
                <w:szCs w:val="22"/>
                <w:lang w:eastAsia="ar-SA"/>
              </w:rPr>
              <w:t>1. Подрядная организация обеспечивает комплектную выдачу документации по отводу земельного участка с сопроводительными документами и Актом приёма – передачи документации:</w:t>
            </w:r>
          </w:p>
          <w:p w:rsidR="008E399B" w:rsidRPr="008E399B" w:rsidRDefault="008E399B" w:rsidP="008E399B">
            <w:pPr>
              <w:shd w:val="clear" w:color="auto" w:fill="FFFFFF"/>
              <w:suppressAutoHyphens/>
              <w:jc w:val="both"/>
              <w:rPr>
                <w:rFonts w:cstheme="minorBidi"/>
                <w:sz w:val="22"/>
                <w:szCs w:val="22"/>
                <w:lang w:eastAsia="ar-SA"/>
              </w:rPr>
            </w:pPr>
            <w:r w:rsidRPr="008E399B">
              <w:rPr>
                <w:rFonts w:cstheme="minorBidi"/>
                <w:sz w:val="22"/>
                <w:szCs w:val="22"/>
                <w:lang w:eastAsia="ar-SA"/>
              </w:rPr>
              <w:t>-</w:t>
            </w:r>
            <w:r w:rsidRPr="008E399B">
              <w:rPr>
                <w:rFonts w:cstheme="minorBidi"/>
                <w:bCs/>
                <w:sz w:val="22"/>
                <w:szCs w:val="22"/>
                <w:lang w:eastAsia="ar-SA"/>
              </w:rPr>
              <w:t xml:space="preserve"> приказ/распоряжение об установлении публичного сервитута</w:t>
            </w:r>
            <w:r w:rsidRPr="008E399B">
              <w:rPr>
                <w:rFonts w:cstheme="minorBidi"/>
                <w:sz w:val="22"/>
                <w:szCs w:val="22"/>
                <w:lang w:eastAsia="ar-SA"/>
              </w:rPr>
              <w:t xml:space="preserve">, в 1 экз. оригинала бумажного документа и 1 экз. в электронной форме в формате </w:t>
            </w:r>
            <w:proofErr w:type="spellStart"/>
            <w:r w:rsidRPr="008E399B">
              <w:rPr>
                <w:rFonts w:eastAsiaTheme="minorHAnsi" w:cstheme="minorBidi"/>
                <w:sz w:val="22"/>
                <w:szCs w:val="22"/>
                <w:lang w:eastAsia="en-US"/>
              </w:rPr>
              <w:t>pdf</w:t>
            </w:r>
            <w:proofErr w:type="spellEnd"/>
            <w:r w:rsidRPr="008E399B">
              <w:rPr>
                <w:rFonts w:cstheme="minorBidi"/>
                <w:sz w:val="22"/>
                <w:szCs w:val="22"/>
                <w:lang w:eastAsia="ar-SA"/>
              </w:rPr>
              <w:t>;</w:t>
            </w:r>
          </w:p>
          <w:p w:rsidR="008E399B" w:rsidRPr="008E399B" w:rsidRDefault="008E399B" w:rsidP="008E399B">
            <w:pPr>
              <w:shd w:val="clear" w:color="auto" w:fill="FFFFFF"/>
              <w:suppressAutoHyphens/>
              <w:snapToGrid w:val="0"/>
              <w:jc w:val="both"/>
              <w:rPr>
                <w:rFonts w:cstheme="minorBidi"/>
                <w:sz w:val="22"/>
                <w:szCs w:val="22"/>
                <w:lang w:eastAsia="ar-SA"/>
              </w:rPr>
            </w:pPr>
            <w:r w:rsidRPr="008E399B">
              <w:rPr>
                <w:rFonts w:cstheme="minorBidi"/>
                <w:sz w:val="22"/>
                <w:szCs w:val="22"/>
                <w:lang w:eastAsia="ar-SA"/>
              </w:rPr>
              <w:t xml:space="preserve">- </w:t>
            </w:r>
            <w:r w:rsidRPr="008E399B">
              <w:rPr>
                <w:rFonts w:cstheme="minorBidi"/>
                <w:sz w:val="22"/>
                <w:szCs w:val="22"/>
              </w:rPr>
              <w:t xml:space="preserve">карта (план) объекта землеустройства в </w:t>
            </w:r>
            <w:r w:rsidRPr="008E399B">
              <w:rPr>
                <w:rFonts w:cstheme="minorBidi"/>
                <w:sz w:val="22"/>
                <w:szCs w:val="22"/>
                <w:lang w:eastAsia="ar-SA"/>
              </w:rPr>
              <w:t xml:space="preserve">3 экз. на бумажном носителе (в том числе один оригинальный экземпляр с живыми подписями и печатями) и 1 экз. в электронной версии (на отдельном </w:t>
            </w:r>
            <w:r w:rsidRPr="008E399B">
              <w:rPr>
                <w:rFonts w:eastAsiaTheme="minorHAnsi" w:cstheme="minorBidi"/>
                <w:sz w:val="22"/>
                <w:szCs w:val="22"/>
                <w:lang w:eastAsia="en-US"/>
              </w:rPr>
              <w:t>USB-</w:t>
            </w:r>
            <w:proofErr w:type="spellStart"/>
            <w:r w:rsidRPr="008E399B">
              <w:rPr>
                <w:rFonts w:eastAsiaTheme="minorHAnsi" w:cstheme="minorBidi"/>
                <w:sz w:val="22"/>
                <w:szCs w:val="22"/>
                <w:lang w:eastAsia="en-US"/>
              </w:rPr>
              <w:t>флеш</w:t>
            </w:r>
            <w:proofErr w:type="spellEnd"/>
            <w:r w:rsidRPr="008E399B">
              <w:rPr>
                <w:rFonts w:eastAsiaTheme="minorHAnsi" w:cstheme="minorBidi"/>
                <w:sz w:val="22"/>
                <w:szCs w:val="22"/>
                <w:lang w:eastAsia="en-US"/>
              </w:rPr>
              <w:t>-накопителе</w:t>
            </w:r>
            <w:r w:rsidRPr="008E399B">
              <w:rPr>
                <w:rFonts w:cstheme="minorBidi"/>
                <w:sz w:val="22"/>
                <w:szCs w:val="22"/>
                <w:lang w:eastAsia="ar-SA"/>
              </w:rPr>
              <w:t xml:space="preserve">) в формате </w:t>
            </w:r>
            <w:proofErr w:type="spellStart"/>
            <w:r w:rsidRPr="008E399B">
              <w:rPr>
                <w:rFonts w:cstheme="minorBidi"/>
                <w:sz w:val="22"/>
                <w:szCs w:val="22"/>
                <w:lang w:eastAsia="ar-SA"/>
              </w:rPr>
              <w:t>pdf</w:t>
            </w:r>
            <w:proofErr w:type="spellEnd"/>
            <w:r w:rsidRPr="008E399B">
              <w:rPr>
                <w:rFonts w:cstheme="minorBidi"/>
                <w:sz w:val="22"/>
                <w:szCs w:val="22"/>
                <w:lang w:eastAsia="ar-SA"/>
              </w:rPr>
              <w:t xml:space="preserve">, </w:t>
            </w:r>
            <w:proofErr w:type="spellStart"/>
            <w:r w:rsidRPr="008E399B">
              <w:rPr>
                <w:rFonts w:cstheme="minorBidi"/>
                <w:sz w:val="22"/>
                <w:szCs w:val="22"/>
                <w:lang w:eastAsia="ar-SA"/>
              </w:rPr>
              <w:t>dwg</w:t>
            </w:r>
            <w:proofErr w:type="spellEnd"/>
            <w:r w:rsidRPr="008E399B">
              <w:rPr>
                <w:rFonts w:cstheme="minorBidi"/>
                <w:sz w:val="22"/>
                <w:szCs w:val="22"/>
                <w:lang w:eastAsia="ar-SA"/>
              </w:rPr>
              <w:t xml:space="preserve">, </w:t>
            </w:r>
            <w:r w:rsidRPr="008E399B">
              <w:rPr>
                <w:rFonts w:cstheme="minorBidi"/>
                <w:sz w:val="22"/>
                <w:szCs w:val="22"/>
                <w:lang w:val="en-US" w:eastAsia="ar-SA"/>
              </w:rPr>
              <w:t>xml</w:t>
            </w:r>
            <w:r w:rsidRPr="008E399B">
              <w:rPr>
                <w:rFonts w:cstheme="minorBidi"/>
                <w:sz w:val="22"/>
                <w:szCs w:val="22"/>
                <w:lang w:eastAsia="ar-SA"/>
              </w:rPr>
              <w:t>:</w:t>
            </w:r>
          </w:p>
          <w:p w:rsidR="008E399B" w:rsidRPr="008E399B" w:rsidRDefault="008E399B" w:rsidP="008E399B">
            <w:pPr>
              <w:shd w:val="clear" w:color="auto" w:fill="FFFFFF"/>
              <w:suppressAutoHyphens/>
              <w:snapToGrid w:val="0"/>
              <w:jc w:val="both"/>
              <w:rPr>
                <w:rFonts w:eastAsiaTheme="minorHAnsi" w:cstheme="minorBidi"/>
                <w:sz w:val="22"/>
                <w:szCs w:val="22"/>
                <w:lang w:eastAsia="en-US"/>
              </w:rPr>
            </w:pPr>
            <w:r w:rsidRPr="008E399B">
              <w:rPr>
                <w:rFonts w:cstheme="minorBidi"/>
                <w:sz w:val="22"/>
                <w:szCs w:val="22"/>
                <w:lang w:eastAsia="ar-SA"/>
              </w:rPr>
              <w:t xml:space="preserve">- документ, свидетельствующий о внесении в ЕГРН сведений о публичном сервитуте в 1 (одном) экземпляре бумажного документа и в электронной форме в формате </w:t>
            </w:r>
            <w:proofErr w:type="spellStart"/>
            <w:r w:rsidRPr="008E399B">
              <w:rPr>
                <w:rFonts w:eastAsiaTheme="minorHAnsi" w:cstheme="minorBidi"/>
                <w:sz w:val="22"/>
                <w:szCs w:val="22"/>
                <w:lang w:eastAsia="en-US"/>
              </w:rPr>
              <w:t>pdf</w:t>
            </w:r>
            <w:proofErr w:type="spellEnd"/>
            <w:r w:rsidRPr="008E399B">
              <w:rPr>
                <w:rFonts w:eastAsiaTheme="minorHAnsi" w:cstheme="minorBidi"/>
                <w:sz w:val="22"/>
                <w:szCs w:val="22"/>
                <w:lang w:eastAsia="en-US"/>
              </w:rPr>
              <w:t>.</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2. Подрядная организация обеспечивает комплектную выдачу проектной продукции с сопроводительными документами и Актом приёма – передачи документации:</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lastRenderedPageBreak/>
              <w:t xml:space="preserve">- технические отчеты по результатам инженерных изысканий, с изменениями, которые вносились по результатам прохождения государственной экспертизы и </w:t>
            </w:r>
            <w:proofErr w:type="gramStart"/>
            <w:r w:rsidRPr="008E399B">
              <w:rPr>
                <w:rFonts w:eastAsiaTheme="minorHAnsi" w:cstheme="minorBidi"/>
                <w:sz w:val="22"/>
                <w:szCs w:val="22"/>
                <w:lang w:eastAsia="en-US"/>
              </w:rPr>
              <w:t>получившая</w:t>
            </w:r>
            <w:proofErr w:type="gramEnd"/>
            <w:r w:rsidRPr="008E399B">
              <w:rPr>
                <w:rFonts w:eastAsiaTheme="minorHAnsi" w:cstheme="minorBidi"/>
                <w:sz w:val="22"/>
                <w:szCs w:val="22"/>
                <w:lang w:eastAsia="en-US"/>
              </w:rPr>
              <w:t xml:space="preserve"> положительное заключение государственной экспертизы, в 3 экз. на бумажном носителе и 1 экз. в электронной форме;</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 проектная документация, с изменениями, которые вносились по результатам прохождения государственной экспертизы, надлежащим образом согласованная со всеми заинтересованными организациями, получившая положительное заключение государственной экспертизы, в 4 экз. на бумажном носителе и 2 экз. в электронном виде (каждый экземпляр на отдельном USB-</w:t>
            </w:r>
            <w:proofErr w:type="spellStart"/>
            <w:r w:rsidRPr="008E399B">
              <w:rPr>
                <w:rFonts w:eastAsiaTheme="minorHAnsi" w:cstheme="minorBidi"/>
                <w:sz w:val="22"/>
                <w:szCs w:val="22"/>
                <w:lang w:eastAsia="en-US"/>
              </w:rPr>
              <w:t>флеш</w:t>
            </w:r>
            <w:proofErr w:type="spellEnd"/>
            <w:r w:rsidRPr="008E399B">
              <w:rPr>
                <w:rFonts w:eastAsiaTheme="minorHAnsi" w:cstheme="minorBidi"/>
                <w:sz w:val="22"/>
                <w:szCs w:val="22"/>
                <w:lang w:eastAsia="en-US"/>
              </w:rPr>
              <w:t>-накопителе);</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 xml:space="preserve">- рабочая документация в 4 экз. на бумажных носителях и 2 экз. в электронном виде (каждый экземпляр </w:t>
            </w:r>
            <w:proofErr w:type="gramStart"/>
            <w:r w:rsidRPr="008E399B">
              <w:rPr>
                <w:rFonts w:eastAsiaTheme="minorHAnsi" w:cstheme="minorBidi"/>
                <w:sz w:val="22"/>
                <w:szCs w:val="22"/>
                <w:lang w:eastAsia="en-US"/>
              </w:rPr>
              <w:t>на</w:t>
            </w:r>
            <w:proofErr w:type="gramEnd"/>
            <w:r w:rsidRPr="008E399B">
              <w:rPr>
                <w:rFonts w:eastAsiaTheme="minorHAnsi" w:cstheme="minorBidi"/>
                <w:sz w:val="22"/>
                <w:szCs w:val="22"/>
                <w:lang w:eastAsia="en-US"/>
              </w:rPr>
              <w:t xml:space="preserve"> отдельном USB-</w:t>
            </w:r>
            <w:proofErr w:type="spellStart"/>
            <w:r w:rsidRPr="008E399B">
              <w:rPr>
                <w:rFonts w:eastAsiaTheme="minorHAnsi" w:cstheme="minorBidi"/>
                <w:sz w:val="22"/>
                <w:szCs w:val="22"/>
                <w:lang w:eastAsia="en-US"/>
              </w:rPr>
              <w:t>флеш</w:t>
            </w:r>
            <w:proofErr w:type="spellEnd"/>
            <w:r w:rsidRPr="008E399B">
              <w:rPr>
                <w:rFonts w:eastAsiaTheme="minorHAnsi" w:cstheme="minorBidi"/>
                <w:sz w:val="22"/>
                <w:szCs w:val="22"/>
                <w:lang w:eastAsia="en-US"/>
              </w:rPr>
              <w:t>-накопителе).</w:t>
            </w:r>
          </w:p>
          <w:p w:rsidR="008E399B" w:rsidRPr="008E399B" w:rsidRDefault="008E399B" w:rsidP="008E399B">
            <w:pPr>
              <w:shd w:val="clear" w:color="auto" w:fill="FFFFFF"/>
              <w:snapToGrid w:val="0"/>
              <w:jc w:val="both"/>
              <w:rPr>
                <w:rFonts w:eastAsiaTheme="minorHAnsi" w:cstheme="minorBidi"/>
                <w:sz w:val="22"/>
                <w:szCs w:val="22"/>
                <w:lang w:eastAsia="en-US"/>
              </w:rPr>
            </w:pPr>
            <w:r w:rsidRPr="008E399B">
              <w:rPr>
                <w:rFonts w:eastAsiaTheme="minorHAnsi" w:cstheme="minorBidi"/>
                <w:sz w:val="22"/>
                <w:szCs w:val="22"/>
                <w:lang w:eastAsia="en-US"/>
              </w:rPr>
              <w:t>Электронная версия комплекта документации передается на USB-</w:t>
            </w:r>
            <w:proofErr w:type="spellStart"/>
            <w:r w:rsidRPr="008E399B">
              <w:rPr>
                <w:rFonts w:eastAsiaTheme="minorHAnsi" w:cstheme="minorBidi"/>
                <w:sz w:val="22"/>
                <w:szCs w:val="22"/>
                <w:lang w:eastAsia="en-US"/>
              </w:rPr>
              <w:t>флеш</w:t>
            </w:r>
            <w:proofErr w:type="spellEnd"/>
            <w:r w:rsidRPr="008E399B">
              <w:rPr>
                <w:rFonts w:eastAsiaTheme="minorHAnsi" w:cstheme="minorBidi"/>
                <w:sz w:val="22"/>
                <w:szCs w:val="22"/>
                <w:lang w:eastAsia="en-US"/>
              </w:rPr>
              <w:t xml:space="preserve">-накопителе </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USB-</w:t>
            </w:r>
            <w:proofErr w:type="spellStart"/>
            <w:r w:rsidRPr="008E399B">
              <w:rPr>
                <w:rFonts w:eastAsiaTheme="minorHAnsi" w:cstheme="minorBidi"/>
                <w:sz w:val="22"/>
                <w:szCs w:val="22"/>
                <w:lang w:eastAsia="en-US"/>
              </w:rPr>
              <w:t>флеш</w:t>
            </w:r>
            <w:proofErr w:type="spellEnd"/>
            <w:r w:rsidRPr="008E399B">
              <w:rPr>
                <w:rFonts w:eastAsiaTheme="minorHAnsi" w:cstheme="minorBidi"/>
                <w:sz w:val="22"/>
                <w:szCs w:val="22"/>
                <w:lang w:eastAsia="en-US"/>
              </w:rPr>
              <w:t>-накопитель должен быть упакован в бумажный конверт, на лицевой поверхности которого делается маркировка с указанием: наименования рабочего проекта, заказчика, исполнителя, даты изготовления электронной версии. В корневом каталоге USB-</w:t>
            </w:r>
            <w:proofErr w:type="spellStart"/>
            <w:r w:rsidRPr="008E399B">
              <w:rPr>
                <w:rFonts w:eastAsiaTheme="minorHAnsi" w:cstheme="minorBidi"/>
                <w:sz w:val="22"/>
                <w:szCs w:val="22"/>
                <w:lang w:eastAsia="en-US"/>
              </w:rPr>
              <w:t>флеш</w:t>
            </w:r>
            <w:proofErr w:type="spellEnd"/>
            <w:r w:rsidRPr="008E399B">
              <w:rPr>
                <w:rFonts w:eastAsiaTheme="minorHAnsi" w:cstheme="minorBidi"/>
                <w:sz w:val="22"/>
                <w:szCs w:val="22"/>
                <w:lang w:eastAsia="en-US"/>
              </w:rPr>
              <w:t>-накопителя должен находиться текстовый файл содержания.</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Состав и содержание USB-</w:t>
            </w:r>
            <w:proofErr w:type="spellStart"/>
            <w:r w:rsidRPr="008E399B">
              <w:rPr>
                <w:rFonts w:eastAsiaTheme="minorHAnsi" w:cstheme="minorBidi"/>
                <w:sz w:val="22"/>
                <w:szCs w:val="22"/>
                <w:lang w:eastAsia="en-US"/>
              </w:rPr>
              <w:t>флеш</w:t>
            </w:r>
            <w:proofErr w:type="spellEnd"/>
            <w:r w:rsidRPr="008E399B">
              <w:rPr>
                <w:rFonts w:eastAsiaTheme="minorHAnsi" w:cstheme="minorBidi"/>
                <w:sz w:val="22"/>
                <w:szCs w:val="22"/>
                <w:lang w:eastAsia="en-US"/>
              </w:rPr>
              <w:t>-накопителя должно соответствовать комплекту документации, прошедшей государственную экспертизу и соответствующей ее положительному заключению. Каждый фактический раздел комплекта (том, книга, альбом чертежей и т.п.) должен быть предоставлен в отдельном каталоге диска файлом (группой файлов) электронного документа. Название каталога должно соответствовать названию раздела.</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Документация на USB-</w:t>
            </w:r>
            <w:proofErr w:type="spellStart"/>
            <w:r w:rsidRPr="008E399B">
              <w:rPr>
                <w:rFonts w:eastAsiaTheme="minorHAnsi" w:cstheme="minorBidi"/>
                <w:sz w:val="22"/>
                <w:szCs w:val="22"/>
                <w:lang w:eastAsia="en-US"/>
              </w:rPr>
              <w:t>флеш</w:t>
            </w:r>
            <w:proofErr w:type="spellEnd"/>
            <w:r w:rsidRPr="008E399B">
              <w:rPr>
                <w:rFonts w:eastAsiaTheme="minorHAnsi" w:cstheme="minorBidi"/>
                <w:sz w:val="22"/>
                <w:szCs w:val="22"/>
                <w:lang w:eastAsia="en-US"/>
              </w:rPr>
              <w:t>-накопителе предоставляется в следующих форматах и версиях:</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 xml:space="preserve"> 1 версия – чертежи основных комплектов *.</w:t>
            </w:r>
            <w:proofErr w:type="spellStart"/>
            <w:r w:rsidRPr="008E399B">
              <w:rPr>
                <w:rFonts w:eastAsiaTheme="minorHAnsi" w:cstheme="minorBidi"/>
                <w:sz w:val="22"/>
                <w:szCs w:val="22"/>
                <w:lang w:eastAsia="en-US"/>
              </w:rPr>
              <w:t>pdf</w:t>
            </w:r>
            <w:proofErr w:type="spellEnd"/>
            <w:r w:rsidRPr="008E399B">
              <w:rPr>
                <w:rFonts w:eastAsiaTheme="minorHAnsi" w:cstheme="minorBidi"/>
                <w:sz w:val="22"/>
                <w:szCs w:val="22"/>
                <w:lang w:eastAsia="en-US"/>
              </w:rPr>
              <w:t xml:space="preserve">; </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текстовая документация –*.</w:t>
            </w:r>
            <w:proofErr w:type="spellStart"/>
            <w:r w:rsidRPr="008E399B">
              <w:rPr>
                <w:rFonts w:eastAsiaTheme="minorHAnsi" w:cstheme="minorBidi"/>
                <w:sz w:val="22"/>
                <w:szCs w:val="22"/>
                <w:lang w:eastAsia="en-US"/>
              </w:rPr>
              <w:t>pdf</w:t>
            </w:r>
            <w:proofErr w:type="spellEnd"/>
            <w:r w:rsidRPr="008E399B">
              <w:rPr>
                <w:rFonts w:eastAsiaTheme="minorHAnsi" w:cstheme="minorBidi"/>
                <w:sz w:val="22"/>
                <w:szCs w:val="22"/>
                <w:lang w:eastAsia="en-US"/>
              </w:rPr>
              <w:t>; сметная документация – *.</w:t>
            </w:r>
            <w:proofErr w:type="spellStart"/>
            <w:r w:rsidRPr="008E399B">
              <w:rPr>
                <w:rFonts w:eastAsiaTheme="minorHAnsi" w:cstheme="minorBidi"/>
                <w:sz w:val="22"/>
                <w:szCs w:val="22"/>
                <w:lang w:eastAsia="en-US"/>
              </w:rPr>
              <w:t>pdf</w:t>
            </w:r>
            <w:proofErr w:type="spellEnd"/>
            <w:r w:rsidRPr="008E399B">
              <w:rPr>
                <w:rFonts w:eastAsiaTheme="minorHAnsi" w:cstheme="minorBidi"/>
                <w:sz w:val="22"/>
                <w:szCs w:val="22"/>
                <w:lang w:eastAsia="en-US"/>
              </w:rPr>
              <w:t xml:space="preserve">. </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b/>
                <w:sz w:val="22"/>
                <w:szCs w:val="22"/>
                <w:u w:val="single"/>
                <w:lang w:eastAsia="en-US"/>
              </w:rPr>
              <w:t>Каждый файл должен быть заверен электронной подписью</w:t>
            </w:r>
            <w:r w:rsidRPr="008E399B">
              <w:rPr>
                <w:rFonts w:eastAsiaTheme="minorHAnsi" w:cstheme="minorBidi"/>
                <w:sz w:val="22"/>
                <w:szCs w:val="22"/>
                <w:lang w:eastAsia="en-US"/>
              </w:rPr>
              <w:t xml:space="preserve"> </w:t>
            </w:r>
            <w:r w:rsidRPr="008E399B">
              <w:rPr>
                <w:rFonts w:eastAsiaTheme="minorHAnsi" w:cstheme="minorBidi"/>
                <w:b/>
                <w:sz w:val="22"/>
                <w:szCs w:val="22"/>
                <w:u w:val="single"/>
                <w:lang w:eastAsia="en-US"/>
              </w:rPr>
              <w:t>(со штампом, на котором отображена информация об электронных подписях и регистрационных данных)</w:t>
            </w:r>
            <w:r w:rsidRPr="008E399B">
              <w:rPr>
                <w:rFonts w:eastAsiaTheme="minorHAnsi" w:cstheme="minorBidi"/>
                <w:sz w:val="22"/>
                <w:szCs w:val="22"/>
                <w:lang w:eastAsia="en-US"/>
              </w:rPr>
              <w:t>.</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 xml:space="preserve"> 2 версия – документация в формате разработки: </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чертежи –*.</w:t>
            </w:r>
            <w:proofErr w:type="spellStart"/>
            <w:r w:rsidRPr="008E399B">
              <w:rPr>
                <w:rFonts w:eastAsiaTheme="minorHAnsi" w:cstheme="minorBidi"/>
                <w:sz w:val="22"/>
                <w:szCs w:val="22"/>
                <w:lang w:eastAsia="en-US"/>
              </w:rPr>
              <w:t>dwg</w:t>
            </w:r>
            <w:proofErr w:type="spellEnd"/>
            <w:r w:rsidRPr="008E399B">
              <w:rPr>
                <w:rFonts w:eastAsiaTheme="minorHAnsi" w:cstheme="minorBidi"/>
                <w:sz w:val="22"/>
                <w:szCs w:val="22"/>
                <w:lang w:eastAsia="en-US"/>
              </w:rPr>
              <w:t xml:space="preserve"> (версии 2010), укомплектованный файлами всех использованных в проекте типов линий и шрифтов; сметная документация – универсальный формат *.</w:t>
            </w:r>
            <w:proofErr w:type="spellStart"/>
            <w:r w:rsidRPr="008E399B">
              <w:rPr>
                <w:rFonts w:eastAsiaTheme="minorHAnsi" w:cstheme="minorBidi"/>
                <w:sz w:val="22"/>
                <w:szCs w:val="22"/>
                <w:lang w:eastAsia="en-US"/>
              </w:rPr>
              <w:t>arp</w:t>
            </w:r>
            <w:proofErr w:type="spellEnd"/>
            <w:r w:rsidRPr="008E399B">
              <w:rPr>
                <w:rFonts w:eastAsiaTheme="minorHAnsi" w:cstheme="minorBidi"/>
                <w:sz w:val="22"/>
                <w:szCs w:val="22"/>
                <w:lang w:eastAsia="en-US"/>
              </w:rPr>
              <w:t>; текстовая документация – *.</w:t>
            </w:r>
            <w:proofErr w:type="spellStart"/>
            <w:r w:rsidRPr="008E399B">
              <w:rPr>
                <w:rFonts w:eastAsiaTheme="minorHAnsi" w:cstheme="minorBidi"/>
                <w:sz w:val="22"/>
                <w:szCs w:val="22"/>
                <w:lang w:eastAsia="en-US"/>
              </w:rPr>
              <w:t>doc</w:t>
            </w:r>
            <w:proofErr w:type="spellEnd"/>
            <w:r w:rsidRPr="008E399B">
              <w:rPr>
                <w:rFonts w:eastAsiaTheme="minorHAnsi" w:cstheme="minorBidi"/>
                <w:sz w:val="22"/>
                <w:szCs w:val="22"/>
                <w:lang w:eastAsia="en-US"/>
              </w:rPr>
              <w:t>; *.</w:t>
            </w:r>
            <w:proofErr w:type="spellStart"/>
            <w:r w:rsidRPr="008E399B">
              <w:rPr>
                <w:rFonts w:eastAsiaTheme="minorHAnsi" w:cstheme="minorBidi"/>
                <w:sz w:val="22"/>
                <w:szCs w:val="22"/>
                <w:lang w:eastAsia="en-US"/>
              </w:rPr>
              <w:t>xls</w:t>
            </w:r>
            <w:proofErr w:type="spellEnd"/>
            <w:r w:rsidRPr="008E399B">
              <w:rPr>
                <w:rFonts w:eastAsiaTheme="minorHAnsi" w:cstheme="minorBidi"/>
                <w:sz w:val="22"/>
                <w:szCs w:val="22"/>
                <w:lang w:eastAsia="en-US"/>
              </w:rPr>
              <w:t>;</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2. Прочую документацию, предусмотренную настоящим заданием – в соответствии с требованиями соответствующих разделов настоящего задания, а также утвержденных отдельно заданий на ее разработку.</w:t>
            </w:r>
          </w:p>
          <w:p w:rsidR="008E399B" w:rsidRPr="008E399B" w:rsidRDefault="008E399B" w:rsidP="008E399B">
            <w:pPr>
              <w:shd w:val="clear" w:color="auto" w:fill="FFFFFF"/>
              <w:jc w:val="both"/>
              <w:rPr>
                <w:rFonts w:eastAsiaTheme="minorHAnsi" w:cstheme="minorBidi"/>
                <w:sz w:val="22"/>
                <w:szCs w:val="22"/>
                <w:lang w:eastAsia="en-US"/>
              </w:rPr>
            </w:pPr>
            <w:r w:rsidRPr="008E399B">
              <w:rPr>
                <w:rFonts w:eastAsiaTheme="minorHAnsi" w:cstheme="minorBidi"/>
                <w:sz w:val="22"/>
                <w:szCs w:val="22"/>
                <w:lang w:eastAsia="en-US"/>
              </w:rPr>
              <w:t xml:space="preserve">3. </w:t>
            </w:r>
            <w:r w:rsidRPr="008E399B">
              <w:rPr>
                <w:rFonts w:eastAsiaTheme="minorHAnsi" w:cstheme="minorBidi"/>
                <w:b/>
                <w:sz w:val="22"/>
                <w:szCs w:val="22"/>
                <w:u w:val="single"/>
                <w:lang w:eastAsia="en-US"/>
              </w:rPr>
              <w:t xml:space="preserve">Бумажный вид проектной документации должен </w:t>
            </w:r>
            <w:r w:rsidRPr="008E399B">
              <w:rPr>
                <w:rFonts w:eastAsiaTheme="minorHAnsi" w:cstheme="minorBidi"/>
                <w:b/>
                <w:sz w:val="22"/>
                <w:szCs w:val="22"/>
                <w:u w:val="single"/>
                <w:lang w:eastAsia="en-US"/>
              </w:rPr>
              <w:lastRenderedPageBreak/>
              <w:t>полностью соответствовать электронной версии (включая штамп, на котором отображена информация об электронных подписях и регистрационных данных).</w:t>
            </w:r>
          </w:p>
        </w:tc>
      </w:tr>
      <w:tr w:rsidR="008E399B" w:rsidRPr="008E399B" w:rsidTr="00287BC3">
        <w:tc>
          <w:tcPr>
            <w:tcW w:w="833" w:type="dxa"/>
            <w:tcBorders>
              <w:top w:val="single" w:sz="4" w:space="0" w:color="000000"/>
              <w:left w:val="single" w:sz="4" w:space="0" w:color="000000"/>
              <w:bottom w:val="single" w:sz="4" w:space="0" w:color="000000"/>
              <w:right w:val="nil"/>
            </w:tcBorders>
            <w:hideMark/>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lastRenderedPageBreak/>
              <w:t>11</w:t>
            </w:r>
          </w:p>
        </w:tc>
        <w:tc>
          <w:tcPr>
            <w:tcW w:w="3701" w:type="dxa"/>
            <w:tcBorders>
              <w:top w:val="single" w:sz="4" w:space="0" w:color="000000"/>
              <w:left w:val="single" w:sz="4" w:space="0" w:color="000000"/>
              <w:bottom w:val="single" w:sz="4" w:space="0" w:color="000000"/>
              <w:right w:val="nil"/>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Прочие условия</w:t>
            </w:r>
          </w:p>
        </w:tc>
        <w:tc>
          <w:tcPr>
            <w:tcW w:w="5666" w:type="dxa"/>
            <w:tcBorders>
              <w:top w:val="single" w:sz="4" w:space="0" w:color="000000"/>
              <w:left w:val="single" w:sz="4" w:space="0" w:color="000000"/>
              <w:bottom w:val="single" w:sz="4" w:space="0" w:color="000000"/>
              <w:right w:val="single" w:sz="4" w:space="0" w:color="000000"/>
            </w:tcBorders>
            <w:hideMark/>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1. Обязательное выполнение авторского надзора при строительстве объекта по отдельному договору.</w:t>
            </w:r>
          </w:p>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2. Также в настоящее задание могут быть внесены изменения и дополнения по согласованию сторон.</w:t>
            </w:r>
          </w:p>
        </w:tc>
      </w:tr>
      <w:tr w:rsidR="008E399B" w:rsidRPr="008E399B" w:rsidTr="00287BC3">
        <w:tc>
          <w:tcPr>
            <w:tcW w:w="833" w:type="dxa"/>
            <w:tcBorders>
              <w:top w:val="single" w:sz="4" w:space="0" w:color="000000"/>
              <w:left w:val="single" w:sz="4" w:space="0" w:color="000000"/>
              <w:bottom w:val="single" w:sz="4" w:space="0" w:color="000000"/>
              <w:right w:val="nil"/>
            </w:tcBorders>
          </w:tcPr>
          <w:p w:rsidR="008E399B" w:rsidRPr="008E399B" w:rsidRDefault="008E399B" w:rsidP="008E399B">
            <w:pPr>
              <w:snapToGrid w:val="0"/>
              <w:jc w:val="both"/>
              <w:rPr>
                <w:rFonts w:eastAsiaTheme="minorHAnsi" w:cstheme="minorBidi"/>
                <w:b/>
                <w:bCs/>
                <w:lang w:eastAsia="en-US"/>
              </w:rPr>
            </w:pPr>
            <w:r w:rsidRPr="008E399B">
              <w:rPr>
                <w:rFonts w:eastAsiaTheme="minorHAnsi" w:cstheme="minorBidi"/>
                <w:b/>
                <w:bCs/>
                <w:lang w:eastAsia="en-US"/>
              </w:rPr>
              <w:t>12</w:t>
            </w:r>
          </w:p>
        </w:tc>
        <w:tc>
          <w:tcPr>
            <w:tcW w:w="3701" w:type="dxa"/>
            <w:tcBorders>
              <w:top w:val="single" w:sz="4" w:space="0" w:color="000000"/>
              <w:left w:val="single" w:sz="4" w:space="0" w:color="000000"/>
              <w:bottom w:val="single" w:sz="4" w:space="0" w:color="000000"/>
              <w:right w:val="nil"/>
            </w:tcBorders>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Приложения</w:t>
            </w:r>
          </w:p>
        </w:tc>
        <w:tc>
          <w:tcPr>
            <w:tcW w:w="5666" w:type="dxa"/>
            <w:tcBorders>
              <w:top w:val="single" w:sz="4" w:space="0" w:color="000000"/>
              <w:left w:val="single" w:sz="4" w:space="0" w:color="000000"/>
              <w:bottom w:val="single" w:sz="4" w:space="0" w:color="000000"/>
              <w:right w:val="single" w:sz="4" w:space="0" w:color="000000"/>
            </w:tcBorders>
          </w:tcPr>
          <w:p w:rsidR="008E399B" w:rsidRPr="008E399B" w:rsidRDefault="008E399B" w:rsidP="008E399B">
            <w:pPr>
              <w:shd w:val="clear" w:color="auto" w:fill="FFFFFF"/>
              <w:snapToGrid w:val="0"/>
              <w:jc w:val="both"/>
              <w:rPr>
                <w:rFonts w:eastAsiaTheme="minorHAnsi" w:cstheme="minorBidi"/>
                <w:lang w:eastAsia="en-US"/>
              </w:rPr>
            </w:pPr>
            <w:r w:rsidRPr="008E399B">
              <w:rPr>
                <w:rFonts w:eastAsiaTheme="minorHAnsi" w:cstheme="minorBidi"/>
                <w:lang w:eastAsia="en-US"/>
              </w:rPr>
              <w:t>1. Ситуационный план (схема) прокладки газопровода</w:t>
            </w:r>
          </w:p>
        </w:tc>
      </w:tr>
    </w:tbl>
    <w:p w:rsidR="008E399B" w:rsidRPr="008E399B" w:rsidRDefault="008E399B" w:rsidP="008E399B">
      <w:pPr>
        <w:ind w:left="6379"/>
        <w:rPr>
          <w:rFonts w:eastAsia="Calibri"/>
          <w:sz w:val="22"/>
          <w:szCs w:val="22"/>
          <w:lang w:eastAsia="en-US"/>
        </w:rPr>
      </w:pPr>
      <w:r w:rsidRPr="008E399B">
        <w:rPr>
          <w:rFonts w:eastAsia="Calibri"/>
          <w:sz w:val="22"/>
          <w:szCs w:val="22"/>
          <w:lang w:eastAsia="en-US"/>
        </w:rPr>
        <w:br w:type="page"/>
      </w:r>
    </w:p>
    <w:p w:rsidR="008E399B" w:rsidRPr="008E399B" w:rsidRDefault="008E399B" w:rsidP="008E399B">
      <w:pPr>
        <w:ind w:left="6379"/>
        <w:rPr>
          <w:rFonts w:eastAsia="Calibri"/>
          <w:sz w:val="22"/>
          <w:szCs w:val="22"/>
        </w:rPr>
      </w:pPr>
      <w:r w:rsidRPr="008E399B">
        <w:rPr>
          <w:rFonts w:eastAsia="Calibri"/>
          <w:sz w:val="22"/>
          <w:szCs w:val="22"/>
        </w:rPr>
        <w:lastRenderedPageBreak/>
        <w:t>Приложение к заданию на выполнение проектно-изыскательских работ</w:t>
      </w:r>
    </w:p>
    <w:p w:rsidR="008E399B" w:rsidRPr="008E399B" w:rsidRDefault="008E399B" w:rsidP="008E399B">
      <w:pPr>
        <w:tabs>
          <w:tab w:val="right" w:pos="12792"/>
          <w:tab w:val="center" w:leader="underscore" w:pos="13066"/>
          <w:tab w:val="right" w:pos="14146"/>
          <w:tab w:val="right" w:pos="14338"/>
          <w:tab w:val="left" w:leader="underscore" w:pos="14650"/>
        </w:tabs>
        <w:spacing w:after="200" w:line="192" w:lineRule="auto"/>
        <w:contextualSpacing/>
        <w:jc w:val="center"/>
        <w:rPr>
          <w:rFonts w:eastAsiaTheme="minorHAnsi" w:cstheme="minorBidi"/>
          <w:lang w:eastAsia="en-US"/>
        </w:rPr>
      </w:pPr>
    </w:p>
    <w:p w:rsidR="008E399B" w:rsidRPr="008E399B" w:rsidRDefault="008E399B" w:rsidP="008E399B">
      <w:pPr>
        <w:tabs>
          <w:tab w:val="right" w:pos="12792"/>
          <w:tab w:val="center" w:leader="underscore" w:pos="13066"/>
          <w:tab w:val="right" w:pos="14146"/>
          <w:tab w:val="right" w:pos="14338"/>
          <w:tab w:val="left" w:leader="underscore" w:pos="14650"/>
        </w:tabs>
        <w:spacing w:after="200" w:line="192" w:lineRule="auto"/>
        <w:contextualSpacing/>
        <w:jc w:val="center"/>
        <w:rPr>
          <w:rFonts w:eastAsiaTheme="minorHAnsi" w:cstheme="minorBidi"/>
          <w:lang w:eastAsia="en-US"/>
        </w:rPr>
      </w:pPr>
      <w:r w:rsidRPr="008E399B">
        <w:rPr>
          <w:rFonts w:eastAsiaTheme="minorHAnsi" w:cstheme="minorBidi"/>
          <w:lang w:eastAsia="en-US"/>
        </w:rPr>
        <w:t>Ситуационный план (схема) прокладки газопровода</w:t>
      </w:r>
    </w:p>
    <w:p w:rsidR="008E399B" w:rsidRPr="008E399B" w:rsidRDefault="008E399B" w:rsidP="008E399B">
      <w:pPr>
        <w:tabs>
          <w:tab w:val="right" w:pos="12792"/>
          <w:tab w:val="center" w:leader="underscore" w:pos="13066"/>
          <w:tab w:val="right" w:pos="14146"/>
          <w:tab w:val="right" w:pos="14338"/>
          <w:tab w:val="left" w:leader="underscore" w:pos="14650"/>
        </w:tabs>
        <w:spacing w:after="200" w:line="192" w:lineRule="auto"/>
        <w:contextualSpacing/>
        <w:jc w:val="center"/>
        <w:rPr>
          <w:rFonts w:eastAsiaTheme="minorHAnsi" w:cstheme="minorBidi"/>
          <w:lang w:eastAsia="en-US"/>
        </w:rPr>
      </w:pPr>
    </w:p>
    <w:p w:rsidR="008E399B" w:rsidRPr="008E399B" w:rsidRDefault="008E399B" w:rsidP="008E399B">
      <w:pPr>
        <w:tabs>
          <w:tab w:val="right" w:pos="12792"/>
          <w:tab w:val="center" w:leader="underscore" w:pos="13066"/>
          <w:tab w:val="right" w:pos="14146"/>
          <w:tab w:val="right" w:pos="14338"/>
          <w:tab w:val="left" w:leader="underscore" w:pos="14650"/>
        </w:tabs>
        <w:spacing w:after="200" w:line="192" w:lineRule="auto"/>
        <w:contextualSpacing/>
        <w:jc w:val="center"/>
        <w:rPr>
          <w:rFonts w:eastAsiaTheme="minorHAnsi" w:cstheme="minorBidi"/>
          <w:lang w:eastAsia="en-US"/>
        </w:rPr>
      </w:pPr>
    </w:p>
    <w:p w:rsidR="008E399B" w:rsidRPr="008E399B" w:rsidRDefault="008E399B" w:rsidP="008E399B">
      <w:pPr>
        <w:tabs>
          <w:tab w:val="right" w:pos="12792"/>
          <w:tab w:val="center" w:leader="underscore" w:pos="13066"/>
          <w:tab w:val="right" w:pos="14146"/>
          <w:tab w:val="right" w:pos="14338"/>
          <w:tab w:val="left" w:leader="underscore" w:pos="14650"/>
        </w:tabs>
        <w:spacing w:after="200" w:line="192" w:lineRule="auto"/>
        <w:contextualSpacing/>
        <w:jc w:val="center"/>
        <w:rPr>
          <w:rFonts w:eastAsia="Calibri"/>
          <w:sz w:val="22"/>
          <w:szCs w:val="22"/>
          <w:lang w:eastAsia="en-US"/>
        </w:rPr>
      </w:pPr>
      <w:r w:rsidRPr="008E399B">
        <w:rPr>
          <w:rFonts w:asciiTheme="minorHAnsi" w:eastAsiaTheme="minorHAnsi" w:hAnsiTheme="minorHAnsi" w:cstheme="minorBidi"/>
          <w:noProof/>
          <w:sz w:val="22"/>
          <w:szCs w:val="22"/>
        </w:rPr>
        <w:drawing>
          <wp:inline distT="0" distB="0" distL="0" distR="0" wp14:anchorId="5ED9EE72" wp14:editId="699D74C3">
            <wp:extent cx="6388793" cy="38145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86068" cy="3812922"/>
                    </a:xfrm>
                    <a:prstGeom prst="rect">
                      <a:avLst/>
                    </a:prstGeom>
                  </pic:spPr>
                </pic:pic>
              </a:graphicData>
            </a:graphic>
          </wp:inline>
        </w:drawing>
      </w:r>
    </w:p>
    <w:p w:rsidR="008E399B" w:rsidRPr="008E399B" w:rsidRDefault="008E399B" w:rsidP="008E399B">
      <w:pPr>
        <w:jc w:val="center"/>
        <w:rPr>
          <w:rFonts w:eastAsiaTheme="minorHAnsi"/>
          <w:sz w:val="22"/>
          <w:szCs w:val="22"/>
          <w:lang w:eastAsia="en-US"/>
        </w:rPr>
      </w:pPr>
    </w:p>
    <w:p w:rsidR="00BF619E" w:rsidRPr="00F44E23" w:rsidRDefault="00BF619E" w:rsidP="00BF619E">
      <w:pPr>
        <w:spacing w:after="200" w:line="276" w:lineRule="auto"/>
        <w:rPr>
          <w:rFonts w:asciiTheme="minorHAnsi" w:eastAsiaTheme="minorHAnsi" w:hAnsiTheme="minorHAnsi" w:cstheme="minorBidi"/>
          <w:sz w:val="22"/>
          <w:szCs w:val="22"/>
          <w:lang w:eastAsia="en-US"/>
        </w:rPr>
      </w:pPr>
    </w:p>
    <w:p w:rsidR="00BF619E" w:rsidRPr="00F44E23" w:rsidRDefault="00BF619E" w:rsidP="005744F0">
      <w:pPr>
        <w:jc w:val="center"/>
        <w:rPr>
          <w:b/>
          <w:sz w:val="22"/>
          <w:szCs w:val="22"/>
        </w:rPr>
      </w:pPr>
    </w:p>
    <w:p w:rsidR="00D40518" w:rsidRPr="00F44E23" w:rsidRDefault="00D40518" w:rsidP="00D40518">
      <w:pPr>
        <w:spacing w:after="200" w:line="276" w:lineRule="auto"/>
        <w:rPr>
          <w:rFonts w:asciiTheme="minorHAnsi" w:eastAsiaTheme="minorHAnsi" w:hAnsiTheme="minorHAnsi" w:cstheme="minorBidi"/>
          <w:sz w:val="22"/>
          <w:szCs w:val="22"/>
          <w:lang w:eastAsia="en-US"/>
        </w:rPr>
      </w:pPr>
    </w:p>
    <w:p w:rsidR="00FA4EF3" w:rsidRPr="00F44E23" w:rsidRDefault="00FA4EF3" w:rsidP="00FA4EF3">
      <w:pPr>
        <w:jc w:val="right"/>
        <w:rPr>
          <w:b/>
          <w:sz w:val="22"/>
          <w:szCs w:val="22"/>
        </w:rPr>
      </w:pPr>
    </w:p>
    <w:p w:rsidR="00FA4EF3" w:rsidRPr="00F44E23" w:rsidRDefault="00FA4EF3" w:rsidP="00D40518">
      <w:pPr>
        <w:tabs>
          <w:tab w:val="left" w:pos="4069"/>
        </w:tabs>
        <w:rPr>
          <w:sz w:val="22"/>
          <w:szCs w:val="22"/>
        </w:rPr>
        <w:sectPr w:rsidR="00FA4EF3" w:rsidRPr="00F44E23" w:rsidSect="00FA4EF3">
          <w:pgSz w:w="11906" w:h="16838"/>
          <w:pgMar w:top="1134" w:right="1134" w:bottom="1134" w:left="1418" w:header="709" w:footer="709" w:gutter="0"/>
          <w:cols w:space="708"/>
          <w:docGrid w:linePitch="360"/>
        </w:sectPr>
      </w:pPr>
    </w:p>
    <w:p w:rsidR="00AB0A69" w:rsidRPr="00F44E23" w:rsidRDefault="00AB0A69" w:rsidP="00AB0A69">
      <w:pPr>
        <w:ind w:left="360"/>
        <w:jc w:val="right"/>
        <w:rPr>
          <w:b/>
          <w:bCs/>
          <w:sz w:val="22"/>
          <w:szCs w:val="22"/>
        </w:rPr>
      </w:pPr>
      <w:r w:rsidRPr="00F44E23">
        <w:rPr>
          <w:b/>
          <w:bCs/>
          <w:sz w:val="22"/>
          <w:szCs w:val="22"/>
        </w:rPr>
        <w:lastRenderedPageBreak/>
        <w:t>Приложение №</w:t>
      </w:r>
      <w:r w:rsidR="005E5F31">
        <w:rPr>
          <w:b/>
          <w:bCs/>
          <w:sz w:val="22"/>
          <w:szCs w:val="22"/>
        </w:rPr>
        <w:t>3</w:t>
      </w:r>
    </w:p>
    <w:p w:rsidR="00AB0A69" w:rsidRPr="00F44E23" w:rsidRDefault="00AB0A69" w:rsidP="00AB0A69">
      <w:pPr>
        <w:ind w:left="360"/>
        <w:jc w:val="right"/>
        <w:rPr>
          <w:b/>
          <w:bCs/>
          <w:sz w:val="22"/>
          <w:szCs w:val="22"/>
        </w:rPr>
      </w:pPr>
      <w:r w:rsidRPr="00F44E23">
        <w:rPr>
          <w:b/>
          <w:bCs/>
          <w:sz w:val="22"/>
          <w:szCs w:val="22"/>
        </w:rPr>
        <w:t xml:space="preserve">к извещению </w:t>
      </w:r>
      <w:r w:rsidR="00630A0A">
        <w:rPr>
          <w:b/>
          <w:bCs/>
          <w:sz w:val="22"/>
          <w:szCs w:val="22"/>
        </w:rPr>
        <w:t>09</w:t>
      </w:r>
      <w:r w:rsidR="005E5F31" w:rsidRPr="005E5F31">
        <w:rPr>
          <w:b/>
          <w:bCs/>
          <w:sz w:val="22"/>
          <w:szCs w:val="22"/>
        </w:rPr>
        <w:t xml:space="preserve"> </w:t>
      </w:r>
      <w:r w:rsidR="00630A0A">
        <w:rPr>
          <w:b/>
          <w:bCs/>
          <w:sz w:val="22"/>
          <w:szCs w:val="22"/>
        </w:rPr>
        <w:t>июля</w:t>
      </w:r>
      <w:r w:rsidR="005E5F31" w:rsidRPr="005E5F31">
        <w:rPr>
          <w:b/>
          <w:bCs/>
          <w:sz w:val="22"/>
          <w:szCs w:val="22"/>
        </w:rPr>
        <w:t xml:space="preserve"> 2021г № 1</w:t>
      </w:r>
      <w:r w:rsidR="00630A0A">
        <w:rPr>
          <w:b/>
          <w:bCs/>
          <w:sz w:val="22"/>
          <w:szCs w:val="22"/>
        </w:rPr>
        <w:t>2</w:t>
      </w:r>
    </w:p>
    <w:p w:rsidR="00AB0A69" w:rsidRPr="00F44E23" w:rsidRDefault="00AB0A69" w:rsidP="00AB0A69">
      <w:pPr>
        <w:pStyle w:val="ConsTitle"/>
        <w:widowControl/>
        <w:ind w:left="360" w:right="0"/>
        <w:jc w:val="center"/>
        <w:outlineLvl w:val="0"/>
        <w:rPr>
          <w:rFonts w:ascii="Times New Roman" w:hAnsi="Times New Roman" w:cs="Times New Roman"/>
          <w:bCs w:val="0"/>
          <w:color w:val="auto"/>
          <w:sz w:val="22"/>
          <w:szCs w:val="22"/>
        </w:rPr>
      </w:pPr>
    </w:p>
    <w:p w:rsidR="00AB0A69" w:rsidRPr="00F44E23" w:rsidRDefault="00AB0A69" w:rsidP="00AB0A69">
      <w:pPr>
        <w:pStyle w:val="ConsTitle"/>
        <w:widowControl/>
        <w:ind w:left="360" w:right="0"/>
        <w:jc w:val="center"/>
        <w:outlineLvl w:val="0"/>
        <w:rPr>
          <w:rFonts w:ascii="Times New Roman" w:hAnsi="Times New Roman" w:cs="Times New Roman"/>
          <w:bCs w:val="0"/>
          <w:i/>
          <w:color w:val="auto"/>
          <w:sz w:val="22"/>
          <w:szCs w:val="22"/>
        </w:rPr>
      </w:pPr>
      <w:r w:rsidRPr="00F44E23">
        <w:rPr>
          <w:rFonts w:ascii="Times New Roman" w:hAnsi="Times New Roman" w:cs="Times New Roman"/>
          <w:bCs w:val="0"/>
          <w:color w:val="auto"/>
          <w:sz w:val="22"/>
          <w:szCs w:val="22"/>
        </w:rPr>
        <w:t>ПРОЕКТ КОНТРАКТА</w:t>
      </w:r>
    </w:p>
    <w:p w:rsidR="00630A0A" w:rsidRPr="00630A0A" w:rsidRDefault="00630A0A" w:rsidP="00630A0A">
      <w:pPr>
        <w:spacing w:after="200"/>
        <w:ind w:left="-142" w:firstLine="142"/>
        <w:jc w:val="center"/>
        <w:rPr>
          <w:rFonts w:eastAsia="Calibri"/>
          <w:b/>
          <w:lang w:eastAsia="uk-UA"/>
        </w:rPr>
      </w:pPr>
      <w:r w:rsidRPr="00630A0A">
        <w:rPr>
          <w:rFonts w:eastAsia="Calibri"/>
          <w:b/>
          <w:lang w:eastAsia="uk-UA"/>
        </w:rPr>
        <w:t>КОНТРАКТ № ______________</w:t>
      </w:r>
    </w:p>
    <w:p w:rsidR="00630A0A" w:rsidRPr="00630A0A" w:rsidRDefault="00630A0A" w:rsidP="00630A0A">
      <w:pPr>
        <w:spacing w:after="200"/>
        <w:ind w:left="-142" w:firstLine="142"/>
        <w:jc w:val="center"/>
        <w:rPr>
          <w:rFonts w:eastAsia="Calibri"/>
          <w:b/>
          <w:bCs/>
          <w:lang w:eastAsia="en-US"/>
        </w:rPr>
      </w:pPr>
      <w:r w:rsidRPr="00630A0A">
        <w:rPr>
          <w:rFonts w:eastAsia="Calibri"/>
          <w:b/>
          <w:lang w:eastAsia="en-US"/>
        </w:rPr>
        <w:t xml:space="preserve">на выполнение проектно-изыскательских работ по объекту: </w:t>
      </w:r>
      <w:r w:rsidRPr="00630A0A">
        <w:rPr>
          <w:rFonts w:eastAsiaTheme="minorHAnsi"/>
          <w:b/>
          <w:lang w:eastAsia="en-US"/>
        </w:rPr>
        <w:t>«</w:t>
      </w:r>
      <w:r w:rsidRPr="00630A0A">
        <w:rPr>
          <w:rFonts w:eastAsia="Calibri"/>
          <w:b/>
          <w:bCs/>
          <w:lang w:eastAsia="en-US"/>
        </w:rPr>
        <w:t xml:space="preserve">Строительство газопровода высокого давления от кранового узла в районе ул. </w:t>
      </w:r>
      <w:proofErr w:type="spellStart"/>
      <w:r w:rsidRPr="00630A0A">
        <w:rPr>
          <w:rFonts w:eastAsia="Calibri"/>
          <w:b/>
          <w:bCs/>
          <w:lang w:eastAsia="en-US"/>
        </w:rPr>
        <w:t>Суренянца</w:t>
      </w:r>
      <w:proofErr w:type="spellEnd"/>
      <w:r w:rsidRPr="00630A0A">
        <w:rPr>
          <w:rFonts w:eastAsia="Calibri"/>
          <w:b/>
          <w:bCs/>
          <w:lang w:eastAsia="en-US"/>
        </w:rPr>
        <w:t xml:space="preserve"> (п. </w:t>
      </w:r>
      <w:proofErr w:type="spellStart"/>
      <w:r w:rsidRPr="00630A0A">
        <w:rPr>
          <w:rFonts w:eastAsia="Calibri"/>
          <w:b/>
          <w:bCs/>
          <w:lang w:eastAsia="en-US"/>
        </w:rPr>
        <w:t>Айкаван</w:t>
      </w:r>
      <w:proofErr w:type="spellEnd"/>
      <w:r w:rsidRPr="00630A0A">
        <w:rPr>
          <w:rFonts w:eastAsia="Calibri"/>
          <w:b/>
          <w:bCs/>
          <w:lang w:eastAsia="en-US"/>
        </w:rPr>
        <w:t xml:space="preserve">) до комплексной жилой застройки в северо-восточной части г. Симферополя с установкой ГГРП и с </w:t>
      </w:r>
      <w:proofErr w:type="spellStart"/>
      <w:r w:rsidRPr="00630A0A">
        <w:rPr>
          <w:rFonts w:eastAsia="Calibri"/>
          <w:b/>
          <w:bCs/>
          <w:lang w:eastAsia="en-US"/>
        </w:rPr>
        <w:t>закольцовкой</w:t>
      </w:r>
      <w:proofErr w:type="spellEnd"/>
      <w:r w:rsidRPr="00630A0A">
        <w:rPr>
          <w:rFonts w:eastAsia="Calibri"/>
          <w:b/>
          <w:bCs/>
          <w:lang w:eastAsia="en-US"/>
        </w:rPr>
        <w:t xml:space="preserve"> с действующими сетями</w:t>
      </w:r>
      <w:r w:rsidRPr="00630A0A">
        <w:rPr>
          <w:rFonts w:eastAsiaTheme="minorHAnsi"/>
          <w:b/>
          <w:lang w:eastAsia="en-US"/>
        </w:rPr>
        <w:t>»</w:t>
      </w:r>
    </w:p>
    <w:p w:rsidR="00630A0A" w:rsidRPr="00630A0A" w:rsidRDefault="00630A0A" w:rsidP="00630A0A">
      <w:pPr>
        <w:spacing w:after="200"/>
        <w:ind w:left="-142" w:firstLine="142"/>
        <w:jc w:val="both"/>
        <w:rPr>
          <w:rFonts w:eastAsia="Calibri"/>
          <w:lang w:eastAsia="uk-UA"/>
        </w:rPr>
      </w:pPr>
      <w:r w:rsidRPr="00630A0A">
        <w:rPr>
          <w:rFonts w:eastAsia="Calibri"/>
          <w:lang w:eastAsia="uk-UA"/>
        </w:rPr>
        <w:t xml:space="preserve">г. Симферополь </w:t>
      </w:r>
      <w:r w:rsidRPr="00630A0A">
        <w:rPr>
          <w:rFonts w:eastAsia="Calibri"/>
          <w:lang w:eastAsia="uk-UA"/>
        </w:rPr>
        <w:tab/>
      </w:r>
      <w:r w:rsidRPr="00630A0A">
        <w:rPr>
          <w:rFonts w:eastAsia="Calibri"/>
          <w:lang w:eastAsia="uk-UA"/>
        </w:rPr>
        <w:tab/>
      </w:r>
      <w:r w:rsidRPr="00630A0A">
        <w:rPr>
          <w:rFonts w:eastAsia="Calibri"/>
          <w:lang w:eastAsia="uk-UA"/>
        </w:rPr>
        <w:tab/>
      </w:r>
      <w:r w:rsidRPr="00630A0A">
        <w:rPr>
          <w:rFonts w:eastAsia="Calibri"/>
          <w:lang w:eastAsia="uk-UA"/>
        </w:rPr>
        <w:tab/>
      </w:r>
      <w:r w:rsidRPr="00630A0A">
        <w:rPr>
          <w:rFonts w:eastAsia="Calibri"/>
          <w:lang w:eastAsia="uk-UA"/>
        </w:rPr>
        <w:tab/>
      </w:r>
      <w:r w:rsidRPr="00630A0A">
        <w:rPr>
          <w:rFonts w:eastAsia="Calibri"/>
          <w:lang w:eastAsia="uk-UA"/>
        </w:rPr>
        <w:tab/>
      </w:r>
      <w:r w:rsidRPr="00630A0A">
        <w:rPr>
          <w:rFonts w:eastAsia="Calibri"/>
          <w:lang w:eastAsia="uk-UA"/>
        </w:rPr>
        <w:tab/>
        <w:t>«____» ____________ 2021г.</w:t>
      </w:r>
    </w:p>
    <w:p w:rsidR="00630A0A" w:rsidRPr="00630A0A" w:rsidRDefault="00630A0A" w:rsidP="00630A0A">
      <w:pPr>
        <w:widowControl w:val="0"/>
        <w:autoSpaceDE w:val="0"/>
        <w:autoSpaceDN w:val="0"/>
        <w:ind w:left="-142" w:firstLine="142"/>
        <w:jc w:val="both"/>
        <w:rPr>
          <w:spacing w:val="-8"/>
        </w:rPr>
      </w:pPr>
      <w:proofErr w:type="gramStart"/>
      <w:r w:rsidRPr="00630A0A">
        <w:rPr>
          <w:b/>
          <w:spacing w:val="-8"/>
        </w:rPr>
        <w:t>Государственное унитарное предприятие Республики Крым «Крымгазсети»</w:t>
      </w:r>
      <w:r w:rsidRPr="00630A0A">
        <w:rPr>
          <w:spacing w:val="-8"/>
        </w:rPr>
        <w:t xml:space="preserve">, в дальнейшем </w:t>
      </w:r>
      <w:r w:rsidRPr="00630A0A">
        <w:rPr>
          <w:b/>
          <w:spacing w:val="-8"/>
        </w:rPr>
        <w:t>«Заказчик»</w:t>
      </w:r>
      <w:r w:rsidRPr="00630A0A">
        <w:rPr>
          <w:spacing w:val="-8"/>
        </w:rPr>
        <w:t>, в лице Директора Тарасова Сергея Ивановича, действующего на основании Устава, с одной стороны, и</w:t>
      </w:r>
      <w:r w:rsidRPr="00630A0A">
        <w:rPr>
          <w:rFonts w:ascii="Courier New" w:hAnsi="Courier New" w:cs="Courier New"/>
          <w:spacing w:val="-8"/>
        </w:rPr>
        <w:t xml:space="preserve"> __________________________________________</w:t>
      </w:r>
      <w:r w:rsidRPr="00630A0A">
        <w:rPr>
          <w:spacing w:val="-8"/>
        </w:rPr>
        <w:t xml:space="preserve">, именуемое в дальнейшем </w:t>
      </w:r>
      <w:r w:rsidRPr="00630A0A">
        <w:rPr>
          <w:b/>
          <w:spacing w:val="-8"/>
        </w:rPr>
        <w:t>"Подрядчик"</w:t>
      </w:r>
      <w:r w:rsidRPr="00630A0A">
        <w:rPr>
          <w:spacing w:val="-8"/>
        </w:rPr>
        <w:t>, в лице</w:t>
      </w:r>
      <w:r w:rsidRPr="00630A0A">
        <w:rPr>
          <w:rFonts w:ascii="Courier New" w:hAnsi="Courier New" w:cs="Courier New"/>
          <w:spacing w:val="-8"/>
        </w:rPr>
        <w:t xml:space="preserve"> ________________________ </w:t>
      </w:r>
      <w:r w:rsidRPr="00630A0A">
        <w:rPr>
          <w:spacing w:val="-8"/>
        </w:rPr>
        <w:t>действующего на основании ___________________________________,с другой стороны, вместе именуемые "Стороны" и каждый по отдельности - "Сторона", заключили в соответствии с требованиями действующих в указанной сфере правоотношений Федерального закона от 05.04.2013г. № 44-ФЗ «О</w:t>
      </w:r>
      <w:proofErr w:type="gramEnd"/>
      <w:r w:rsidRPr="00630A0A">
        <w:rPr>
          <w:spacing w:val="-8"/>
        </w:rPr>
        <w:t xml:space="preserve"> контрактной системе в сфере закупок товаров, работ, услуг для обеспечения государственных и муниципальных нужд» (далее – Закон о контрактной системе) по результатам</w:t>
      </w:r>
      <w:r w:rsidRPr="00630A0A">
        <w:rPr>
          <w:rFonts w:ascii="Courier New" w:hAnsi="Courier New" w:cs="Courier New"/>
          <w:spacing w:val="-8"/>
        </w:rPr>
        <w:t>_______________________________________________________________</w:t>
      </w:r>
      <w:r w:rsidRPr="00630A0A">
        <w:rPr>
          <w:spacing w:val="-8"/>
        </w:rPr>
        <w:t>,</w:t>
      </w:r>
    </w:p>
    <w:p w:rsidR="00630A0A" w:rsidRPr="00630A0A" w:rsidRDefault="00630A0A" w:rsidP="00630A0A">
      <w:pPr>
        <w:widowControl w:val="0"/>
        <w:autoSpaceDE w:val="0"/>
        <w:autoSpaceDN w:val="0"/>
        <w:ind w:left="-142" w:firstLine="142"/>
        <w:jc w:val="center"/>
        <w:rPr>
          <w:i/>
          <w:sz w:val="20"/>
          <w:szCs w:val="20"/>
        </w:rPr>
      </w:pPr>
      <w:proofErr w:type="gramStart"/>
      <w:r w:rsidRPr="00630A0A">
        <w:rPr>
          <w:i/>
          <w:sz w:val="20"/>
          <w:szCs w:val="20"/>
        </w:rPr>
        <w:t>(наименование способа определения подрядчика, реквизиты документа</w:t>
      </w:r>
      <w:proofErr w:type="gramEnd"/>
    </w:p>
    <w:p w:rsidR="00630A0A" w:rsidRPr="00630A0A" w:rsidRDefault="00630A0A" w:rsidP="00630A0A">
      <w:pPr>
        <w:widowControl w:val="0"/>
        <w:autoSpaceDE w:val="0"/>
        <w:autoSpaceDN w:val="0"/>
        <w:ind w:left="-142" w:firstLine="142"/>
        <w:jc w:val="center"/>
        <w:rPr>
          <w:i/>
          <w:sz w:val="20"/>
          <w:szCs w:val="20"/>
        </w:rPr>
      </w:pPr>
      <w:r w:rsidRPr="00630A0A">
        <w:rPr>
          <w:i/>
          <w:sz w:val="20"/>
          <w:szCs w:val="20"/>
        </w:rPr>
        <w:t>(его наименование, дата и номер), на основании которого</w:t>
      </w:r>
    </w:p>
    <w:p w:rsidR="00630A0A" w:rsidRPr="00630A0A" w:rsidRDefault="00630A0A" w:rsidP="00630A0A">
      <w:pPr>
        <w:widowControl w:val="0"/>
        <w:autoSpaceDE w:val="0"/>
        <w:autoSpaceDN w:val="0"/>
        <w:ind w:left="-142" w:firstLine="142"/>
        <w:jc w:val="center"/>
        <w:rPr>
          <w:i/>
          <w:sz w:val="20"/>
          <w:szCs w:val="20"/>
        </w:rPr>
      </w:pPr>
      <w:r w:rsidRPr="00630A0A">
        <w:rPr>
          <w:i/>
          <w:sz w:val="20"/>
          <w:szCs w:val="20"/>
        </w:rPr>
        <w:t>определен подрядчик)</w:t>
      </w:r>
    </w:p>
    <w:p w:rsidR="00630A0A" w:rsidRPr="00630A0A" w:rsidRDefault="00630A0A" w:rsidP="00630A0A">
      <w:pPr>
        <w:widowControl w:val="0"/>
        <w:autoSpaceDE w:val="0"/>
        <w:autoSpaceDN w:val="0"/>
        <w:ind w:left="-142" w:firstLine="142"/>
        <w:jc w:val="both"/>
      </w:pPr>
      <w:r w:rsidRPr="00630A0A">
        <w:t>идентификационный код закупки: 212910201674391020100100230007112000, настоящий контракт (далее - Контракт) о нижеследующем.</w:t>
      </w:r>
    </w:p>
    <w:p w:rsidR="00630A0A" w:rsidRPr="00630A0A" w:rsidRDefault="00630A0A" w:rsidP="00630A0A">
      <w:pPr>
        <w:spacing w:after="200"/>
        <w:ind w:left="-142" w:firstLine="142"/>
        <w:jc w:val="both"/>
        <w:rPr>
          <w:rFonts w:eastAsia="Calibri"/>
          <w:b/>
          <w:lang w:eastAsia="uk-UA"/>
        </w:rPr>
      </w:pPr>
    </w:p>
    <w:p w:rsidR="00630A0A" w:rsidRPr="00630A0A" w:rsidRDefault="00630A0A" w:rsidP="00630A0A">
      <w:pPr>
        <w:numPr>
          <w:ilvl w:val="0"/>
          <w:numId w:val="31"/>
        </w:numPr>
        <w:suppressAutoHyphens/>
        <w:spacing w:after="200" w:line="276" w:lineRule="auto"/>
        <w:ind w:left="-142" w:firstLine="142"/>
        <w:jc w:val="center"/>
        <w:rPr>
          <w:rFonts w:eastAsia="Calibri"/>
          <w:lang w:eastAsia="en-US"/>
        </w:rPr>
      </w:pPr>
      <w:r w:rsidRPr="00630A0A">
        <w:rPr>
          <w:rFonts w:eastAsia="Calibri"/>
          <w:b/>
          <w:lang w:eastAsia="uk-UA"/>
        </w:rPr>
        <w:t>ПРЕДМЕТ КОНТРАКТА</w:t>
      </w:r>
    </w:p>
    <w:p w:rsidR="00630A0A" w:rsidRPr="00630A0A" w:rsidRDefault="00630A0A" w:rsidP="00630A0A">
      <w:pPr>
        <w:ind w:left="-142" w:right="-1"/>
        <w:jc w:val="both"/>
        <w:rPr>
          <w:rFonts w:eastAsia="Calibri"/>
          <w:lang w:eastAsia="en-US"/>
        </w:rPr>
      </w:pPr>
      <w:r w:rsidRPr="00630A0A">
        <w:rPr>
          <w:rFonts w:eastAsia="Calibri"/>
          <w:lang w:eastAsia="en-US"/>
        </w:rPr>
        <w:t xml:space="preserve">1.1. По настоящему Контракту Подрядчик обязуется по Заданию Заказчика выполнить проектно-изыскательские работы по объекту: </w:t>
      </w:r>
      <w:proofErr w:type="gramStart"/>
      <w:r w:rsidRPr="00630A0A">
        <w:rPr>
          <w:rFonts w:eastAsiaTheme="minorHAnsi"/>
          <w:b/>
          <w:lang w:eastAsia="en-US"/>
        </w:rPr>
        <w:t>«</w:t>
      </w:r>
      <w:r w:rsidRPr="00630A0A">
        <w:rPr>
          <w:rFonts w:eastAsia="Calibri"/>
          <w:b/>
          <w:bCs/>
          <w:lang w:eastAsia="en-US"/>
        </w:rPr>
        <w:t xml:space="preserve">Строительство газопровода высокого давления от кранового узла в районе ул. </w:t>
      </w:r>
      <w:proofErr w:type="spellStart"/>
      <w:r w:rsidRPr="00630A0A">
        <w:rPr>
          <w:rFonts w:eastAsia="Calibri"/>
          <w:b/>
          <w:bCs/>
          <w:lang w:eastAsia="en-US"/>
        </w:rPr>
        <w:t>Суренянца</w:t>
      </w:r>
      <w:proofErr w:type="spellEnd"/>
      <w:r w:rsidRPr="00630A0A">
        <w:rPr>
          <w:rFonts w:eastAsia="Calibri"/>
          <w:b/>
          <w:bCs/>
          <w:lang w:eastAsia="en-US"/>
        </w:rPr>
        <w:t xml:space="preserve"> (п. </w:t>
      </w:r>
      <w:proofErr w:type="spellStart"/>
      <w:r w:rsidRPr="00630A0A">
        <w:rPr>
          <w:rFonts w:eastAsia="Calibri"/>
          <w:b/>
          <w:bCs/>
          <w:lang w:eastAsia="en-US"/>
        </w:rPr>
        <w:t>Айкаван</w:t>
      </w:r>
      <w:proofErr w:type="spellEnd"/>
      <w:r w:rsidRPr="00630A0A">
        <w:rPr>
          <w:rFonts w:eastAsia="Calibri"/>
          <w:b/>
          <w:bCs/>
          <w:lang w:eastAsia="en-US"/>
        </w:rPr>
        <w:t xml:space="preserve">) до комплексной жилой застройки в северо-восточной части г. Симферополя с установкой ГГРП и с </w:t>
      </w:r>
      <w:proofErr w:type="spellStart"/>
      <w:r w:rsidRPr="00630A0A">
        <w:rPr>
          <w:rFonts w:eastAsia="Calibri"/>
          <w:b/>
          <w:bCs/>
          <w:lang w:eastAsia="en-US"/>
        </w:rPr>
        <w:t>закольцовкой</w:t>
      </w:r>
      <w:proofErr w:type="spellEnd"/>
      <w:r w:rsidRPr="00630A0A">
        <w:rPr>
          <w:rFonts w:eastAsia="Calibri"/>
          <w:b/>
          <w:bCs/>
          <w:lang w:eastAsia="en-US"/>
        </w:rPr>
        <w:t xml:space="preserve"> с действующими сетями</w:t>
      </w:r>
      <w:r w:rsidRPr="00630A0A">
        <w:rPr>
          <w:rFonts w:eastAsiaTheme="minorHAnsi"/>
          <w:b/>
          <w:lang w:eastAsia="en-US"/>
        </w:rPr>
        <w:t>»</w:t>
      </w:r>
      <w:r w:rsidRPr="00630A0A">
        <w:rPr>
          <w:rFonts w:eastAsia="Calibri"/>
          <w:lang w:eastAsia="en-US"/>
        </w:rPr>
        <w:t xml:space="preserve"> (далее – Объект) в соответствии с условиями Контракта, Заданием на выполнение проектно-изыскательских работ (Приложение №1), Графиком выполнения работ (Приложение №2), Заказчик обязуется принять и оплатить выполненный объем работ.</w:t>
      </w:r>
      <w:proofErr w:type="gramEnd"/>
    </w:p>
    <w:p w:rsidR="00630A0A" w:rsidRPr="00630A0A" w:rsidRDefault="00630A0A" w:rsidP="00630A0A">
      <w:pPr>
        <w:ind w:left="-142" w:right="-1"/>
        <w:jc w:val="both"/>
        <w:rPr>
          <w:rFonts w:eastAsia="Calibri"/>
          <w:lang w:eastAsia="en-US"/>
        </w:rPr>
      </w:pPr>
      <w:r w:rsidRPr="00630A0A">
        <w:rPr>
          <w:rFonts w:eastAsia="Calibri"/>
          <w:lang w:eastAsia="en-US"/>
        </w:rPr>
        <w:t xml:space="preserve">1.2. </w:t>
      </w:r>
      <w:proofErr w:type="gramStart"/>
      <w:r w:rsidRPr="00630A0A">
        <w:rPr>
          <w:rFonts w:eastAsia="Calibri"/>
          <w:lang w:eastAsia="en-US"/>
        </w:rPr>
        <w:t>Предусмотренные Контрактом Работы выполняются Подрядчиком в строгом соответствии с требованиями Гражданского кодекса РФ, Градостроительного кодекса РФ, Постановления Правительства Российской Федерации от 16.02.2008 № 87, Постановления правительства РФ от 05.03.2007г. №145 «О порядке организации и проведения государственной экспертизы проектной документации и результатов инженерных изысканий» с изменениями на 22 октября 2018 г, Постановления Правительства РФ от 18.05.2009 №427 «О порядке проведения проверки</w:t>
      </w:r>
      <w:proofErr w:type="gramEnd"/>
      <w:r w:rsidRPr="00630A0A">
        <w:rPr>
          <w:rFonts w:eastAsia="Calibri"/>
          <w:lang w:eastAsia="en-US"/>
        </w:rPr>
        <w:t xml:space="preserve"> </w:t>
      </w:r>
      <w:proofErr w:type="gramStart"/>
      <w:r w:rsidRPr="00630A0A">
        <w:rPr>
          <w:rFonts w:eastAsia="Calibri"/>
          <w:lang w:eastAsia="en-US"/>
        </w:rPr>
        <w:t xml:space="preserve">достоверности определения сметной стоимости объектов капитального строительства, строительство которых финансируется с привлечением средств федерального бюджета» с изменениями на 22 октября 2018 г. и иных законодательных и нормативно-правовых актов Российской Федерации и субъекта Российской федерации Республики Крым, </w:t>
      </w:r>
      <w:r w:rsidRPr="00630A0A">
        <w:rPr>
          <w:rFonts w:eastAsia="Calibri"/>
          <w:lang w:eastAsia="en-US"/>
        </w:rPr>
        <w:lastRenderedPageBreak/>
        <w:t>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утвержденного Задания на</w:t>
      </w:r>
      <w:proofErr w:type="gramEnd"/>
      <w:r w:rsidRPr="00630A0A">
        <w:rPr>
          <w:rFonts w:eastAsia="Calibri"/>
          <w:lang w:eastAsia="en-US"/>
        </w:rPr>
        <w:t xml:space="preserve"> выполнение проектно-изыскательских работ (Приложение №1), Графика выполнения работ (Приложение №2) и условиями настоящего Контракта.</w:t>
      </w:r>
    </w:p>
    <w:p w:rsidR="00630A0A" w:rsidRPr="00630A0A" w:rsidRDefault="00630A0A" w:rsidP="00630A0A">
      <w:pPr>
        <w:ind w:left="-142" w:right="-1"/>
        <w:jc w:val="both"/>
        <w:rPr>
          <w:rFonts w:eastAsia="Calibri"/>
          <w:lang w:eastAsia="en-US"/>
        </w:rPr>
      </w:pPr>
      <w:r w:rsidRPr="00630A0A">
        <w:rPr>
          <w:rFonts w:eastAsia="Calibri"/>
          <w:lang w:eastAsia="en-US"/>
        </w:rPr>
        <w:t>1.3. Результатом выполненных Работ по настоящему Контракту является:</w:t>
      </w:r>
    </w:p>
    <w:p w:rsidR="00630A0A" w:rsidRPr="00630A0A" w:rsidRDefault="00630A0A" w:rsidP="00630A0A">
      <w:pPr>
        <w:ind w:left="-142" w:right="-1"/>
        <w:jc w:val="both"/>
        <w:rPr>
          <w:rFonts w:eastAsia="Calibri"/>
          <w:lang w:eastAsia="en-US"/>
        </w:rPr>
      </w:pPr>
      <w:r w:rsidRPr="00630A0A">
        <w:rPr>
          <w:rFonts w:eastAsia="Calibri"/>
          <w:lang w:eastAsia="en-US"/>
        </w:rPr>
        <w:t xml:space="preserve">1.3.1 технические отчеты по инженерным изысканиям  </w:t>
      </w:r>
      <w:r w:rsidRPr="00630A0A">
        <w:rPr>
          <w:rFonts w:eastAsiaTheme="minorHAnsi"/>
          <w:lang w:eastAsia="en-US"/>
        </w:rPr>
        <w:t>с изменениями, которые вносились по результатам государственной экспертизы Объекта и</w:t>
      </w:r>
      <w:r w:rsidRPr="00630A0A">
        <w:rPr>
          <w:rFonts w:eastAsia="Calibri"/>
          <w:lang w:eastAsia="en-US"/>
        </w:rPr>
        <w:t xml:space="preserve"> получившие положительное заключение государственной экспертизы;</w:t>
      </w:r>
    </w:p>
    <w:p w:rsidR="00630A0A" w:rsidRPr="00630A0A" w:rsidRDefault="00630A0A" w:rsidP="00630A0A">
      <w:pPr>
        <w:ind w:left="-142" w:right="-1"/>
        <w:jc w:val="both"/>
        <w:rPr>
          <w:rFonts w:eastAsia="Calibri"/>
          <w:lang w:eastAsia="en-US"/>
        </w:rPr>
      </w:pPr>
      <w:r w:rsidRPr="00630A0A">
        <w:rPr>
          <w:rFonts w:eastAsia="Calibri"/>
          <w:lang w:eastAsia="en-US"/>
        </w:rPr>
        <w:t xml:space="preserve">1.3.2 проектная документация </w:t>
      </w:r>
      <w:r w:rsidRPr="00630A0A">
        <w:rPr>
          <w:rFonts w:eastAsiaTheme="minorHAnsi"/>
          <w:lang w:eastAsia="en-US"/>
        </w:rPr>
        <w:t>с изменениями, которые вносились по результатам  государственной экспертизы Объекта</w:t>
      </w:r>
      <w:r w:rsidRPr="00630A0A">
        <w:rPr>
          <w:rFonts w:eastAsia="Calibri"/>
          <w:lang w:eastAsia="en-US"/>
        </w:rPr>
        <w:t>, надлежащим образом согласованная со всеми заинтересованными организациями, получившая положительное заключение государственной экспертизы; сметная документация, согласованная с Заказчиком, получившая положительное заключение  государственной экспертизы;</w:t>
      </w:r>
    </w:p>
    <w:p w:rsidR="00630A0A" w:rsidRPr="00630A0A" w:rsidRDefault="00630A0A" w:rsidP="00630A0A">
      <w:pPr>
        <w:ind w:left="-142" w:right="-1"/>
        <w:jc w:val="both"/>
        <w:rPr>
          <w:rFonts w:eastAsia="Calibri"/>
          <w:lang w:eastAsia="en-US"/>
        </w:rPr>
      </w:pPr>
      <w:r w:rsidRPr="00630A0A">
        <w:rPr>
          <w:rFonts w:eastAsia="Calibri"/>
          <w:lang w:eastAsia="en-US"/>
        </w:rPr>
        <w:t xml:space="preserve">1.3.3 </w:t>
      </w:r>
      <w:r w:rsidRPr="00630A0A">
        <w:rPr>
          <w:rFonts w:eastAsiaTheme="minorHAnsi" w:cstheme="minorBidi"/>
          <w:lang w:eastAsia="en-US"/>
        </w:rPr>
        <w:t>документация по отводу земельного участка</w:t>
      </w:r>
      <w:r w:rsidRPr="00630A0A">
        <w:rPr>
          <w:rFonts w:eastAsia="Calibri"/>
          <w:lang w:eastAsia="en-US"/>
        </w:rPr>
        <w:t>:</w:t>
      </w:r>
    </w:p>
    <w:p w:rsidR="00630A0A" w:rsidRPr="00630A0A" w:rsidRDefault="00630A0A" w:rsidP="00630A0A">
      <w:pPr>
        <w:ind w:left="-142" w:right="-1"/>
        <w:jc w:val="both"/>
        <w:rPr>
          <w:rFonts w:eastAsia="Calibri"/>
          <w:lang w:eastAsia="en-US"/>
        </w:rPr>
      </w:pPr>
      <w:r w:rsidRPr="00630A0A">
        <w:rPr>
          <w:rFonts w:eastAsia="Calibri"/>
          <w:lang w:eastAsia="en-US"/>
        </w:rPr>
        <w:t>–</w:t>
      </w:r>
      <w:r w:rsidRPr="00630A0A">
        <w:rPr>
          <w:rFonts w:eastAsiaTheme="minorHAnsi" w:cstheme="minorBidi"/>
          <w:noProof/>
        </w:rPr>
        <w:t xml:space="preserve"> </w:t>
      </w:r>
      <w:r w:rsidRPr="00630A0A">
        <w:rPr>
          <w:rFonts w:eastAsia="Calibri"/>
          <w:lang w:eastAsia="en-US"/>
        </w:rPr>
        <w:t xml:space="preserve">подтверждение о внесении сведений о зонах с особыми условиями использования (зона публичного сервитута) для строительства газопровода Государственным комитетом по государственной регистрации и кадастру Республики Крым. </w:t>
      </w:r>
    </w:p>
    <w:p w:rsidR="00630A0A" w:rsidRPr="00630A0A" w:rsidRDefault="00630A0A" w:rsidP="00630A0A">
      <w:pPr>
        <w:ind w:left="-142" w:right="-1"/>
        <w:jc w:val="both"/>
        <w:rPr>
          <w:rFonts w:eastAsia="Calibri"/>
          <w:lang w:eastAsia="en-US"/>
        </w:rPr>
      </w:pPr>
      <w:r w:rsidRPr="00630A0A">
        <w:rPr>
          <w:rFonts w:eastAsia="Calibri"/>
          <w:lang w:eastAsia="en-US"/>
        </w:rPr>
        <w:t xml:space="preserve">1.3.4 </w:t>
      </w:r>
      <w:r w:rsidRPr="00630A0A">
        <w:rPr>
          <w:rFonts w:eastAsia="Calibri"/>
          <w:noProof/>
        </w:rPr>
        <w:t xml:space="preserve">рабочая документация </w:t>
      </w:r>
      <w:r w:rsidRPr="00630A0A">
        <w:rPr>
          <w:rFonts w:eastAsia="Calibri"/>
          <w:lang w:eastAsia="en-US"/>
        </w:rPr>
        <w:t xml:space="preserve">по </w:t>
      </w:r>
      <w:r w:rsidRPr="00630A0A">
        <w:rPr>
          <w:rFonts w:eastAsia="Calibri"/>
          <w:noProof/>
        </w:rPr>
        <w:t xml:space="preserve">объему, составу и качеству которая соответствует проектной документации, </w:t>
      </w:r>
      <w:r w:rsidRPr="00630A0A">
        <w:rPr>
          <w:rFonts w:eastAsia="Calibri"/>
          <w:lang w:eastAsia="en-US"/>
        </w:rPr>
        <w:t>получившей положительное заключение государственной экспертизы,</w:t>
      </w:r>
      <w:r w:rsidRPr="00630A0A">
        <w:rPr>
          <w:rFonts w:eastAsia="Calibri"/>
          <w:noProof/>
        </w:rPr>
        <w:t xml:space="preserve"> и надлежащим образом согласованная с эксплуатирующим УЭГХ ГУП РК «Крымгазсети»</w:t>
      </w:r>
      <w:r w:rsidRPr="00630A0A">
        <w:rPr>
          <w:rFonts w:eastAsia="Calibri"/>
          <w:lang w:eastAsia="en-US"/>
        </w:rPr>
        <w:t>.</w:t>
      </w:r>
    </w:p>
    <w:p w:rsidR="00630A0A" w:rsidRPr="00630A0A" w:rsidRDefault="00630A0A" w:rsidP="00630A0A">
      <w:pPr>
        <w:ind w:left="-142" w:right="-1"/>
        <w:jc w:val="both"/>
        <w:rPr>
          <w:rFonts w:eastAsia="Calibri"/>
          <w:lang w:eastAsia="en-US"/>
        </w:rPr>
      </w:pPr>
      <w:r w:rsidRPr="00630A0A">
        <w:rPr>
          <w:rFonts w:eastAsia="Calibri"/>
          <w:lang w:eastAsia="en-US"/>
        </w:rPr>
        <w:t xml:space="preserve"> 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проектная документация дорабатывается Подрядчиком в соответствии с новыми нормативными актами и правилами Российской Федерации.</w:t>
      </w:r>
    </w:p>
    <w:p w:rsidR="00630A0A" w:rsidRPr="00630A0A" w:rsidRDefault="00630A0A" w:rsidP="00630A0A">
      <w:pPr>
        <w:ind w:left="-142" w:right="-1"/>
        <w:jc w:val="both"/>
        <w:rPr>
          <w:rFonts w:eastAsia="Calibri"/>
          <w:lang w:eastAsia="en-US"/>
        </w:rPr>
      </w:pPr>
      <w:r w:rsidRPr="00630A0A">
        <w:rPr>
          <w:rFonts w:eastAsia="Calibri"/>
          <w:lang w:eastAsia="en-US"/>
        </w:rPr>
        <w:t xml:space="preserve">1.4. 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проектную, программную и иную документацию и материалы, относящиеся к использованию результатов интеллектуальной деятельности (далее – сопутствующая документация), принадлежат Заказчику </w:t>
      </w:r>
      <w:proofErr w:type="gramStart"/>
      <w:r w:rsidRPr="00630A0A">
        <w:rPr>
          <w:rFonts w:eastAsia="Calibri"/>
          <w:lang w:eastAsia="en-US"/>
        </w:rPr>
        <w:t>с даты приемки</w:t>
      </w:r>
      <w:proofErr w:type="gramEnd"/>
      <w:r w:rsidRPr="00630A0A">
        <w:rPr>
          <w:rFonts w:eastAsia="Calibri"/>
          <w:lang w:eastAsia="en-US"/>
        </w:rPr>
        <w:t xml:space="preserve"> результатов работ. Днем передачи исключительных прав является день подписания Сторонами Акта выполненных работ в соответствии с условиями Контракта.</w:t>
      </w:r>
    </w:p>
    <w:p w:rsidR="00630A0A" w:rsidRPr="00630A0A" w:rsidRDefault="00630A0A" w:rsidP="00630A0A">
      <w:pPr>
        <w:ind w:left="-142" w:right="-1"/>
        <w:jc w:val="both"/>
        <w:rPr>
          <w:rFonts w:eastAsia="Calibri"/>
          <w:lang w:eastAsia="en-US"/>
        </w:rPr>
      </w:pPr>
      <w:r w:rsidRPr="00630A0A">
        <w:rPr>
          <w:rFonts w:eastAsia="Calibri"/>
          <w:lang w:eastAsia="en-US"/>
        </w:rPr>
        <w:t>1.5.</w:t>
      </w:r>
      <w:r w:rsidRPr="00630A0A">
        <w:rPr>
          <w:rFonts w:eastAsia="Calibri"/>
          <w:lang w:eastAsia="en-US"/>
        </w:rPr>
        <w:tab/>
        <w:t xml:space="preserve">Место выполнения работ: </w:t>
      </w:r>
    </w:p>
    <w:p w:rsidR="00630A0A" w:rsidRPr="00630A0A" w:rsidRDefault="00630A0A" w:rsidP="00630A0A">
      <w:pPr>
        <w:ind w:left="-142" w:right="-1"/>
        <w:jc w:val="both"/>
        <w:rPr>
          <w:rFonts w:eastAsiaTheme="minorHAnsi" w:cstheme="minorBidi"/>
          <w:lang w:eastAsia="en-US"/>
        </w:rPr>
      </w:pPr>
      <w:r w:rsidRPr="00630A0A">
        <w:rPr>
          <w:rFonts w:eastAsia="Calibri"/>
          <w:lang w:eastAsia="en-US"/>
        </w:rPr>
        <w:t xml:space="preserve">Изыскательские работы, работы по отводу земельного участка: </w:t>
      </w:r>
      <w:r w:rsidRPr="00630A0A">
        <w:rPr>
          <w:rFonts w:eastAsiaTheme="minorHAnsi" w:cstheme="minorBidi"/>
          <w:lang w:eastAsia="en-US"/>
        </w:rPr>
        <w:t>Россия, Республика Крым,</w:t>
      </w:r>
    </w:p>
    <w:p w:rsidR="00630A0A" w:rsidRPr="00630A0A" w:rsidRDefault="00630A0A" w:rsidP="00630A0A">
      <w:pPr>
        <w:ind w:left="-142" w:right="-1"/>
        <w:jc w:val="both"/>
        <w:rPr>
          <w:rFonts w:eastAsia="Calibri"/>
          <w:lang w:eastAsia="en-US"/>
        </w:rPr>
      </w:pPr>
      <w:r w:rsidRPr="00630A0A">
        <w:rPr>
          <w:rFonts w:eastAsiaTheme="minorHAnsi" w:cstheme="minorBidi"/>
          <w:lang w:eastAsia="en-US"/>
        </w:rPr>
        <w:t xml:space="preserve"> г. Симферополь</w:t>
      </w:r>
      <w:r w:rsidRPr="00630A0A">
        <w:rPr>
          <w:rFonts w:eastAsia="Calibri"/>
          <w:lang w:eastAsia="en-US"/>
        </w:rPr>
        <w:t>.</w:t>
      </w:r>
    </w:p>
    <w:p w:rsidR="00630A0A" w:rsidRPr="00630A0A" w:rsidRDefault="00630A0A" w:rsidP="00630A0A">
      <w:pPr>
        <w:ind w:left="-142" w:right="-1"/>
        <w:jc w:val="both"/>
        <w:rPr>
          <w:rFonts w:eastAsia="Calibri"/>
          <w:lang w:eastAsia="en-US"/>
        </w:rPr>
      </w:pPr>
      <w:r w:rsidRPr="00630A0A">
        <w:rPr>
          <w:rFonts w:eastAsia="Calibri"/>
          <w:lang w:eastAsia="en-US"/>
        </w:rPr>
        <w:t>Проектные работы: по месту нахождения Подрядчика.</w:t>
      </w:r>
    </w:p>
    <w:p w:rsidR="00630A0A" w:rsidRPr="00630A0A" w:rsidRDefault="00630A0A" w:rsidP="00630A0A">
      <w:pPr>
        <w:ind w:left="-142" w:right="-1"/>
        <w:jc w:val="both"/>
        <w:rPr>
          <w:rFonts w:eastAsia="Calibri"/>
          <w:lang w:eastAsia="en-US"/>
        </w:rPr>
      </w:pPr>
      <w:r w:rsidRPr="00630A0A">
        <w:rPr>
          <w:rFonts w:eastAsia="Calibri"/>
          <w:lang w:eastAsia="en-US"/>
        </w:rPr>
        <w:t>Место сдачи-приемки работ: Подрядчик предоставляет результат выполненных Работ по месту нахождения Заказчика: 295001 Республика Крым, г. Симферополь, ул. Училищная, 42а.</w:t>
      </w:r>
    </w:p>
    <w:p w:rsidR="00630A0A" w:rsidRPr="00630A0A" w:rsidRDefault="00630A0A" w:rsidP="00457AFE">
      <w:pPr>
        <w:ind w:left="-142" w:right="-1"/>
        <w:jc w:val="both"/>
        <w:rPr>
          <w:rFonts w:eastAsia="Calibri"/>
          <w:lang w:eastAsia="en-US"/>
        </w:rPr>
      </w:pPr>
      <w:r w:rsidRPr="00630A0A">
        <w:rPr>
          <w:rFonts w:eastAsia="Calibri"/>
          <w:lang w:eastAsia="en-US"/>
        </w:rPr>
        <w:t xml:space="preserve">1.6. Источник финансирования: </w:t>
      </w:r>
      <w:r w:rsidR="00457AFE" w:rsidRPr="00457AFE">
        <w:rPr>
          <w:rFonts w:eastAsia="Calibri"/>
          <w:lang w:eastAsia="en-US"/>
        </w:rPr>
        <w:t>Бюджет Республики Крым (субсидия из бюджета Республики Крым в 2021-2023 годах на капитальные вложения в объекты капитального строительства Республики Крым, приобретение объектов недвижимого имущества в государственную собственность Республики Крым в рамках Государственной программы Республики Крым «Газификация населенных пунктов Республики Крым»).</w:t>
      </w:r>
    </w:p>
    <w:p w:rsidR="00630A0A" w:rsidRPr="00630A0A" w:rsidRDefault="00630A0A" w:rsidP="00630A0A">
      <w:pPr>
        <w:numPr>
          <w:ilvl w:val="0"/>
          <w:numId w:val="31"/>
        </w:numPr>
        <w:suppressAutoHyphens/>
        <w:spacing w:after="200" w:line="276" w:lineRule="auto"/>
        <w:ind w:left="-142" w:firstLine="142"/>
        <w:jc w:val="center"/>
        <w:rPr>
          <w:rFonts w:eastAsia="Calibri"/>
          <w:b/>
          <w:lang w:eastAsia="uk-UA"/>
        </w:rPr>
      </w:pPr>
      <w:r w:rsidRPr="00630A0A">
        <w:rPr>
          <w:rFonts w:eastAsia="Calibri"/>
          <w:b/>
          <w:lang w:eastAsia="uk-UA"/>
        </w:rPr>
        <w:t>СРОК ВЫПОЛНЕНИЯ РАБОТ</w:t>
      </w:r>
    </w:p>
    <w:p w:rsidR="00630A0A" w:rsidRPr="00630A0A" w:rsidRDefault="00630A0A" w:rsidP="00630A0A">
      <w:pPr>
        <w:ind w:left="-142"/>
        <w:jc w:val="both"/>
        <w:rPr>
          <w:rFonts w:eastAsia="Calibri"/>
          <w:lang w:eastAsia="en-US"/>
        </w:rPr>
      </w:pPr>
      <w:r w:rsidRPr="00630A0A">
        <w:rPr>
          <w:rFonts w:eastAsia="Calibri"/>
          <w:lang w:eastAsia="en-US"/>
        </w:rPr>
        <w:t>2.1. Работы, предусмотренные настоящим Контрактом, выполняются в соответствии с Заданием на выполнение проектно-изыскательских работ (Приложение №1) и Графиком выполнения работ (Приложение №2).</w:t>
      </w:r>
    </w:p>
    <w:p w:rsidR="00630A0A" w:rsidRPr="00630A0A" w:rsidRDefault="00630A0A" w:rsidP="00630A0A">
      <w:pPr>
        <w:ind w:left="-142"/>
        <w:jc w:val="both"/>
        <w:rPr>
          <w:rFonts w:eastAsia="Calibri"/>
          <w:lang w:eastAsia="en-US"/>
        </w:rPr>
      </w:pPr>
      <w:r w:rsidRPr="00630A0A">
        <w:rPr>
          <w:rFonts w:eastAsia="Calibri"/>
          <w:lang w:eastAsia="en-US"/>
        </w:rPr>
        <w:t xml:space="preserve">2.2. Начало работ – </w:t>
      </w:r>
      <w:proofErr w:type="gramStart"/>
      <w:r w:rsidRPr="00630A0A">
        <w:rPr>
          <w:rFonts w:eastAsia="Calibri"/>
          <w:lang w:eastAsia="en-US"/>
        </w:rPr>
        <w:t>с даты заключения</w:t>
      </w:r>
      <w:proofErr w:type="gramEnd"/>
      <w:r w:rsidRPr="00630A0A">
        <w:rPr>
          <w:rFonts w:eastAsia="Calibri"/>
          <w:lang w:eastAsia="en-US"/>
        </w:rPr>
        <w:t xml:space="preserve"> Контракта;</w:t>
      </w:r>
    </w:p>
    <w:p w:rsidR="00630A0A" w:rsidRPr="00630A0A" w:rsidRDefault="00630A0A" w:rsidP="00630A0A">
      <w:pPr>
        <w:ind w:left="-142"/>
        <w:jc w:val="both"/>
        <w:rPr>
          <w:rFonts w:eastAsia="Calibri"/>
          <w:lang w:eastAsia="en-US"/>
        </w:rPr>
      </w:pPr>
      <w:r w:rsidRPr="00630A0A">
        <w:rPr>
          <w:rFonts w:eastAsia="Calibri"/>
          <w:lang w:eastAsia="en-US"/>
        </w:rPr>
        <w:t>окончание работ – не позднее "31"августа 2022 г.</w:t>
      </w:r>
    </w:p>
    <w:p w:rsidR="00630A0A" w:rsidRPr="00630A0A" w:rsidRDefault="00630A0A" w:rsidP="00630A0A">
      <w:pPr>
        <w:ind w:left="-142"/>
        <w:jc w:val="both"/>
        <w:rPr>
          <w:rFonts w:eastAsia="Calibri"/>
          <w:lang w:eastAsia="en-US"/>
        </w:rPr>
      </w:pPr>
      <w:r w:rsidRPr="00630A0A">
        <w:rPr>
          <w:rFonts w:eastAsia="Calibri"/>
          <w:lang w:eastAsia="en-US"/>
        </w:rPr>
        <w:t>2.3. Подрядчик имеет право на досрочную сдачу работ.</w:t>
      </w:r>
    </w:p>
    <w:p w:rsidR="00630A0A" w:rsidRPr="00630A0A" w:rsidRDefault="00630A0A" w:rsidP="00630A0A">
      <w:pPr>
        <w:ind w:left="-142"/>
        <w:jc w:val="both"/>
        <w:rPr>
          <w:rFonts w:eastAsia="Calibri"/>
          <w:color w:val="000000" w:themeColor="text1"/>
          <w:lang w:eastAsia="en-US"/>
        </w:rPr>
      </w:pPr>
      <w:r w:rsidRPr="00630A0A">
        <w:rPr>
          <w:rFonts w:eastAsia="Calibri"/>
          <w:color w:val="000000" w:themeColor="text1"/>
          <w:lang w:eastAsia="en-US"/>
        </w:rPr>
        <w:t xml:space="preserve">2.4. В срок выполнения каждого этапа выполнения работ, указанного в </w:t>
      </w:r>
      <w:r w:rsidRPr="00630A0A">
        <w:rPr>
          <w:rFonts w:eastAsia="Calibri"/>
          <w:lang w:eastAsia="en-US"/>
        </w:rPr>
        <w:t>Графике выполнения работ (Приложение №2)</w:t>
      </w:r>
      <w:r w:rsidRPr="00630A0A">
        <w:rPr>
          <w:rFonts w:eastAsia="Calibri"/>
          <w:color w:val="000000" w:themeColor="text1"/>
          <w:lang w:eastAsia="en-US"/>
        </w:rPr>
        <w:t xml:space="preserve"> не входит время, затраченное Заказчиком на рассмотрение, согласование и принятие выполненных Работы </w:t>
      </w:r>
      <w:r w:rsidRPr="00630A0A">
        <w:rPr>
          <w:rFonts w:eastAsia="Calibri"/>
          <w:noProof/>
        </w:rPr>
        <w:t>(результат Работ)</w:t>
      </w:r>
      <w:r w:rsidRPr="00630A0A">
        <w:rPr>
          <w:rFonts w:eastAsia="Calibri"/>
          <w:color w:val="000000" w:themeColor="text1"/>
          <w:lang w:eastAsia="en-US"/>
        </w:rPr>
        <w:t xml:space="preserve"> в соответствии с п.6.1.8. Контракта.</w:t>
      </w:r>
    </w:p>
    <w:p w:rsidR="00630A0A" w:rsidRPr="00630A0A" w:rsidRDefault="00630A0A" w:rsidP="00630A0A">
      <w:pPr>
        <w:tabs>
          <w:tab w:val="left" w:pos="6710"/>
        </w:tabs>
        <w:ind w:left="-142" w:firstLine="142"/>
        <w:jc w:val="both"/>
        <w:rPr>
          <w:rFonts w:eastAsia="Calibri"/>
          <w:color w:val="000000" w:themeColor="text1"/>
          <w:lang w:eastAsia="en-US"/>
        </w:rPr>
      </w:pPr>
      <w:r w:rsidRPr="00630A0A">
        <w:rPr>
          <w:rFonts w:eastAsia="Calibri"/>
          <w:color w:val="000000" w:themeColor="text1"/>
          <w:lang w:eastAsia="en-US"/>
        </w:rPr>
        <w:lastRenderedPageBreak/>
        <w:tab/>
      </w:r>
    </w:p>
    <w:p w:rsidR="00630A0A" w:rsidRPr="00630A0A" w:rsidRDefault="00630A0A" w:rsidP="00630A0A">
      <w:pPr>
        <w:numPr>
          <w:ilvl w:val="0"/>
          <w:numId w:val="31"/>
        </w:numPr>
        <w:suppressAutoHyphens/>
        <w:spacing w:after="200" w:line="276" w:lineRule="auto"/>
        <w:ind w:left="-142" w:firstLine="142"/>
        <w:jc w:val="center"/>
        <w:rPr>
          <w:rFonts w:eastAsia="Calibri"/>
          <w:b/>
          <w:lang w:eastAsia="uk-UA"/>
        </w:rPr>
      </w:pPr>
      <w:r w:rsidRPr="00630A0A">
        <w:rPr>
          <w:rFonts w:eastAsia="Calibri"/>
          <w:b/>
          <w:lang w:eastAsia="uk-UA"/>
        </w:rPr>
        <w:t>ЦЕНА КОНТРАКТА, ПОРЯДОК РАСЧЕТА</w:t>
      </w:r>
    </w:p>
    <w:p w:rsidR="00630A0A" w:rsidRPr="00630A0A" w:rsidRDefault="00630A0A" w:rsidP="00630A0A">
      <w:pPr>
        <w:ind w:left="-142"/>
        <w:jc w:val="both"/>
        <w:rPr>
          <w:rFonts w:eastAsia="Calibri"/>
          <w:b/>
          <w:lang w:eastAsia="en-US"/>
        </w:rPr>
      </w:pPr>
      <w:r w:rsidRPr="00630A0A">
        <w:rPr>
          <w:rFonts w:eastAsia="Calibri"/>
          <w:lang w:eastAsia="en-US"/>
        </w:rPr>
        <w:t xml:space="preserve">3.1. </w:t>
      </w:r>
      <w:proofErr w:type="gramStart"/>
      <w:r w:rsidRPr="00630A0A">
        <w:rPr>
          <w:rFonts w:eastAsia="Calibri"/>
          <w:lang w:eastAsia="en-US"/>
        </w:rPr>
        <w:t xml:space="preserve">Общая цена подлежащих выполнению Работ (далее - Цена Работ) составляет </w:t>
      </w:r>
      <w:r w:rsidRPr="00630A0A">
        <w:rPr>
          <w:rFonts w:eastAsia="Calibri"/>
          <w:b/>
          <w:lang w:eastAsia="en-US"/>
        </w:rPr>
        <w:t>________________ руб. (________________ рублей _______ копеек),</w:t>
      </w:r>
      <w:r w:rsidRPr="00630A0A">
        <w:rPr>
          <w:rFonts w:eastAsia="Calibri"/>
          <w:lang w:eastAsia="en-US"/>
        </w:rPr>
        <w:t xml:space="preserve"> в т. ч. НДС (20%) – </w:t>
      </w:r>
      <w:r w:rsidRPr="00630A0A">
        <w:rPr>
          <w:rFonts w:eastAsia="Calibri"/>
          <w:b/>
          <w:lang w:eastAsia="en-US"/>
        </w:rPr>
        <w:t>__________________ руб. (_________________ рублей ________копеек).</w:t>
      </w:r>
      <w:proofErr w:type="gramEnd"/>
    </w:p>
    <w:p w:rsidR="00630A0A" w:rsidRPr="00630A0A" w:rsidRDefault="00630A0A" w:rsidP="00630A0A">
      <w:pPr>
        <w:ind w:left="-142"/>
        <w:jc w:val="both"/>
        <w:rPr>
          <w:rFonts w:eastAsia="Calibri"/>
          <w:lang w:eastAsia="en-US"/>
        </w:rPr>
      </w:pPr>
      <w:r w:rsidRPr="00630A0A">
        <w:rPr>
          <w:rFonts w:eastAsia="Calibri"/>
          <w:lang w:eastAsia="en-US"/>
        </w:rPr>
        <w:t xml:space="preserve">3.2. </w:t>
      </w:r>
      <w:proofErr w:type="gramStart"/>
      <w:r w:rsidRPr="00630A0A">
        <w:rPr>
          <w:rFonts w:eastAsia="Calibri"/>
          <w:lang w:eastAsia="en-US"/>
        </w:rPr>
        <w:t>В цену Контракта включены причитающееся Подрядчику вознаграждение и стоимость всех затрат Подрядчика, необходимых для выполнения работ, указанных в пункте 1.1 настоящего Контракта, в том числе:</w:t>
      </w:r>
      <w:proofErr w:type="gramEnd"/>
    </w:p>
    <w:p w:rsidR="00630A0A" w:rsidRPr="00630A0A" w:rsidRDefault="00630A0A" w:rsidP="00630A0A">
      <w:pPr>
        <w:ind w:left="-142"/>
        <w:jc w:val="both"/>
        <w:rPr>
          <w:rFonts w:eastAsia="Calibri"/>
          <w:lang w:eastAsia="en-US"/>
        </w:rPr>
      </w:pPr>
      <w:r w:rsidRPr="00630A0A">
        <w:rPr>
          <w:rFonts w:eastAsia="Calibri"/>
          <w:lang w:eastAsia="en-US"/>
        </w:rPr>
        <w:t>расходы по сбору исходных данных;</w:t>
      </w:r>
    </w:p>
    <w:p w:rsidR="00630A0A" w:rsidRPr="00630A0A" w:rsidRDefault="00630A0A" w:rsidP="00630A0A">
      <w:pPr>
        <w:ind w:left="-142"/>
        <w:jc w:val="both"/>
        <w:rPr>
          <w:rFonts w:eastAsia="Calibri"/>
          <w:lang w:eastAsia="en-US"/>
        </w:rPr>
      </w:pPr>
      <w:r w:rsidRPr="00630A0A">
        <w:rPr>
          <w:rFonts w:eastAsia="Calibri"/>
          <w:lang w:eastAsia="en-US"/>
        </w:rPr>
        <w:t>расходы по определению нагрузок для инженерного обеспечения объекта;</w:t>
      </w:r>
    </w:p>
    <w:p w:rsidR="00630A0A" w:rsidRPr="00630A0A" w:rsidRDefault="00630A0A" w:rsidP="00630A0A">
      <w:pPr>
        <w:ind w:left="-142"/>
        <w:jc w:val="both"/>
        <w:rPr>
          <w:rFonts w:eastAsia="Calibri"/>
          <w:lang w:eastAsia="en-US"/>
        </w:rPr>
      </w:pPr>
      <w:r w:rsidRPr="00630A0A">
        <w:rPr>
          <w:rFonts w:eastAsia="Calibri"/>
          <w:lang w:eastAsia="en-US"/>
        </w:rPr>
        <w:t>расходы на осуществление государственной экспертизы;</w:t>
      </w:r>
    </w:p>
    <w:p w:rsidR="00630A0A" w:rsidRPr="00630A0A" w:rsidRDefault="00630A0A" w:rsidP="00630A0A">
      <w:pPr>
        <w:ind w:left="-142"/>
        <w:jc w:val="both"/>
        <w:rPr>
          <w:rFonts w:eastAsia="Calibri"/>
          <w:lang w:eastAsia="en-US"/>
        </w:rPr>
      </w:pPr>
      <w:r w:rsidRPr="00630A0A">
        <w:rPr>
          <w:rFonts w:eastAsia="Calibri"/>
          <w:lang w:eastAsia="en-US"/>
        </w:rPr>
        <w:t>расходы на получение справок, технических условий, подготовительные работы;</w:t>
      </w:r>
    </w:p>
    <w:p w:rsidR="00630A0A" w:rsidRPr="00630A0A" w:rsidRDefault="00630A0A" w:rsidP="00630A0A">
      <w:pPr>
        <w:ind w:left="-142"/>
        <w:jc w:val="both"/>
        <w:rPr>
          <w:rFonts w:eastAsia="Calibri"/>
          <w:lang w:eastAsia="en-US"/>
        </w:rPr>
      </w:pPr>
      <w:r w:rsidRPr="00630A0A">
        <w:rPr>
          <w:rFonts w:eastAsia="Calibri"/>
          <w:lang w:eastAsia="en-US"/>
        </w:rPr>
        <w:t>расходы на выполнение инженерных изысканий;</w:t>
      </w:r>
    </w:p>
    <w:p w:rsidR="00630A0A" w:rsidRPr="00630A0A" w:rsidRDefault="00630A0A" w:rsidP="00630A0A">
      <w:pPr>
        <w:ind w:left="-142"/>
        <w:jc w:val="both"/>
        <w:rPr>
          <w:rFonts w:eastAsia="Calibri"/>
          <w:lang w:eastAsia="en-US"/>
        </w:rPr>
      </w:pPr>
      <w:r w:rsidRPr="00630A0A">
        <w:rPr>
          <w:rFonts w:eastAsia="Calibri"/>
          <w:lang w:eastAsia="en-US"/>
        </w:rPr>
        <w:t>расходы на разработку проектной и рабочей документации;</w:t>
      </w:r>
    </w:p>
    <w:p w:rsidR="00630A0A" w:rsidRPr="00630A0A" w:rsidRDefault="00630A0A" w:rsidP="00630A0A">
      <w:pPr>
        <w:ind w:left="-142"/>
        <w:jc w:val="both"/>
        <w:rPr>
          <w:rFonts w:eastAsia="Calibri"/>
          <w:lang w:eastAsia="en-US"/>
        </w:rPr>
      </w:pPr>
      <w:r w:rsidRPr="00630A0A">
        <w:rPr>
          <w:rFonts w:eastAsia="Calibri"/>
          <w:lang w:eastAsia="en-US"/>
        </w:rPr>
        <w:t>расходы на выполнение документации по отводу земельного участка;</w:t>
      </w:r>
    </w:p>
    <w:p w:rsidR="00630A0A" w:rsidRPr="00630A0A" w:rsidRDefault="00630A0A" w:rsidP="00630A0A">
      <w:pPr>
        <w:ind w:left="-142"/>
        <w:jc w:val="both"/>
        <w:rPr>
          <w:rFonts w:eastAsia="Calibri"/>
          <w:lang w:eastAsia="en-US"/>
        </w:rPr>
      </w:pPr>
      <w:r w:rsidRPr="00630A0A">
        <w:rPr>
          <w:rFonts w:eastAsia="Calibri"/>
          <w:lang w:eastAsia="en-US"/>
        </w:rPr>
        <w:t>расходы по оплате счетов за согласование проектной и иной документации с эксплуатирующими организациями;</w:t>
      </w:r>
    </w:p>
    <w:p w:rsidR="00630A0A" w:rsidRPr="00630A0A" w:rsidRDefault="00630A0A" w:rsidP="00630A0A">
      <w:pPr>
        <w:ind w:left="-142"/>
        <w:jc w:val="both"/>
        <w:rPr>
          <w:rFonts w:eastAsia="Calibri"/>
          <w:lang w:eastAsia="en-US"/>
        </w:rPr>
      </w:pPr>
      <w:r w:rsidRPr="00630A0A">
        <w:rPr>
          <w:rFonts w:eastAsia="Calibri"/>
          <w:lang w:eastAsia="en-US"/>
        </w:rPr>
        <w:t>затраты, связанные с объединением в рабочей документации сведений по обеспечению сохранения историко-археологического наследия в отдельный раздел «Инженерно-технические мероприятия по обеспечению сохранения историко-археологического наследия объекта» (при необходимости);</w:t>
      </w:r>
    </w:p>
    <w:p w:rsidR="00630A0A" w:rsidRPr="00630A0A" w:rsidRDefault="00630A0A" w:rsidP="00630A0A">
      <w:pPr>
        <w:ind w:left="-142"/>
        <w:jc w:val="both"/>
        <w:rPr>
          <w:rFonts w:eastAsia="Calibri"/>
          <w:lang w:eastAsia="en-US"/>
        </w:rPr>
      </w:pPr>
      <w:r w:rsidRPr="00630A0A">
        <w:rPr>
          <w:rFonts w:eastAsia="Calibri"/>
          <w:lang w:eastAsia="en-US"/>
        </w:rPr>
        <w:t>расходы на проведение подготовительных работ и проведение компенсационных мероприятий;</w:t>
      </w:r>
    </w:p>
    <w:p w:rsidR="00630A0A" w:rsidRPr="00630A0A" w:rsidRDefault="00630A0A" w:rsidP="00630A0A">
      <w:pPr>
        <w:shd w:val="clear" w:color="auto" w:fill="FFFFFF"/>
        <w:suppressAutoHyphens/>
        <w:ind w:left="-142"/>
        <w:jc w:val="both"/>
        <w:rPr>
          <w:lang w:eastAsia="ar-SA"/>
        </w:rPr>
      </w:pPr>
      <w:r w:rsidRPr="00630A0A">
        <w:rPr>
          <w:lang w:eastAsia="ar-SA"/>
        </w:rPr>
        <w:t>затраты по разработке проекта рекультивации временно занимаемых земель сельскохозяйственного назначения;</w:t>
      </w:r>
    </w:p>
    <w:p w:rsidR="00630A0A" w:rsidRPr="00630A0A" w:rsidRDefault="00630A0A" w:rsidP="00630A0A">
      <w:pPr>
        <w:shd w:val="clear" w:color="auto" w:fill="FFFFFF"/>
        <w:tabs>
          <w:tab w:val="num" w:pos="218"/>
        </w:tabs>
        <w:suppressAutoHyphens/>
        <w:ind w:left="-142"/>
        <w:jc w:val="both"/>
        <w:rPr>
          <w:lang w:eastAsia="ar-SA"/>
        </w:rPr>
      </w:pPr>
      <w:r w:rsidRPr="00630A0A">
        <w:rPr>
          <w:lang w:eastAsia="ar-SA"/>
        </w:rPr>
        <w:t>затраты по разработке необходимой проектной лесоустроительной документации;</w:t>
      </w:r>
    </w:p>
    <w:p w:rsidR="00630A0A" w:rsidRPr="00630A0A" w:rsidRDefault="00630A0A" w:rsidP="00630A0A">
      <w:pPr>
        <w:shd w:val="clear" w:color="auto" w:fill="FFFFFF"/>
        <w:tabs>
          <w:tab w:val="num" w:pos="218"/>
        </w:tabs>
        <w:suppressAutoHyphens/>
        <w:ind w:left="-142"/>
        <w:jc w:val="both"/>
        <w:rPr>
          <w:lang w:eastAsia="ar-SA"/>
        </w:rPr>
      </w:pPr>
      <w:r w:rsidRPr="00630A0A">
        <w:rPr>
          <w:lang w:eastAsia="ar-SA"/>
        </w:rPr>
        <w:t>затраты по разработке проекта по охране объектов археологического (культурного) наследия с  прохождением и оплатой государственной историко-культурной экспертизы;</w:t>
      </w:r>
    </w:p>
    <w:p w:rsidR="00630A0A" w:rsidRPr="00630A0A" w:rsidRDefault="00630A0A" w:rsidP="00630A0A">
      <w:pPr>
        <w:ind w:left="-142"/>
        <w:jc w:val="both"/>
        <w:rPr>
          <w:rFonts w:eastAsia="Calibri"/>
          <w:lang w:eastAsia="en-US"/>
        </w:rPr>
      </w:pPr>
      <w:r w:rsidRPr="00630A0A">
        <w:rPr>
          <w:lang w:eastAsia="ar-SA"/>
        </w:rPr>
        <w:t>иные проектные работы, связанные с размещением проектируемого объекта;</w:t>
      </w:r>
    </w:p>
    <w:p w:rsidR="00630A0A" w:rsidRPr="00630A0A" w:rsidRDefault="00630A0A" w:rsidP="00630A0A">
      <w:pPr>
        <w:ind w:left="-142"/>
        <w:jc w:val="both"/>
        <w:rPr>
          <w:rFonts w:eastAsia="Calibri"/>
          <w:lang w:eastAsia="en-US"/>
        </w:rPr>
      </w:pPr>
      <w:r w:rsidRPr="00630A0A">
        <w:rPr>
          <w:rFonts w:eastAsia="Calibri"/>
          <w:lang w:eastAsia="en-US"/>
        </w:rPr>
        <w:t>другие затраты, прямо не обозначенные в настоящем Контракте, но необходимость которых вызвана выполнением обязательств Подрядчика в соответствии с пунктом 1.1 настоящего Контракта по согласованию с Заказчиком.</w:t>
      </w:r>
    </w:p>
    <w:p w:rsidR="00630A0A" w:rsidRPr="00630A0A" w:rsidRDefault="00630A0A" w:rsidP="00630A0A">
      <w:pPr>
        <w:tabs>
          <w:tab w:val="left" w:pos="142"/>
          <w:tab w:val="left" w:pos="1276"/>
          <w:tab w:val="left" w:pos="1418"/>
        </w:tabs>
        <w:ind w:left="-142"/>
        <w:jc w:val="both"/>
        <w:rPr>
          <w:rFonts w:eastAsia="Calibri"/>
          <w:lang w:eastAsia="en-US"/>
        </w:rPr>
      </w:pPr>
      <w:r w:rsidRPr="00630A0A">
        <w:rPr>
          <w:rFonts w:eastAsia="Calibri"/>
          <w:lang w:eastAsia="en-US"/>
        </w:rPr>
        <w:t>3.3. 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п. 1 ч. 1 ст.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630A0A" w:rsidRPr="00630A0A" w:rsidRDefault="00630A0A" w:rsidP="00630A0A">
      <w:pPr>
        <w:tabs>
          <w:tab w:val="left" w:pos="142"/>
          <w:tab w:val="left" w:pos="1276"/>
          <w:tab w:val="left" w:pos="1418"/>
        </w:tabs>
        <w:ind w:left="-142"/>
        <w:jc w:val="both"/>
        <w:rPr>
          <w:rFonts w:eastAsia="Calibri"/>
          <w:lang w:eastAsia="en-US"/>
        </w:rPr>
      </w:pPr>
      <w:r w:rsidRPr="00630A0A">
        <w:rPr>
          <w:rFonts w:eastAsia="Calibri"/>
          <w:lang w:eastAsia="en-US"/>
        </w:rPr>
        <w:t>3.4. Предусмотренный Контрактом объем работ может быть увеличен или уменьшен не более чем на 10% (десять процентов).</w:t>
      </w:r>
    </w:p>
    <w:p w:rsidR="00630A0A" w:rsidRPr="00630A0A" w:rsidRDefault="00630A0A" w:rsidP="00630A0A">
      <w:pPr>
        <w:tabs>
          <w:tab w:val="left" w:pos="142"/>
          <w:tab w:val="left" w:pos="1276"/>
          <w:tab w:val="left" w:pos="1418"/>
        </w:tabs>
        <w:ind w:left="-142"/>
        <w:jc w:val="both"/>
        <w:rPr>
          <w:rFonts w:eastAsia="Calibri"/>
          <w:lang w:eastAsia="en-US"/>
        </w:rPr>
      </w:pPr>
      <w:r w:rsidRPr="00630A0A">
        <w:rPr>
          <w:rFonts w:eastAsia="Calibri"/>
          <w:lang w:eastAsia="en-US"/>
        </w:rPr>
        <w:t xml:space="preserve">При этом по соглашению сторон допускается изменение с учетом </w:t>
      </w:r>
      <w:proofErr w:type="gramStart"/>
      <w:r w:rsidRPr="00630A0A">
        <w:rPr>
          <w:rFonts w:eastAsia="Calibri"/>
          <w:lang w:eastAsia="en-US"/>
        </w:rPr>
        <w:t>положений бюджетного законодательства Российской Федерации цены Контракта</w:t>
      </w:r>
      <w:proofErr w:type="gramEnd"/>
      <w:r w:rsidRPr="00630A0A">
        <w:rPr>
          <w:rFonts w:eastAsia="Calibri"/>
          <w:lang w:eastAsia="en-US"/>
        </w:rPr>
        <w:t xml:space="preserve"> пропорционально дополнительному объему работы исходя из установленной в Контракте цены работ, но не более чем на 10% (десять процентов) цены Контракта. При уменьшении предусмотренных контрактом объема работ стороны Контракта обязаны уменьшить цену Контракта исходя из цены работы.</w:t>
      </w:r>
    </w:p>
    <w:p w:rsidR="00630A0A" w:rsidRPr="00630A0A" w:rsidRDefault="00630A0A" w:rsidP="00630A0A">
      <w:pPr>
        <w:tabs>
          <w:tab w:val="left" w:pos="142"/>
          <w:tab w:val="left" w:pos="1276"/>
          <w:tab w:val="left" w:pos="1418"/>
        </w:tabs>
        <w:ind w:left="-142"/>
        <w:jc w:val="both"/>
        <w:rPr>
          <w:rFonts w:eastAsia="Calibri"/>
          <w:lang w:eastAsia="en-US"/>
        </w:rPr>
      </w:pPr>
      <w:r w:rsidRPr="00630A0A">
        <w:rPr>
          <w:rFonts w:eastAsia="Calibri"/>
          <w:lang w:eastAsia="en-US"/>
        </w:rPr>
        <w:t>3.5. Никакие устные соглашения по вопросам внесения изменений, дополнений в Контракт, в том числе касающихся объёмов, Цены работ и сроков их выполнения, не имеют юридической силы.</w:t>
      </w:r>
    </w:p>
    <w:p w:rsidR="00630A0A" w:rsidRPr="00630A0A" w:rsidRDefault="00630A0A" w:rsidP="00630A0A">
      <w:pPr>
        <w:ind w:left="-142"/>
        <w:jc w:val="both"/>
        <w:rPr>
          <w:rFonts w:eastAsia="Calibri"/>
          <w:lang w:eastAsia="en-US"/>
        </w:rPr>
      </w:pPr>
      <w:r w:rsidRPr="00630A0A">
        <w:rPr>
          <w:rFonts w:eastAsia="Calibri"/>
          <w:lang w:eastAsia="en-US"/>
        </w:rPr>
        <w:t xml:space="preserve">3.6. Оплату превышения расходов, в основе которого не лежит письменное дополнительное соглашение к Контракту, берет на себя Подрядчик. </w:t>
      </w:r>
    </w:p>
    <w:p w:rsidR="00630A0A" w:rsidRPr="00630A0A" w:rsidRDefault="00630A0A" w:rsidP="00630A0A">
      <w:pPr>
        <w:ind w:left="-142"/>
        <w:jc w:val="both"/>
        <w:rPr>
          <w:rFonts w:eastAsia="Calibri"/>
          <w:lang w:eastAsia="en-US"/>
        </w:rPr>
      </w:pPr>
      <w:r w:rsidRPr="00630A0A">
        <w:rPr>
          <w:rFonts w:eastAsia="Calibri"/>
          <w:lang w:eastAsia="en-US"/>
        </w:rPr>
        <w:t>3.7. В случаях уменьшения Заказчику как получателю бюджетных средств доведенных лимитов бюджетных обязательств, приводящего к невозможности исполнения Заказчиком обязательств, вытекающих из настоящего Контракта, Заказчик обеспечивает согласование с Подрядчиком новых условий по срокам, цене и (или) объему работ по настоящему Контракту.</w:t>
      </w:r>
    </w:p>
    <w:p w:rsidR="00630A0A" w:rsidRPr="00630A0A" w:rsidRDefault="00630A0A" w:rsidP="00630A0A">
      <w:pPr>
        <w:ind w:left="-142"/>
        <w:jc w:val="both"/>
        <w:rPr>
          <w:rFonts w:eastAsia="Calibri"/>
          <w:lang w:eastAsia="en-US"/>
        </w:rPr>
      </w:pPr>
      <w:r w:rsidRPr="00630A0A">
        <w:rPr>
          <w:rFonts w:eastAsia="Calibri"/>
          <w:lang w:eastAsia="en-US"/>
        </w:rPr>
        <w:lastRenderedPageBreak/>
        <w:t>Подрядчик вправе потребовать от Заказчика возмещения только фактически понесенных расходов, непосредственно обусловленных изменением условий настоящего Контракта, в соответствии с настоящим пунктом.</w:t>
      </w:r>
    </w:p>
    <w:p w:rsidR="00630A0A" w:rsidRPr="00630A0A" w:rsidRDefault="00630A0A" w:rsidP="00630A0A">
      <w:pPr>
        <w:ind w:left="-142"/>
        <w:jc w:val="both"/>
        <w:rPr>
          <w:rFonts w:eastAsia="Calibri"/>
          <w:lang w:eastAsia="en-US"/>
        </w:rPr>
      </w:pPr>
      <w:r w:rsidRPr="00630A0A">
        <w:rPr>
          <w:rFonts w:eastAsia="Calibri"/>
          <w:lang w:eastAsia="en-US"/>
        </w:rPr>
        <w:t xml:space="preserve">3.8. Оплата работ по настоящему Контракту производится Заказчиком следующим образом: </w:t>
      </w:r>
    </w:p>
    <w:p w:rsidR="00630A0A" w:rsidRPr="00630A0A" w:rsidRDefault="00630A0A" w:rsidP="00630A0A">
      <w:pPr>
        <w:ind w:left="-142"/>
        <w:jc w:val="both"/>
        <w:rPr>
          <w:rFonts w:eastAsia="Calibri"/>
          <w:lang w:eastAsia="en-US"/>
        </w:rPr>
      </w:pPr>
      <w:r w:rsidRPr="00630A0A">
        <w:rPr>
          <w:rFonts w:eastAsia="Calibri"/>
          <w:lang w:eastAsia="en-US"/>
        </w:rPr>
        <w:t>3.8.1. Банковское сопровождение Контракта не осуществляется. Авансирование работ не предусмотрено.</w:t>
      </w:r>
    </w:p>
    <w:p w:rsidR="00630A0A" w:rsidRPr="00630A0A" w:rsidRDefault="00630A0A" w:rsidP="00630A0A">
      <w:pPr>
        <w:ind w:left="-142"/>
        <w:jc w:val="both"/>
        <w:rPr>
          <w:rFonts w:eastAsia="Calibri"/>
          <w:lang w:eastAsia="en-US"/>
        </w:rPr>
      </w:pPr>
      <w:r w:rsidRPr="00630A0A">
        <w:rPr>
          <w:rFonts w:eastAsia="Calibri"/>
          <w:lang w:eastAsia="en-US"/>
        </w:rPr>
        <w:t xml:space="preserve">3.8.2. Оплата за выполненные работы по Контракту осуществляется в три этапа: </w:t>
      </w:r>
    </w:p>
    <w:p w:rsidR="00630A0A" w:rsidRPr="00630A0A" w:rsidRDefault="00630A0A" w:rsidP="00630A0A">
      <w:pPr>
        <w:suppressAutoHyphens/>
        <w:ind w:left="-142"/>
        <w:jc w:val="both"/>
        <w:rPr>
          <w:noProof/>
        </w:rPr>
      </w:pPr>
      <w:r w:rsidRPr="00630A0A">
        <w:rPr>
          <w:rFonts w:eastAsia="Calibri"/>
          <w:noProof/>
        </w:rPr>
        <w:t>3.8.2.1.</w:t>
      </w:r>
      <w:r w:rsidRPr="00630A0A">
        <w:rPr>
          <w:rFonts w:eastAsia="Calibri"/>
          <w:b/>
          <w:noProof/>
        </w:rPr>
        <w:t xml:space="preserve"> Первый этап. </w:t>
      </w:r>
      <w:proofErr w:type="gramStart"/>
      <w:r w:rsidRPr="00630A0A">
        <w:rPr>
          <w:rFonts w:eastAsia="Calibri"/>
          <w:noProof/>
        </w:rPr>
        <w:t xml:space="preserve">Оплата в размере 100 000 </w:t>
      </w:r>
      <w:r w:rsidRPr="00630A0A">
        <w:rPr>
          <w:rFonts w:eastAsia="Calibri"/>
          <w:lang w:eastAsia="en-US"/>
        </w:rPr>
        <w:t xml:space="preserve">(Сто тысяч рублей 00 коп.), </w:t>
      </w:r>
      <w:r w:rsidRPr="00630A0A">
        <w:rPr>
          <w:noProof/>
        </w:rPr>
        <w:t xml:space="preserve">в соответствии с доведенными лимитами на 2021 год, </w:t>
      </w:r>
      <w:r w:rsidRPr="00630A0A">
        <w:rPr>
          <w:rFonts w:eastAsia="Calibri"/>
          <w:lang w:eastAsia="en-US"/>
        </w:rPr>
        <w:t xml:space="preserve">производится </w:t>
      </w:r>
      <w:r w:rsidRPr="00630A0A">
        <w:rPr>
          <w:lang w:eastAsia="uk-UA"/>
        </w:rPr>
        <w:t>в срок не более 10 (десяти) рабочих дней</w:t>
      </w:r>
      <w:r w:rsidRPr="00630A0A">
        <w:rPr>
          <w:noProof/>
        </w:rPr>
        <w:t xml:space="preserve"> с даты подписания Сторонами Акта выполненных работ по первому этапу, при наличии счета для оплаты </w:t>
      </w:r>
      <w:r w:rsidRPr="00630A0A">
        <w:rPr>
          <w:rFonts w:eastAsia="Calibri"/>
          <w:noProof/>
        </w:rPr>
        <w:t>и счёта-фактуры с выделением НДС по налоговой ставке 20%.</w:t>
      </w:r>
      <w:r w:rsidRPr="00630A0A">
        <w:rPr>
          <w:noProof/>
        </w:rPr>
        <w:t xml:space="preserve"> Акт выполненных работ по первому этапу подписывается Заказчиком после</w:t>
      </w:r>
      <w:proofErr w:type="gramEnd"/>
      <w:r w:rsidRPr="00630A0A">
        <w:rPr>
          <w:noProof/>
        </w:rPr>
        <w:t xml:space="preserve"> предоставления Подрядчиком:</w:t>
      </w:r>
    </w:p>
    <w:p w:rsidR="00630A0A" w:rsidRPr="00630A0A" w:rsidRDefault="00630A0A" w:rsidP="00630A0A">
      <w:pPr>
        <w:suppressAutoHyphens/>
        <w:ind w:left="-142"/>
        <w:contextualSpacing/>
        <w:jc w:val="both"/>
        <w:rPr>
          <w:rFonts w:eastAsia="Calibri"/>
          <w:b/>
          <w:noProof/>
        </w:rPr>
      </w:pPr>
      <w:r w:rsidRPr="00630A0A">
        <w:rPr>
          <w:noProof/>
        </w:rPr>
        <w:t>- отчета о выполненном сборе исходных данных и разрешительной документации, в том числе согласованной схемы размещения Объекта с Заказчиком, органами местного самоуправления.</w:t>
      </w:r>
      <w:r w:rsidRPr="00630A0A">
        <w:rPr>
          <w:rFonts w:eastAsia="Calibri"/>
          <w:noProof/>
        </w:rPr>
        <w:t xml:space="preserve"> </w:t>
      </w:r>
    </w:p>
    <w:p w:rsidR="00630A0A" w:rsidRPr="00630A0A" w:rsidRDefault="00630A0A" w:rsidP="00630A0A">
      <w:pPr>
        <w:suppressAutoHyphens/>
        <w:ind w:left="-142"/>
        <w:jc w:val="both"/>
        <w:rPr>
          <w:noProof/>
        </w:rPr>
      </w:pPr>
      <w:r w:rsidRPr="00630A0A">
        <w:rPr>
          <w:rFonts w:eastAsia="Calibri"/>
          <w:noProof/>
        </w:rPr>
        <w:t xml:space="preserve">3.8.2.2 </w:t>
      </w:r>
      <w:r w:rsidRPr="00630A0A">
        <w:rPr>
          <w:rFonts w:eastAsia="Calibri"/>
          <w:b/>
          <w:noProof/>
        </w:rPr>
        <w:t>Второй этап.</w:t>
      </w:r>
      <w:r w:rsidRPr="00630A0A">
        <w:rPr>
          <w:rFonts w:eastAsia="Calibri"/>
          <w:noProof/>
        </w:rPr>
        <w:t xml:space="preserve"> </w:t>
      </w:r>
      <w:proofErr w:type="gramStart"/>
      <w:r w:rsidRPr="00630A0A">
        <w:rPr>
          <w:noProof/>
        </w:rPr>
        <w:t xml:space="preserve">Оплата осуществляется в размере 30% от Цены Работ, указанной в п. 3.1. настоящего Контракта, </w:t>
      </w:r>
      <w:r w:rsidRPr="00630A0A">
        <w:rPr>
          <w:lang w:eastAsia="uk-UA"/>
        </w:rPr>
        <w:t>в срок не более 10 (десяти) рабочих дней</w:t>
      </w:r>
      <w:r w:rsidRPr="00630A0A">
        <w:rPr>
          <w:noProof/>
        </w:rPr>
        <w:t xml:space="preserve"> с даты подписания Сторонами Акта выполненных работ по второму этапу, при наличии счета для оплаты  и </w:t>
      </w:r>
      <w:r w:rsidRPr="00630A0A">
        <w:rPr>
          <w:rFonts w:eastAsia="Calibri"/>
          <w:noProof/>
        </w:rPr>
        <w:t>счёта-фактуры с выделением суммы НДС по налоговой ставке 20%</w:t>
      </w:r>
      <w:r w:rsidRPr="00630A0A">
        <w:rPr>
          <w:noProof/>
        </w:rPr>
        <w:t>. Акт выполненных работ по второму этапу подписывается Заказчиком после предоставления Подрядчиком:</w:t>
      </w:r>
      <w:proofErr w:type="gramEnd"/>
    </w:p>
    <w:p w:rsidR="00630A0A" w:rsidRPr="00630A0A" w:rsidRDefault="00630A0A" w:rsidP="00630A0A">
      <w:pPr>
        <w:suppressAutoHyphens/>
        <w:ind w:left="-142"/>
        <w:jc w:val="both"/>
        <w:rPr>
          <w:noProof/>
        </w:rPr>
      </w:pPr>
      <w:r w:rsidRPr="00630A0A">
        <w:rPr>
          <w:noProof/>
        </w:rPr>
        <w:t>- согласованных Заказчиком основных технических решений (далее - ОТР);</w:t>
      </w:r>
    </w:p>
    <w:p w:rsidR="00630A0A" w:rsidRPr="00630A0A" w:rsidRDefault="00630A0A" w:rsidP="00630A0A">
      <w:pPr>
        <w:suppressAutoHyphens/>
        <w:ind w:left="-142"/>
        <w:jc w:val="both"/>
        <w:rPr>
          <w:noProof/>
        </w:rPr>
      </w:pPr>
      <w:r w:rsidRPr="00630A0A">
        <w:rPr>
          <w:noProof/>
        </w:rPr>
        <w:t>- согласований проектной документации по Объекту с организациями, выдавшими технические условия, балансодержателями инженерных сетей и коммуникаций, а также администрациями муниципальных образований, на землях которых размещается объект;</w:t>
      </w:r>
    </w:p>
    <w:p w:rsidR="00630A0A" w:rsidRPr="00630A0A" w:rsidRDefault="00630A0A" w:rsidP="00630A0A">
      <w:pPr>
        <w:suppressAutoHyphens/>
        <w:ind w:left="-142"/>
        <w:jc w:val="both"/>
        <w:rPr>
          <w:noProof/>
        </w:rPr>
      </w:pPr>
      <w:r w:rsidRPr="00630A0A">
        <w:rPr>
          <w:noProof/>
        </w:rPr>
        <w:t xml:space="preserve">- заключенного договора с подтверждением оплаты с государственной экспертизой на проведение экспертизы проектной документации и результатов инженерных изысканий, </w:t>
      </w:r>
      <w:r w:rsidRPr="00630A0A">
        <w:rPr>
          <w:rFonts w:eastAsiaTheme="minorHAnsi"/>
          <w:lang w:eastAsia="en-US"/>
        </w:rPr>
        <w:t xml:space="preserve">включая прохождение </w:t>
      </w:r>
      <w:proofErr w:type="gramStart"/>
      <w:r w:rsidRPr="00630A0A">
        <w:rPr>
          <w:rFonts w:eastAsiaTheme="minorHAnsi"/>
          <w:lang w:eastAsia="en-US"/>
        </w:rPr>
        <w:t>проверки достоверности определения сметной стоимости строительства</w:t>
      </w:r>
      <w:proofErr w:type="gramEnd"/>
      <w:r w:rsidRPr="00630A0A">
        <w:rPr>
          <w:noProof/>
        </w:rPr>
        <w:t>;</w:t>
      </w:r>
    </w:p>
    <w:p w:rsidR="00630A0A" w:rsidRPr="00630A0A" w:rsidRDefault="00630A0A" w:rsidP="00630A0A">
      <w:pPr>
        <w:suppressAutoHyphens/>
        <w:ind w:left="-142"/>
        <w:jc w:val="both"/>
        <w:rPr>
          <w:noProof/>
        </w:rPr>
      </w:pPr>
      <w:r w:rsidRPr="00630A0A">
        <w:rPr>
          <w:noProof/>
        </w:rPr>
        <w:t xml:space="preserve">3.8.2.3 </w:t>
      </w:r>
      <w:r w:rsidRPr="00630A0A">
        <w:rPr>
          <w:b/>
          <w:noProof/>
        </w:rPr>
        <w:t>Третий этап</w:t>
      </w:r>
      <w:r w:rsidRPr="00630A0A">
        <w:rPr>
          <w:noProof/>
        </w:rPr>
        <w:t xml:space="preserve">. </w:t>
      </w:r>
      <w:proofErr w:type="gramStart"/>
      <w:r w:rsidRPr="00630A0A">
        <w:rPr>
          <w:rFonts w:eastAsia="Calibri"/>
          <w:noProof/>
        </w:rPr>
        <w:t>Окончательный расчёт</w:t>
      </w:r>
      <w:r w:rsidRPr="00630A0A">
        <w:rPr>
          <w:noProof/>
        </w:rPr>
        <w:t xml:space="preserve"> по Объекту осуществляется </w:t>
      </w:r>
      <w:r w:rsidRPr="00630A0A">
        <w:rPr>
          <w:lang w:eastAsia="uk-UA"/>
        </w:rPr>
        <w:t>в срок не более 10 (десяти) рабочих дней</w:t>
      </w:r>
      <w:r w:rsidRPr="00630A0A">
        <w:rPr>
          <w:lang w:eastAsia="ar-SA"/>
        </w:rPr>
        <w:t xml:space="preserve"> </w:t>
      </w:r>
      <w:r w:rsidRPr="00630A0A">
        <w:rPr>
          <w:noProof/>
        </w:rPr>
        <w:t xml:space="preserve">с даты подписания Сторонами Акта выполненных работ по третьему этапу выполнения работ, при наличии счета для оплаты </w:t>
      </w:r>
      <w:r w:rsidRPr="00630A0A">
        <w:rPr>
          <w:rFonts w:eastAsia="Calibri"/>
          <w:noProof/>
        </w:rPr>
        <w:t>и счёта-фактуры с выделением суммы НДС по налоговой ставке 20%</w:t>
      </w:r>
      <w:r w:rsidRPr="00630A0A">
        <w:rPr>
          <w:noProof/>
        </w:rPr>
        <w:t>. Стоимость Работ по третьему  этапу определяется сводной исполнительной сметой стоимости Работ по Объекту за вычетом стоимости, оплаченной по первому и</w:t>
      </w:r>
      <w:proofErr w:type="gramEnd"/>
      <w:r w:rsidRPr="00630A0A">
        <w:rPr>
          <w:noProof/>
        </w:rPr>
        <w:t xml:space="preserve"> второму  этапам.</w:t>
      </w:r>
    </w:p>
    <w:p w:rsidR="00630A0A" w:rsidRPr="00630A0A" w:rsidRDefault="00630A0A" w:rsidP="00630A0A">
      <w:pPr>
        <w:suppressAutoHyphens/>
        <w:ind w:left="-142"/>
        <w:contextualSpacing/>
        <w:jc w:val="both"/>
        <w:rPr>
          <w:rFonts w:eastAsia="Calibri"/>
          <w:noProof/>
        </w:rPr>
      </w:pPr>
    </w:p>
    <w:p w:rsidR="00630A0A" w:rsidRPr="00630A0A" w:rsidRDefault="00630A0A" w:rsidP="00630A0A">
      <w:pPr>
        <w:ind w:left="-142"/>
        <w:jc w:val="both"/>
        <w:rPr>
          <w:rFonts w:eastAsia="Calibri"/>
          <w:lang w:eastAsia="en-US"/>
        </w:rPr>
      </w:pPr>
      <w:r w:rsidRPr="00630A0A">
        <w:rPr>
          <w:rFonts w:eastAsia="Calibri"/>
          <w:lang w:eastAsia="en-US"/>
        </w:rPr>
        <w:t>3.9. Платежи по настоящему Контракту осуществляются в пределах лимитов бюджетных обязательств на соответствующий финансовый год. Превышение Подрядчиком поручаемых объемов работ и цены работ, не предусмотренных настоящим Контрактом или дополнительными соглашениями к нему, к оплате не принимаются.</w:t>
      </w:r>
    </w:p>
    <w:p w:rsidR="00630A0A" w:rsidRPr="00630A0A" w:rsidRDefault="00630A0A" w:rsidP="00630A0A">
      <w:pPr>
        <w:ind w:left="-142"/>
        <w:jc w:val="both"/>
        <w:rPr>
          <w:rFonts w:eastAsia="Calibri"/>
          <w:lang w:eastAsia="en-US"/>
        </w:rPr>
      </w:pPr>
      <w:r w:rsidRPr="00630A0A">
        <w:rPr>
          <w:rFonts w:eastAsia="Calibri"/>
          <w:lang w:eastAsia="en-US"/>
        </w:rPr>
        <w:t>3.10. 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p>
    <w:p w:rsidR="00630A0A" w:rsidRPr="00630A0A" w:rsidRDefault="00630A0A" w:rsidP="00630A0A">
      <w:pPr>
        <w:ind w:left="-142"/>
        <w:jc w:val="both"/>
        <w:rPr>
          <w:rFonts w:eastAsia="Calibri"/>
          <w:lang w:eastAsia="en-US"/>
        </w:rPr>
      </w:pPr>
      <w:r w:rsidRPr="00630A0A">
        <w:rPr>
          <w:rFonts w:eastAsia="Calibri"/>
          <w:lang w:eastAsia="en-US"/>
        </w:rPr>
        <w:t>3.11. Настоящий Контракт является сделкой совершенной под отлагательным условием – наличием лимита финансирования настоящего Контракта. В соответствии со статьей 157 Гражданского кодекса Российской Федерации оплата работ по настоящему Контракту производится только при наличии лимита финансирования настоящего Контракта и по факту доведения Заказчику финансовых средств на расходные обязательства по предмету Контракта.</w:t>
      </w:r>
    </w:p>
    <w:p w:rsidR="00630A0A" w:rsidRPr="00630A0A" w:rsidRDefault="00630A0A" w:rsidP="00630A0A">
      <w:pPr>
        <w:tabs>
          <w:tab w:val="left" w:pos="142"/>
          <w:tab w:val="left" w:pos="1276"/>
          <w:tab w:val="left" w:pos="1418"/>
        </w:tabs>
        <w:ind w:left="-142"/>
        <w:jc w:val="both"/>
        <w:rPr>
          <w:rFonts w:eastAsia="Calibri"/>
          <w:lang w:eastAsia="en-US"/>
        </w:rPr>
      </w:pPr>
      <w:r w:rsidRPr="00630A0A">
        <w:rPr>
          <w:rFonts w:eastAsia="Calibri"/>
          <w:lang w:eastAsia="en-US"/>
        </w:rPr>
        <w:t>3.12. Оплата производится в безналичной форме, в национальной валюте Российской Федерации – российских рублях, путём перечисления денежных средств  на расчётный счёт Подрядчика, указанный в разделе XV</w:t>
      </w:r>
      <w:r w:rsidRPr="00630A0A">
        <w:rPr>
          <w:rFonts w:eastAsia="Calibri"/>
          <w:lang w:val="en-US" w:eastAsia="uk-UA"/>
        </w:rPr>
        <w:t>I</w:t>
      </w:r>
      <w:r w:rsidRPr="00630A0A">
        <w:rPr>
          <w:rFonts w:eastAsia="Calibri"/>
          <w:lang w:eastAsia="en-US"/>
        </w:rPr>
        <w:t xml:space="preserve"> Контракта.</w:t>
      </w:r>
    </w:p>
    <w:p w:rsidR="00630A0A" w:rsidRPr="00630A0A" w:rsidRDefault="00630A0A" w:rsidP="00630A0A">
      <w:pPr>
        <w:tabs>
          <w:tab w:val="left" w:pos="142"/>
          <w:tab w:val="left" w:pos="1276"/>
          <w:tab w:val="left" w:pos="1418"/>
        </w:tabs>
        <w:ind w:left="-142"/>
        <w:jc w:val="both"/>
        <w:rPr>
          <w:rFonts w:eastAsia="Calibri"/>
          <w:lang w:eastAsia="en-US"/>
        </w:rPr>
      </w:pPr>
      <w:r w:rsidRPr="00630A0A">
        <w:rPr>
          <w:lang w:eastAsia="ar-SA"/>
        </w:rPr>
        <w:t xml:space="preserve">3.13. </w:t>
      </w:r>
      <w:proofErr w:type="gramStart"/>
      <w:r w:rsidRPr="00630A0A">
        <w:rPr>
          <w:lang w:eastAsia="ar-SA"/>
        </w:rPr>
        <w:t xml:space="preserve">Сумма, подлежащая уплате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w:t>
      </w:r>
      <w:r w:rsidRPr="00630A0A">
        <w:rPr>
          <w:lang w:eastAsia="ar-SA"/>
        </w:rPr>
        <w:lastRenderedPageBreak/>
        <w:t>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w:t>
      </w:r>
      <w:proofErr w:type="gramEnd"/>
      <w:r w:rsidRPr="00630A0A">
        <w:rPr>
          <w:lang w:eastAsia="ar-SA"/>
        </w:rPr>
        <w:t xml:space="preserve"> заказчиком.</w:t>
      </w:r>
    </w:p>
    <w:p w:rsidR="00630A0A" w:rsidRPr="00630A0A" w:rsidRDefault="00630A0A" w:rsidP="00630A0A">
      <w:pPr>
        <w:ind w:left="-142"/>
        <w:jc w:val="both"/>
        <w:rPr>
          <w:rFonts w:eastAsia="Calibri"/>
          <w:lang w:eastAsia="en-US"/>
        </w:rPr>
      </w:pPr>
      <w:r w:rsidRPr="00630A0A">
        <w:rPr>
          <w:rFonts w:eastAsia="Calibri"/>
          <w:lang w:eastAsia="en-US"/>
        </w:rPr>
        <w:t>3.14. Обязательства Заказчика по оплате работ, принятых без замечаний, считаются исполненными с момента списания денежных сре</w:t>
      </w:r>
      <w:proofErr w:type="gramStart"/>
      <w:r w:rsidRPr="00630A0A">
        <w:rPr>
          <w:rFonts w:eastAsia="Calibri"/>
          <w:lang w:eastAsia="en-US"/>
        </w:rPr>
        <w:t>дств с л</w:t>
      </w:r>
      <w:proofErr w:type="gramEnd"/>
      <w:r w:rsidRPr="00630A0A">
        <w:rPr>
          <w:rFonts w:eastAsia="Calibri"/>
          <w:lang w:eastAsia="en-US"/>
        </w:rPr>
        <w:t>ицевого счета Заказчика, указанного в разделе XV</w:t>
      </w:r>
      <w:r w:rsidRPr="00630A0A">
        <w:rPr>
          <w:rFonts w:eastAsia="Calibri"/>
          <w:lang w:val="en-US" w:eastAsia="uk-UA"/>
        </w:rPr>
        <w:t>I</w:t>
      </w:r>
      <w:r w:rsidRPr="00630A0A">
        <w:rPr>
          <w:rFonts w:eastAsia="Calibri"/>
          <w:lang w:eastAsia="en-US"/>
        </w:rPr>
        <w:t xml:space="preserve"> настоящего Контракта.</w:t>
      </w:r>
    </w:p>
    <w:p w:rsidR="00630A0A" w:rsidRPr="00630A0A" w:rsidRDefault="00630A0A" w:rsidP="00630A0A">
      <w:pPr>
        <w:ind w:left="-142"/>
        <w:jc w:val="both"/>
        <w:rPr>
          <w:rFonts w:eastAsia="Calibri"/>
          <w:lang w:eastAsia="en-US"/>
        </w:rPr>
      </w:pPr>
      <w:r w:rsidRPr="00630A0A">
        <w:rPr>
          <w:rFonts w:eastAsia="Calibri"/>
          <w:lang w:eastAsia="en-US"/>
        </w:rPr>
        <w:t>3.15. Невыполненные работы и работы, выполненные ненадлежащим образом, не подлежат оплате Заказчиком. Под работами, выполненными ненадлежащим образом, признаются работы, которые не соответствует требованиям, установленным настоящим Контрактом, Техническим заданием.</w:t>
      </w:r>
    </w:p>
    <w:p w:rsidR="00630A0A" w:rsidRPr="00630A0A" w:rsidRDefault="00630A0A" w:rsidP="00630A0A">
      <w:pPr>
        <w:ind w:left="-142"/>
        <w:jc w:val="both"/>
        <w:rPr>
          <w:rFonts w:eastAsia="Calibri"/>
          <w:lang w:eastAsia="en-US"/>
        </w:rPr>
      </w:pPr>
      <w:r w:rsidRPr="00630A0A">
        <w:rPr>
          <w:rFonts w:eastAsia="Calibri"/>
          <w:lang w:eastAsia="en-US"/>
        </w:rPr>
        <w:t xml:space="preserve">3.16. </w:t>
      </w:r>
      <w:proofErr w:type="gramStart"/>
      <w:r w:rsidRPr="00630A0A">
        <w:rPr>
          <w:rFonts w:eastAsia="Calibri"/>
          <w:lang w:eastAsia="en-US"/>
        </w:rPr>
        <w:t>На основании ч. 5 ст. 78.1 Бюджетного кодекса РФ в случае уменьшения в соответствии с Бюджетным кодексом РФ получателю бюджетных средств, предоставляющему субсидии Заказчику, ранее доведенных в установленном порядке лимитов бюджетных обязательств на предоставление субсидии, Стороны вправе заключить соглашение об изменении размера и (или) сроков оплаты и (или) объема выполняемых работ, подлежащих оплате.</w:t>
      </w:r>
      <w:proofErr w:type="gramEnd"/>
    </w:p>
    <w:p w:rsidR="00630A0A" w:rsidRPr="00630A0A" w:rsidRDefault="00630A0A" w:rsidP="00630A0A">
      <w:pPr>
        <w:ind w:left="-142"/>
        <w:contextualSpacing/>
        <w:jc w:val="both"/>
        <w:rPr>
          <w:rFonts w:eastAsia="Calibri"/>
          <w:lang w:eastAsia="en-US"/>
        </w:rPr>
      </w:pPr>
      <w:r w:rsidRPr="00630A0A">
        <w:rPr>
          <w:rFonts w:eastAsia="Calibri"/>
          <w:lang w:eastAsia="en-US"/>
        </w:rPr>
        <w:t>3.17. После полного исполнения Контракта или по требованию одной из Сторон в период его действия производится сверка взаиморасчётов и по её результатам составляется двусторонний акт. Сторона, получившая акт сверки обязана в течение 10 (десяти) рабочих дней подписать и направить его другой Стороне.</w:t>
      </w:r>
    </w:p>
    <w:p w:rsidR="00630A0A" w:rsidRPr="00630A0A" w:rsidRDefault="00630A0A" w:rsidP="00630A0A">
      <w:pPr>
        <w:ind w:left="-142"/>
        <w:jc w:val="both"/>
        <w:rPr>
          <w:rFonts w:eastAsia="Calibri"/>
          <w:lang w:eastAsia="en-US"/>
        </w:rPr>
      </w:pPr>
    </w:p>
    <w:p w:rsidR="00630A0A" w:rsidRPr="00630A0A" w:rsidRDefault="00630A0A" w:rsidP="00630A0A">
      <w:pPr>
        <w:numPr>
          <w:ilvl w:val="0"/>
          <w:numId w:val="31"/>
        </w:numPr>
        <w:suppressAutoHyphens/>
        <w:spacing w:after="200" w:line="276" w:lineRule="auto"/>
        <w:ind w:left="-142" w:firstLine="142"/>
        <w:jc w:val="center"/>
        <w:rPr>
          <w:rFonts w:eastAsia="Calibri"/>
          <w:b/>
          <w:lang w:eastAsia="uk-UA"/>
        </w:rPr>
      </w:pPr>
      <w:bookmarkStart w:id="3" w:name="_Toc373496176"/>
      <w:bookmarkStart w:id="4" w:name="_Toc373760440"/>
      <w:r w:rsidRPr="00630A0A">
        <w:rPr>
          <w:rFonts w:eastAsia="Calibri"/>
          <w:b/>
          <w:lang w:eastAsia="uk-UA"/>
        </w:rPr>
        <w:t xml:space="preserve">ПРАВА И ОБЯЗАННОСТИ </w:t>
      </w:r>
      <w:bookmarkEnd w:id="3"/>
      <w:bookmarkEnd w:id="4"/>
      <w:r w:rsidRPr="00630A0A">
        <w:rPr>
          <w:rFonts w:eastAsia="Calibri"/>
          <w:b/>
          <w:lang w:eastAsia="uk-UA"/>
        </w:rPr>
        <w:t>СТОРОН</w:t>
      </w:r>
    </w:p>
    <w:p w:rsidR="00630A0A" w:rsidRPr="00630A0A" w:rsidRDefault="00630A0A" w:rsidP="00DF183D">
      <w:pPr>
        <w:tabs>
          <w:tab w:val="left" w:pos="142"/>
          <w:tab w:val="left" w:pos="1418"/>
        </w:tabs>
        <w:ind w:left="-142"/>
        <w:jc w:val="both"/>
        <w:rPr>
          <w:rFonts w:eastAsia="Calibri"/>
          <w:b/>
          <w:lang w:eastAsia="uk-UA"/>
        </w:rPr>
      </w:pPr>
      <w:r w:rsidRPr="00630A0A">
        <w:rPr>
          <w:rFonts w:eastAsia="Calibri"/>
          <w:b/>
          <w:lang w:eastAsia="uk-UA"/>
        </w:rPr>
        <w:t>4.1. Подрядчик обязан:</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Выполнить инженерные изыскания, осуществить подготовку проектной и рабочей документации в целях строительства Объекта в соответствии с Заданием на выполнение проектно-изыскательских работ (Приложение №1), условиями настоящего Контракта, законодательством Российской Федерации в сроки, определенные Графиком выполнения работ (Приложение №2).</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 xml:space="preserve">Провести сбор исходных данных, получение технических условий, необходимых для исполнения своих обязанностей по настоящему Контракту. </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Направить запрос Заказчику на выдачу доверенности на предоставление интересов Заказчика на сбор исходных данных, выполнение согласований при проектировании Объекта, а также на прохождение государственной экспертизы Объекта. Запрос направляется на каждый вид интересов Заказчика отдельно.</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 xml:space="preserve">Согласовать </w:t>
      </w:r>
      <w:r w:rsidRPr="00630A0A">
        <w:rPr>
          <w:rFonts w:eastAsia="Calibri"/>
          <w:bCs/>
        </w:rPr>
        <w:t xml:space="preserve">с </w:t>
      </w:r>
      <w:r w:rsidRPr="00630A0A">
        <w:rPr>
          <w:rFonts w:eastAsia="Calibri"/>
        </w:rPr>
        <w:t>Заказчиком в лице эксплуатирующего управления газового хозяйства (далее – УЭГХ) и заместителем директора по капитальному строительству ГУП РК «Крымгазсети», органами местного самоуправления схему размещения проектируемого Объекта.</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До начала проектирования разработать и согласовать с Заказчиком в лице эксплуатирующего УЭГХ и Службой заказчика ГУП РК «Крымгазсети» основные технические решения (далее – ОТР) Объекта.</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Соблюдать требования, предусмотренные Заданием на выполнение проектно-изыскательских работ (Приложение №1), а также требования исходных данных и технических условий, полученных для выполнения работ.</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 xml:space="preserve">Предоставить Заказчику все полученные технические условия. </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После разработки проектной документации в предусмотренных законодательством Российской Федерации случаях выполнить согласование проектной документации с органами государственного контроля и надзора, а также с иными заинтересованными организациями.</w:t>
      </w:r>
    </w:p>
    <w:p w:rsidR="00630A0A" w:rsidRPr="00630A0A" w:rsidRDefault="00630A0A" w:rsidP="00DF183D">
      <w:pPr>
        <w:numPr>
          <w:ilvl w:val="2"/>
          <w:numId w:val="36"/>
        </w:numPr>
        <w:spacing w:line="276" w:lineRule="auto"/>
        <w:ind w:left="-142" w:firstLine="0"/>
        <w:jc w:val="both"/>
        <w:rPr>
          <w:rFonts w:eastAsia="Calibri"/>
        </w:rPr>
      </w:pPr>
      <w:proofErr w:type="gramStart"/>
      <w:r w:rsidRPr="00630A0A">
        <w:rPr>
          <w:rFonts w:eastAsia="Calibri"/>
        </w:rPr>
        <w:t xml:space="preserve">Не позднее, чем за 10 (десять) рабочих дней до направления документации на государственную экспертизу предоставить на согласование Заказчику, в лице Службы заказчика ГУП РК «Крымгазсети» проектную документацию, согласованную </w:t>
      </w:r>
      <w:r w:rsidRPr="00630A0A">
        <w:t xml:space="preserve">с </w:t>
      </w:r>
      <w:r w:rsidRPr="00630A0A">
        <w:lastRenderedPageBreak/>
        <w:t xml:space="preserve">организациями, выдавшими ТУ, балансодержателями инженерных сетей и коммуникаций, ГКУ «Служба автомобильных дорог Республики Крым», администрациями муниципальных образований, на землях которых размещается объект, </w:t>
      </w:r>
      <w:r w:rsidRPr="00630A0A">
        <w:rPr>
          <w:rFonts w:eastAsia="Calibri"/>
        </w:rPr>
        <w:t>с эксплуатирующим УЭГХ и производственно-техническим управлением ГУП РК «Крымгазсети</w:t>
      </w:r>
      <w:proofErr w:type="gramEnd"/>
      <w:r w:rsidRPr="00630A0A">
        <w:rPr>
          <w:rFonts w:eastAsia="Calibri"/>
        </w:rPr>
        <w:t>», техническую документацию по результатам инженерных изысканий, сметную документацию в 1 (одном) экземпляре на электронном носителе (USB-</w:t>
      </w:r>
      <w:proofErr w:type="spellStart"/>
      <w:r w:rsidRPr="00630A0A">
        <w:rPr>
          <w:rFonts w:eastAsia="Calibri"/>
        </w:rPr>
        <w:t>флеш</w:t>
      </w:r>
      <w:proofErr w:type="spellEnd"/>
      <w:r w:rsidRPr="00630A0A">
        <w:rPr>
          <w:rFonts w:eastAsia="Calibri"/>
        </w:rPr>
        <w:t>-накопитель).</w:t>
      </w:r>
    </w:p>
    <w:p w:rsidR="00630A0A" w:rsidRPr="00630A0A" w:rsidRDefault="00630A0A" w:rsidP="00DF183D">
      <w:pPr>
        <w:numPr>
          <w:ilvl w:val="2"/>
          <w:numId w:val="36"/>
        </w:numPr>
        <w:spacing w:line="276" w:lineRule="auto"/>
        <w:ind w:left="-142" w:firstLine="0"/>
        <w:contextualSpacing/>
        <w:jc w:val="both"/>
        <w:rPr>
          <w:rFonts w:eastAsia="Calibri"/>
          <w:noProof/>
        </w:rPr>
      </w:pPr>
      <w:r w:rsidRPr="00630A0A">
        <w:rPr>
          <w:rFonts w:eastAsia="Calibri"/>
        </w:rPr>
        <w:t xml:space="preserve">Заключить договор на проведение государственной экспертизы </w:t>
      </w:r>
      <w:r w:rsidRPr="00630A0A">
        <w:rPr>
          <w:rFonts w:eastAsia="Calibri"/>
          <w:noProof/>
        </w:rPr>
        <w:t>проектной документации и результатов инженерных изысканий, включая проверку достоверности определения сметной стоимости строительства.</w:t>
      </w:r>
    </w:p>
    <w:p w:rsidR="00630A0A" w:rsidRPr="00630A0A" w:rsidRDefault="00630A0A" w:rsidP="00DF183D">
      <w:pPr>
        <w:numPr>
          <w:ilvl w:val="2"/>
          <w:numId w:val="36"/>
        </w:numPr>
        <w:spacing w:line="276" w:lineRule="auto"/>
        <w:ind w:left="-142" w:firstLine="0"/>
        <w:contextualSpacing/>
        <w:jc w:val="both"/>
        <w:rPr>
          <w:rFonts w:eastAsia="Calibri"/>
          <w:noProof/>
        </w:rPr>
      </w:pPr>
      <w:r w:rsidRPr="00630A0A">
        <w:rPr>
          <w:rFonts w:eastAsia="Calibri"/>
          <w:noProof/>
        </w:rPr>
        <w:t>Согласовывать с Заказчиком в письменном виде Протокол ответов для государственной экспертизы, а также сводный сметный расчет стоимости строительства по результатам государственной экспертизы.</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Защитить проектную документацию в экспертных и утверждающих инстанциях.</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Обеспечить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субъекта Российской Федерации, в том числе разрешений и согласований, связанных с использованием иностранной рабочей силы.</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 xml:space="preserve">Назначить в течение 5 (пяти) календарных дней, следующих за датой вступления настоящего Контракта в силу, лиц, ответственных: </w:t>
      </w:r>
    </w:p>
    <w:p w:rsidR="00630A0A" w:rsidRPr="00630A0A" w:rsidRDefault="00630A0A" w:rsidP="00DF183D">
      <w:pPr>
        <w:ind w:left="-142"/>
        <w:jc w:val="both"/>
        <w:rPr>
          <w:rFonts w:eastAsia="Calibri"/>
        </w:rPr>
      </w:pPr>
      <w:r w:rsidRPr="00630A0A">
        <w:rPr>
          <w:rFonts w:eastAsia="Calibri"/>
        </w:rPr>
        <w:t>за разработку документации по изыскательским работам;</w:t>
      </w:r>
    </w:p>
    <w:p w:rsidR="00630A0A" w:rsidRPr="00630A0A" w:rsidRDefault="00630A0A" w:rsidP="00DF183D">
      <w:pPr>
        <w:ind w:left="-142"/>
        <w:jc w:val="both"/>
        <w:rPr>
          <w:rFonts w:eastAsia="Calibri"/>
        </w:rPr>
      </w:pPr>
      <w:r w:rsidRPr="00630A0A">
        <w:rPr>
          <w:rFonts w:eastAsia="Calibri"/>
        </w:rPr>
        <w:t>за разработку градостроительной документации;</w:t>
      </w:r>
    </w:p>
    <w:p w:rsidR="00630A0A" w:rsidRPr="00630A0A" w:rsidRDefault="00630A0A" w:rsidP="00DF183D">
      <w:pPr>
        <w:ind w:left="-142"/>
        <w:jc w:val="both"/>
        <w:rPr>
          <w:rFonts w:eastAsia="Calibri"/>
        </w:rPr>
      </w:pPr>
      <w:r w:rsidRPr="00630A0A">
        <w:rPr>
          <w:rFonts w:eastAsia="Calibri"/>
        </w:rPr>
        <w:t>за разработку документации по отводу земельного участка;</w:t>
      </w:r>
    </w:p>
    <w:p w:rsidR="00630A0A" w:rsidRPr="00630A0A" w:rsidRDefault="00630A0A" w:rsidP="00DF183D">
      <w:pPr>
        <w:ind w:left="-142"/>
        <w:jc w:val="both"/>
        <w:rPr>
          <w:rFonts w:eastAsia="Calibri"/>
        </w:rPr>
      </w:pPr>
      <w:r w:rsidRPr="00630A0A">
        <w:rPr>
          <w:rFonts w:eastAsia="Calibri"/>
        </w:rPr>
        <w:t>за разработку проектной документации;</w:t>
      </w:r>
    </w:p>
    <w:p w:rsidR="00630A0A" w:rsidRPr="00630A0A" w:rsidRDefault="00630A0A" w:rsidP="00DF183D">
      <w:pPr>
        <w:ind w:left="-142"/>
        <w:jc w:val="both"/>
        <w:rPr>
          <w:rFonts w:eastAsia="Calibri"/>
        </w:rPr>
      </w:pPr>
      <w:r w:rsidRPr="00630A0A">
        <w:rPr>
          <w:rFonts w:eastAsia="Calibri"/>
        </w:rPr>
        <w:t>за разработку рабочей документации, о чем направляет в тот же срок Заказчику официальное уведомление на электронный адрес uks5@crimeagasnet.ru.</w:t>
      </w:r>
    </w:p>
    <w:p w:rsidR="00630A0A" w:rsidRPr="00630A0A" w:rsidRDefault="00630A0A" w:rsidP="00DF183D">
      <w:pPr>
        <w:ind w:left="-142"/>
        <w:jc w:val="both"/>
        <w:rPr>
          <w:rFonts w:eastAsia="Calibri"/>
        </w:rPr>
      </w:pPr>
      <w:r w:rsidRPr="00630A0A">
        <w:rPr>
          <w:rFonts w:eastAsia="Calibri"/>
        </w:rPr>
        <w:t>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Заказчику одновременно с направлением упомянутого уведомления.</w:t>
      </w:r>
    </w:p>
    <w:p w:rsidR="00630A0A" w:rsidRPr="00630A0A" w:rsidRDefault="00630A0A" w:rsidP="00DF183D">
      <w:pPr>
        <w:ind w:left="-142"/>
        <w:jc w:val="both"/>
        <w:rPr>
          <w:rFonts w:eastAsia="Calibri"/>
        </w:rPr>
      </w:pPr>
      <w:r w:rsidRPr="00630A0A">
        <w:rPr>
          <w:rFonts w:eastAsia="Calibri"/>
        </w:rPr>
        <w:t>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положениям настоящего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имеющими для него обязательную силу.</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До начала выполнения полевых работ по инженерным изысканиям разработать и предоставить на согласование Заказчику в лице заместителя директора по капитальному строительству ГУП РК «Крымгазсети» Программы работ по видам инженерных изысканий.</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По требованию Заказчика в срок не позднее 2 (двух) рабочих дней, следующих за датой получения требования, предоставляет необходимую информацию о ходе выполнения работ на электронный адрес uks5@crimeagasnet.ru.</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Незамедлительно прекратить выполнение работ с момента получения от Заказчика решения об одностороннем отказе от исполнения Контракта. За работы, выполненные после выставления такого решения, оплата не производится.</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 xml:space="preserve">В течение 3 (трех) рабочих дней известить Заказчика о приостановлении, лишении либо истечении срока действия всех разрешительных документов, в том числе допуска </w:t>
      </w:r>
      <w:r w:rsidRPr="00630A0A">
        <w:rPr>
          <w:rFonts w:eastAsia="Calibri"/>
        </w:rPr>
        <w:lastRenderedPageBreak/>
        <w:t>саморегулируемой организации, лицензий и других документов, позволяющих Подрядчику исполнять обязательства, предусмотренные настоящим Контрактом.</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Подрядчик не вправе передавать проектную документацию третьим лицам без согласия Заказчика кроме случаев требующих согласования разработанной проектно-сметной документации в государственных и муниципальных органах власти, заинтересованных предприятиях и организациях.</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Гарантировать Заказчику,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Нести ответственность перед Заказчиком за последствия невыполнения или ненадлежащего выполнения работ субподрядчиками.</w:t>
      </w:r>
    </w:p>
    <w:p w:rsidR="00630A0A" w:rsidRPr="00630A0A" w:rsidRDefault="00630A0A" w:rsidP="00DF183D">
      <w:pPr>
        <w:numPr>
          <w:ilvl w:val="2"/>
          <w:numId w:val="36"/>
        </w:numPr>
        <w:tabs>
          <w:tab w:val="left" w:pos="142"/>
          <w:tab w:val="left" w:pos="1418"/>
          <w:tab w:val="left" w:pos="1701"/>
        </w:tabs>
        <w:spacing w:line="276" w:lineRule="auto"/>
        <w:ind w:left="-142" w:firstLine="0"/>
        <w:jc w:val="both"/>
        <w:rPr>
          <w:rFonts w:eastAsia="Calibri"/>
        </w:rPr>
      </w:pPr>
      <w:r w:rsidRPr="00630A0A">
        <w:rPr>
          <w:rFonts w:eastAsia="Calibri"/>
        </w:rPr>
        <w:t xml:space="preserve">Письменно уведомить Заказчика о заключении Контракта подряда с субподрядчиками с указанием предмета Контракта, наименования субподрядчика, места его нахождения. </w:t>
      </w:r>
      <w:proofErr w:type="gramStart"/>
      <w:r w:rsidRPr="00630A0A">
        <w:rPr>
          <w:rFonts w:eastAsia="Calibri"/>
        </w:rPr>
        <w:t>В случае, если законодательством Российской Федерации для выполнения того или иного вида работ по контракту подряда, заключённому с субподрядчиком, требуется свидетельство о допуске к работам, которые оказывают влияние на безопасность объектов капитального строительства, Подрядчик одновременно с уведомлением о заключении контракта подряда с субподрядчиком направляет Заказчику надлежащим образом заверенную копию соответствующего свидетельства, дающего право субподрядчику выполнять вышеуказанные работы.</w:t>
      </w:r>
      <w:proofErr w:type="gramEnd"/>
    </w:p>
    <w:p w:rsidR="00630A0A" w:rsidRPr="00630A0A" w:rsidRDefault="00630A0A" w:rsidP="00DF183D">
      <w:pPr>
        <w:numPr>
          <w:ilvl w:val="2"/>
          <w:numId w:val="36"/>
        </w:numPr>
        <w:tabs>
          <w:tab w:val="left" w:pos="142"/>
          <w:tab w:val="left" w:pos="1418"/>
          <w:tab w:val="left" w:pos="1701"/>
        </w:tabs>
        <w:spacing w:line="276" w:lineRule="auto"/>
        <w:ind w:left="-142" w:firstLine="0"/>
        <w:jc w:val="both"/>
        <w:rPr>
          <w:rFonts w:eastAsia="Calibri"/>
        </w:rPr>
      </w:pPr>
      <w:r w:rsidRPr="00630A0A">
        <w:rPr>
          <w:rFonts w:eastAsia="Calibri"/>
        </w:rPr>
        <w:t>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Заказчику, использовать сопутствующую документацию в любой форме и любым непротиворечащим законодательству Российской Федерации способом. 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Заказчиком выступать в защиту интересов сторон Контракта, а в случае неблагоприятного решения суда – возместить убытки.</w:t>
      </w:r>
    </w:p>
    <w:p w:rsidR="00630A0A" w:rsidRPr="00630A0A" w:rsidRDefault="00630A0A" w:rsidP="00DF183D">
      <w:pPr>
        <w:numPr>
          <w:ilvl w:val="2"/>
          <w:numId w:val="36"/>
        </w:numPr>
        <w:tabs>
          <w:tab w:val="left" w:pos="142"/>
          <w:tab w:val="left" w:pos="1418"/>
        </w:tabs>
        <w:spacing w:line="276" w:lineRule="auto"/>
        <w:ind w:left="-142" w:firstLine="0"/>
        <w:jc w:val="both"/>
        <w:rPr>
          <w:rFonts w:eastAsia="Calibri"/>
        </w:rPr>
      </w:pPr>
      <w:r w:rsidRPr="00630A0A">
        <w:rPr>
          <w:rFonts w:eastAsia="Calibri"/>
        </w:rPr>
        <w:t>Нести ответственность перед Заказчиком за последствия невыполнения или ненадлежащего выполнения работ субподрядчиками.</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Выполнять работы с соблюдением требований законодательства Российской Федерации в области охраны труда, промышленной, пожарной и экологической безопасности.</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Все разрешения, получаемые по доверенности Заказчика, должны быть оформлены в обязательном порядке на имя ГУП РК «Крымгазсети».</w:t>
      </w:r>
    </w:p>
    <w:p w:rsidR="00630A0A" w:rsidRPr="00630A0A" w:rsidRDefault="00630A0A" w:rsidP="00DF183D">
      <w:pPr>
        <w:numPr>
          <w:ilvl w:val="2"/>
          <w:numId w:val="36"/>
        </w:numPr>
        <w:spacing w:line="276" w:lineRule="auto"/>
        <w:ind w:left="-142" w:firstLine="0"/>
        <w:jc w:val="both"/>
        <w:rPr>
          <w:rFonts w:eastAsia="Calibri"/>
        </w:rPr>
      </w:pPr>
      <w:r w:rsidRPr="00630A0A">
        <w:rPr>
          <w:rFonts w:eastAsia="Calibri"/>
        </w:rPr>
        <w:t>Для осуществления оплаты по Контракту Подрядчик обязан предоставить в адрес Заказчика счет-фактуру с выделением НДС по налоговой ставке 20%.</w:t>
      </w:r>
    </w:p>
    <w:p w:rsidR="00630A0A" w:rsidRPr="00630A0A" w:rsidRDefault="00630A0A" w:rsidP="00DF183D">
      <w:pPr>
        <w:numPr>
          <w:ilvl w:val="2"/>
          <w:numId w:val="36"/>
        </w:numPr>
        <w:spacing w:line="276" w:lineRule="auto"/>
        <w:ind w:left="-142" w:firstLine="0"/>
        <w:jc w:val="both"/>
        <w:rPr>
          <w:rFonts w:eastAsia="Calibri"/>
        </w:rPr>
      </w:pPr>
      <w:r w:rsidRPr="00630A0A">
        <w:t xml:space="preserve">Обратиться в </w:t>
      </w:r>
      <w:proofErr w:type="gramStart"/>
      <w:r w:rsidRPr="00630A0A">
        <w:t>эксплуатирующее</w:t>
      </w:r>
      <w:proofErr w:type="gramEnd"/>
      <w:r w:rsidRPr="00630A0A">
        <w:t xml:space="preserve"> УЭГХ для назначения ответственных  по приёмке реперных точек при выполнении инженерно-геодезических изысканий.</w:t>
      </w:r>
    </w:p>
    <w:p w:rsidR="00630A0A" w:rsidRPr="00630A0A" w:rsidRDefault="00630A0A" w:rsidP="00DF183D">
      <w:pPr>
        <w:numPr>
          <w:ilvl w:val="2"/>
          <w:numId w:val="36"/>
        </w:numPr>
        <w:spacing w:line="276" w:lineRule="auto"/>
        <w:ind w:left="-142" w:firstLine="0"/>
        <w:jc w:val="both"/>
        <w:rPr>
          <w:rFonts w:eastAsia="Calibri"/>
        </w:rPr>
      </w:pPr>
      <w:r w:rsidRPr="00630A0A">
        <w:t>Включить в состав технического отчёта по результатам инженерно - геодезических изысканий подписанный эксплуатирующим УЭГХ Акт о сдаче геодезических пунктов для наблюдения за сохранностью  по форме Приложения №4 (</w:t>
      </w:r>
      <w:proofErr w:type="gramStart"/>
      <w:r w:rsidRPr="00630A0A">
        <w:t>обязательное</w:t>
      </w:r>
      <w:proofErr w:type="gramEnd"/>
      <w:r w:rsidRPr="00630A0A">
        <w:t>)  Инструкции об охране геодезических пунктов  (ГКИНП 07-11-84).</w:t>
      </w:r>
    </w:p>
    <w:p w:rsidR="00630A0A" w:rsidRPr="00630A0A" w:rsidRDefault="00630A0A" w:rsidP="00DF183D">
      <w:pPr>
        <w:numPr>
          <w:ilvl w:val="2"/>
          <w:numId w:val="36"/>
        </w:numPr>
        <w:spacing w:line="276" w:lineRule="auto"/>
        <w:ind w:left="-142" w:firstLine="0"/>
        <w:jc w:val="both"/>
        <w:rPr>
          <w:rFonts w:eastAsia="Calibri"/>
        </w:rPr>
      </w:pPr>
      <w:r w:rsidRPr="00630A0A">
        <w:lastRenderedPageBreak/>
        <w:t>Устранить за свой счет в установленный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w:t>
      </w:r>
      <w:proofErr w:type="gramStart"/>
      <w:r w:rsidRPr="00630A0A">
        <w:t>)т</w:t>
      </w:r>
      <w:proofErr w:type="gramEnd"/>
      <w:r w:rsidRPr="00630A0A">
        <w:t>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 В случае</w:t>
      </w:r>
      <w:proofErr w:type="gramStart"/>
      <w:r w:rsidRPr="00630A0A">
        <w:t>,</w:t>
      </w:r>
      <w:proofErr w:type="gramEnd"/>
      <w:r w:rsidRPr="00630A0A">
        <w:t xml:space="preserve"> если Заказчиком не указан срок для устранения выявленных недостатков (дефектов), такие недостатки (дефекты) должны быть устранены Подрядчиком в срок не позднее 30 (тридцати) дней со дня получения уведомления о выявленных недостатках (дефектах).</w:t>
      </w:r>
    </w:p>
    <w:p w:rsidR="00630A0A" w:rsidRPr="00630A0A" w:rsidRDefault="00630A0A" w:rsidP="00DF183D">
      <w:pPr>
        <w:numPr>
          <w:ilvl w:val="1"/>
          <w:numId w:val="43"/>
        </w:numPr>
        <w:spacing w:line="276" w:lineRule="auto"/>
        <w:ind w:left="-142" w:firstLine="0"/>
        <w:jc w:val="both"/>
        <w:rPr>
          <w:rFonts w:eastAsia="Calibri"/>
        </w:rPr>
      </w:pPr>
      <w:r w:rsidRPr="00630A0A">
        <w:rPr>
          <w:rFonts w:eastAsia="Calibri"/>
          <w:b/>
          <w:lang w:eastAsia="uk-UA"/>
        </w:rPr>
        <w:t>Подрядчик имеет право:</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На оплату работ по Цене Работ Контракта.</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Сдать выполненную работу досрочно.</w:t>
      </w:r>
    </w:p>
    <w:p w:rsidR="00630A0A" w:rsidRPr="00630A0A" w:rsidRDefault="00630A0A" w:rsidP="00DF183D">
      <w:pPr>
        <w:numPr>
          <w:ilvl w:val="1"/>
          <w:numId w:val="43"/>
        </w:numPr>
        <w:tabs>
          <w:tab w:val="left" w:pos="1276"/>
          <w:tab w:val="left" w:pos="1560"/>
        </w:tabs>
        <w:spacing w:line="276" w:lineRule="auto"/>
        <w:ind w:left="-142" w:firstLine="0"/>
        <w:contextualSpacing/>
        <w:jc w:val="both"/>
        <w:rPr>
          <w:rFonts w:eastAsia="Calibri"/>
          <w:b/>
          <w:lang w:eastAsia="uk-UA"/>
        </w:rPr>
      </w:pPr>
      <w:r w:rsidRPr="00630A0A">
        <w:rPr>
          <w:rFonts w:eastAsia="Calibri"/>
          <w:b/>
          <w:lang w:eastAsia="uk-UA"/>
        </w:rPr>
        <w:t>Заказчик обязан:</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Своевременно производить приемку и оплату выполненных Работ в порядке и объеме, предусмотренных настоящим Контрактом.</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Сформировать приёмочную комиссию и организовать приемку выполненных Работ по Объекту.</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Для проверки предоставленных Подрядчиком результатов, предусмотренных Контрактом, в части их соответствия условиям Контракта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Осуществлять контроль над разработкой проектной документации, сроками и качеством работ, ведением соответствующего учета, при необходимости письменно запрашивать документы и иную информацию, относящуюся к настоящему Контракту с электронного адреса uks5@crimeagasnet.ru.</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На основании письменного запроса Подрядчика выдать доверенность на предоставление интересов Заказчика на сбор исходных данных, выполнение согласований при проектировании Объекта, а также на прохождение государственной экспертизы Объекта.</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Согласовать в течение 10 (десяти) рабочих дней после предоставления Подрядчиком, в лице заместителя директора по капитальному строительству ГУП РК «Крымгазсети», Программы работ по видам инженерных изысканий.</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Согласовать в течение 10 (десяти) рабочих дней схему размещения проектируемого Объекта.</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Согласовать в течение 10 (десяти) рабочих дней в лице эксплуатирующего УЭГХ и Службой заказчика ГУП РК «Крымгазсети» ОТР.</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Согласовать в лице Службы заказчика ГУП РК «Крымгазсети» в течение 10 (десяти) рабочих дней проектную документацию, предоставленную в соответствии с требованиями п.4.1.9 Контракта, до направления документации на государственную экспертизу.</w:t>
      </w:r>
    </w:p>
    <w:p w:rsidR="00630A0A" w:rsidRPr="00630A0A" w:rsidRDefault="00630A0A" w:rsidP="00DF183D">
      <w:pPr>
        <w:numPr>
          <w:ilvl w:val="2"/>
          <w:numId w:val="43"/>
        </w:numPr>
        <w:spacing w:line="276" w:lineRule="auto"/>
        <w:ind w:left="-142" w:firstLine="0"/>
        <w:jc w:val="both"/>
        <w:rPr>
          <w:rFonts w:eastAsia="Calibri"/>
        </w:rPr>
      </w:pPr>
      <w:proofErr w:type="gramStart"/>
      <w:r w:rsidRPr="00630A0A">
        <w:rPr>
          <w:rFonts w:eastAsia="Calibri"/>
        </w:rPr>
        <w:t xml:space="preserve">Назначить в эксплуатирующем УЭГХ лиц, </w:t>
      </w:r>
      <w:r w:rsidRPr="00630A0A">
        <w:t>ответственных по приёмке реперных точек при выполнении инженерно-геодезических изысканий.</w:t>
      </w:r>
      <w:proofErr w:type="gramEnd"/>
    </w:p>
    <w:p w:rsidR="00630A0A" w:rsidRPr="00630A0A" w:rsidRDefault="00630A0A" w:rsidP="00DF183D">
      <w:pPr>
        <w:numPr>
          <w:ilvl w:val="1"/>
          <w:numId w:val="43"/>
        </w:numPr>
        <w:tabs>
          <w:tab w:val="left" w:pos="142"/>
          <w:tab w:val="left" w:pos="1418"/>
        </w:tabs>
        <w:spacing w:line="276" w:lineRule="auto"/>
        <w:ind w:left="-142" w:firstLine="0"/>
        <w:jc w:val="both"/>
        <w:rPr>
          <w:rFonts w:eastAsia="Calibri"/>
          <w:b/>
          <w:lang w:eastAsia="uk-UA"/>
        </w:rPr>
      </w:pPr>
      <w:r w:rsidRPr="00630A0A">
        <w:rPr>
          <w:rFonts w:eastAsia="Calibri"/>
          <w:b/>
          <w:lang w:eastAsia="uk-UA"/>
        </w:rPr>
        <w:t>Заказчик имеет право:</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 xml:space="preserve">В любое время до передачи ему проектной документации и (или) технической документации по результатам инженерных изысканий, документации по отводу земельного участка дать указание Подрядчику о приостановке разработки проектной документации по </w:t>
      </w:r>
      <w:r w:rsidRPr="00630A0A">
        <w:rPr>
          <w:rFonts w:eastAsia="Calibri"/>
        </w:rPr>
        <w:lastRenderedPageBreak/>
        <w:t xml:space="preserve">настоящему Контракту, сообщив в письменной форме об этом Подрядчику в срок не </w:t>
      </w:r>
      <w:proofErr w:type="gramStart"/>
      <w:r w:rsidRPr="00630A0A">
        <w:rPr>
          <w:rFonts w:eastAsia="Calibri"/>
        </w:rPr>
        <w:t>позднее</w:t>
      </w:r>
      <w:proofErr w:type="gramEnd"/>
      <w:r w:rsidRPr="00630A0A">
        <w:rPr>
          <w:rFonts w:eastAsia="Calibri"/>
        </w:rPr>
        <w:t xml:space="preserve"> чем за 5 (пять) календарных дней до даты приостановки указанных работ.</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Проводить по объекту независимые технические аудиторские проверки за весь период разработки проектной документации и (или) за конкретный период, в случае если по результатам проведенных контрольных проверок Заказчиком выявлены факты отступления Подрядчиком от нормативной документации и (или) факты завышения стоимости разработки проектно-сметной документации, компенсационных работ при их проведении.</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Запрашивать у Подрядчика дополнительные материалы, относящиеся к условиям выполнения Контракта.</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Не принимать к оплате объёмы работ, не предусмотренные настоящим Контрактом.</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Приостановить дальнейшее финансирование работ в случае предъявления претензии Подрядчику за ненадлежащее исполнение (неисполнение) обязательств по настоящему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p>
    <w:p w:rsidR="00630A0A" w:rsidRPr="00630A0A" w:rsidRDefault="00630A0A" w:rsidP="00DF183D">
      <w:pPr>
        <w:numPr>
          <w:ilvl w:val="2"/>
          <w:numId w:val="43"/>
        </w:numPr>
        <w:spacing w:line="276" w:lineRule="auto"/>
        <w:ind w:left="-142" w:firstLine="0"/>
        <w:jc w:val="both"/>
        <w:rPr>
          <w:rFonts w:eastAsia="Calibri"/>
        </w:rPr>
      </w:pPr>
      <w:r w:rsidRPr="00630A0A">
        <w:rPr>
          <w:rFonts w:eastAsia="Calibri"/>
        </w:rPr>
        <w:t>Отказаться от исполнения Контракта и потребовать возмещения убытков в следующих случаях:</w:t>
      </w:r>
    </w:p>
    <w:p w:rsidR="00630A0A" w:rsidRPr="00630A0A" w:rsidRDefault="00630A0A" w:rsidP="00DF183D">
      <w:pPr>
        <w:numPr>
          <w:ilvl w:val="3"/>
          <w:numId w:val="43"/>
        </w:numPr>
        <w:spacing w:line="276" w:lineRule="auto"/>
        <w:ind w:left="-142" w:firstLine="0"/>
        <w:jc w:val="both"/>
        <w:rPr>
          <w:rFonts w:eastAsia="Calibri"/>
        </w:rPr>
      </w:pPr>
      <w:r w:rsidRPr="00630A0A">
        <w:rPr>
          <w:rFonts w:eastAsia="Calibri"/>
        </w:rPr>
        <w:t>Если Подрядчик не приступает своевременно к исполнению Контракта или выполняет работу настолько медленно, что окончание её к сроку становится явно невозможным.</w:t>
      </w:r>
    </w:p>
    <w:p w:rsidR="00630A0A" w:rsidRPr="00630A0A" w:rsidRDefault="00630A0A" w:rsidP="00DF183D">
      <w:pPr>
        <w:numPr>
          <w:ilvl w:val="3"/>
          <w:numId w:val="43"/>
        </w:numPr>
        <w:spacing w:line="276" w:lineRule="auto"/>
        <w:ind w:left="-142" w:firstLine="0"/>
        <w:jc w:val="both"/>
        <w:rPr>
          <w:rFonts w:eastAsia="Calibri"/>
        </w:rPr>
      </w:pPr>
      <w:r w:rsidRPr="00630A0A">
        <w:rPr>
          <w:rFonts w:eastAsia="Calibri"/>
        </w:rPr>
        <w:t>Если во время выполнения работы станет очевидным, что она не будет выполнена надлежащим образом и по истечении назначенного Заказчиком разумного срока для устранения недостатков работа не выполнена, недостатки не устранены.</w:t>
      </w:r>
    </w:p>
    <w:p w:rsidR="00630A0A" w:rsidRPr="00630A0A" w:rsidRDefault="00630A0A" w:rsidP="00DF183D">
      <w:pPr>
        <w:numPr>
          <w:ilvl w:val="3"/>
          <w:numId w:val="43"/>
        </w:numPr>
        <w:spacing w:line="276" w:lineRule="auto"/>
        <w:ind w:left="-142" w:firstLine="0"/>
        <w:jc w:val="both"/>
        <w:rPr>
          <w:rFonts w:eastAsia="Calibri"/>
        </w:rPr>
      </w:pPr>
      <w:r w:rsidRPr="00630A0A">
        <w:rPr>
          <w:rFonts w:eastAsia="Calibri"/>
        </w:rPr>
        <w:t>В случае исключения Подрядчика из саморегулируемой организации, членство которой обязательно для Подрядчика и исключения из государственного реестра саморегулируемых организаций.</w:t>
      </w:r>
    </w:p>
    <w:p w:rsidR="00630A0A" w:rsidRPr="00630A0A" w:rsidRDefault="00630A0A" w:rsidP="00DF183D">
      <w:pPr>
        <w:numPr>
          <w:ilvl w:val="3"/>
          <w:numId w:val="43"/>
        </w:numPr>
        <w:spacing w:line="276" w:lineRule="auto"/>
        <w:ind w:left="-142" w:firstLine="0"/>
        <w:jc w:val="both"/>
        <w:rPr>
          <w:rFonts w:eastAsia="Calibri"/>
        </w:rPr>
      </w:pPr>
      <w:r w:rsidRPr="00630A0A">
        <w:rPr>
          <w:rFonts w:eastAsia="Calibri"/>
        </w:rPr>
        <w:t>Установления факта проведения ликвидации Подрядчика - юридического лица или наличия решения суда о введении в отношении Подрядчика процедуры банкротства.</w:t>
      </w:r>
    </w:p>
    <w:p w:rsidR="00630A0A" w:rsidRPr="00630A0A" w:rsidRDefault="00630A0A" w:rsidP="00DF183D">
      <w:pPr>
        <w:numPr>
          <w:ilvl w:val="3"/>
          <w:numId w:val="43"/>
        </w:numPr>
        <w:spacing w:line="276" w:lineRule="auto"/>
        <w:ind w:left="-142" w:firstLine="0"/>
        <w:jc w:val="both"/>
        <w:rPr>
          <w:rFonts w:eastAsia="Calibri"/>
        </w:rPr>
      </w:pPr>
      <w:r w:rsidRPr="00630A0A">
        <w:rPr>
          <w:rFonts w:eastAsia="Calibri"/>
        </w:rPr>
        <w:t xml:space="preserve">Иных случаев, установленных Гражданским кодексом Российской Федерации и </w:t>
      </w:r>
      <w:r w:rsidRPr="00630A0A">
        <w:rPr>
          <w:rFonts w:eastAsia="Calibri"/>
          <w:spacing w:val="-8"/>
        </w:rPr>
        <w:t>Федерального закона от 05.04.2013г. № 44-ФЗ «О контрактной системе в сфере закупок товаров, работ, услуг для обеспечения государственных и муниципальных нужд»</w:t>
      </w:r>
      <w:r w:rsidRPr="00630A0A">
        <w:rPr>
          <w:rFonts w:eastAsia="Calibri"/>
        </w:rPr>
        <w:t>.</w:t>
      </w:r>
    </w:p>
    <w:p w:rsidR="00630A0A" w:rsidRPr="00630A0A" w:rsidRDefault="00630A0A" w:rsidP="00630A0A">
      <w:pPr>
        <w:ind w:left="-142" w:firstLine="142"/>
        <w:jc w:val="both"/>
        <w:rPr>
          <w:rFonts w:eastAsia="Calibri"/>
          <w:lang w:eastAsia="en-US"/>
        </w:rPr>
      </w:pPr>
    </w:p>
    <w:p w:rsidR="00630A0A" w:rsidRPr="00630A0A" w:rsidRDefault="00630A0A" w:rsidP="00630A0A">
      <w:pPr>
        <w:numPr>
          <w:ilvl w:val="0"/>
          <w:numId w:val="31"/>
        </w:numPr>
        <w:suppressAutoHyphens/>
        <w:spacing w:after="200" w:line="276" w:lineRule="auto"/>
        <w:ind w:left="-142" w:firstLine="142"/>
        <w:jc w:val="center"/>
        <w:rPr>
          <w:rFonts w:eastAsia="Calibri"/>
          <w:b/>
          <w:lang w:eastAsia="uk-UA"/>
        </w:rPr>
      </w:pPr>
      <w:r w:rsidRPr="00630A0A">
        <w:rPr>
          <w:rFonts w:eastAsia="Calibri"/>
          <w:b/>
          <w:lang w:eastAsia="uk-UA"/>
        </w:rPr>
        <w:t>ПРОЕКТНАЯ И РАБОЧАЯ ДОКУМЕНТАЦИЯ</w:t>
      </w:r>
    </w:p>
    <w:p w:rsidR="00630A0A" w:rsidRPr="00630A0A" w:rsidRDefault="00630A0A" w:rsidP="00630A0A">
      <w:pPr>
        <w:ind w:left="-142" w:firstLine="142"/>
        <w:jc w:val="both"/>
        <w:rPr>
          <w:rFonts w:eastAsia="Calibri"/>
          <w:vanish/>
        </w:rPr>
      </w:pPr>
    </w:p>
    <w:p w:rsidR="00630A0A" w:rsidRPr="00630A0A" w:rsidRDefault="00630A0A" w:rsidP="00630A0A">
      <w:pPr>
        <w:ind w:left="-142"/>
        <w:jc w:val="both"/>
        <w:rPr>
          <w:rFonts w:eastAsia="Calibri"/>
        </w:rPr>
      </w:pPr>
      <w:r w:rsidRPr="00630A0A">
        <w:rPr>
          <w:rFonts w:eastAsia="Calibri"/>
        </w:rPr>
        <w:t>5.1. Подрядчик разрабатывает в составе, предусмотренном Заданием на выполнение проектно-изыскательских работ (Приложение №1), техническую документацию по результатам инженерных изысканий, документацию по отводу земельного участка, проектную и рабочую документацию, сметную документацию и согласовывает её с Заказчиком до предоставления на государственную экспертизу.</w:t>
      </w:r>
    </w:p>
    <w:p w:rsidR="00630A0A" w:rsidRPr="00630A0A" w:rsidRDefault="00630A0A" w:rsidP="00630A0A">
      <w:pPr>
        <w:ind w:left="-142"/>
        <w:jc w:val="both"/>
        <w:rPr>
          <w:rFonts w:eastAsia="Calibri"/>
        </w:rPr>
      </w:pPr>
      <w:r w:rsidRPr="00630A0A">
        <w:rPr>
          <w:rFonts w:eastAsia="Calibri"/>
        </w:rPr>
        <w:t>5.2. В пределах цены Контракта Подрядчик предоставляет Заказчику (в порядке, предусмотренном настоящим Контрактом) проектную и рабочую документацию, техническую документацию по результатам инженерных изысканий, документацию по отводу земельного участка в количестве экземпляров, указанном в Задании на выполнение проектно-изыскательских работ (Приложение №1).</w:t>
      </w:r>
    </w:p>
    <w:p w:rsidR="00630A0A" w:rsidRPr="00630A0A" w:rsidRDefault="00630A0A" w:rsidP="00630A0A">
      <w:pPr>
        <w:ind w:left="-142"/>
        <w:jc w:val="both"/>
        <w:rPr>
          <w:rFonts w:eastAsia="Calibri"/>
        </w:rPr>
      </w:pPr>
      <w:r w:rsidRPr="00630A0A">
        <w:rPr>
          <w:rFonts w:eastAsia="Calibri"/>
        </w:rPr>
        <w:t>5.3. Подрядчик проводит согласование проектной документации с органами государственного контроля и надзора и иными заинтересованными организациями в случаях:</w:t>
      </w:r>
    </w:p>
    <w:p w:rsidR="00630A0A" w:rsidRPr="00630A0A" w:rsidRDefault="00630A0A" w:rsidP="00630A0A">
      <w:pPr>
        <w:ind w:left="-142"/>
        <w:jc w:val="both"/>
        <w:rPr>
          <w:rFonts w:eastAsia="Calibri"/>
        </w:rPr>
      </w:pPr>
      <w:r w:rsidRPr="00630A0A">
        <w:rPr>
          <w:rFonts w:eastAsia="Calibri"/>
        </w:rPr>
        <w:t xml:space="preserve">- установленных Заданием на выполнение проектно-изыскательских работ (Приложение №1); </w:t>
      </w:r>
    </w:p>
    <w:p w:rsidR="00630A0A" w:rsidRPr="00630A0A" w:rsidRDefault="00630A0A" w:rsidP="00630A0A">
      <w:pPr>
        <w:ind w:left="-142"/>
        <w:jc w:val="both"/>
        <w:rPr>
          <w:rFonts w:eastAsia="Calibri"/>
        </w:rPr>
      </w:pPr>
      <w:r w:rsidRPr="00630A0A">
        <w:rPr>
          <w:rFonts w:eastAsia="Calibri"/>
        </w:rPr>
        <w:t>- необходимости согласования проектной документации по требованию органа государственной экспертизы;</w:t>
      </w:r>
    </w:p>
    <w:p w:rsidR="00630A0A" w:rsidRPr="00630A0A" w:rsidRDefault="00630A0A" w:rsidP="00630A0A">
      <w:pPr>
        <w:ind w:left="-142"/>
        <w:jc w:val="both"/>
        <w:rPr>
          <w:rFonts w:eastAsia="Calibri"/>
        </w:rPr>
      </w:pPr>
      <w:r w:rsidRPr="00630A0A">
        <w:rPr>
          <w:rFonts w:eastAsia="Calibri"/>
        </w:rPr>
        <w:lastRenderedPageBreak/>
        <w:t>- в других случаях, установленных законодательством Российской Федерации.</w:t>
      </w:r>
    </w:p>
    <w:p w:rsidR="00630A0A" w:rsidRPr="00630A0A" w:rsidRDefault="00630A0A" w:rsidP="00630A0A">
      <w:pPr>
        <w:ind w:left="-142"/>
        <w:jc w:val="both"/>
        <w:rPr>
          <w:rFonts w:eastAsia="Calibri"/>
        </w:rPr>
      </w:pPr>
      <w:r w:rsidRPr="00630A0A">
        <w:rPr>
          <w:rFonts w:eastAsia="Calibri"/>
        </w:rPr>
        <w:t xml:space="preserve">5.4. Подрядчик заключает договор и оплачивает проведение государственной экспертизы </w:t>
      </w:r>
      <w:r w:rsidRPr="00630A0A">
        <w:t>проектной документации и результатов инженерных изысканий, включая прохождение проверки достоверности определения сметной стоимости строительства</w:t>
      </w:r>
      <w:r w:rsidRPr="00630A0A">
        <w:rPr>
          <w:rFonts w:eastAsia="Calibri"/>
        </w:rPr>
        <w:t>, а также в случаях, предусмотренных законодательством Российской Федерации, государственной экологической экспертизы проектной документации в соответствии с требованиями законодательства Российской Федерации. В этих целях Заказчик уполномочивает Подрядчика совершать необходимые действия при оплате государственной экспертизы проектной документации и результатов инженерных изысканий, государственной экспертизы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rsidR="00630A0A" w:rsidRPr="00630A0A" w:rsidRDefault="00630A0A" w:rsidP="00630A0A">
      <w:pPr>
        <w:ind w:left="-142"/>
        <w:jc w:val="both"/>
        <w:rPr>
          <w:rFonts w:eastAsia="Calibri"/>
        </w:rPr>
      </w:pPr>
      <w:r w:rsidRPr="00630A0A">
        <w:rPr>
          <w:rFonts w:eastAsia="Calibri"/>
        </w:rPr>
        <w:t xml:space="preserve">5.5. В целях проведения государственной экспертизы </w:t>
      </w:r>
      <w:r w:rsidRPr="00630A0A">
        <w:t xml:space="preserve">проектной документации и результатов инженерных изысканий, включая прохождение </w:t>
      </w:r>
      <w:proofErr w:type="gramStart"/>
      <w:r w:rsidRPr="00630A0A">
        <w:t>проверки достоверности определения сметной стоимости строительства</w:t>
      </w:r>
      <w:proofErr w:type="gramEnd"/>
      <w:r w:rsidRPr="00630A0A">
        <w:rPr>
          <w:rFonts w:eastAsia="Calibri"/>
        </w:rPr>
        <w:t xml:space="preserve">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настоящего Контракта:</w:t>
      </w:r>
    </w:p>
    <w:p w:rsidR="00630A0A" w:rsidRPr="00630A0A" w:rsidRDefault="00630A0A" w:rsidP="00630A0A">
      <w:pPr>
        <w:ind w:left="-142"/>
        <w:jc w:val="both"/>
        <w:rPr>
          <w:rFonts w:eastAsia="Calibri"/>
        </w:rPr>
      </w:pPr>
      <w:r w:rsidRPr="00630A0A">
        <w:rPr>
          <w:rFonts w:eastAsia="Calibri"/>
        </w:rPr>
        <w:t>5.5.1. Предоставляет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rsidR="00630A0A" w:rsidRPr="00630A0A" w:rsidRDefault="00630A0A" w:rsidP="00630A0A">
      <w:pPr>
        <w:ind w:left="-142"/>
        <w:jc w:val="both"/>
        <w:rPr>
          <w:rFonts w:eastAsia="Calibri"/>
        </w:rPr>
      </w:pPr>
      <w:r w:rsidRPr="00630A0A">
        <w:rPr>
          <w:rFonts w:eastAsia="Calibri"/>
        </w:rPr>
        <w:t>5.5.2. Участвует при рассмотрении и защищает проектную и сметную документацию, результаты инженерных изысканий в органах государственной экспертизы, органах государственной экологической экспертизы;</w:t>
      </w:r>
    </w:p>
    <w:p w:rsidR="00630A0A" w:rsidRPr="00630A0A" w:rsidRDefault="00630A0A" w:rsidP="00630A0A">
      <w:pPr>
        <w:ind w:left="-142"/>
        <w:jc w:val="both"/>
        <w:rPr>
          <w:rFonts w:eastAsia="Calibri"/>
        </w:rPr>
      </w:pPr>
      <w:r w:rsidRPr="00630A0A">
        <w:rPr>
          <w:rFonts w:eastAsia="Calibri"/>
        </w:rPr>
        <w:t>5.5.3. В процессе выполнения государственной экспертизы вносит в техническую документацию по результатам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rsidR="00630A0A" w:rsidRPr="00630A0A" w:rsidRDefault="00630A0A" w:rsidP="00630A0A">
      <w:pPr>
        <w:ind w:left="-142"/>
        <w:jc w:val="both"/>
        <w:rPr>
          <w:rFonts w:eastAsia="Calibri"/>
        </w:rPr>
      </w:pPr>
      <w:r w:rsidRPr="00630A0A">
        <w:rPr>
          <w:rFonts w:eastAsia="Calibri"/>
        </w:rPr>
        <w:t xml:space="preserve">5.6. Заказчик обязан после предоставления проектной документации и положительного заключения государственной экспертизы утвердить проектную документацию или отказать в ее утверждении. В случае наличия замечаний направить мотивированный отказ с приложением перечня замечаний и указанием сроков устранения недостатков в течение 3 (трех) дней </w:t>
      </w:r>
      <w:proofErr w:type="gramStart"/>
      <w:r w:rsidRPr="00630A0A">
        <w:rPr>
          <w:rFonts w:eastAsia="Calibri"/>
        </w:rPr>
        <w:t>с даты отказа</w:t>
      </w:r>
      <w:proofErr w:type="gramEnd"/>
      <w:r w:rsidRPr="00630A0A">
        <w:rPr>
          <w:rFonts w:eastAsia="Calibri"/>
        </w:rPr>
        <w:t xml:space="preserve"> в утверждении</w:t>
      </w:r>
    </w:p>
    <w:p w:rsidR="00630A0A" w:rsidRPr="00630A0A" w:rsidRDefault="00630A0A" w:rsidP="00630A0A">
      <w:pPr>
        <w:ind w:left="-142"/>
        <w:jc w:val="both"/>
        <w:rPr>
          <w:rFonts w:eastAsia="Calibri"/>
        </w:rPr>
      </w:pPr>
      <w:r w:rsidRPr="00630A0A">
        <w:rPr>
          <w:rFonts w:eastAsia="Calibri"/>
        </w:rPr>
        <w:t xml:space="preserve">5.7. </w:t>
      </w:r>
      <w:proofErr w:type="gramStart"/>
      <w:r w:rsidRPr="00630A0A">
        <w:rPr>
          <w:rFonts w:eastAsia="Calibri"/>
        </w:rPr>
        <w:t>Рабочая документация, разрабатываемая Подрядчиком, по объему, составу и качеству должна одновременно соответствовать требованиям разработанной проектной документации, Градостроительному кодексу Российской Федерации, применимым техническим регламентам, строительным нормам и правилам, экологическим нормам, требованиям антитеррористической, антикриминальной, промышленной, противопожарной и санитарной безопасности, нормативным правовым актам по обеспечению сохранения историко-археологического наследия, иным федеральным законам и нормативным правовым (техническим) актам.</w:t>
      </w:r>
      <w:proofErr w:type="gramEnd"/>
    </w:p>
    <w:p w:rsidR="00630A0A" w:rsidRPr="00630A0A" w:rsidRDefault="00630A0A" w:rsidP="00630A0A">
      <w:pPr>
        <w:ind w:left="-142"/>
        <w:jc w:val="both"/>
        <w:rPr>
          <w:rFonts w:eastAsia="Calibri"/>
        </w:rPr>
      </w:pPr>
      <w:r w:rsidRPr="00630A0A">
        <w:rPr>
          <w:rFonts w:eastAsia="Calibri"/>
        </w:rPr>
        <w:t>5.8. Если во время разработки проектно-сметной документации будут приняты новые или изменены действующие обязательные технические правила, Подрядчик обеспечит соответствие рабочей документации новым (измененным) техническим нормам. Подрядчик признает, что любые данные могут быть неполными и не содержать всех необходимых для выполнения работ подробностей.</w:t>
      </w:r>
    </w:p>
    <w:p w:rsidR="00630A0A" w:rsidRPr="00630A0A" w:rsidRDefault="00630A0A" w:rsidP="00630A0A">
      <w:pPr>
        <w:ind w:left="-142"/>
        <w:jc w:val="both"/>
        <w:rPr>
          <w:rFonts w:eastAsia="Calibri"/>
        </w:rPr>
      </w:pPr>
      <w:r w:rsidRPr="00630A0A">
        <w:rPr>
          <w:rFonts w:eastAsia="Calibri"/>
        </w:rPr>
        <w:t xml:space="preserve">5.9. </w:t>
      </w:r>
      <w:proofErr w:type="gramStart"/>
      <w:r w:rsidRPr="00630A0A">
        <w:rPr>
          <w:rFonts w:eastAsia="Calibri"/>
        </w:rPr>
        <w:t>Для проверки предоставленных Подрядчиком результатов выполненных Работ, предусмотренных Контрактом, в части их соответствия условиям Контракта, Заданию на выполнение проектно-изыскательских работ (Приложение №1) по объему, комплектности и качеству, Приёмочная комиссия от Заказчика (или с привлечением экспертов/или экспертных организаций) проводит рассмотрение выполненных работ в течение 10 (десяти) рабочих дней со дня получения от Подрядчика документов.</w:t>
      </w:r>
      <w:proofErr w:type="gramEnd"/>
    </w:p>
    <w:p w:rsidR="00630A0A" w:rsidRPr="00630A0A" w:rsidRDefault="00630A0A" w:rsidP="00630A0A">
      <w:pPr>
        <w:ind w:left="-142"/>
        <w:jc w:val="both"/>
        <w:rPr>
          <w:rFonts w:eastAsia="Calibri"/>
        </w:rPr>
      </w:pPr>
      <w:r w:rsidRPr="00630A0A">
        <w:rPr>
          <w:rFonts w:eastAsia="Calibri"/>
        </w:rPr>
        <w:t xml:space="preserve">5.10. При отсутствии замечаний к объему, комплектности и качеству выполненных работ члены Приёмочной комиссии Заказчика (при привлечении эксперты/или экспертные </w:t>
      </w:r>
      <w:r w:rsidRPr="00630A0A">
        <w:rPr>
          <w:rFonts w:eastAsia="Calibri"/>
        </w:rPr>
        <w:lastRenderedPageBreak/>
        <w:t>организации) подписывают Акты приемочной комиссии соответствующего этапа выполнения Работ.</w:t>
      </w:r>
    </w:p>
    <w:p w:rsidR="00630A0A" w:rsidRPr="00630A0A" w:rsidRDefault="00630A0A" w:rsidP="00630A0A">
      <w:pPr>
        <w:ind w:left="-142"/>
        <w:jc w:val="both"/>
        <w:rPr>
          <w:rFonts w:eastAsia="Calibri"/>
        </w:rPr>
      </w:pPr>
      <w:r w:rsidRPr="00630A0A">
        <w:rPr>
          <w:rFonts w:eastAsia="Calibri"/>
        </w:rPr>
        <w:t xml:space="preserve">5.11. </w:t>
      </w:r>
      <w:proofErr w:type="gramStart"/>
      <w:r w:rsidRPr="00630A0A">
        <w:rPr>
          <w:rFonts w:eastAsia="Calibri"/>
        </w:rPr>
        <w:t>В случае выявления замечаний к выполненным работам в сроки, установленные настоящим Контрактом (п.6.1.8.</w:t>
      </w:r>
      <w:proofErr w:type="gramEnd"/>
      <w:r w:rsidRPr="00630A0A">
        <w:rPr>
          <w:rFonts w:eastAsia="Calibri"/>
        </w:rPr>
        <w:t xml:space="preserve"> </w:t>
      </w:r>
      <w:proofErr w:type="gramStart"/>
      <w:r w:rsidRPr="00630A0A">
        <w:rPr>
          <w:rFonts w:eastAsia="Calibri"/>
        </w:rPr>
        <w:t>Контракта), Заказчик предоставляет Подрядчику мотивированный отказ от подписания Актов выполненных работ с перечнем замечаний.</w:t>
      </w:r>
      <w:proofErr w:type="gramEnd"/>
    </w:p>
    <w:p w:rsidR="00630A0A" w:rsidRPr="00630A0A" w:rsidRDefault="00630A0A" w:rsidP="00630A0A">
      <w:pPr>
        <w:ind w:left="-142"/>
        <w:jc w:val="both"/>
        <w:rPr>
          <w:rFonts w:eastAsia="Calibri"/>
        </w:rPr>
      </w:pPr>
      <w:r w:rsidRPr="00630A0A">
        <w:rPr>
          <w:rFonts w:eastAsia="Calibri"/>
        </w:rPr>
        <w:t>5.12. Выявленные замечания к выполненным работам Подрядчик устраняет безвозмездно и в срок, указанный настоящим Контрактом (п.6.1.10.Контракта). После устранения замечаний Подрядчиком приёмка работ осуществляется в соответствии с условиями настоящего Контракта.</w:t>
      </w:r>
    </w:p>
    <w:p w:rsidR="00630A0A" w:rsidRPr="00630A0A" w:rsidRDefault="00630A0A" w:rsidP="00630A0A">
      <w:pPr>
        <w:ind w:left="-142"/>
        <w:jc w:val="both"/>
        <w:rPr>
          <w:rFonts w:eastAsia="Calibri"/>
        </w:rPr>
      </w:pPr>
      <w:r w:rsidRPr="00630A0A">
        <w:rPr>
          <w:rFonts w:eastAsia="Calibri"/>
        </w:rPr>
        <w:t>5.13. Обнаруженные недостатки выполненных работ Подрядчик устраняет безвозмездно в срок, согласованный в Акте.</w:t>
      </w:r>
    </w:p>
    <w:p w:rsidR="00630A0A" w:rsidRPr="00630A0A" w:rsidRDefault="00630A0A" w:rsidP="00630A0A">
      <w:pPr>
        <w:ind w:left="-142"/>
        <w:jc w:val="both"/>
        <w:rPr>
          <w:rFonts w:eastAsia="Calibri"/>
        </w:rPr>
      </w:pPr>
      <w:r w:rsidRPr="00630A0A">
        <w:rPr>
          <w:rFonts w:eastAsia="Calibri"/>
        </w:rPr>
        <w:t>5.14. В случае если Заказчиком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rsidR="00630A0A" w:rsidRPr="00630A0A" w:rsidRDefault="00630A0A" w:rsidP="00630A0A">
      <w:pPr>
        <w:tabs>
          <w:tab w:val="left" w:pos="142"/>
          <w:tab w:val="left" w:pos="1418"/>
        </w:tabs>
        <w:ind w:left="-142"/>
        <w:jc w:val="both"/>
        <w:rPr>
          <w:rFonts w:eastAsia="Calibri"/>
          <w:b/>
          <w:lang w:eastAsia="uk-UA"/>
        </w:rPr>
      </w:pPr>
      <w:r w:rsidRPr="00630A0A">
        <w:rPr>
          <w:rFonts w:eastAsia="Calibri"/>
          <w:lang w:eastAsia="uk-UA"/>
        </w:rPr>
        <w:t>5.15. Заказчик в обязательном порядке проводит экспертизу, согласно ст. 94 Закона о контрактной системе.</w:t>
      </w:r>
    </w:p>
    <w:p w:rsidR="00630A0A" w:rsidRPr="00630A0A" w:rsidRDefault="00630A0A" w:rsidP="00630A0A">
      <w:pPr>
        <w:ind w:left="-142"/>
        <w:jc w:val="both"/>
        <w:rPr>
          <w:rFonts w:eastAsia="Calibri"/>
        </w:rPr>
      </w:pPr>
      <w:r w:rsidRPr="00630A0A">
        <w:rPr>
          <w:rFonts w:eastAsia="Calibri"/>
        </w:rPr>
        <w:t>5.16. В случае досрочного выполнения работ по Контракту, Заказчик обязан принять от Подрядчика по Актам выполненных работ разработанную проектную, рабочую, сметную и иную документацию по степени ее готовности в соответствии с Графиком выполнения работ (Приложение №2) и условиями настоящего Контракта.</w:t>
      </w:r>
    </w:p>
    <w:p w:rsidR="00630A0A" w:rsidRPr="00630A0A" w:rsidRDefault="00630A0A" w:rsidP="00630A0A">
      <w:pPr>
        <w:ind w:left="-142"/>
        <w:jc w:val="both"/>
        <w:rPr>
          <w:rFonts w:eastAsia="Calibri"/>
        </w:rPr>
      </w:pPr>
      <w:r w:rsidRPr="00630A0A">
        <w:rPr>
          <w:rFonts w:eastAsia="Calibri"/>
        </w:rPr>
        <w:t>5.17. Все действия, связанные и исполнением условий Контракта (переписка) осуществляется Заказчиком с адреса uks5@crimeagasnet.ru.</w:t>
      </w:r>
    </w:p>
    <w:p w:rsidR="00630A0A" w:rsidRPr="00630A0A" w:rsidRDefault="00630A0A" w:rsidP="00630A0A">
      <w:pPr>
        <w:ind w:left="-142" w:firstLine="142"/>
        <w:jc w:val="both"/>
        <w:rPr>
          <w:rFonts w:eastAsia="Calibri"/>
          <w:lang w:eastAsia="en-US"/>
        </w:rPr>
      </w:pPr>
    </w:p>
    <w:p w:rsidR="00630A0A" w:rsidRPr="00630A0A" w:rsidRDefault="00630A0A" w:rsidP="00630A0A">
      <w:pPr>
        <w:numPr>
          <w:ilvl w:val="0"/>
          <w:numId w:val="31"/>
        </w:numPr>
        <w:suppressAutoHyphens/>
        <w:spacing w:after="200" w:line="276" w:lineRule="auto"/>
        <w:ind w:left="-142" w:firstLine="142"/>
        <w:jc w:val="center"/>
        <w:rPr>
          <w:rFonts w:eastAsia="Calibri"/>
          <w:b/>
          <w:lang w:eastAsia="uk-UA"/>
        </w:rPr>
      </w:pPr>
      <w:r w:rsidRPr="00630A0A">
        <w:rPr>
          <w:rFonts w:eastAsia="Calibri"/>
          <w:b/>
          <w:lang w:eastAsia="en-US"/>
        </w:rPr>
        <w:t>ПОРЯДОК СДАЧИ-ПРИЕМКИ РАБОТ</w:t>
      </w:r>
    </w:p>
    <w:p w:rsidR="00630A0A" w:rsidRPr="00630A0A" w:rsidRDefault="00630A0A" w:rsidP="00630A0A">
      <w:pPr>
        <w:ind w:left="-142" w:firstLine="142"/>
        <w:contextualSpacing/>
        <w:jc w:val="both"/>
        <w:rPr>
          <w:rFonts w:eastAsia="Calibri"/>
          <w:noProof/>
        </w:rPr>
      </w:pPr>
    </w:p>
    <w:p w:rsidR="00630A0A" w:rsidRPr="00630A0A" w:rsidRDefault="00630A0A" w:rsidP="00630A0A">
      <w:pPr>
        <w:ind w:left="-142"/>
        <w:contextualSpacing/>
        <w:jc w:val="both"/>
        <w:rPr>
          <w:rFonts w:eastAsia="Calibri"/>
          <w:noProof/>
        </w:rPr>
      </w:pPr>
      <w:r w:rsidRPr="00630A0A">
        <w:rPr>
          <w:rFonts w:eastAsia="Calibri"/>
          <w:noProof/>
        </w:rPr>
        <w:t xml:space="preserve">6.1. Приёмка результатов Работ осуществляется поэтапно в соответствии с Графиком выполнения работ (Приложение №2) и подтверждается подписанием Сторонами Актов выполненных работ по каждому этапу выполнения работ (Приложения №3) (далее – Акт), которые оформляются в следующем порядке: </w:t>
      </w:r>
    </w:p>
    <w:p w:rsidR="00630A0A" w:rsidRPr="00630A0A" w:rsidRDefault="00630A0A" w:rsidP="00630A0A">
      <w:pPr>
        <w:ind w:left="-142"/>
        <w:contextualSpacing/>
        <w:jc w:val="both"/>
        <w:rPr>
          <w:rFonts w:eastAsia="Calibri"/>
          <w:noProof/>
        </w:rPr>
      </w:pPr>
      <w:r w:rsidRPr="00630A0A">
        <w:rPr>
          <w:rFonts w:eastAsia="Calibri"/>
          <w:noProof/>
        </w:rPr>
        <w:t xml:space="preserve">6.1.1. Подрядчик, после выполнения работ по первому этапу выполнения работ предоставляет Заказчику Акт (Приложение №3). Стоимость  работ по Акту составляет 100 000 рублей </w:t>
      </w:r>
      <w:r w:rsidRPr="00630A0A">
        <w:rPr>
          <w:rFonts w:eastAsia="Calibri"/>
          <w:lang w:eastAsia="en-US"/>
        </w:rPr>
        <w:t xml:space="preserve">(Сто тысяч рублей 00 коп.), </w:t>
      </w:r>
      <w:r w:rsidRPr="00630A0A">
        <w:rPr>
          <w:noProof/>
        </w:rPr>
        <w:t>в соответствии с доведенными лимитами на 2021 год</w:t>
      </w:r>
      <w:r w:rsidRPr="00630A0A">
        <w:rPr>
          <w:rFonts w:eastAsia="Calibri"/>
          <w:noProof/>
        </w:rPr>
        <w:t>. В соответствии с графой 4 Графика выполнения работ (Приложение №2) вместе с Актом Заказчику предоставляется:</w:t>
      </w:r>
    </w:p>
    <w:p w:rsidR="00630A0A" w:rsidRPr="00630A0A" w:rsidRDefault="00630A0A" w:rsidP="00630A0A">
      <w:pPr>
        <w:ind w:left="-142"/>
        <w:contextualSpacing/>
        <w:jc w:val="both"/>
        <w:rPr>
          <w:rFonts w:eastAsia="Calibri"/>
          <w:noProof/>
        </w:rPr>
      </w:pPr>
      <w:r w:rsidRPr="00630A0A">
        <w:rPr>
          <w:rFonts w:eastAsia="Calibri"/>
          <w:noProof/>
        </w:rPr>
        <w:t>-</w:t>
      </w:r>
      <w:r w:rsidRPr="00630A0A">
        <w:rPr>
          <w:noProof/>
        </w:rPr>
        <w:t>- отчет о выполненном сборе исходных данных и разрешительной документации, в том числе согласованная схема размещения Объекта с Заказчиком, органами местного самоуправления.</w:t>
      </w:r>
    </w:p>
    <w:p w:rsidR="00630A0A" w:rsidRPr="00630A0A" w:rsidRDefault="00630A0A" w:rsidP="00630A0A">
      <w:pPr>
        <w:ind w:left="-142"/>
        <w:contextualSpacing/>
        <w:jc w:val="both"/>
        <w:rPr>
          <w:rFonts w:eastAsia="Calibri"/>
          <w:noProof/>
        </w:rPr>
      </w:pPr>
      <w:r w:rsidRPr="00630A0A">
        <w:rPr>
          <w:noProof/>
        </w:rPr>
        <w:t>-</w:t>
      </w:r>
      <w:r w:rsidRPr="00630A0A">
        <w:rPr>
          <w:rFonts w:eastAsia="Calibri"/>
          <w:noProof/>
        </w:rPr>
        <w:t xml:space="preserve"> счет на оплату выполненных Работ;</w:t>
      </w:r>
    </w:p>
    <w:p w:rsidR="00630A0A" w:rsidRPr="00630A0A" w:rsidRDefault="00630A0A" w:rsidP="00630A0A">
      <w:pPr>
        <w:ind w:left="-142"/>
        <w:contextualSpacing/>
        <w:jc w:val="both"/>
        <w:rPr>
          <w:rFonts w:eastAsiaTheme="minorHAnsi"/>
          <w:lang w:eastAsia="en-US"/>
        </w:rPr>
      </w:pPr>
      <w:r w:rsidRPr="00630A0A">
        <w:rPr>
          <w:rFonts w:eastAsia="Calibri"/>
          <w:noProof/>
        </w:rPr>
        <w:t>- счёт-фактура с выделением суммы НДС по налоговой ставке 20% 1 (один) экземпляр, оформленый в соответствии с требованиями действующего законодательства Российской Федерации.</w:t>
      </w:r>
    </w:p>
    <w:p w:rsidR="00630A0A" w:rsidRPr="00630A0A" w:rsidRDefault="00630A0A" w:rsidP="00630A0A">
      <w:pPr>
        <w:ind w:left="-142"/>
        <w:contextualSpacing/>
        <w:jc w:val="both"/>
        <w:rPr>
          <w:rFonts w:eastAsia="Calibri"/>
          <w:noProof/>
        </w:rPr>
      </w:pPr>
      <w:r w:rsidRPr="00630A0A">
        <w:rPr>
          <w:rFonts w:eastAsia="Calibri"/>
          <w:noProof/>
        </w:rPr>
        <w:t xml:space="preserve">6.1.2. Подрядчик, после выполнения работ по второму этапу выполнения работ предоставляет Заказчику Акт (Приложение №3). Стоимость работ по Акту  составляет </w:t>
      </w:r>
      <w:r w:rsidRPr="00630A0A">
        <w:rPr>
          <w:noProof/>
        </w:rPr>
        <w:t>30% от Цены Работ, указанной в п. 3.1. настоящего Контракта.</w:t>
      </w:r>
      <w:r w:rsidRPr="00630A0A">
        <w:rPr>
          <w:rFonts w:eastAsia="Calibri"/>
          <w:noProof/>
        </w:rPr>
        <w:t xml:space="preserve"> В соответствии с графой 4 Графика выполнения работ (Приложение №2) вместе с Актом Заказчику предоставляется:</w:t>
      </w:r>
    </w:p>
    <w:p w:rsidR="00630A0A" w:rsidRPr="00630A0A" w:rsidRDefault="00630A0A" w:rsidP="00630A0A">
      <w:pPr>
        <w:ind w:left="-142"/>
        <w:contextualSpacing/>
        <w:jc w:val="both"/>
        <w:rPr>
          <w:rFonts w:eastAsiaTheme="minorHAnsi"/>
          <w:lang w:eastAsia="en-US"/>
        </w:rPr>
      </w:pPr>
      <w:r w:rsidRPr="00630A0A">
        <w:rPr>
          <w:rFonts w:eastAsiaTheme="minorHAnsi"/>
          <w:lang w:eastAsia="en-US"/>
        </w:rPr>
        <w:t xml:space="preserve">- </w:t>
      </w:r>
      <w:proofErr w:type="gramStart"/>
      <w:r w:rsidRPr="00630A0A">
        <w:rPr>
          <w:rFonts w:eastAsiaTheme="minorHAnsi"/>
          <w:lang w:eastAsia="en-US"/>
        </w:rPr>
        <w:t>согласованные</w:t>
      </w:r>
      <w:proofErr w:type="gramEnd"/>
      <w:r w:rsidRPr="00630A0A">
        <w:rPr>
          <w:rFonts w:eastAsiaTheme="minorHAnsi"/>
          <w:lang w:eastAsia="en-US"/>
        </w:rPr>
        <w:t xml:space="preserve"> Заказчиком ОТР;</w:t>
      </w:r>
    </w:p>
    <w:p w:rsidR="00630A0A" w:rsidRPr="00630A0A" w:rsidRDefault="00630A0A" w:rsidP="00630A0A">
      <w:pPr>
        <w:ind w:left="-142"/>
        <w:contextualSpacing/>
        <w:jc w:val="both"/>
        <w:rPr>
          <w:rFonts w:eastAsiaTheme="minorHAnsi"/>
          <w:lang w:eastAsia="en-US"/>
        </w:rPr>
      </w:pPr>
      <w:r w:rsidRPr="00630A0A">
        <w:rPr>
          <w:rFonts w:eastAsiaTheme="minorHAnsi"/>
          <w:lang w:eastAsia="en-US"/>
        </w:rPr>
        <w:t>- согласования проектной документации с Заказчиком, с организациями, выдавшими технические условия, балансодержателями инженерных сетей и коммуникаций, а также администрациями муниципальных образований, на землях которых размещается объект;</w:t>
      </w:r>
    </w:p>
    <w:p w:rsidR="00630A0A" w:rsidRPr="00630A0A" w:rsidRDefault="00630A0A" w:rsidP="00630A0A">
      <w:pPr>
        <w:ind w:left="-142"/>
        <w:contextualSpacing/>
        <w:jc w:val="both"/>
        <w:rPr>
          <w:rFonts w:eastAsia="Calibri"/>
          <w:noProof/>
        </w:rPr>
      </w:pPr>
      <w:r w:rsidRPr="00630A0A">
        <w:rPr>
          <w:rFonts w:eastAsiaTheme="minorHAnsi"/>
          <w:lang w:eastAsia="en-US"/>
        </w:rPr>
        <w:t>- заключенный договор с государственной экспертизой на проведение экспертизы проектной документации и результатов инженерных изысканий, включая прохождение проверки достоверности определения сметной стоимости строительства, с подтверждением оплаты;</w:t>
      </w:r>
    </w:p>
    <w:p w:rsidR="00630A0A" w:rsidRPr="00630A0A" w:rsidRDefault="00630A0A" w:rsidP="00630A0A">
      <w:pPr>
        <w:ind w:left="-142"/>
        <w:contextualSpacing/>
        <w:jc w:val="both"/>
        <w:rPr>
          <w:rFonts w:eastAsia="Calibri"/>
          <w:noProof/>
        </w:rPr>
      </w:pPr>
      <w:r w:rsidRPr="00630A0A">
        <w:rPr>
          <w:noProof/>
        </w:rPr>
        <w:t>-</w:t>
      </w:r>
      <w:r w:rsidRPr="00630A0A">
        <w:rPr>
          <w:rFonts w:eastAsia="Calibri"/>
          <w:noProof/>
        </w:rPr>
        <w:t xml:space="preserve"> счет на оплату выполненных Работ;</w:t>
      </w:r>
    </w:p>
    <w:p w:rsidR="00630A0A" w:rsidRPr="00630A0A" w:rsidRDefault="00630A0A" w:rsidP="00630A0A">
      <w:pPr>
        <w:ind w:left="-142"/>
        <w:contextualSpacing/>
        <w:jc w:val="both"/>
        <w:rPr>
          <w:rFonts w:eastAsia="Calibri"/>
          <w:noProof/>
        </w:rPr>
      </w:pPr>
      <w:r w:rsidRPr="00630A0A">
        <w:rPr>
          <w:rFonts w:eastAsia="Calibri"/>
          <w:noProof/>
        </w:rPr>
        <w:lastRenderedPageBreak/>
        <w:t>-счёт-фактура с выделением суммы НДС по налоговой ставке 20% 1 (один) экземпляр, оформленый в соответствии с требованиями действующего законодательства Российской Федерации.</w:t>
      </w:r>
    </w:p>
    <w:p w:rsidR="00630A0A" w:rsidRPr="00630A0A" w:rsidRDefault="00630A0A" w:rsidP="00630A0A">
      <w:pPr>
        <w:ind w:left="-142"/>
        <w:contextualSpacing/>
        <w:jc w:val="both"/>
        <w:rPr>
          <w:rFonts w:eastAsia="Calibri"/>
          <w:noProof/>
        </w:rPr>
      </w:pPr>
      <w:r w:rsidRPr="00630A0A">
        <w:rPr>
          <w:rFonts w:eastAsia="Calibri"/>
          <w:noProof/>
        </w:rPr>
        <w:t xml:space="preserve">6.1.3. Подрядчик, после выполнения работ по третьему этапу выполнения работ предоставляет Заказчику Акт (Приложение №3). Стоимость работ  при окончательном расчёте по Акту   определяется сводной исполнительной сметой стоимости Работ по Объекту за вычетом стоимости, оплаченной по Акту выполненных работ по первому этапу и Акту  выполненных работ по второму этапу. В соответствии с графой 4 Графика выполнения работ (Приложение №2) вместе с Актом  Заказчику предоставляется:  </w:t>
      </w:r>
    </w:p>
    <w:p w:rsidR="00630A0A" w:rsidRPr="00630A0A" w:rsidRDefault="00630A0A" w:rsidP="00630A0A">
      <w:pPr>
        <w:ind w:left="-142"/>
        <w:jc w:val="both"/>
        <w:rPr>
          <w:rFonts w:eastAsia="Calibri"/>
          <w:lang w:eastAsia="en-US"/>
        </w:rPr>
      </w:pPr>
      <w:r w:rsidRPr="00630A0A">
        <w:rPr>
          <w:rFonts w:eastAsia="Calibri"/>
          <w:lang w:eastAsia="en-US"/>
        </w:rPr>
        <w:t xml:space="preserve">- технические отчеты по инженерным изысканиям </w:t>
      </w:r>
      <w:r w:rsidRPr="00630A0A">
        <w:rPr>
          <w:rFonts w:eastAsiaTheme="minorHAnsi"/>
          <w:lang w:eastAsia="en-US"/>
        </w:rPr>
        <w:t>с изменениями, которые вносились по результатам  государственной экспертизы Объекта и</w:t>
      </w:r>
      <w:r w:rsidRPr="00630A0A">
        <w:rPr>
          <w:rFonts w:eastAsia="Calibri"/>
          <w:lang w:eastAsia="en-US"/>
        </w:rPr>
        <w:t xml:space="preserve"> получившие положительное заключение государственной экспертизы; </w:t>
      </w:r>
    </w:p>
    <w:p w:rsidR="00630A0A" w:rsidRPr="00630A0A" w:rsidRDefault="00630A0A" w:rsidP="00630A0A">
      <w:pPr>
        <w:ind w:left="-142"/>
        <w:jc w:val="both"/>
        <w:rPr>
          <w:rFonts w:eastAsia="Calibri"/>
          <w:lang w:eastAsia="en-US"/>
        </w:rPr>
      </w:pPr>
      <w:r w:rsidRPr="00630A0A">
        <w:rPr>
          <w:rFonts w:eastAsia="Calibri"/>
          <w:lang w:eastAsia="en-US"/>
        </w:rPr>
        <w:t xml:space="preserve">- проектная документация </w:t>
      </w:r>
      <w:r w:rsidRPr="00630A0A">
        <w:rPr>
          <w:rFonts w:eastAsiaTheme="minorHAnsi"/>
          <w:lang w:eastAsia="en-US"/>
        </w:rPr>
        <w:t>с изменениями, которые вносились по результатам  государственной экспертизы Объекта</w:t>
      </w:r>
      <w:r w:rsidRPr="00630A0A">
        <w:rPr>
          <w:rFonts w:eastAsia="Calibri"/>
          <w:lang w:eastAsia="en-US"/>
        </w:rPr>
        <w:t>, надлежащим образом согласованная со всеми заинтересованными организациями, получившая положительное заключение государственной экспертизы; сметная документация, согласованная с Заказчиком, получившая положительное заключение  государственной;</w:t>
      </w:r>
    </w:p>
    <w:p w:rsidR="00630A0A" w:rsidRPr="00630A0A" w:rsidRDefault="00630A0A" w:rsidP="00630A0A">
      <w:pPr>
        <w:ind w:left="-142" w:right="-1"/>
        <w:jc w:val="both"/>
        <w:rPr>
          <w:rFonts w:eastAsia="Calibri"/>
          <w:lang w:eastAsia="en-US"/>
        </w:rPr>
      </w:pPr>
      <w:r w:rsidRPr="00630A0A">
        <w:rPr>
          <w:rFonts w:eastAsiaTheme="minorHAnsi" w:cstheme="minorBidi"/>
          <w:noProof/>
        </w:rPr>
        <w:t xml:space="preserve">- </w:t>
      </w:r>
      <w:r w:rsidRPr="00630A0A">
        <w:rPr>
          <w:rFonts w:eastAsia="Calibri"/>
          <w:lang w:eastAsia="en-US"/>
        </w:rPr>
        <w:t>подтверждение о внесении сведений о зонах с особыми условиями использования (зона публичного сервитута) для строительства газопровода Государственным комитетом по государственной регистрации и кадастру Республики Крым;</w:t>
      </w:r>
    </w:p>
    <w:p w:rsidR="00630A0A" w:rsidRPr="00630A0A" w:rsidRDefault="00630A0A" w:rsidP="00630A0A">
      <w:pPr>
        <w:ind w:left="-142"/>
        <w:jc w:val="both"/>
        <w:rPr>
          <w:rFonts w:eastAsia="Calibri"/>
          <w:lang w:eastAsia="en-US"/>
        </w:rPr>
      </w:pPr>
      <w:r w:rsidRPr="00630A0A">
        <w:rPr>
          <w:rFonts w:eastAsia="Calibri"/>
          <w:lang w:eastAsia="en-US"/>
        </w:rPr>
        <w:t>- положительное заключение государственной экспертизы на проектную документацию и результаты инженерных изысканий по объекту строительства;</w:t>
      </w:r>
    </w:p>
    <w:p w:rsidR="00630A0A" w:rsidRPr="00630A0A" w:rsidRDefault="00630A0A" w:rsidP="00630A0A">
      <w:pPr>
        <w:ind w:left="-142"/>
        <w:contextualSpacing/>
        <w:jc w:val="both"/>
        <w:rPr>
          <w:rFonts w:eastAsia="Calibri"/>
          <w:noProof/>
        </w:rPr>
      </w:pPr>
      <w:r w:rsidRPr="00630A0A">
        <w:rPr>
          <w:rFonts w:eastAsia="Calibri"/>
          <w:noProof/>
        </w:rPr>
        <w:t xml:space="preserve">- рабочая документация </w:t>
      </w:r>
      <w:r w:rsidRPr="00630A0A">
        <w:rPr>
          <w:rFonts w:eastAsia="Calibri"/>
          <w:lang w:eastAsia="en-US"/>
        </w:rPr>
        <w:t xml:space="preserve">по </w:t>
      </w:r>
      <w:r w:rsidRPr="00630A0A">
        <w:rPr>
          <w:rFonts w:eastAsia="Calibri"/>
          <w:noProof/>
        </w:rPr>
        <w:t xml:space="preserve">объему, составу и качеству которая соответствует проектной документации, </w:t>
      </w:r>
      <w:r w:rsidRPr="00630A0A">
        <w:rPr>
          <w:rFonts w:eastAsia="Calibri"/>
          <w:lang w:eastAsia="en-US"/>
        </w:rPr>
        <w:t>получившей положительное заключение государственной экспертизы,</w:t>
      </w:r>
      <w:r w:rsidRPr="00630A0A">
        <w:rPr>
          <w:rFonts w:eastAsia="Calibri"/>
          <w:noProof/>
        </w:rPr>
        <w:t xml:space="preserve"> и надлежащим образом согласованная с эксплуатирующим УЭГХ ГУП РК «Крымгазсети»;</w:t>
      </w:r>
    </w:p>
    <w:p w:rsidR="00630A0A" w:rsidRPr="00630A0A" w:rsidRDefault="00630A0A" w:rsidP="00630A0A">
      <w:pPr>
        <w:ind w:left="-142"/>
        <w:contextualSpacing/>
        <w:jc w:val="both"/>
        <w:rPr>
          <w:rFonts w:eastAsia="Calibri"/>
          <w:noProof/>
        </w:rPr>
      </w:pPr>
      <w:r w:rsidRPr="00630A0A">
        <w:rPr>
          <w:rFonts w:eastAsia="Calibri"/>
          <w:noProof/>
        </w:rPr>
        <w:t>- исполнительные сметы, прошедшие государственную экспертизу на каждый вид инженерных изысканий, на проектную документацию, на рабочую документацию;</w:t>
      </w:r>
    </w:p>
    <w:p w:rsidR="00630A0A" w:rsidRPr="00630A0A" w:rsidRDefault="00630A0A" w:rsidP="00630A0A">
      <w:pPr>
        <w:ind w:left="-142"/>
        <w:contextualSpacing/>
        <w:jc w:val="both"/>
        <w:rPr>
          <w:rFonts w:eastAsia="Calibri"/>
          <w:noProof/>
        </w:rPr>
      </w:pPr>
      <w:r w:rsidRPr="00630A0A">
        <w:rPr>
          <w:rFonts w:eastAsia="Calibri"/>
          <w:noProof/>
        </w:rPr>
        <w:t>- исполнительная смета на отвод земельного участка;</w:t>
      </w:r>
    </w:p>
    <w:p w:rsidR="00630A0A" w:rsidRPr="00630A0A" w:rsidRDefault="00630A0A" w:rsidP="00630A0A">
      <w:pPr>
        <w:ind w:left="-142"/>
        <w:contextualSpacing/>
        <w:jc w:val="both"/>
        <w:rPr>
          <w:rFonts w:eastAsia="Calibri"/>
          <w:noProof/>
        </w:rPr>
      </w:pPr>
      <w:r w:rsidRPr="00630A0A">
        <w:rPr>
          <w:rFonts w:eastAsia="Calibri"/>
          <w:noProof/>
        </w:rPr>
        <w:t>- сводная исполнительная смета стоимости Работ Объекта. Стоимость проведения Государственной экспертизы проектной документации и результатов инженерных изысканий, включая прохождение проверки достоверности определения сметной стоимости строительства по Объекту в Сводной  исполнительной смете принимается в размере стоимости Договора на проведение Государственной экспертизы проектной документации и результатов инженерных изысканий, включая прохождение проверки достоверности определения сметной стоимости строительства по Объекту</w:t>
      </w:r>
    </w:p>
    <w:p w:rsidR="00630A0A" w:rsidRPr="00630A0A" w:rsidRDefault="00630A0A" w:rsidP="00630A0A">
      <w:pPr>
        <w:ind w:left="-142"/>
        <w:contextualSpacing/>
        <w:jc w:val="both"/>
        <w:rPr>
          <w:rFonts w:eastAsia="Calibri"/>
          <w:noProof/>
        </w:rPr>
      </w:pPr>
      <w:r w:rsidRPr="00630A0A">
        <w:rPr>
          <w:rFonts w:eastAsia="Calibri"/>
          <w:noProof/>
        </w:rPr>
        <w:t>6.1.3.1. Исполнительные сметы на каждый вид инженерных изысканий составляются на основании Справочников базовых цен на изыскательские работы, включённых в Федеральный реестр сметных нормативов. В каждой позиции исполнительной сметы указывается шифр нормы, порядковый номер нормы, наименование, измеритель, количественные показатели (физические объёмы), формулы расчета. Применение повышающих (понижающих) коэффициентов на  усложняющие факторы, особые условия выполнения работ по каждой позиции и по каждому виду работ должны иметь адресную ссылку, и подтверждены Программой работ,  отчётом об инженерных изысканиях. Виды и физические объёмы работ в исполнительных сметах должны быть подтверждены Программой работ,  данными отчёта об инженерных изысканиях. В каждой позиции исполнительной сметы указывается,  как обоснование физического объёма, позицию из  согласованной заказчиком Программы  работ, пунктом (разделом, страницей) отчёта об инженерных изысканиях.</w:t>
      </w:r>
    </w:p>
    <w:p w:rsidR="00630A0A" w:rsidRPr="00630A0A" w:rsidRDefault="00630A0A" w:rsidP="00630A0A">
      <w:pPr>
        <w:ind w:left="-142"/>
        <w:contextualSpacing/>
        <w:jc w:val="both"/>
        <w:rPr>
          <w:rFonts w:eastAsia="Calibri"/>
          <w:noProof/>
        </w:rPr>
      </w:pPr>
      <w:r w:rsidRPr="00630A0A">
        <w:rPr>
          <w:rFonts w:eastAsia="Calibri"/>
          <w:noProof/>
        </w:rPr>
        <w:t xml:space="preserve">6.1.3.2. Исполнительные сметы на проектную и рабочую документацию составляются на основании Справочников базовых цен на проектные работы, включённых в Федеральный реестр сметных нормативов. В каждой позиции исполнительной сметы указывается шифр нормы, порядковый номер нормы, наименование, измеритель, количественные показатели (физические объёмы), формулы расчета. Применение повышающих (понижающих) коэффициентов на  усложняющие факторы, особые условия выполнения работ по каждой позиции и по каждому виду работ должны иметь адресную ссылку, и подтверждены разделом </w:t>
      </w:r>
      <w:r w:rsidRPr="00630A0A">
        <w:rPr>
          <w:rFonts w:eastAsia="Calibri"/>
          <w:noProof/>
        </w:rPr>
        <w:lastRenderedPageBreak/>
        <w:t xml:space="preserve">проекта. Виды и физические объёмы работ в исполнительных сметах должны быть подтверждены данными проекта. </w:t>
      </w:r>
    </w:p>
    <w:p w:rsidR="00630A0A" w:rsidRPr="00630A0A" w:rsidRDefault="00630A0A" w:rsidP="00630A0A">
      <w:pPr>
        <w:ind w:left="-142"/>
        <w:contextualSpacing/>
        <w:jc w:val="both"/>
        <w:rPr>
          <w:rFonts w:eastAsia="Calibri"/>
          <w:noProof/>
        </w:rPr>
      </w:pPr>
      <w:r w:rsidRPr="00630A0A">
        <w:rPr>
          <w:rFonts w:eastAsia="Calibri"/>
          <w:noProof/>
        </w:rPr>
        <w:t xml:space="preserve">6.1.4. </w:t>
      </w:r>
      <w:proofErr w:type="gramStart"/>
      <w:r w:rsidRPr="00630A0A">
        <w:rPr>
          <w:rFonts w:eastAsia="Calibri"/>
          <w:noProof/>
        </w:rPr>
        <w:t>Пересчёт исполнительных смет на инженерные изыскания, проектную и рабочую документацию, составленных в базовых ценах, в текущие цены осуществляется по Индексам изменения сметной стоимости изыскательских и проектных работ к справочникам базовых цен на изыскательские работы, устанавливаемые ежеквартально Министерством строительства и жилищно-коммунального хозяйства Российской Федерации и действующие на момент подачи сметной документации на государственную экспертизу.</w:t>
      </w:r>
      <w:proofErr w:type="gramEnd"/>
    </w:p>
    <w:p w:rsidR="00630A0A" w:rsidRPr="00630A0A" w:rsidRDefault="00630A0A" w:rsidP="00630A0A">
      <w:pPr>
        <w:ind w:left="-142"/>
        <w:contextualSpacing/>
        <w:jc w:val="both"/>
        <w:rPr>
          <w:rFonts w:eastAsia="Calibri"/>
          <w:noProof/>
        </w:rPr>
      </w:pPr>
      <w:r w:rsidRPr="00630A0A">
        <w:rPr>
          <w:rFonts w:eastAsia="Calibri"/>
          <w:noProof/>
        </w:rPr>
        <w:t xml:space="preserve">6.1.5. В случае, если по результатам положительного заключения государственной экспертизы стоимость в исполнительных сметах превышает заявленную в Контракте, применяется понижающий коэффициент, который определяется путём деления стоимости, определённой в Контракте на стоимость в исполнительных сметах каждого вида Работ. </w:t>
      </w:r>
    </w:p>
    <w:p w:rsidR="00630A0A" w:rsidRPr="00630A0A" w:rsidRDefault="00630A0A" w:rsidP="00630A0A">
      <w:pPr>
        <w:ind w:left="-142"/>
        <w:contextualSpacing/>
        <w:jc w:val="both"/>
        <w:rPr>
          <w:rFonts w:eastAsia="Calibri"/>
          <w:noProof/>
        </w:rPr>
      </w:pPr>
      <w:r w:rsidRPr="00630A0A">
        <w:rPr>
          <w:rFonts w:eastAsia="Calibri"/>
          <w:noProof/>
        </w:rPr>
        <w:t xml:space="preserve">6.1.6 В случае, если стоимость Работ в сводной исполнительной смете меньше, чем заявленная в Контракте, то </w:t>
      </w:r>
      <w:r w:rsidRPr="00630A0A">
        <w:rPr>
          <w:rFonts w:eastAsiaTheme="minorHAnsi"/>
          <w:lang w:eastAsia="en-US"/>
        </w:rPr>
        <w:t>стоимость Работ уменьшается путем заключения Дополнительного соглашения. Оплата производится за фактически подтвержденные работы</w:t>
      </w:r>
      <w:r w:rsidRPr="00630A0A">
        <w:rPr>
          <w:rFonts w:eastAsia="Calibri"/>
          <w:noProof/>
        </w:rPr>
        <w:t xml:space="preserve"> по сводной исполнительной смете.</w:t>
      </w:r>
    </w:p>
    <w:p w:rsidR="00630A0A" w:rsidRPr="00630A0A" w:rsidRDefault="00630A0A" w:rsidP="00630A0A">
      <w:pPr>
        <w:ind w:left="-142"/>
        <w:contextualSpacing/>
        <w:jc w:val="both"/>
        <w:rPr>
          <w:rFonts w:eastAsia="Calibri"/>
          <w:noProof/>
        </w:rPr>
      </w:pPr>
      <w:r w:rsidRPr="00630A0A">
        <w:rPr>
          <w:rFonts w:eastAsia="Calibri"/>
          <w:noProof/>
        </w:rPr>
        <w:t>6.1.7. Передача технических отчётов по инженерным изысканиям, проектной документации с изменениями, которые вносились по результатам экспертизы и получившие положительное заключение государственной экспертизы, результатов по градостроительной документации и отводу земельного участка, рабочей документации осуществляется по Акту приёма – передачи документации. Акт приёма – передачи документации составляется Подрядчиком в произвольной форме, в котором указывается наименование каждого тома передаваемой документации, количество экземпляров и на каком носителе осуществляется передача документации.</w:t>
      </w:r>
    </w:p>
    <w:p w:rsidR="00630A0A" w:rsidRPr="00630A0A" w:rsidRDefault="00630A0A" w:rsidP="00630A0A">
      <w:pPr>
        <w:ind w:left="-142"/>
        <w:contextualSpacing/>
        <w:jc w:val="both"/>
        <w:rPr>
          <w:rFonts w:eastAsia="Calibri"/>
          <w:noProof/>
        </w:rPr>
      </w:pPr>
      <w:r w:rsidRPr="00630A0A">
        <w:rPr>
          <w:rFonts w:eastAsia="Calibri"/>
          <w:noProof/>
        </w:rPr>
        <w:t>6.1.8. Заказчик обязан в течение 10 (десяти) рабочих дней с даты получения документов, указанных в пп. 6.1.1., 6.1.2., 6.1.3. Контракта, рассмотреть и принять выполненные Работы (результат Работ), подписать и вернуть Подрядчику 1 (один) экземпляр Акта выполненных работ или направить Подрядчику мотивированный отказ от приёма Работ путём направления его по почте либо нарочно.</w:t>
      </w:r>
    </w:p>
    <w:p w:rsidR="00630A0A" w:rsidRPr="00630A0A" w:rsidRDefault="00630A0A" w:rsidP="00630A0A">
      <w:pPr>
        <w:ind w:left="-142"/>
        <w:contextualSpacing/>
        <w:jc w:val="both"/>
        <w:rPr>
          <w:rFonts w:eastAsia="Calibri"/>
          <w:noProof/>
        </w:rPr>
      </w:pPr>
      <w:r w:rsidRPr="00630A0A">
        <w:rPr>
          <w:rFonts w:eastAsia="Calibri"/>
          <w:noProof/>
        </w:rPr>
        <w:t>6.1.9. Датой принятия выполненных Работ (результата Работ) и подписания Актов выполненных работ (Приложения № 3) Заказчиком является дата утверждения Акта приёмочной комисси соответствующего этапа выполнения Работ (результата Работ) в сроки в соответствии с п. 6.1.8 Контракта.</w:t>
      </w:r>
    </w:p>
    <w:p w:rsidR="00630A0A" w:rsidRPr="00630A0A" w:rsidRDefault="00630A0A" w:rsidP="00630A0A">
      <w:pPr>
        <w:ind w:left="-142"/>
        <w:contextualSpacing/>
        <w:jc w:val="both"/>
        <w:rPr>
          <w:rFonts w:eastAsia="Calibri"/>
          <w:noProof/>
        </w:rPr>
      </w:pPr>
      <w:r w:rsidRPr="00630A0A">
        <w:rPr>
          <w:rFonts w:eastAsia="Calibri"/>
          <w:noProof/>
        </w:rPr>
        <w:t xml:space="preserve">6.1.10. Подрядчик обязан устранить замечания в течение 5 (пяти) рабочих дней после получения мотивированного отказа Заказчика от подписания Акта выполненных работ (если иной срок не согласован письменно Сторонами) и передать измененные и (или) доработанные результаты Работ Заказчику. </w:t>
      </w:r>
    </w:p>
    <w:p w:rsidR="00630A0A" w:rsidRPr="00630A0A" w:rsidRDefault="00630A0A" w:rsidP="00630A0A">
      <w:pPr>
        <w:ind w:left="-142"/>
        <w:contextualSpacing/>
        <w:jc w:val="both"/>
        <w:rPr>
          <w:rFonts w:eastAsia="Calibri"/>
          <w:noProof/>
        </w:rPr>
      </w:pPr>
      <w:r w:rsidRPr="00630A0A">
        <w:rPr>
          <w:rFonts w:eastAsia="Calibri"/>
          <w:noProof/>
        </w:rPr>
        <w:t xml:space="preserve">6.2. Заказчик, принявший Работы без проверки, не лишается права ссылаться на недостатки Работ, которые могли быть установлены при обычном способе их приёмки (явные недостатки). </w:t>
      </w:r>
    </w:p>
    <w:p w:rsidR="00630A0A" w:rsidRPr="00630A0A" w:rsidRDefault="00630A0A" w:rsidP="00630A0A">
      <w:pPr>
        <w:ind w:left="-142"/>
        <w:contextualSpacing/>
        <w:jc w:val="both"/>
        <w:rPr>
          <w:rFonts w:eastAsia="Calibri"/>
          <w:noProof/>
        </w:rPr>
      </w:pPr>
      <w:r w:rsidRPr="00630A0A">
        <w:rPr>
          <w:rFonts w:eastAsia="Calibri"/>
          <w:noProof/>
        </w:rPr>
        <w:t xml:space="preserve">6.3. Заказчик, обнаружив после приёмки Работ отступления в них от условий Контракта или иные недостатки, которые не могли быть установлены им при обычном способе приёмки (скрытые недостатки), в том числе такие, которые были умышленно скрыты Подрядчиком, обязан известить об этом Подрядчика в течение 5 (пяти) рабочих дней со дня их обнаружения. </w:t>
      </w:r>
    </w:p>
    <w:p w:rsidR="00630A0A" w:rsidRPr="00630A0A" w:rsidRDefault="00630A0A" w:rsidP="00630A0A">
      <w:pPr>
        <w:ind w:left="-142"/>
        <w:contextualSpacing/>
        <w:jc w:val="both"/>
        <w:rPr>
          <w:rFonts w:eastAsia="Calibri"/>
          <w:noProof/>
        </w:rPr>
      </w:pPr>
      <w:r w:rsidRPr="00630A0A">
        <w:rPr>
          <w:rFonts w:eastAsia="Calibri"/>
          <w:noProof/>
        </w:rPr>
        <w:t>6.4. При досрочном выполнении Подрядчиком Работ Заказчик обязан принять и оплатить эти Работы на условиях Контракта.</w:t>
      </w:r>
    </w:p>
    <w:p w:rsidR="00630A0A" w:rsidRPr="00630A0A" w:rsidRDefault="00630A0A" w:rsidP="00630A0A">
      <w:pPr>
        <w:ind w:left="-142" w:firstLine="142"/>
        <w:jc w:val="both"/>
        <w:rPr>
          <w:rFonts w:eastAsia="Calibri"/>
          <w:lang w:eastAsia="en-US"/>
        </w:rPr>
      </w:pPr>
    </w:p>
    <w:p w:rsidR="00630A0A" w:rsidRPr="00630A0A" w:rsidRDefault="00630A0A" w:rsidP="00630A0A">
      <w:pPr>
        <w:ind w:left="-142" w:firstLine="142"/>
        <w:jc w:val="center"/>
        <w:rPr>
          <w:rFonts w:eastAsia="Calibri"/>
          <w:b/>
          <w:lang w:eastAsia="uk-UA"/>
        </w:rPr>
      </w:pPr>
      <w:r w:rsidRPr="00630A0A">
        <w:rPr>
          <w:rFonts w:eastAsia="Calibri"/>
          <w:b/>
          <w:lang w:val="en-US" w:eastAsia="uk-UA"/>
        </w:rPr>
        <w:t>VII</w:t>
      </w:r>
      <w:r w:rsidRPr="00630A0A">
        <w:rPr>
          <w:rFonts w:eastAsia="Calibri"/>
          <w:b/>
          <w:lang w:eastAsia="uk-UA"/>
        </w:rPr>
        <w:t xml:space="preserve">. ГАРАНТИИ КАЧЕСТВА ПО СДАННЫМ РАБОТАМ </w:t>
      </w:r>
    </w:p>
    <w:p w:rsidR="00630A0A" w:rsidRPr="00630A0A" w:rsidRDefault="00630A0A" w:rsidP="00630A0A">
      <w:pPr>
        <w:ind w:left="-142" w:firstLine="142"/>
        <w:jc w:val="center"/>
        <w:rPr>
          <w:rFonts w:eastAsia="Calibri"/>
          <w:b/>
          <w:lang w:eastAsia="uk-UA"/>
        </w:rPr>
      </w:pPr>
    </w:p>
    <w:p w:rsidR="00630A0A" w:rsidRPr="00630A0A" w:rsidRDefault="00630A0A" w:rsidP="00630A0A">
      <w:pPr>
        <w:tabs>
          <w:tab w:val="left" w:pos="142"/>
          <w:tab w:val="left" w:pos="1418"/>
        </w:tabs>
        <w:ind w:left="-142"/>
        <w:jc w:val="both"/>
        <w:rPr>
          <w:rFonts w:eastAsia="Calibri"/>
          <w:b/>
          <w:lang w:eastAsia="uk-UA"/>
        </w:rPr>
      </w:pPr>
      <w:r w:rsidRPr="00630A0A">
        <w:rPr>
          <w:rFonts w:eastAsia="Calibri"/>
          <w:b/>
          <w:lang w:eastAsia="uk-UA"/>
        </w:rPr>
        <w:t>7.1. Подрядчик гарантирует:</w:t>
      </w:r>
    </w:p>
    <w:p w:rsidR="00630A0A" w:rsidRPr="00630A0A" w:rsidRDefault="00630A0A" w:rsidP="00630A0A">
      <w:pPr>
        <w:tabs>
          <w:tab w:val="left" w:pos="142"/>
          <w:tab w:val="left" w:pos="1418"/>
        </w:tabs>
        <w:ind w:left="-142"/>
        <w:jc w:val="both"/>
        <w:rPr>
          <w:rFonts w:eastAsia="Calibri"/>
          <w:lang w:eastAsia="uk-UA"/>
        </w:rPr>
      </w:pPr>
      <w:r w:rsidRPr="00630A0A">
        <w:rPr>
          <w:rFonts w:eastAsia="Calibri"/>
          <w:lang w:eastAsia="uk-UA"/>
        </w:rPr>
        <w:t>– устранение за счет собственных средств ошибок в проектно-сметной документации, несоответствий техническому заданию, выявленных в ходе согласований, в ходе проведения государственной экспертизы проектной документации, результатов инженерных изысканий, по проверке достоверности определения сметной стоимости;</w:t>
      </w:r>
    </w:p>
    <w:p w:rsidR="00630A0A" w:rsidRPr="00630A0A" w:rsidRDefault="00630A0A" w:rsidP="00630A0A">
      <w:pPr>
        <w:tabs>
          <w:tab w:val="left" w:pos="142"/>
          <w:tab w:val="left" w:pos="1418"/>
        </w:tabs>
        <w:ind w:left="-142"/>
        <w:jc w:val="both"/>
        <w:rPr>
          <w:rFonts w:eastAsia="Calibri"/>
          <w:lang w:eastAsia="uk-UA"/>
        </w:rPr>
      </w:pPr>
      <w:r w:rsidRPr="00630A0A">
        <w:rPr>
          <w:rFonts w:eastAsia="Calibri"/>
          <w:lang w:eastAsia="uk-UA"/>
        </w:rPr>
        <w:lastRenderedPageBreak/>
        <w:t>– осуществление доработки проектно-сметной документации по замечаниям Заказчика;</w:t>
      </w:r>
    </w:p>
    <w:p w:rsidR="00630A0A" w:rsidRPr="00630A0A" w:rsidRDefault="00630A0A" w:rsidP="00630A0A">
      <w:pPr>
        <w:tabs>
          <w:tab w:val="left" w:pos="142"/>
          <w:tab w:val="left" w:pos="1418"/>
        </w:tabs>
        <w:ind w:left="-142"/>
        <w:jc w:val="both"/>
        <w:rPr>
          <w:rFonts w:eastAsia="Calibri"/>
          <w:lang w:eastAsia="uk-UA"/>
        </w:rPr>
      </w:pPr>
      <w:r w:rsidRPr="00630A0A">
        <w:rPr>
          <w:rFonts w:eastAsia="Calibri"/>
          <w:lang w:eastAsia="uk-UA"/>
        </w:rPr>
        <w:t xml:space="preserve">– осуществление повторного прохождения государственной экспертизы </w:t>
      </w:r>
      <w:r w:rsidRPr="00630A0A">
        <w:rPr>
          <w:rFonts w:eastAsiaTheme="minorHAnsi"/>
          <w:lang w:eastAsia="en-US"/>
        </w:rPr>
        <w:t xml:space="preserve">проектной документации и результатов инженерных изысканий, включая прохождение </w:t>
      </w:r>
      <w:proofErr w:type="gramStart"/>
      <w:r w:rsidRPr="00630A0A">
        <w:rPr>
          <w:rFonts w:eastAsiaTheme="minorHAnsi"/>
          <w:lang w:eastAsia="en-US"/>
        </w:rPr>
        <w:t>проверки достоверности определения сметной стоимости строительства</w:t>
      </w:r>
      <w:proofErr w:type="gramEnd"/>
      <w:r w:rsidRPr="00630A0A">
        <w:rPr>
          <w:rFonts w:eastAsia="Calibri"/>
          <w:lang w:eastAsia="uk-UA"/>
        </w:rPr>
        <w:t xml:space="preserve"> за счет собственных средств Подрядчика, если необходимость повторного прохождения государственной экспертизы была вызвана по вине Подрядчика.</w:t>
      </w:r>
    </w:p>
    <w:p w:rsidR="00630A0A" w:rsidRPr="00630A0A" w:rsidRDefault="00630A0A" w:rsidP="00630A0A">
      <w:pPr>
        <w:tabs>
          <w:tab w:val="left" w:pos="142"/>
          <w:tab w:val="left" w:pos="1418"/>
        </w:tabs>
        <w:ind w:left="-142"/>
        <w:jc w:val="both"/>
        <w:rPr>
          <w:rFonts w:eastAsia="Calibri"/>
          <w:lang w:eastAsia="uk-UA"/>
        </w:rPr>
      </w:pPr>
      <w:r w:rsidRPr="00630A0A">
        <w:rPr>
          <w:rFonts w:eastAsia="Calibri"/>
          <w:lang w:eastAsia="uk-UA"/>
        </w:rPr>
        <w:t>– соответствие результатов Работ условиям Контракта и несет ответственность за исправление недостатков в результатах Работ в соответствии со ст. 761 Гражданского кодекса Российской Федерации, в том числе за недостатки, обнаруженные впоследствии в ходе строительства, а также в процессе эксплуатации Объекта, созданного на основе результатов Работ.</w:t>
      </w:r>
    </w:p>
    <w:p w:rsidR="00630A0A" w:rsidRPr="00630A0A" w:rsidRDefault="00630A0A" w:rsidP="00630A0A">
      <w:pPr>
        <w:tabs>
          <w:tab w:val="left" w:pos="142"/>
          <w:tab w:val="left" w:pos="1418"/>
        </w:tabs>
        <w:ind w:left="-142"/>
        <w:jc w:val="both"/>
        <w:rPr>
          <w:rFonts w:eastAsia="Calibri"/>
          <w:lang w:eastAsia="uk-UA"/>
        </w:rPr>
      </w:pPr>
      <w:r w:rsidRPr="00630A0A">
        <w:rPr>
          <w:rFonts w:eastAsia="Calibri"/>
          <w:lang w:eastAsia="uk-UA"/>
        </w:rPr>
        <w:t xml:space="preserve">7.2. Наличие недостатков, дефектов и сроки их устранения фиксируются двусторонним актом, </w:t>
      </w:r>
      <w:proofErr w:type="gramStart"/>
      <w:r w:rsidRPr="00630A0A">
        <w:rPr>
          <w:rFonts w:eastAsia="Calibri"/>
          <w:lang w:eastAsia="uk-UA"/>
        </w:rPr>
        <w:t>подписанный</w:t>
      </w:r>
      <w:proofErr w:type="gramEnd"/>
      <w:r w:rsidRPr="00630A0A">
        <w:rPr>
          <w:rFonts w:eastAsia="Calibri"/>
          <w:lang w:eastAsia="uk-UA"/>
        </w:rPr>
        <w:t xml:space="preserve"> Сторонами. При отказе Подрядчика от составления или подписания акта обнаруженных недостатков, дефектов Заказчик составляет односторонний акт обнаруженных недостатков, дефектов с указанием срока их устранения и направляет его Подрядчику.</w:t>
      </w:r>
    </w:p>
    <w:p w:rsidR="00630A0A" w:rsidRPr="00630A0A" w:rsidRDefault="00630A0A" w:rsidP="00630A0A">
      <w:pPr>
        <w:tabs>
          <w:tab w:val="left" w:pos="142"/>
          <w:tab w:val="left" w:pos="1418"/>
        </w:tabs>
        <w:ind w:left="-142"/>
        <w:jc w:val="both"/>
        <w:rPr>
          <w:rFonts w:eastAsia="Calibri"/>
          <w:lang w:eastAsia="uk-UA"/>
        </w:rPr>
      </w:pPr>
      <w:r w:rsidRPr="00630A0A">
        <w:rPr>
          <w:rFonts w:eastAsia="Calibri"/>
          <w:lang w:eastAsia="uk-UA"/>
        </w:rPr>
        <w:t>Устранение недостатков, дефектов осуществляется Подрядчиком за свой счёт и в сроки, установленные в акте обнаруженных недостатков, дефектов.</w:t>
      </w:r>
    </w:p>
    <w:p w:rsidR="00630A0A" w:rsidRPr="00630A0A" w:rsidRDefault="00630A0A" w:rsidP="00630A0A">
      <w:pPr>
        <w:tabs>
          <w:tab w:val="left" w:pos="142"/>
          <w:tab w:val="left" w:pos="1418"/>
        </w:tabs>
        <w:ind w:left="-142"/>
        <w:jc w:val="both"/>
        <w:rPr>
          <w:rFonts w:eastAsia="Calibri"/>
          <w:lang w:eastAsia="uk-UA"/>
        </w:rPr>
      </w:pPr>
      <w:r w:rsidRPr="00630A0A">
        <w:rPr>
          <w:rFonts w:eastAsia="Calibri"/>
          <w:lang w:eastAsia="uk-UA"/>
        </w:rPr>
        <w:t>Если Подрядчик в течение срока, указанного в акте обнаруженных недостатков, дефектов, их не устранит, то Заказчик вправе устранить недостатки, дефекты своими силами или силами других организаций с последующим возложением расходов на Подрядчика. Расходы Заказчика по восстановлению газоснабжения после перерыва, вызванного необходимостью устранения недостатков, дефектов, возмещаются Подрядчиком.</w:t>
      </w:r>
    </w:p>
    <w:p w:rsidR="00630A0A" w:rsidRPr="00630A0A" w:rsidRDefault="00630A0A" w:rsidP="00630A0A">
      <w:pPr>
        <w:shd w:val="clear" w:color="auto" w:fill="FFFFFF"/>
        <w:ind w:left="-142" w:firstLine="142"/>
        <w:jc w:val="both"/>
        <w:rPr>
          <w:rFonts w:eastAsia="Calibri"/>
        </w:rPr>
      </w:pPr>
    </w:p>
    <w:p w:rsidR="00630A0A" w:rsidRPr="00630A0A" w:rsidRDefault="00630A0A" w:rsidP="00630A0A">
      <w:pPr>
        <w:ind w:left="-142" w:firstLine="142"/>
        <w:jc w:val="center"/>
        <w:rPr>
          <w:rFonts w:eastAsia="Calibri"/>
          <w:b/>
          <w:lang w:eastAsia="uk-UA"/>
        </w:rPr>
      </w:pPr>
      <w:r w:rsidRPr="00630A0A">
        <w:rPr>
          <w:rFonts w:eastAsia="Calibri"/>
          <w:b/>
          <w:lang w:val="en-US" w:eastAsia="uk-UA"/>
        </w:rPr>
        <w:t>VIII</w:t>
      </w:r>
      <w:r w:rsidRPr="00630A0A">
        <w:rPr>
          <w:rFonts w:eastAsia="Calibri"/>
          <w:b/>
          <w:lang w:eastAsia="uk-UA"/>
        </w:rPr>
        <w:t>. ОТВЕТСТВЕННОСТЬ СТОРОН</w:t>
      </w:r>
    </w:p>
    <w:p w:rsidR="00630A0A" w:rsidRPr="00630A0A" w:rsidRDefault="00630A0A" w:rsidP="00630A0A">
      <w:pPr>
        <w:ind w:left="-142" w:firstLine="142"/>
        <w:jc w:val="both"/>
        <w:rPr>
          <w:rFonts w:eastAsia="Calibri"/>
          <w:lang w:eastAsia="uk-UA"/>
        </w:rPr>
      </w:pPr>
    </w:p>
    <w:p w:rsidR="00630A0A" w:rsidRPr="00630A0A" w:rsidRDefault="00630A0A" w:rsidP="00630A0A">
      <w:pPr>
        <w:ind w:left="-142"/>
        <w:jc w:val="both"/>
        <w:rPr>
          <w:rFonts w:eastAsia="Calibri"/>
          <w:lang w:eastAsia="uk-UA"/>
        </w:rPr>
      </w:pPr>
      <w:r w:rsidRPr="00630A0A">
        <w:rPr>
          <w:rFonts w:eastAsia="Calibri"/>
          <w:lang w:eastAsia="uk-UA"/>
        </w:rPr>
        <w:t>8.1. В случае неисполнения или ненадлежащего исполнения своих обязательств по Контракту Стороны несут ответственность, предусмотренную действующим законодательством Российской Федерации и Контрактом.</w:t>
      </w:r>
    </w:p>
    <w:p w:rsidR="00630A0A" w:rsidRPr="00630A0A" w:rsidRDefault="00630A0A" w:rsidP="00630A0A">
      <w:pPr>
        <w:ind w:left="-142"/>
        <w:jc w:val="both"/>
        <w:rPr>
          <w:rFonts w:eastAsia="Calibri"/>
          <w:lang w:eastAsia="uk-UA"/>
        </w:rPr>
      </w:pPr>
      <w:r w:rsidRPr="00630A0A">
        <w:rPr>
          <w:rFonts w:eastAsia="Calibri"/>
          <w:lang w:eastAsia="uk-UA"/>
        </w:rPr>
        <w:t xml:space="preserve">8.2. </w:t>
      </w:r>
      <w:proofErr w:type="gramStart"/>
      <w:r w:rsidRPr="00630A0A">
        <w:rPr>
          <w:rFonts w:eastAsia="Calibri"/>
          <w:lang w:eastAsia="uk-UA"/>
        </w:rPr>
        <w:t>Размер штрафа устанавливается Контрактом в порядке, установленном в соответствии с пунктами 3-9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 настоящие Правила), утвержденные постановлением Правительства Российской Федерации от 30 августа 2017г. №1042, за исключением случая, предусмотренного пунктом 13настоящих</w:t>
      </w:r>
      <w:proofErr w:type="gramEnd"/>
      <w:r w:rsidRPr="00630A0A">
        <w:rPr>
          <w:rFonts w:eastAsia="Calibri"/>
          <w:lang w:eastAsia="uk-UA"/>
        </w:rPr>
        <w:t xml:space="preserve"> </w:t>
      </w:r>
      <w:proofErr w:type="gramStart"/>
      <w:r w:rsidRPr="00630A0A">
        <w:rPr>
          <w:rFonts w:eastAsia="Calibri"/>
          <w:lang w:eastAsia="uk-UA"/>
        </w:rPr>
        <w:t>Правил,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roofErr w:type="gramEnd"/>
    </w:p>
    <w:p w:rsidR="00630A0A" w:rsidRPr="00630A0A" w:rsidRDefault="00630A0A" w:rsidP="00630A0A">
      <w:pPr>
        <w:ind w:left="-142"/>
        <w:jc w:val="both"/>
        <w:rPr>
          <w:rFonts w:eastAsia="Calibri"/>
          <w:lang w:eastAsia="uk-UA"/>
        </w:rPr>
      </w:pPr>
      <w:r w:rsidRPr="00630A0A">
        <w:rPr>
          <w:rFonts w:eastAsia="Calibri"/>
          <w:lang w:eastAsia="uk-UA"/>
        </w:rPr>
        <w:t>8.3. Неустойка (штраф, пени) по Контракту выплачивается только на основании обоснованного письменного требования Сторон.</w:t>
      </w:r>
    </w:p>
    <w:p w:rsidR="00630A0A" w:rsidRPr="00630A0A" w:rsidRDefault="00630A0A" w:rsidP="00630A0A">
      <w:pPr>
        <w:ind w:left="-142"/>
        <w:jc w:val="both"/>
        <w:rPr>
          <w:rFonts w:eastAsia="Calibri"/>
          <w:lang w:eastAsia="uk-UA"/>
        </w:rPr>
      </w:pPr>
      <w:r w:rsidRPr="00630A0A">
        <w:rPr>
          <w:rFonts w:eastAsia="Calibri"/>
          <w:lang w:eastAsia="uk-UA"/>
        </w:rPr>
        <w:t>8.4. Выплата неустойки не освобождает Сторон от выполнения обязательств, предусмотренных Контрактом.</w:t>
      </w:r>
    </w:p>
    <w:p w:rsidR="00630A0A" w:rsidRPr="00630A0A" w:rsidRDefault="00630A0A" w:rsidP="00630A0A">
      <w:pPr>
        <w:ind w:left="-142"/>
        <w:jc w:val="both"/>
        <w:rPr>
          <w:rFonts w:eastAsia="Calibri"/>
          <w:b/>
          <w:lang w:eastAsia="uk-UA"/>
        </w:rPr>
      </w:pPr>
      <w:r w:rsidRPr="00630A0A">
        <w:rPr>
          <w:rFonts w:eastAsia="Calibri"/>
          <w:b/>
          <w:lang w:eastAsia="uk-UA"/>
        </w:rPr>
        <w:t>8.5. Ответственность Заказчика:</w:t>
      </w:r>
    </w:p>
    <w:p w:rsidR="00630A0A" w:rsidRPr="00630A0A" w:rsidRDefault="00630A0A" w:rsidP="00630A0A">
      <w:pPr>
        <w:widowControl w:val="0"/>
        <w:pBdr>
          <w:top w:val="nil"/>
          <w:left w:val="nil"/>
          <w:bottom w:val="nil"/>
          <w:right w:val="nil"/>
          <w:between w:val="nil"/>
        </w:pBdr>
        <w:ind w:left="-142"/>
        <w:contextualSpacing/>
        <w:jc w:val="both"/>
        <w:rPr>
          <w:rFonts w:eastAsia="Droid Sans Fallback"/>
          <w:noProof/>
          <w:lang w:eastAsia="zh-CN" w:bidi="hi-IN"/>
        </w:rPr>
      </w:pPr>
      <w:r w:rsidRPr="00630A0A">
        <w:rPr>
          <w:rFonts w:eastAsia="Calibri"/>
          <w:noProof/>
        </w:rPr>
        <w:t>8.5.1.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(подрядчик, исполнитель) вправе потребовать уплаты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630A0A" w:rsidRPr="00630A0A" w:rsidRDefault="00630A0A" w:rsidP="00630A0A">
      <w:pPr>
        <w:widowControl w:val="0"/>
        <w:ind w:left="-142"/>
        <w:jc w:val="both"/>
        <w:rPr>
          <w:rFonts w:eastAsia="Calibri"/>
        </w:rPr>
      </w:pPr>
      <w:r w:rsidRPr="00630A0A">
        <w:rPr>
          <w:rFonts w:eastAsia="Calibri"/>
        </w:rPr>
        <w:t xml:space="preserve">8.5.2.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 </w:t>
      </w:r>
    </w:p>
    <w:p w:rsidR="00630A0A" w:rsidRPr="00630A0A" w:rsidRDefault="00630A0A" w:rsidP="00630A0A">
      <w:pPr>
        <w:widowControl w:val="0"/>
        <w:ind w:left="-142"/>
        <w:jc w:val="both"/>
        <w:rPr>
          <w:rFonts w:eastAsia="Calibri"/>
        </w:rPr>
      </w:pPr>
      <w:r w:rsidRPr="00630A0A">
        <w:rPr>
          <w:rFonts w:eastAsia="Calibri"/>
        </w:rPr>
        <w:t>а) 1000 рублей, если цена контракта не превышает 3 млн. рублей (включительно);</w:t>
      </w:r>
    </w:p>
    <w:p w:rsidR="00630A0A" w:rsidRPr="00630A0A" w:rsidRDefault="00630A0A" w:rsidP="00630A0A">
      <w:pPr>
        <w:widowControl w:val="0"/>
        <w:ind w:left="-142"/>
        <w:jc w:val="both"/>
        <w:rPr>
          <w:rFonts w:eastAsia="Calibri"/>
        </w:rPr>
      </w:pPr>
      <w:r w:rsidRPr="00630A0A">
        <w:rPr>
          <w:rFonts w:eastAsia="Calibri"/>
        </w:rPr>
        <w:lastRenderedPageBreak/>
        <w:t>б) 5000 рублей, если цена контракта составляет от 3 млн. рублей до 50 млн. рублей (включительно);</w:t>
      </w:r>
    </w:p>
    <w:p w:rsidR="00630A0A" w:rsidRPr="00630A0A" w:rsidRDefault="00630A0A" w:rsidP="00630A0A">
      <w:pPr>
        <w:widowControl w:val="0"/>
        <w:ind w:left="-142"/>
        <w:jc w:val="both"/>
        <w:rPr>
          <w:rFonts w:eastAsia="Calibri"/>
        </w:rPr>
      </w:pPr>
      <w:r w:rsidRPr="00630A0A">
        <w:rPr>
          <w:rFonts w:eastAsia="Calibri"/>
        </w:rPr>
        <w:t>в) 10000 рублей, если цена контракта составляет от 50 млн. рублей до 100 млн. рублей (включительно);</w:t>
      </w:r>
    </w:p>
    <w:p w:rsidR="00630A0A" w:rsidRPr="00630A0A" w:rsidRDefault="00630A0A" w:rsidP="00630A0A">
      <w:pPr>
        <w:widowControl w:val="0"/>
        <w:ind w:left="-142"/>
        <w:jc w:val="both"/>
        <w:rPr>
          <w:rFonts w:eastAsia="Calibri"/>
        </w:rPr>
      </w:pPr>
      <w:r w:rsidRPr="00630A0A">
        <w:rPr>
          <w:rFonts w:eastAsia="Calibri"/>
        </w:rPr>
        <w:t>г) 100000 рублей, если цена контракта превышает 100 млн. рублей.</w:t>
      </w:r>
    </w:p>
    <w:p w:rsidR="00630A0A" w:rsidRPr="00630A0A" w:rsidRDefault="00630A0A" w:rsidP="00630A0A">
      <w:pPr>
        <w:widowControl w:val="0"/>
        <w:ind w:left="-142"/>
        <w:jc w:val="both"/>
        <w:rPr>
          <w:rFonts w:eastAsia="Calibri"/>
        </w:rPr>
      </w:pPr>
      <w:r w:rsidRPr="00630A0A">
        <w:rPr>
          <w:rFonts w:eastAsia="Calibri"/>
        </w:rPr>
        <w:t>Что составляет ________ руб. (___________ рублей __ копеек).</w:t>
      </w:r>
    </w:p>
    <w:p w:rsidR="00630A0A" w:rsidRPr="00630A0A" w:rsidRDefault="00630A0A" w:rsidP="00630A0A">
      <w:pPr>
        <w:ind w:left="-142"/>
        <w:jc w:val="both"/>
        <w:rPr>
          <w:rFonts w:eastAsia="Calibri"/>
        </w:rPr>
      </w:pPr>
      <w:r w:rsidRPr="00630A0A">
        <w:rPr>
          <w:rFonts w:eastAsia="Calibri"/>
        </w:rPr>
        <w:t>8.5.3.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630A0A" w:rsidRPr="00630A0A" w:rsidRDefault="00630A0A" w:rsidP="00630A0A">
      <w:pPr>
        <w:ind w:left="-142"/>
        <w:jc w:val="both"/>
        <w:rPr>
          <w:rFonts w:eastAsia="Calibri"/>
          <w:b/>
        </w:rPr>
      </w:pPr>
      <w:r w:rsidRPr="00630A0A">
        <w:rPr>
          <w:rFonts w:eastAsia="Calibri"/>
          <w:b/>
        </w:rPr>
        <w:t>8.6. Ответственность Подрядчика:</w:t>
      </w:r>
    </w:p>
    <w:p w:rsidR="00630A0A" w:rsidRPr="00630A0A" w:rsidRDefault="00630A0A" w:rsidP="00630A0A">
      <w:pPr>
        <w:ind w:left="-142"/>
        <w:jc w:val="both"/>
        <w:rPr>
          <w:rFonts w:eastAsia="Calibri"/>
        </w:rPr>
      </w:pPr>
      <w:r w:rsidRPr="00630A0A">
        <w:rPr>
          <w:rFonts w:eastAsia="Calibri"/>
          <w:lang w:eastAsia="uk-UA"/>
        </w:rPr>
        <w:t>8.6.1.</w:t>
      </w:r>
      <w:r w:rsidRPr="00630A0A">
        <w:rPr>
          <w:rFonts w:eastAsia="Calibri"/>
        </w:rPr>
        <w:t xml:space="preserve">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пеней.</w:t>
      </w:r>
    </w:p>
    <w:p w:rsidR="00630A0A" w:rsidRPr="00630A0A" w:rsidRDefault="00630A0A" w:rsidP="00630A0A">
      <w:pPr>
        <w:ind w:left="-142"/>
        <w:jc w:val="both"/>
        <w:rPr>
          <w:rFonts w:eastAsia="Calibri"/>
        </w:rPr>
      </w:pPr>
      <w:proofErr w:type="gramStart"/>
      <w:r w:rsidRPr="00630A0A">
        <w:rPr>
          <w:rFonts w:eastAsia="Calibri"/>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трёхсотой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объёму обязательств, предусмотренных Контрактом и фактически исполненных Подрядчиком, за исключением случаев, если</w:t>
      </w:r>
      <w:proofErr w:type="gramEnd"/>
      <w:r w:rsidRPr="00630A0A">
        <w:rPr>
          <w:rFonts w:eastAsia="Calibri"/>
        </w:rPr>
        <w:t xml:space="preserve"> законодательством Российской Федерации установлен иной порядок начисления пени.</w:t>
      </w:r>
    </w:p>
    <w:p w:rsidR="00630A0A" w:rsidRPr="00630A0A" w:rsidRDefault="00630A0A" w:rsidP="00630A0A">
      <w:pPr>
        <w:ind w:left="-142"/>
        <w:jc w:val="both"/>
        <w:rPr>
          <w:rFonts w:eastAsia="Calibri"/>
        </w:rPr>
      </w:pPr>
      <w:r w:rsidRPr="00630A0A">
        <w:rPr>
          <w:rFonts w:eastAsia="Calibri"/>
        </w:rPr>
        <w:t>8.6.2.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(за исключением случаев, предусмотренных пунктами 4-8 Правил):</w:t>
      </w:r>
    </w:p>
    <w:p w:rsidR="00630A0A" w:rsidRPr="00630A0A" w:rsidRDefault="00630A0A" w:rsidP="00630A0A">
      <w:pPr>
        <w:ind w:left="-142"/>
        <w:jc w:val="both"/>
        <w:rPr>
          <w:rFonts w:eastAsia="Calibri"/>
        </w:rPr>
      </w:pPr>
      <w:r w:rsidRPr="00630A0A">
        <w:rPr>
          <w:rFonts w:eastAsia="Calibri"/>
        </w:rPr>
        <w:t>а) 10 процентов цены контракта (этапа) в случае, если цена контракта (этапа) не превышает 3 млн. рублей;</w:t>
      </w:r>
    </w:p>
    <w:p w:rsidR="00630A0A" w:rsidRPr="00630A0A" w:rsidRDefault="00630A0A" w:rsidP="00630A0A">
      <w:pPr>
        <w:ind w:left="-142"/>
        <w:jc w:val="both"/>
        <w:rPr>
          <w:rFonts w:eastAsia="Calibri"/>
        </w:rPr>
      </w:pPr>
      <w:r w:rsidRPr="00630A0A">
        <w:rPr>
          <w:rFonts w:eastAsia="Calibri"/>
        </w:rPr>
        <w:t>б) 5 процентов цены контракта (этапа) в случае, если цена контракта (этапа) составляет от 3 млн. рублей до 50 млн. рублей (включительно);</w:t>
      </w:r>
    </w:p>
    <w:p w:rsidR="00630A0A" w:rsidRPr="00630A0A" w:rsidRDefault="00630A0A" w:rsidP="00630A0A">
      <w:pPr>
        <w:ind w:left="-142"/>
        <w:jc w:val="both"/>
        <w:rPr>
          <w:rFonts w:eastAsia="Calibri"/>
        </w:rPr>
      </w:pPr>
      <w:r w:rsidRPr="00630A0A">
        <w:rPr>
          <w:rFonts w:eastAsia="Calibri"/>
        </w:rPr>
        <w:t>в) 1 процент цены контракта (этапа) в случае, если цена контракта (этапа) составляет от 50 млн. рублей до 100 млн. рублей (включительно);</w:t>
      </w:r>
    </w:p>
    <w:p w:rsidR="00630A0A" w:rsidRPr="00630A0A" w:rsidRDefault="00630A0A" w:rsidP="00630A0A">
      <w:pPr>
        <w:ind w:left="-142"/>
        <w:jc w:val="both"/>
        <w:rPr>
          <w:rFonts w:eastAsia="Calibri"/>
        </w:rPr>
      </w:pPr>
      <w:r w:rsidRPr="00630A0A">
        <w:rPr>
          <w:rFonts w:eastAsia="Calibri"/>
        </w:rPr>
        <w:t>г) 0,5 процента цены контракта (этапа) в случае, если цена контракта (этапа) составляет от 100 млн. рублей до 500 млн. рублей (включительно);</w:t>
      </w:r>
    </w:p>
    <w:p w:rsidR="00630A0A" w:rsidRPr="00630A0A" w:rsidRDefault="00630A0A" w:rsidP="00630A0A">
      <w:pPr>
        <w:ind w:left="-142"/>
        <w:jc w:val="both"/>
        <w:rPr>
          <w:rFonts w:eastAsia="Calibri"/>
        </w:rPr>
      </w:pPr>
      <w:r w:rsidRPr="00630A0A">
        <w:rPr>
          <w:rFonts w:eastAsia="Calibri"/>
        </w:rPr>
        <w:t>д) 0,4 процента цены контракта (этапа) в случае, если цена контракта (этапа) составляет от 500 млн. рублей до 1 млрд. рублей (включительно);</w:t>
      </w:r>
    </w:p>
    <w:p w:rsidR="00630A0A" w:rsidRPr="00630A0A" w:rsidRDefault="00630A0A" w:rsidP="00630A0A">
      <w:pPr>
        <w:ind w:left="-142"/>
        <w:jc w:val="both"/>
        <w:rPr>
          <w:rFonts w:eastAsia="Calibri"/>
        </w:rPr>
      </w:pPr>
      <w:r w:rsidRPr="00630A0A">
        <w:rPr>
          <w:rFonts w:eastAsia="Calibri"/>
        </w:rPr>
        <w:t>е) 0,3 процента цены контракта (этапа) в случае, если цена контракта (этапа) составляет от 1 млрд. рублей до 2 млрд. рублей (включительно);</w:t>
      </w:r>
    </w:p>
    <w:p w:rsidR="00630A0A" w:rsidRPr="00630A0A" w:rsidRDefault="00630A0A" w:rsidP="00630A0A">
      <w:pPr>
        <w:ind w:left="-142"/>
        <w:jc w:val="both"/>
        <w:rPr>
          <w:rFonts w:eastAsia="Calibri"/>
        </w:rPr>
      </w:pPr>
      <w:r w:rsidRPr="00630A0A">
        <w:rPr>
          <w:rFonts w:eastAsia="Calibri"/>
        </w:rPr>
        <w:t>ж) 0,25 процента цены контракта (этапа) в случае, если цена контракта (этапа) составляет от 2 млрд. рублей до 5 млрд. рублей (включительно);</w:t>
      </w:r>
    </w:p>
    <w:p w:rsidR="00630A0A" w:rsidRPr="00630A0A" w:rsidRDefault="00630A0A" w:rsidP="00630A0A">
      <w:pPr>
        <w:ind w:left="-142"/>
        <w:jc w:val="both"/>
        <w:rPr>
          <w:rFonts w:eastAsia="Calibri"/>
        </w:rPr>
      </w:pPr>
      <w:r w:rsidRPr="00630A0A">
        <w:rPr>
          <w:rFonts w:eastAsia="Calibri"/>
        </w:rPr>
        <w:t>з) 0,2 процента цены контракта (этапа) в случае, если цена контракта (этапа) составляет от 5 млрд. рублей до 10 млрд. рублей (включительно);</w:t>
      </w:r>
    </w:p>
    <w:p w:rsidR="00630A0A" w:rsidRPr="00630A0A" w:rsidRDefault="00630A0A" w:rsidP="00630A0A">
      <w:pPr>
        <w:ind w:left="-142"/>
        <w:jc w:val="both"/>
        <w:rPr>
          <w:rFonts w:eastAsia="Calibri"/>
        </w:rPr>
      </w:pPr>
      <w:r w:rsidRPr="00630A0A">
        <w:rPr>
          <w:rFonts w:eastAsia="Calibri"/>
        </w:rPr>
        <w:t>и) 0,1 процента цены контракта (этапа) в случае, если цена контракта (этапа) превышает 10 млрд. рублей.</w:t>
      </w:r>
    </w:p>
    <w:p w:rsidR="00630A0A" w:rsidRPr="00630A0A" w:rsidRDefault="00630A0A" w:rsidP="00630A0A">
      <w:pPr>
        <w:ind w:left="-142"/>
        <w:jc w:val="both"/>
        <w:rPr>
          <w:rFonts w:eastAsia="Calibri"/>
        </w:rPr>
      </w:pPr>
      <w:r w:rsidRPr="00630A0A">
        <w:rPr>
          <w:rFonts w:eastAsia="Calibri"/>
        </w:rPr>
        <w:t>Что составляет ________ руб. (___________ рублей __ копеек), то есть равен 5 % цены контракта.</w:t>
      </w:r>
    </w:p>
    <w:p w:rsidR="00630A0A" w:rsidRPr="00630A0A" w:rsidRDefault="00543229" w:rsidP="00630A0A">
      <w:pPr>
        <w:ind w:left="-142"/>
        <w:jc w:val="both"/>
        <w:rPr>
          <w:rFonts w:eastAsia="Calibri"/>
        </w:rPr>
      </w:pPr>
      <w:r>
        <w:rPr>
          <w:rFonts w:eastAsia="Calibri"/>
        </w:rPr>
        <w:t>8.6.3</w:t>
      </w:r>
      <w:r w:rsidR="00630A0A" w:rsidRPr="00630A0A">
        <w:rPr>
          <w:rFonts w:eastAsia="Calibri"/>
        </w:rPr>
        <w:t>.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630A0A" w:rsidRPr="00630A0A" w:rsidRDefault="00630A0A" w:rsidP="00630A0A">
      <w:pPr>
        <w:ind w:left="-142"/>
        <w:jc w:val="both"/>
        <w:rPr>
          <w:rFonts w:eastAsia="Calibri"/>
        </w:rPr>
      </w:pPr>
      <w:r w:rsidRPr="00630A0A">
        <w:rPr>
          <w:rFonts w:eastAsia="Calibri"/>
        </w:rPr>
        <w:t>а) 1000 рублей, если цена контракта не превышает 3 млн. рублей;</w:t>
      </w:r>
    </w:p>
    <w:p w:rsidR="00630A0A" w:rsidRPr="00630A0A" w:rsidRDefault="00630A0A" w:rsidP="00630A0A">
      <w:pPr>
        <w:ind w:left="-142"/>
        <w:jc w:val="both"/>
        <w:rPr>
          <w:rFonts w:eastAsia="Calibri"/>
        </w:rPr>
      </w:pPr>
      <w:r w:rsidRPr="00630A0A">
        <w:rPr>
          <w:rFonts w:eastAsia="Calibri"/>
        </w:rPr>
        <w:t>б) 5000 рублей, если цена контракта составляет от 3 млн. рублей до 50 млн. рублей (включительно);</w:t>
      </w:r>
    </w:p>
    <w:p w:rsidR="00630A0A" w:rsidRPr="00630A0A" w:rsidRDefault="00630A0A" w:rsidP="00630A0A">
      <w:pPr>
        <w:ind w:left="-142"/>
        <w:jc w:val="both"/>
        <w:rPr>
          <w:rFonts w:eastAsia="Calibri"/>
        </w:rPr>
      </w:pPr>
      <w:r w:rsidRPr="00630A0A">
        <w:rPr>
          <w:rFonts w:eastAsia="Calibri"/>
        </w:rPr>
        <w:lastRenderedPageBreak/>
        <w:t>в) 10000 рублей, если цена контракта составляет от 50 млн. рублей до 100 млн. рублей (включительно);</w:t>
      </w:r>
    </w:p>
    <w:p w:rsidR="00630A0A" w:rsidRPr="00543229" w:rsidRDefault="00630A0A" w:rsidP="00630A0A">
      <w:pPr>
        <w:ind w:left="-142"/>
        <w:jc w:val="both"/>
        <w:rPr>
          <w:rFonts w:eastAsia="Calibri"/>
        </w:rPr>
      </w:pPr>
      <w:r w:rsidRPr="00630A0A">
        <w:rPr>
          <w:rFonts w:eastAsia="Calibri"/>
        </w:rPr>
        <w:t xml:space="preserve">г) </w:t>
      </w:r>
      <w:r w:rsidRPr="00543229">
        <w:rPr>
          <w:rFonts w:eastAsia="Calibri"/>
        </w:rPr>
        <w:t>100000 рублей, если цена контракта превышает 100 млн. рублей.</w:t>
      </w:r>
    </w:p>
    <w:p w:rsidR="00630A0A" w:rsidRPr="00543229" w:rsidRDefault="00630A0A" w:rsidP="00630A0A">
      <w:pPr>
        <w:ind w:left="-142"/>
        <w:jc w:val="both"/>
        <w:rPr>
          <w:rFonts w:eastAsia="Calibri"/>
        </w:rPr>
      </w:pPr>
      <w:r w:rsidRPr="00543229">
        <w:rPr>
          <w:rFonts w:eastAsia="Calibri"/>
        </w:rPr>
        <w:t>Что составляет ________ руб. (___________ рублей __ копеек).</w:t>
      </w:r>
    </w:p>
    <w:p w:rsidR="00630A0A" w:rsidRPr="00630A0A" w:rsidRDefault="00630A0A" w:rsidP="00630A0A">
      <w:pPr>
        <w:ind w:left="-142"/>
        <w:jc w:val="both"/>
        <w:rPr>
          <w:rFonts w:eastAsia="Calibri"/>
        </w:rPr>
      </w:pPr>
      <w:r w:rsidRPr="00543229">
        <w:rPr>
          <w:rFonts w:eastAsia="Calibri"/>
        </w:rPr>
        <w:t>8.6.5. Общая сумма начисленных штрафов за неисполнение или</w:t>
      </w:r>
      <w:r w:rsidRPr="00630A0A">
        <w:rPr>
          <w:rFonts w:eastAsia="Calibri"/>
        </w:rPr>
        <w:t xml:space="preserve"> ненадлежащее исполнение Подрядчиком обязательств, предусмотренных Контрактом, не может превышать цену Контракта.</w:t>
      </w:r>
    </w:p>
    <w:p w:rsidR="00630A0A" w:rsidRPr="00630A0A" w:rsidRDefault="00630A0A" w:rsidP="00630A0A">
      <w:pPr>
        <w:ind w:left="-142"/>
        <w:jc w:val="both"/>
        <w:rPr>
          <w:rFonts w:eastAsia="Calibri"/>
        </w:rPr>
      </w:pPr>
      <w:r w:rsidRPr="00630A0A">
        <w:rPr>
          <w:rFonts w:eastAsia="Calibri"/>
        </w:rPr>
        <w:t>8.6.6. В случае если законодательством Российской Федерации установлен иной порядок начисления штрафа, чем порядок, предусмотренный настоящими Правилами, размер такого штрафа и порядок его начисления устанавливается Контрактом в соответствии с законодательством Российской Федерации.</w:t>
      </w:r>
    </w:p>
    <w:p w:rsidR="00630A0A" w:rsidRPr="00630A0A" w:rsidRDefault="00630A0A" w:rsidP="00630A0A">
      <w:pPr>
        <w:ind w:left="-142"/>
        <w:jc w:val="both"/>
        <w:rPr>
          <w:rFonts w:eastAsia="Calibri"/>
          <w:lang w:eastAsia="uk-UA"/>
        </w:rPr>
      </w:pPr>
      <w:r w:rsidRPr="00630A0A">
        <w:rPr>
          <w:rFonts w:eastAsia="Calibri"/>
          <w:lang w:eastAsia="uk-UA"/>
        </w:rPr>
        <w:t>8.7.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630A0A" w:rsidRPr="00630A0A" w:rsidRDefault="00630A0A" w:rsidP="00630A0A">
      <w:pPr>
        <w:ind w:left="-142"/>
        <w:jc w:val="both"/>
        <w:rPr>
          <w:rFonts w:eastAsia="Calibri"/>
          <w:lang w:eastAsia="uk-UA"/>
        </w:rPr>
      </w:pPr>
      <w:r w:rsidRPr="00630A0A">
        <w:rPr>
          <w:rFonts w:eastAsia="Calibri"/>
          <w:lang w:eastAsia="uk-UA"/>
        </w:rPr>
        <w:t>8.8. Подрядчик несёт ответственность за несоблюдение правил техники безопасности и требований законодательства по охране труда при выполнении работ, а также возмещает убытки, которые были причинены Заказчику вследствие несоблюдения мер пожарной безопасности, а также других противоправных действий.</w:t>
      </w:r>
    </w:p>
    <w:p w:rsidR="00630A0A" w:rsidRPr="00630A0A" w:rsidRDefault="00630A0A" w:rsidP="00630A0A">
      <w:pPr>
        <w:ind w:left="-142"/>
        <w:jc w:val="both"/>
        <w:rPr>
          <w:rFonts w:eastAsia="Calibri"/>
          <w:lang w:eastAsia="uk-UA"/>
        </w:rPr>
      </w:pPr>
      <w:r w:rsidRPr="00630A0A">
        <w:rPr>
          <w:rFonts w:eastAsia="Calibri"/>
          <w:lang w:eastAsia="uk-UA"/>
        </w:rPr>
        <w:t>8.9. Подрядчик полностью отвечает за своевременную уплату всех налогов, сборов, лицензионных платежей и т.п., которые должны оплачиваться до завершения предусмотренных настоящим Контрактом работ.</w:t>
      </w:r>
    </w:p>
    <w:p w:rsidR="00630A0A" w:rsidRPr="00630A0A" w:rsidRDefault="00630A0A" w:rsidP="00630A0A">
      <w:pPr>
        <w:ind w:left="-142"/>
        <w:jc w:val="both"/>
        <w:rPr>
          <w:rFonts w:eastAsia="Calibri"/>
          <w:lang w:eastAsia="uk-UA"/>
        </w:rPr>
      </w:pPr>
      <w:r w:rsidRPr="00630A0A">
        <w:rPr>
          <w:rFonts w:eastAsia="Calibri"/>
          <w:lang w:eastAsia="uk-UA"/>
        </w:rPr>
        <w:t>8.10. В случае если Заказчик понес убытки вследствие ненадлежащего исполнения Подрядчиком своих обязательств по настоящему Контракту, Подрядчик обязан возместить такие убытки Заказчику независимо от уплаты неустойки.</w:t>
      </w:r>
    </w:p>
    <w:p w:rsidR="00630A0A" w:rsidRPr="00630A0A" w:rsidRDefault="00630A0A" w:rsidP="00630A0A">
      <w:pPr>
        <w:ind w:left="-142"/>
        <w:jc w:val="both"/>
        <w:rPr>
          <w:rFonts w:eastAsia="Calibri"/>
          <w:lang w:eastAsia="uk-UA"/>
        </w:rPr>
      </w:pPr>
      <w:r w:rsidRPr="00630A0A">
        <w:rPr>
          <w:rFonts w:eastAsia="Calibri"/>
          <w:lang w:eastAsia="uk-UA"/>
        </w:rPr>
        <w:t>8.11. Подрядчик обязан компенсировать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rsidR="00630A0A" w:rsidRPr="00630A0A" w:rsidRDefault="00630A0A" w:rsidP="00630A0A">
      <w:pPr>
        <w:ind w:left="-142"/>
        <w:jc w:val="both"/>
        <w:rPr>
          <w:rFonts w:eastAsia="Calibri"/>
          <w:lang w:eastAsia="uk-UA"/>
        </w:rPr>
      </w:pPr>
      <w:r w:rsidRPr="00630A0A">
        <w:rPr>
          <w:rFonts w:eastAsia="Calibri"/>
          <w:lang w:eastAsia="uk-UA"/>
        </w:rPr>
        <w:t>8.12. Подрядчик несет ответственность перед Заказчиком за неисполнение и ненадлежащее исполнение обязательств по настоящему Контракту, за качество выполненных работ, их несоответствие законодательству Российской Федерации. Объём ответственности Подрядчиком за ненадлежащие выполненные работы определяется в соответствии с настоящим Контрактом и требованиями законодательства. При некачественном выполнении работ Подрядчиком устраняет выявленные недостатки за свой счет.</w:t>
      </w:r>
    </w:p>
    <w:p w:rsidR="00630A0A" w:rsidRPr="00630A0A" w:rsidRDefault="00630A0A" w:rsidP="00630A0A">
      <w:pPr>
        <w:ind w:left="-142"/>
        <w:jc w:val="both"/>
        <w:rPr>
          <w:rFonts w:eastAsia="Calibri"/>
          <w:lang w:eastAsia="uk-UA"/>
        </w:rPr>
      </w:pPr>
      <w:r w:rsidRPr="00630A0A">
        <w:rPr>
          <w:rFonts w:eastAsia="Calibri"/>
          <w:lang w:eastAsia="uk-UA"/>
        </w:rPr>
        <w:t>8.13. Подрядчик несет самостоятельную ответственность перед третьими лицами за ущерб, причиненный им неисполнением, ненадлежащим исполнением условий настоящего Контракта.</w:t>
      </w:r>
    </w:p>
    <w:p w:rsidR="00630A0A" w:rsidRPr="00630A0A" w:rsidRDefault="00630A0A" w:rsidP="00630A0A">
      <w:pPr>
        <w:ind w:left="-142"/>
        <w:jc w:val="both"/>
        <w:rPr>
          <w:rFonts w:eastAsia="Calibri"/>
          <w:lang w:eastAsia="uk-UA"/>
        </w:rPr>
      </w:pPr>
      <w:r w:rsidRPr="00630A0A">
        <w:rPr>
          <w:rFonts w:eastAsia="Calibri"/>
          <w:lang w:eastAsia="uk-UA"/>
        </w:rPr>
        <w:t>8.14. В случае возникновения каких-либо претензий или иска, предъявленных Заказчику третьей стороной, вызванных нарушением в связи с (не) выполнением Подрядчиком обязательств по настоящему Контракту, Заказчик немедленно информирует об этом Подрядчика и привлекает его к урегулированию претензий, исков и судебных расходов.</w:t>
      </w:r>
    </w:p>
    <w:p w:rsidR="00630A0A" w:rsidRPr="00630A0A" w:rsidRDefault="00630A0A" w:rsidP="00630A0A">
      <w:pPr>
        <w:ind w:left="-142"/>
        <w:jc w:val="both"/>
        <w:rPr>
          <w:rFonts w:eastAsia="Calibri"/>
          <w:lang w:eastAsia="uk-UA"/>
        </w:rPr>
      </w:pPr>
      <w:r w:rsidRPr="00630A0A">
        <w:rPr>
          <w:rFonts w:eastAsia="Calibri"/>
          <w:lang w:eastAsia="uk-UA"/>
        </w:rPr>
        <w:t xml:space="preserve">8.15. Пени и штрафы уплачиваются Подрядчиком в добровольном порядке посредством перечисления взыскиваемых сумм по указанным Заказчиком в требовании реквизитам. Подрядчик предоставляет Заказчику документальное подтверждение такого перечисления в течение 5 (пяти) рабочих дней </w:t>
      </w:r>
      <w:proofErr w:type="gramStart"/>
      <w:r w:rsidRPr="00630A0A">
        <w:rPr>
          <w:rFonts w:eastAsia="Calibri"/>
          <w:lang w:eastAsia="uk-UA"/>
        </w:rPr>
        <w:t>с даты осуществления</w:t>
      </w:r>
      <w:proofErr w:type="gramEnd"/>
      <w:r w:rsidRPr="00630A0A">
        <w:rPr>
          <w:rFonts w:eastAsia="Calibri"/>
          <w:lang w:eastAsia="uk-UA"/>
        </w:rPr>
        <w:t xml:space="preserve"> платежа. </w:t>
      </w:r>
    </w:p>
    <w:p w:rsidR="00630A0A" w:rsidRPr="00630A0A" w:rsidRDefault="00630A0A" w:rsidP="00630A0A">
      <w:pPr>
        <w:ind w:left="-142"/>
        <w:jc w:val="both"/>
        <w:rPr>
          <w:rFonts w:eastAsia="Calibri"/>
          <w:lang w:eastAsia="uk-UA"/>
        </w:rPr>
      </w:pPr>
      <w:r w:rsidRPr="00630A0A">
        <w:rPr>
          <w:rFonts w:eastAsia="Calibri"/>
          <w:lang w:eastAsia="uk-UA"/>
        </w:rPr>
        <w:t xml:space="preserve">8.16. В случае возникновения споров и/или разногласий, которые могут возникнуть из настоящего Контракта или в связи с ним, Сторона направляет другой Стороне письменную претензию, которая подлежит рассмотрению в течение 15 (пятнадцати) рабочих дней </w:t>
      </w:r>
      <w:proofErr w:type="gramStart"/>
      <w:r w:rsidRPr="00630A0A">
        <w:rPr>
          <w:rFonts w:eastAsia="Calibri"/>
          <w:lang w:eastAsia="uk-UA"/>
        </w:rPr>
        <w:t>с даты</w:t>
      </w:r>
      <w:proofErr w:type="gramEnd"/>
      <w:r w:rsidRPr="00630A0A">
        <w:rPr>
          <w:rFonts w:eastAsia="Calibri"/>
          <w:lang w:eastAsia="uk-UA"/>
        </w:rPr>
        <w:t xml:space="preserve"> ее получения.</w:t>
      </w:r>
    </w:p>
    <w:p w:rsidR="00630A0A" w:rsidRPr="00630A0A" w:rsidRDefault="00630A0A" w:rsidP="00630A0A">
      <w:pPr>
        <w:ind w:left="-142"/>
        <w:jc w:val="both"/>
        <w:rPr>
          <w:rFonts w:eastAsia="Calibri"/>
          <w:lang w:eastAsia="uk-UA"/>
        </w:rPr>
      </w:pPr>
      <w:r w:rsidRPr="00630A0A">
        <w:rPr>
          <w:rFonts w:eastAsia="Calibri"/>
          <w:lang w:eastAsia="uk-UA"/>
        </w:rPr>
        <w:t>8.17. При возникновении между Заказчиком 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630A0A" w:rsidRPr="00630A0A" w:rsidRDefault="00630A0A" w:rsidP="00630A0A">
      <w:pPr>
        <w:ind w:left="-142"/>
        <w:jc w:val="both"/>
        <w:rPr>
          <w:rFonts w:eastAsia="Calibri"/>
          <w:lang w:eastAsia="uk-UA"/>
        </w:rPr>
      </w:pPr>
      <w:r w:rsidRPr="00630A0A">
        <w:rPr>
          <w:rFonts w:eastAsia="Calibri"/>
          <w:lang w:eastAsia="uk-UA"/>
        </w:rPr>
        <w:lastRenderedPageBreak/>
        <w:t>8.18. В случае</w:t>
      </w:r>
      <w:proofErr w:type="gramStart"/>
      <w:r w:rsidRPr="00630A0A">
        <w:rPr>
          <w:rFonts w:eastAsia="Calibri"/>
          <w:lang w:eastAsia="uk-UA"/>
        </w:rPr>
        <w:t>,</w:t>
      </w:r>
      <w:proofErr w:type="gramEnd"/>
      <w:r w:rsidRPr="00630A0A">
        <w:rPr>
          <w:rFonts w:eastAsia="Calibri"/>
          <w:lang w:eastAsia="uk-UA"/>
        </w:rPr>
        <w:t xml:space="preserve"> если споры и разногласия не будут урегулированы путем переговоров, то они подлежат разрешению в Арбитражном суде Республики Крым.</w:t>
      </w:r>
    </w:p>
    <w:p w:rsidR="00630A0A" w:rsidRPr="00630A0A" w:rsidRDefault="00630A0A" w:rsidP="00B348BA">
      <w:pPr>
        <w:ind w:left="-142"/>
        <w:jc w:val="both"/>
        <w:rPr>
          <w:rFonts w:eastAsia="Calibri"/>
          <w:lang w:eastAsia="uk-UA"/>
        </w:rPr>
      </w:pPr>
      <w:r w:rsidRPr="00630A0A">
        <w:rPr>
          <w:rFonts w:eastAsia="Calibri"/>
          <w:lang w:eastAsia="uk-UA"/>
        </w:rPr>
        <w:t>8.19. При исполнении обязательств по настоящему Контракту подряда Стороны руководствуются законода</w:t>
      </w:r>
      <w:r w:rsidR="00B348BA">
        <w:rPr>
          <w:rFonts w:eastAsia="Calibri"/>
          <w:lang w:eastAsia="uk-UA"/>
        </w:rPr>
        <w:t>тельством Российской Федерации.</w:t>
      </w:r>
    </w:p>
    <w:p w:rsidR="00630A0A" w:rsidRPr="00B348BA" w:rsidRDefault="00630A0A" w:rsidP="00B348BA">
      <w:pPr>
        <w:ind w:left="-142" w:firstLine="142"/>
        <w:jc w:val="center"/>
        <w:rPr>
          <w:rFonts w:eastAsia="Calibri"/>
          <w:b/>
          <w:lang w:eastAsia="uk-UA"/>
        </w:rPr>
      </w:pPr>
      <w:r w:rsidRPr="00630A0A">
        <w:rPr>
          <w:rFonts w:eastAsia="Calibri"/>
          <w:b/>
          <w:lang w:val="en-US" w:eastAsia="uk-UA"/>
        </w:rPr>
        <w:t>I</w:t>
      </w:r>
      <w:r w:rsidRPr="00630A0A">
        <w:rPr>
          <w:rFonts w:eastAsia="Calibri"/>
          <w:b/>
          <w:lang w:eastAsia="uk-UA"/>
        </w:rPr>
        <w:t>X. ОБ</w:t>
      </w:r>
      <w:r w:rsidR="00B348BA">
        <w:rPr>
          <w:rFonts w:eastAsia="Calibri"/>
          <w:b/>
          <w:lang w:eastAsia="uk-UA"/>
        </w:rPr>
        <w:t>СТОЯТЕЛЬСТВА НЕПРЕОДОЛИМОЙ СИЛЫ</w:t>
      </w:r>
    </w:p>
    <w:p w:rsidR="00630A0A" w:rsidRPr="00630A0A" w:rsidRDefault="00630A0A" w:rsidP="00630A0A">
      <w:pPr>
        <w:ind w:left="-142"/>
        <w:jc w:val="both"/>
        <w:rPr>
          <w:rFonts w:eastAsia="Calibri"/>
          <w:lang w:eastAsia="uk-UA"/>
        </w:rPr>
      </w:pPr>
      <w:r w:rsidRPr="00630A0A">
        <w:rPr>
          <w:rFonts w:eastAsia="Calibri"/>
          <w:lang w:eastAsia="uk-UA"/>
        </w:rPr>
        <w:t>9.1. Стороны освобождаются от ответственности за полное или частичное неисполнение обязательств по Контракту в случае, если неисполнение обязательств явилось следствием действий непреодолимой силы, а именно: пожара, наводнения, землетрясения, забастовки, войны, действий органов государственной власти или других независящих от Сторон обстоятельств.</w:t>
      </w:r>
    </w:p>
    <w:p w:rsidR="00630A0A" w:rsidRPr="00630A0A" w:rsidRDefault="00630A0A" w:rsidP="00630A0A">
      <w:pPr>
        <w:ind w:left="-142"/>
        <w:jc w:val="both"/>
        <w:rPr>
          <w:rFonts w:eastAsia="Calibri"/>
          <w:lang w:eastAsia="uk-UA"/>
        </w:rPr>
      </w:pPr>
      <w:r w:rsidRPr="00630A0A">
        <w:rPr>
          <w:rFonts w:eastAsia="Calibri"/>
          <w:lang w:eastAsia="uk-UA"/>
        </w:rPr>
        <w:t>9.2. Сторона, которая не может выполнить обязательства по Контракту, должна своевременно, но не позднее 3 (трёх) календарных дней после наступления обстоятельств непреодолимой силы, письменно известить другую Сторону, с предоставлением обосновывающих документов, выданных компетентными органами.</w:t>
      </w:r>
    </w:p>
    <w:p w:rsidR="00630A0A" w:rsidRPr="00630A0A" w:rsidRDefault="00630A0A" w:rsidP="00630A0A">
      <w:pPr>
        <w:ind w:left="-142"/>
        <w:jc w:val="both"/>
        <w:rPr>
          <w:rFonts w:eastAsia="Calibri"/>
          <w:lang w:eastAsia="uk-UA"/>
        </w:rPr>
      </w:pPr>
      <w:r w:rsidRPr="00630A0A">
        <w:rPr>
          <w:rFonts w:eastAsia="Calibri"/>
          <w:lang w:eastAsia="uk-UA"/>
        </w:rPr>
        <w:t>9.3. Стороны признают, что неплатёжеспособность Сторон не является форс-мажорным обстоятельством.</w:t>
      </w:r>
    </w:p>
    <w:p w:rsidR="00630A0A" w:rsidRPr="00630A0A" w:rsidRDefault="00630A0A" w:rsidP="00B348BA">
      <w:pPr>
        <w:ind w:left="-142"/>
        <w:jc w:val="both"/>
        <w:rPr>
          <w:rFonts w:eastAsia="Calibri"/>
          <w:lang w:eastAsia="uk-UA"/>
        </w:rPr>
      </w:pPr>
      <w:r w:rsidRPr="00630A0A">
        <w:rPr>
          <w:rFonts w:eastAsia="Calibri"/>
          <w:lang w:eastAsia="uk-UA"/>
        </w:rPr>
        <w:t xml:space="preserve">9.4. </w:t>
      </w:r>
      <w:proofErr w:type="spellStart"/>
      <w:r w:rsidRPr="00630A0A">
        <w:rPr>
          <w:rFonts w:eastAsia="Calibri"/>
          <w:lang w:eastAsia="uk-UA"/>
        </w:rPr>
        <w:t>Неуведомление</w:t>
      </w:r>
      <w:proofErr w:type="spellEnd"/>
      <w:r w:rsidRPr="00630A0A">
        <w:rPr>
          <w:rFonts w:eastAsia="Calibri"/>
          <w:lang w:eastAsia="uk-UA"/>
        </w:rPr>
        <w:t xml:space="preserve"> или несвоевременное уведомление лишает Сторону права ссылаться на указанные обстоятельства как на основание, освобождающее от ответственности за неисполнение обязат</w:t>
      </w:r>
      <w:r w:rsidR="00B348BA">
        <w:rPr>
          <w:rFonts w:eastAsia="Calibri"/>
          <w:lang w:eastAsia="uk-UA"/>
        </w:rPr>
        <w:t>ельств по настоящему Контракту.</w:t>
      </w:r>
    </w:p>
    <w:p w:rsidR="00630A0A" w:rsidRPr="00B348BA" w:rsidRDefault="00630A0A" w:rsidP="00B348BA">
      <w:pPr>
        <w:ind w:left="-142" w:firstLine="142"/>
        <w:jc w:val="center"/>
        <w:rPr>
          <w:rFonts w:eastAsia="Calibri"/>
          <w:b/>
          <w:lang w:eastAsia="uk-UA"/>
        </w:rPr>
      </w:pPr>
      <w:r w:rsidRPr="00630A0A">
        <w:rPr>
          <w:rFonts w:eastAsia="Calibri"/>
          <w:b/>
          <w:lang w:val="en-US" w:eastAsia="uk-UA"/>
        </w:rPr>
        <w:t>X</w:t>
      </w:r>
      <w:r w:rsidRPr="00630A0A">
        <w:rPr>
          <w:rFonts w:eastAsia="Calibri"/>
          <w:b/>
          <w:lang w:eastAsia="uk-UA"/>
        </w:rPr>
        <w:t>. П</w:t>
      </w:r>
      <w:r w:rsidR="00B348BA">
        <w:rPr>
          <w:rFonts w:eastAsia="Calibri"/>
          <w:b/>
          <w:lang w:eastAsia="uk-UA"/>
        </w:rPr>
        <w:t>РЕКРАЩЕНИЕ ДОГОВОРНЫХ ОТНОШЕНИЙ</w:t>
      </w:r>
    </w:p>
    <w:p w:rsidR="00630A0A" w:rsidRPr="00543229" w:rsidRDefault="00630A0A" w:rsidP="00630A0A">
      <w:pPr>
        <w:shd w:val="clear" w:color="auto" w:fill="FFFFFF"/>
        <w:spacing w:line="276" w:lineRule="auto"/>
        <w:ind w:firstLine="709"/>
        <w:jc w:val="both"/>
      </w:pPr>
      <w:r w:rsidRPr="00543229">
        <w:rPr>
          <w:rFonts w:eastAsia="Calibri"/>
          <w:lang w:eastAsia="uk-UA"/>
        </w:rPr>
        <w:t>10.1.</w:t>
      </w:r>
      <w:r w:rsidRPr="00543229">
        <w:rPr>
          <w:rFonts w:eastAsia="Calibri"/>
        </w:rPr>
        <w:t xml:space="preserve"> Изменение существенных условий Контракта при его исполнении не допускается, за исключением случаев, предусмотренных </w:t>
      </w:r>
      <w:r w:rsidRPr="00543229">
        <w:rPr>
          <w:spacing w:val="-8"/>
        </w:rPr>
        <w:t>Законом о контрактной системе.</w:t>
      </w:r>
      <w:r w:rsidRPr="00543229">
        <w:t xml:space="preserve"> </w:t>
      </w:r>
    </w:p>
    <w:p w:rsidR="00630A0A" w:rsidRPr="00543229" w:rsidRDefault="00630A0A" w:rsidP="00630A0A">
      <w:pPr>
        <w:shd w:val="clear" w:color="auto" w:fill="FFFFFF"/>
        <w:spacing w:line="276" w:lineRule="auto"/>
        <w:ind w:firstLine="709"/>
        <w:jc w:val="both"/>
      </w:pPr>
      <w:r w:rsidRPr="00543229">
        <w:t>10.2.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630A0A" w:rsidRPr="00543229" w:rsidRDefault="00630A0A" w:rsidP="00630A0A">
      <w:pPr>
        <w:shd w:val="clear" w:color="auto" w:fill="FFFFFF"/>
        <w:ind w:firstLine="709"/>
        <w:jc w:val="both"/>
      </w:pPr>
      <w:r w:rsidRPr="00543229">
        <w:t xml:space="preserve">10.3. Контракт может быть изменён в порядке и по основаниям, предусмотренным законодательством, а также по соглашению Сторон, при наличии обстоятельств, установленных ст. 95 Закона о контрактной системе. </w:t>
      </w:r>
    </w:p>
    <w:p w:rsidR="00630A0A" w:rsidRPr="00543229" w:rsidRDefault="00630A0A" w:rsidP="00630A0A">
      <w:pPr>
        <w:shd w:val="clear" w:color="auto" w:fill="FFFFFF"/>
        <w:spacing w:before="14"/>
        <w:ind w:firstLine="709"/>
        <w:jc w:val="both"/>
      </w:pPr>
      <w:r w:rsidRPr="00543229">
        <w:t xml:space="preserve">10.4. </w:t>
      </w:r>
      <w:proofErr w:type="gramStart"/>
      <w:r w:rsidRPr="00543229">
        <w:t>Контракт</w:t>
      </w:r>
      <w:proofErr w:type="gramEnd"/>
      <w:r w:rsidRPr="00543229">
        <w:t xml:space="preserve"> может быть расторгнут: по соглашению Сторон, по решению суда, а также в одностороннем порядке по письменному требованию одной из Сторон по основаниям и в порядке, предусмотренным Контрактом и/или действующим законодательством РФ.</w:t>
      </w:r>
    </w:p>
    <w:p w:rsidR="00630A0A" w:rsidRPr="00543229" w:rsidRDefault="00630A0A" w:rsidP="00630A0A">
      <w:pPr>
        <w:shd w:val="clear" w:color="auto" w:fill="FFFFFF"/>
        <w:spacing w:before="14"/>
        <w:ind w:firstLine="709"/>
        <w:jc w:val="both"/>
      </w:pPr>
      <w:r w:rsidRPr="00543229">
        <w:t xml:space="preserve">10.5. </w:t>
      </w:r>
      <w:proofErr w:type="gramStart"/>
      <w:r w:rsidRPr="00543229">
        <w:t>Стороны вправе принять решение об одностороннем отказе от исполнения контракта в соответствии со ст.95 Закона о контрактной системе, в том числе в случае отступления Подрядчика при выполнении работ от условий договора или выявлении иных недостатков результатов работ, которые не были устранены в установленный Заказчиком разумный срок, либо являются существенными и неустранимыми.</w:t>
      </w:r>
      <w:proofErr w:type="gramEnd"/>
    </w:p>
    <w:p w:rsidR="00630A0A" w:rsidRPr="00543229" w:rsidRDefault="00630A0A" w:rsidP="00630A0A">
      <w:pPr>
        <w:shd w:val="clear" w:color="auto" w:fill="FFFFFF"/>
        <w:spacing w:before="14"/>
        <w:ind w:firstLine="709"/>
        <w:jc w:val="both"/>
      </w:pPr>
      <w:r w:rsidRPr="00543229">
        <w:t xml:space="preserve">10.6. В случае принятия Заказчиком/Подрядчиком решения об одностороннем отказе от исполнения Контракта, Заказчик/Подрядчик обязан в письменной форме уведомить вторую Сторону о расторжении настоящего Контракта не позднее, чем в течение 3(трех) рабочих дней </w:t>
      </w:r>
      <w:proofErr w:type="gramStart"/>
      <w:r w:rsidRPr="00543229">
        <w:t>с даты принятия</w:t>
      </w:r>
      <w:proofErr w:type="gramEnd"/>
      <w:r w:rsidRPr="00543229">
        <w:t xml:space="preserve"> указанного решения.</w:t>
      </w:r>
    </w:p>
    <w:p w:rsidR="00630A0A" w:rsidRPr="00543229" w:rsidRDefault="00630A0A" w:rsidP="00630A0A">
      <w:pPr>
        <w:shd w:val="clear" w:color="auto" w:fill="FFFFFF"/>
        <w:spacing w:before="14"/>
        <w:ind w:firstLine="709"/>
        <w:jc w:val="both"/>
      </w:pPr>
      <w:r w:rsidRPr="00543229">
        <w:t xml:space="preserve">10.7. Решение об одностороннем отказе от исполнения Контракта вступает в </w:t>
      </w:r>
      <w:proofErr w:type="gramStart"/>
      <w:r w:rsidRPr="00543229">
        <w:t>силу</w:t>
      </w:r>
      <w:proofErr w:type="gramEnd"/>
      <w:r w:rsidRPr="00543229">
        <w:t xml:space="preserve"> и Контракт считается расторгнутым через 10 (десять) дней с даты надлежащего уведомления другой Стороны об одностороннем отказе от исполнения Контракта.</w:t>
      </w:r>
    </w:p>
    <w:p w:rsidR="00630A0A" w:rsidRPr="00543229" w:rsidRDefault="00630A0A" w:rsidP="00630A0A">
      <w:pPr>
        <w:ind w:firstLine="709"/>
        <w:jc w:val="both"/>
        <w:rPr>
          <w:lang w:eastAsia="uk-UA"/>
        </w:rPr>
      </w:pPr>
      <w:r w:rsidRPr="00543229">
        <w:rPr>
          <w:lang w:eastAsia="uk-UA"/>
        </w:rPr>
        <w:t>10.8. После получения Подрядчиком уведомления Заказчика о расторжении настоящего Контракта Подрядчик обязан:</w:t>
      </w:r>
    </w:p>
    <w:p w:rsidR="00630A0A" w:rsidRPr="00543229" w:rsidRDefault="00630A0A" w:rsidP="00630A0A">
      <w:pPr>
        <w:ind w:firstLine="709"/>
        <w:jc w:val="both"/>
        <w:rPr>
          <w:lang w:eastAsia="uk-UA"/>
        </w:rPr>
      </w:pPr>
      <w:r w:rsidRPr="00543229">
        <w:rPr>
          <w:lang w:eastAsia="uk-UA"/>
        </w:rPr>
        <w:t>– немедленно прекратить все работы, за исключением тех, которые в соответствии с указанием Заказчика необходимы для обеспечения защиты жизни или имущества либо обеспечения сохранности Объекта;</w:t>
      </w:r>
    </w:p>
    <w:p w:rsidR="00630A0A" w:rsidRPr="00543229" w:rsidRDefault="00630A0A" w:rsidP="00630A0A">
      <w:pPr>
        <w:ind w:firstLine="709"/>
        <w:jc w:val="both"/>
        <w:rPr>
          <w:lang w:eastAsia="uk-UA"/>
        </w:rPr>
      </w:pPr>
      <w:r w:rsidRPr="00543229">
        <w:rPr>
          <w:lang w:eastAsia="uk-UA"/>
        </w:rPr>
        <w:t xml:space="preserve">– немедленно передать по акту приёма-передачи всю техническую документацию по работам, оборудованию и материалам, включая исполнительную и эксплуатационную </w:t>
      </w:r>
      <w:r w:rsidRPr="00543229">
        <w:rPr>
          <w:lang w:eastAsia="uk-UA"/>
        </w:rPr>
        <w:lastRenderedPageBreak/>
        <w:t>документацию, а также любую документацию, полученную от Заказчика в процессе исполнения настоящего Контракта.</w:t>
      </w:r>
    </w:p>
    <w:p w:rsidR="00630A0A" w:rsidRPr="00B348BA" w:rsidRDefault="00630A0A" w:rsidP="00B348BA">
      <w:pPr>
        <w:shd w:val="clear" w:color="auto" w:fill="FFFFFF"/>
        <w:ind w:left="-142"/>
        <w:jc w:val="center"/>
        <w:rPr>
          <w:rFonts w:eastAsia="Calibri"/>
          <w:b/>
          <w:lang w:eastAsia="uk-UA"/>
        </w:rPr>
      </w:pPr>
      <w:r w:rsidRPr="00543229">
        <w:rPr>
          <w:rFonts w:eastAsia="Calibri"/>
          <w:b/>
          <w:lang w:val="en-US" w:eastAsia="uk-UA"/>
        </w:rPr>
        <w:t>XI</w:t>
      </w:r>
      <w:r w:rsidR="00B348BA">
        <w:rPr>
          <w:rFonts w:eastAsia="Calibri"/>
          <w:b/>
          <w:lang w:eastAsia="uk-UA"/>
        </w:rPr>
        <w:t>. СРОК ДЕЙСТВИЯ КОНТРАКТА</w:t>
      </w:r>
    </w:p>
    <w:p w:rsidR="00630A0A" w:rsidRPr="00630A0A" w:rsidRDefault="00630A0A" w:rsidP="00630A0A">
      <w:pPr>
        <w:ind w:left="-142"/>
        <w:jc w:val="both"/>
        <w:rPr>
          <w:rFonts w:eastAsia="Calibri"/>
          <w:lang w:eastAsia="uk-UA"/>
        </w:rPr>
      </w:pPr>
      <w:r w:rsidRPr="00543229">
        <w:rPr>
          <w:rFonts w:eastAsia="Calibri"/>
          <w:lang w:eastAsia="uk-UA"/>
        </w:rPr>
        <w:t>11.1. Контра</w:t>
      </w:r>
      <w:proofErr w:type="gramStart"/>
      <w:r w:rsidRPr="00543229">
        <w:rPr>
          <w:rFonts w:eastAsia="Calibri"/>
          <w:lang w:eastAsia="uk-UA"/>
        </w:rPr>
        <w:t>кт вст</w:t>
      </w:r>
      <w:proofErr w:type="gramEnd"/>
      <w:r w:rsidRPr="00543229">
        <w:rPr>
          <w:rFonts w:eastAsia="Calibri"/>
          <w:lang w:eastAsia="uk-UA"/>
        </w:rPr>
        <w:t>упает в силу с даты его заключения и действует до 31 декабря 2022 года, а в части взаимных обязательств - до полного их исполнения Сторонами.</w:t>
      </w:r>
    </w:p>
    <w:p w:rsidR="00630A0A" w:rsidRPr="00630A0A" w:rsidRDefault="00630A0A" w:rsidP="00B348BA">
      <w:pPr>
        <w:ind w:left="-142"/>
        <w:jc w:val="both"/>
        <w:rPr>
          <w:rFonts w:eastAsia="Calibri"/>
          <w:lang w:eastAsia="uk-UA"/>
        </w:rPr>
      </w:pPr>
      <w:r w:rsidRPr="00630A0A">
        <w:rPr>
          <w:rFonts w:eastAsia="Calibri"/>
          <w:lang w:eastAsia="uk-UA"/>
        </w:rPr>
        <w:t>11.2. Истечение срока действия Контракта, равно его досрочное расторжение или односторонний отказ Сторон от исполнения Контракта не освобождает Стороны от ответственности за неисполнение либо ненадлежащее исполнение обязательств, допущенные ими в те</w:t>
      </w:r>
      <w:r w:rsidR="00B348BA">
        <w:rPr>
          <w:rFonts w:eastAsia="Calibri"/>
          <w:lang w:eastAsia="uk-UA"/>
        </w:rPr>
        <w:t>чение срока действия Контракта.</w:t>
      </w:r>
    </w:p>
    <w:p w:rsidR="00630A0A" w:rsidRPr="00630A0A" w:rsidRDefault="00630A0A" w:rsidP="00630A0A">
      <w:pPr>
        <w:ind w:left="-142" w:firstLine="142"/>
        <w:jc w:val="both"/>
        <w:rPr>
          <w:rFonts w:eastAsia="Calibri"/>
          <w:lang w:eastAsia="en-US"/>
        </w:rPr>
      </w:pPr>
    </w:p>
    <w:p w:rsidR="00630A0A" w:rsidRPr="00630A0A" w:rsidRDefault="00630A0A" w:rsidP="00630A0A">
      <w:pPr>
        <w:ind w:left="-142" w:firstLine="142"/>
        <w:jc w:val="center"/>
        <w:rPr>
          <w:b/>
          <w:lang w:eastAsia="uk-UA"/>
        </w:rPr>
      </w:pPr>
      <w:r w:rsidRPr="00630A0A">
        <w:rPr>
          <w:rFonts w:eastAsia="Calibri"/>
          <w:b/>
          <w:lang w:val="en-US" w:eastAsia="uk-UA"/>
        </w:rPr>
        <w:t>XII</w:t>
      </w:r>
      <w:r w:rsidRPr="00630A0A">
        <w:rPr>
          <w:rFonts w:eastAsia="Calibri"/>
          <w:b/>
          <w:lang w:eastAsia="uk-UA"/>
        </w:rPr>
        <w:t xml:space="preserve">. </w:t>
      </w:r>
      <w:r w:rsidRPr="00630A0A">
        <w:rPr>
          <w:b/>
          <w:lang w:eastAsia="uk-UA"/>
        </w:rPr>
        <w:t>ОБЕСПЕЧЕНИЕ ИСПОЛНЕНИЯ КОНТРАКТА</w:t>
      </w:r>
    </w:p>
    <w:p w:rsidR="00630A0A" w:rsidRPr="00630A0A" w:rsidRDefault="00630A0A" w:rsidP="00630A0A">
      <w:pPr>
        <w:ind w:left="-142" w:firstLine="142"/>
        <w:jc w:val="both"/>
        <w:rPr>
          <w:rFonts w:eastAsia="Calibri"/>
          <w:lang w:eastAsia="en-US"/>
        </w:rPr>
      </w:pPr>
    </w:p>
    <w:p w:rsidR="00630A0A" w:rsidRPr="00543229" w:rsidRDefault="00630A0A" w:rsidP="00630A0A">
      <w:pPr>
        <w:ind w:left="-142"/>
        <w:jc w:val="both"/>
        <w:rPr>
          <w:rFonts w:eastAsia="Calibri"/>
          <w:lang w:eastAsia="en-US"/>
        </w:rPr>
      </w:pPr>
      <w:r w:rsidRPr="00630A0A">
        <w:rPr>
          <w:rFonts w:eastAsia="Calibri"/>
          <w:lang w:eastAsia="en-US"/>
        </w:rPr>
        <w:t>12.1. В целях обеспечения исполнения обязательств по Контракту</w:t>
      </w:r>
      <w:r w:rsidRPr="00543229">
        <w:rPr>
          <w:rFonts w:eastAsia="Calibri"/>
          <w:lang w:eastAsia="en-US"/>
        </w:rPr>
        <w:t xml:space="preserve">, Подрядчик предоставляет Заказчику или гарантию или залог денежных средств (далее - обеспечение Контракта). </w:t>
      </w:r>
    </w:p>
    <w:p w:rsidR="00630A0A" w:rsidRPr="00543229" w:rsidRDefault="00630A0A" w:rsidP="00630A0A">
      <w:pPr>
        <w:autoSpaceDE w:val="0"/>
        <w:autoSpaceDN w:val="0"/>
        <w:adjustRightInd w:val="0"/>
        <w:ind w:left="-142"/>
        <w:jc w:val="both"/>
        <w:rPr>
          <w:rFonts w:eastAsia="Calibri"/>
          <w:lang w:eastAsia="en-US"/>
        </w:rPr>
      </w:pPr>
      <w:r w:rsidRPr="00543229">
        <w:rPr>
          <w:rFonts w:eastAsia="Calibri"/>
          <w:lang w:eastAsia="en-US"/>
        </w:rPr>
        <w:t>12.2. Обеспечение исполнения Контракта предоставляется на сумму _________ руб. (____ рублей ____ копеек), что составляет 30% от цены, по которой в соответствии с Федеральным законом</w:t>
      </w:r>
      <w:r w:rsidRPr="00543229">
        <w:rPr>
          <w:lang w:eastAsia="ar-SA"/>
        </w:rPr>
        <w:t xml:space="preserve"> </w:t>
      </w:r>
      <w:r w:rsidRPr="00543229">
        <w:rPr>
          <w:rFonts w:eastAsia="Calibri"/>
          <w:lang w:eastAsia="en-US"/>
        </w:rPr>
        <w:t>от 05.04.2013 г. № 44-ФЗ заключается Контракт.</w:t>
      </w:r>
    </w:p>
    <w:p w:rsidR="00630A0A" w:rsidRPr="00543229" w:rsidRDefault="00630A0A" w:rsidP="00630A0A">
      <w:pPr>
        <w:ind w:left="-142"/>
        <w:jc w:val="both"/>
      </w:pPr>
      <w:r w:rsidRPr="00543229">
        <w:t xml:space="preserve">12.2.1. </w:t>
      </w:r>
      <w:proofErr w:type="gramStart"/>
      <w:r w:rsidRPr="00543229">
        <w:t>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п. 12.2. (но не менее</w:t>
      </w:r>
      <w:proofErr w:type="gramEnd"/>
      <w:r w:rsidRPr="00543229">
        <w:t xml:space="preserve"> чем в размере аванса), что составляет _________ руб. (_____ рубля _____ копейки).</w:t>
      </w:r>
    </w:p>
    <w:p w:rsidR="00630A0A" w:rsidRPr="00630A0A" w:rsidRDefault="00630A0A" w:rsidP="00630A0A">
      <w:pPr>
        <w:ind w:left="-142"/>
        <w:jc w:val="both"/>
      </w:pPr>
      <w:r w:rsidRPr="00543229">
        <w:t>Обеспечение исполнения контракта должно быть предоставлен</w:t>
      </w:r>
      <w:r w:rsidRPr="00630A0A">
        <w:t>о одновременно с подписанным участником экземпляром контракта.</w:t>
      </w:r>
    </w:p>
    <w:p w:rsidR="00630A0A" w:rsidRPr="00630A0A" w:rsidRDefault="00630A0A" w:rsidP="00630A0A">
      <w:pPr>
        <w:ind w:left="-142"/>
        <w:jc w:val="both"/>
      </w:pPr>
      <w:r w:rsidRPr="00630A0A">
        <w:t xml:space="preserve">12.3. </w:t>
      </w:r>
      <w:proofErr w:type="gramStart"/>
      <w:r w:rsidRPr="00630A0A">
        <w:t>Подрядчик, с которым заключается Контракт по результатам определения поставщика (подрядчика, исполнителя) в соответствии с пунктом 1 части 1 ст. 30 Федерального закона от 05.04.2013г. № 44-ФЗ, освобождается от предоставления обеспечения исполнения Контракта, в том числе с учетом положений ст. 37 Федерального закона от 05.04.2013г. № 44-ФЗ, в случае предоставления таким Подрядчиком информации, содержащейся в реестре контрактов, заключенных заказчиками, и подтверждающей</w:t>
      </w:r>
      <w:proofErr w:type="gramEnd"/>
      <w:r w:rsidRPr="00630A0A">
        <w:t xml:space="preserve"> исполнение таким участником (без учета правопреемства) в течение 3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законом от 05.04.2013г. № 44-ФЗ для предоставления обеспечения исполнения Контракта. При этом сумма цен таких контрактов должна составлять не </w:t>
      </w:r>
      <w:proofErr w:type="gramStart"/>
      <w:r w:rsidRPr="00630A0A">
        <w:t>менее начальной</w:t>
      </w:r>
      <w:proofErr w:type="gramEnd"/>
      <w:r w:rsidRPr="00630A0A">
        <w:t xml:space="preserve"> (максимальной) цены Контракта, указанной в извещении об осуществлении закупки и документации о закупке. Положения пунктов 12.2., 12.2.1. Контракта в данном случае не применяются.</w:t>
      </w:r>
    </w:p>
    <w:p w:rsidR="00630A0A" w:rsidRPr="00630A0A" w:rsidRDefault="00630A0A" w:rsidP="00630A0A">
      <w:pPr>
        <w:ind w:left="-142"/>
        <w:jc w:val="both"/>
      </w:pPr>
      <w:r w:rsidRPr="00630A0A">
        <w:t>12.4. 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630A0A" w:rsidRPr="00630A0A" w:rsidRDefault="00630A0A" w:rsidP="00630A0A">
      <w:pPr>
        <w:ind w:left="-142"/>
        <w:jc w:val="both"/>
      </w:pPr>
      <w:r w:rsidRPr="00630A0A">
        <w:t>Положения настоящего раздела об обеспечении исполнения Контракта не применяются в случае:</w:t>
      </w:r>
    </w:p>
    <w:p w:rsidR="00630A0A" w:rsidRPr="00630A0A" w:rsidRDefault="00630A0A" w:rsidP="00630A0A">
      <w:pPr>
        <w:ind w:left="-142"/>
        <w:jc w:val="both"/>
      </w:pPr>
      <w:r w:rsidRPr="00630A0A">
        <w:t xml:space="preserve">1) заключения Контракта с участником закупки, который является казенным учреждением; </w:t>
      </w:r>
    </w:p>
    <w:p w:rsidR="00630A0A" w:rsidRPr="00630A0A" w:rsidRDefault="00630A0A" w:rsidP="00630A0A">
      <w:pPr>
        <w:ind w:left="-142"/>
        <w:jc w:val="both"/>
      </w:pPr>
      <w:r w:rsidRPr="00630A0A">
        <w:t>2) осуществления закупки услуги по предоставлению кредита;</w:t>
      </w:r>
    </w:p>
    <w:p w:rsidR="00630A0A" w:rsidRPr="00630A0A" w:rsidRDefault="00630A0A" w:rsidP="00630A0A">
      <w:pPr>
        <w:ind w:left="-142"/>
        <w:jc w:val="both"/>
        <w:rPr>
          <w:rFonts w:eastAsia="Calibri"/>
          <w:lang w:eastAsia="en-US"/>
        </w:rPr>
      </w:pPr>
      <w:r w:rsidRPr="00630A0A">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30A0A" w:rsidRPr="00630A0A" w:rsidRDefault="00630A0A" w:rsidP="00630A0A">
      <w:pPr>
        <w:ind w:left="-142"/>
        <w:jc w:val="both"/>
        <w:rPr>
          <w:rFonts w:eastAsia="Calibri"/>
          <w:lang w:eastAsia="en-US"/>
        </w:rPr>
      </w:pPr>
      <w:r w:rsidRPr="00630A0A">
        <w:rPr>
          <w:rFonts w:eastAsia="Calibri"/>
          <w:lang w:eastAsia="en-US"/>
        </w:rPr>
        <w:t>12.5. Обеспечение исполнения Контракта предоставляется на весь срок действия Контракта</w:t>
      </w:r>
      <w:r w:rsidR="00600639">
        <w:rPr>
          <w:rFonts w:eastAsia="Calibri"/>
          <w:lang w:eastAsia="en-US"/>
        </w:rPr>
        <w:t>.</w:t>
      </w:r>
    </w:p>
    <w:p w:rsidR="00630A0A" w:rsidRPr="00630A0A" w:rsidRDefault="00630A0A" w:rsidP="00630A0A">
      <w:pPr>
        <w:ind w:left="-142"/>
        <w:jc w:val="both"/>
        <w:rPr>
          <w:rFonts w:eastAsia="Calibri"/>
          <w:lang w:eastAsia="en-US"/>
        </w:rPr>
      </w:pPr>
      <w:r w:rsidRPr="00630A0A">
        <w:rPr>
          <w:rFonts w:eastAsia="Calibri"/>
          <w:lang w:eastAsia="en-US"/>
        </w:rPr>
        <w:t xml:space="preserve">12.6. В случае неисполнения или ненадлежащего исполнения Подрядчиком обязательств по Контракту, Заказчик вправе взыскать с Подрядчика обеспечение исполнения Контракта в размере не более чем сумма, установленная в п. 12.2. Контракта. </w:t>
      </w:r>
    </w:p>
    <w:p w:rsidR="00630A0A" w:rsidRPr="00630A0A" w:rsidRDefault="00630A0A" w:rsidP="00630A0A">
      <w:pPr>
        <w:ind w:left="-142"/>
        <w:jc w:val="both"/>
        <w:rPr>
          <w:rFonts w:eastAsia="Calibri"/>
          <w:lang w:eastAsia="en-US"/>
        </w:rPr>
      </w:pPr>
      <w:r w:rsidRPr="00630A0A">
        <w:rPr>
          <w:rFonts w:eastAsia="Calibri"/>
          <w:lang w:eastAsia="en-US"/>
        </w:rPr>
        <w:lastRenderedPageBreak/>
        <w:t xml:space="preserve">12.7. Настоящий Контракт заключается только после предоставления Подрядчиком, </w:t>
      </w:r>
      <w:r w:rsidR="00543229" w:rsidRPr="00630A0A">
        <w:rPr>
          <w:rFonts w:eastAsia="Calibri"/>
          <w:lang w:eastAsia="en-US"/>
        </w:rPr>
        <w:t xml:space="preserve">обеспечение исполнения Контракта </w:t>
      </w:r>
      <w:r w:rsidRPr="00630A0A">
        <w:rPr>
          <w:rFonts w:eastAsia="Calibri"/>
          <w:lang w:eastAsia="en-US"/>
        </w:rPr>
        <w:t>Способ предоставления обеспечения исполнения обязательств по Контракту, из указанных в настоящем пункте способов обеспечения, определяются Исполнителем самостоятельно.</w:t>
      </w:r>
    </w:p>
    <w:p w:rsidR="00630A0A" w:rsidRPr="00630A0A" w:rsidRDefault="00630A0A" w:rsidP="00630A0A">
      <w:pPr>
        <w:ind w:left="-142"/>
        <w:jc w:val="both"/>
        <w:rPr>
          <w:rFonts w:eastAsia="Calibri"/>
          <w:lang w:eastAsia="en-US"/>
        </w:rPr>
      </w:pPr>
      <w:r w:rsidRPr="00630A0A">
        <w:rPr>
          <w:rFonts w:eastAsia="Calibri"/>
          <w:lang w:eastAsia="en-US"/>
        </w:rPr>
        <w:t>12.8.</w:t>
      </w:r>
      <w:r w:rsidRPr="00630A0A">
        <w:rPr>
          <w:lang w:eastAsia="ar-SA"/>
        </w:rPr>
        <w:t xml:space="preserve"> </w:t>
      </w:r>
      <w:r w:rsidRPr="00630A0A">
        <w:rPr>
          <w:rFonts w:eastAsia="Calibri"/>
          <w:lang w:eastAsia="en-US"/>
        </w:rPr>
        <w:t>Банковская гарантия, выданная участнику закупки банком для целей обеспечения исполнения Контракта, должна соответствовать требованиям ст. 45 Федерального закона от 05.04.2013г. № 44-ФЗ.</w:t>
      </w:r>
    </w:p>
    <w:p w:rsidR="00630A0A" w:rsidRPr="00630A0A" w:rsidRDefault="00630A0A" w:rsidP="00630A0A">
      <w:pPr>
        <w:ind w:left="-142"/>
        <w:jc w:val="both"/>
        <w:rPr>
          <w:rFonts w:eastAsia="Calibri"/>
          <w:lang w:eastAsia="en-US"/>
        </w:rPr>
      </w:pPr>
      <w:r w:rsidRPr="00630A0A">
        <w:rPr>
          <w:rFonts w:eastAsia="Calibri"/>
          <w:lang w:eastAsia="en-US"/>
        </w:rPr>
        <w:t>В качестве обеспечения исполнения Контракта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12.04.2018г. №440 «О требованиях к банкам, которые вправе выдавать банковские гарантии для обеспечения заявок и исполнения контрактов»:</w:t>
      </w:r>
    </w:p>
    <w:p w:rsidR="00630A0A" w:rsidRPr="00630A0A" w:rsidRDefault="00630A0A" w:rsidP="00630A0A">
      <w:pPr>
        <w:ind w:left="-142"/>
        <w:jc w:val="both"/>
        <w:rPr>
          <w:rFonts w:eastAsia="Calibri"/>
          <w:lang w:eastAsia="en-US"/>
        </w:rPr>
      </w:pPr>
      <w:r w:rsidRPr="00630A0A">
        <w:rPr>
          <w:rFonts w:eastAsia="Calibri"/>
          <w:lang w:eastAsia="en-US"/>
        </w:rPr>
        <w:t>1) наличие у банка собственных средств (капитала) в размере не менее 300 млн. рублей, рассчитываемых по методике Центрального банка Российской Федерации, по состоянию на последнюю отчетную дату;</w:t>
      </w:r>
    </w:p>
    <w:p w:rsidR="00630A0A" w:rsidRPr="00630A0A" w:rsidRDefault="00630A0A" w:rsidP="00630A0A">
      <w:pPr>
        <w:ind w:left="-142"/>
        <w:jc w:val="both"/>
        <w:rPr>
          <w:rFonts w:eastAsia="Calibri"/>
          <w:lang w:eastAsia="en-US"/>
        </w:rPr>
      </w:pPr>
      <w:proofErr w:type="gramStart"/>
      <w:r w:rsidRPr="00630A0A">
        <w:rPr>
          <w:rFonts w:eastAsia="Calibri"/>
          <w:lang w:eastAsia="en-US"/>
        </w:rPr>
        <w:t>2) наличие у банка кредитного рейтинга не ниже уровня "B-(RU)" по национальной рейтинговой шкале для Российской Федерации кредитного рейтингового агентства Аналитическое Кредитное Рейтинговое Агентство (Акционерное общество) и (или) кредитного рейтинга не ниже уровня "</w:t>
      </w:r>
      <w:proofErr w:type="spellStart"/>
      <w:r w:rsidRPr="00630A0A">
        <w:rPr>
          <w:rFonts w:eastAsia="Calibri"/>
          <w:lang w:eastAsia="en-US"/>
        </w:rPr>
        <w:t>ruB</w:t>
      </w:r>
      <w:proofErr w:type="spellEnd"/>
      <w:r w:rsidRPr="00630A0A">
        <w:rPr>
          <w:rFonts w:eastAsia="Calibri"/>
          <w:lang w:eastAsia="en-US"/>
        </w:rPr>
        <w:t>-" по национальной рейтинговой шкале для Российской Федерации кредитного рейтингового агентства Акционерное общество "Рейтинговое агентство "Эксперт РА".</w:t>
      </w:r>
      <w:proofErr w:type="gramEnd"/>
    </w:p>
    <w:p w:rsidR="00630A0A" w:rsidRPr="00630A0A" w:rsidRDefault="00630A0A" w:rsidP="00630A0A">
      <w:pPr>
        <w:ind w:left="-142"/>
        <w:jc w:val="both"/>
        <w:rPr>
          <w:rFonts w:eastAsia="Calibri"/>
          <w:lang w:eastAsia="en-US"/>
        </w:rPr>
      </w:pPr>
      <w:proofErr w:type="gramStart"/>
      <w:r w:rsidRPr="00630A0A">
        <w:rPr>
          <w:rFonts w:eastAsia="Calibri"/>
          <w:lang w:eastAsia="en-US"/>
        </w:rPr>
        <w:t>Банковская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Федеральным законом от 05.04.2013г. №44-ФЗ, лица, имеющего право действовать от имени банка (далее - гарант), на условиях, определенных гражданским законодательством и статьей 45 Федерального закона от 05.04.2013г. №44-ФЗ, с учетом обязательного закрепления в банковской гарантии следующих требований:</w:t>
      </w:r>
      <w:proofErr w:type="gramEnd"/>
    </w:p>
    <w:p w:rsidR="00630A0A" w:rsidRPr="00630A0A" w:rsidRDefault="00630A0A" w:rsidP="00630A0A">
      <w:pPr>
        <w:ind w:left="-142"/>
        <w:jc w:val="both"/>
        <w:rPr>
          <w:rFonts w:eastAsia="Calibri"/>
          <w:lang w:eastAsia="en-US"/>
        </w:rPr>
      </w:pPr>
      <w:proofErr w:type="gramStart"/>
      <w:r w:rsidRPr="00630A0A">
        <w:rPr>
          <w:rFonts w:eastAsia="Calibri"/>
          <w:lang w:eastAsia="en-US"/>
        </w:rPr>
        <w:t>1) права Заказчика в случае ненадлежащего выполнения или невыполнения Подрядчиком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Подрядчиком обязательств, предусмотренных Контрактом и оплаченных заказчиком, но не превышающем размер обеспечения</w:t>
      </w:r>
      <w:proofErr w:type="gramEnd"/>
      <w:r w:rsidRPr="00630A0A">
        <w:rPr>
          <w:rFonts w:eastAsia="Calibri"/>
          <w:lang w:eastAsia="en-US"/>
        </w:rPr>
        <w:t xml:space="preserve"> исполнения Контракта;</w:t>
      </w:r>
    </w:p>
    <w:p w:rsidR="00630A0A" w:rsidRPr="00630A0A" w:rsidRDefault="00630A0A" w:rsidP="00630A0A">
      <w:pPr>
        <w:ind w:left="-142"/>
        <w:jc w:val="both"/>
        <w:rPr>
          <w:rFonts w:eastAsia="Calibri"/>
          <w:lang w:eastAsia="en-US"/>
        </w:rPr>
      </w:pPr>
      <w:r w:rsidRPr="00630A0A">
        <w:rPr>
          <w:rFonts w:eastAsia="Calibri"/>
          <w:lang w:eastAsia="en-US"/>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630A0A" w:rsidRPr="00630A0A" w:rsidRDefault="00630A0A" w:rsidP="00630A0A">
      <w:pPr>
        <w:ind w:left="-142"/>
        <w:jc w:val="both"/>
        <w:rPr>
          <w:rFonts w:eastAsia="Calibri"/>
          <w:lang w:eastAsia="en-US"/>
        </w:rPr>
      </w:pPr>
      <w:r w:rsidRPr="00630A0A">
        <w:rPr>
          <w:rFonts w:eastAsia="Calibri"/>
          <w:lang w:eastAsia="en-US"/>
        </w:rPr>
        <w:t>3) условия о том, что расходы, возникающие в связи с перечислением денежных средств гарантом по банковской гарантии, несет гарант;</w:t>
      </w:r>
    </w:p>
    <w:p w:rsidR="00630A0A" w:rsidRPr="00630A0A" w:rsidRDefault="00630A0A" w:rsidP="00630A0A">
      <w:pPr>
        <w:ind w:left="-142"/>
        <w:jc w:val="both"/>
        <w:rPr>
          <w:rFonts w:eastAsia="Calibri"/>
          <w:lang w:eastAsia="en-US"/>
        </w:rPr>
      </w:pPr>
      <w:r w:rsidRPr="00630A0A">
        <w:rPr>
          <w:rFonts w:eastAsia="Calibri"/>
          <w:lang w:eastAsia="en-US"/>
        </w:rPr>
        <w:t>12.9. Банковская гарантия должна быть безотзывной и должна содержать:</w:t>
      </w:r>
    </w:p>
    <w:p w:rsidR="00630A0A" w:rsidRPr="00630A0A" w:rsidRDefault="00630A0A" w:rsidP="00630A0A">
      <w:pPr>
        <w:ind w:left="-142"/>
        <w:jc w:val="both"/>
        <w:rPr>
          <w:rFonts w:eastAsia="Calibri"/>
          <w:lang w:eastAsia="en-US"/>
        </w:rPr>
      </w:pPr>
      <w:r w:rsidRPr="00630A0A">
        <w:rPr>
          <w:rFonts w:eastAsia="Calibri"/>
          <w:lang w:eastAsia="en-US"/>
        </w:rPr>
        <w:t>1) сумму банковской гарантии, подлежащую уплате гарантом заказчику в случае ненадлежащего исполнения обязатель</w:t>
      </w:r>
      <w:proofErr w:type="gramStart"/>
      <w:r w:rsidRPr="00630A0A">
        <w:rPr>
          <w:rFonts w:eastAsia="Calibri"/>
          <w:lang w:eastAsia="en-US"/>
        </w:rPr>
        <w:t>ств пр</w:t>
      </w:r>
      <w:proofErr w:type="gramEnd"/>
      <w:r w:rsidRPr="00630A0A">
        <w:rPr>
          <w:rFonts w:eastAsia="Calibri"/>
          <w:lang w:eastAsia="en-US"/>
        </w:rPr>
        <w:t>инципалом в соответствии со статьей 96 настоящего Федерального закона 05.04.2013г. № 44-ФЗ;</w:t>
      </w:r>
    </w:p>
    <w:p w:rsidR="00630A0A" w:rsidRPr="00630A0A" w:rsidRDefault="00630A0A" w:rsidP="00630A0A">
      <w:pPr>
        <w:ind w:left="-142"/>
        <w:jc w:val="both"/>
        <w:rPr>
          <w:rFonts w:eastAsia="Calibri"/>
          <w:lang w:eastAsia="en-US"/>
        </w:rPr>
      </w:pPr>
      <w:r w:rsidRPr="00630A0A">
        <w:rPr>
          <w:rFonts w:eastAsia="Calibri"/>
          <w:lang w:eastAsia="en-US"/>
        </w:rPr>
        <w:t>2) обязательства принципала, надлежащее исполнение которых обеспечивается банковской гарантией;</w:t>
      </w:r>
    </w:p>
    <w:p w:rsidR="00630A0A" w:rsidRPr="00630A0A" w:rsidRDefault="00630A0A" w:rsidP="00630A0A">
      <w:pPr>
        <w:ind w:left="-142"/>
        <w:jc w:val="both"/>
        <w:rPr>
          <w:rFonts w:eastAsia="Calibri"/>
          <w:lang w:eastAsia="en-US"/>
        </w:rPr>
      </w:pPr>
      <w:r w:rsidRPr="00630A0A">
        <w:rPr>
          <w:rFonts w:eastAsia="Calibri"/>
          <w:lang w:eastAsia="en-US"/>
        </w:rPr>
        <w:t>3) обязанность гаранта уплатить заказчику неустойку в размере 0,1 процента денежной суммы, подлежащей уплате, за каждый день просрочки;</w:t>
      </w:r>
    </w:p>
    <w:p w:rsidR="00630A0A" w:rsidRPr="00630A0A" w:rsidRDefault="00630A0A" w:rsidP="00630A0A">
      <w:pPr>
        <w:ind w:left="-142"/>
        <w:jc w:val="both"/>
        <w:rPr>
          <w:rFonts w:eastAsia="Calibri"/>
          <w:lang w:eastAsia="en-US"/>
        </w:rPr>
      </w:pPr>
      <w:r w:rsidRPr="00630A0A">
        <w:rPr>
          <w:rFonts w:eastAsia="Calibri"/>
          <w:lang w:eastAsia="en-US"/>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630A0A" w:rsidRPr="00CD66AB" w:rsidRDefault="00630A0A" w:rsidP="00CD66AB">
      <w:pPr>
        <w:ind w:left="-142" w:firstLine="142"/>
        <w:jc w:val="both"/>
        <w:rPr>
          <w:lang w:eastAsia="x-none"/>
        </w:rPr>
      </w:pPr>
      <w:r w:rsidRPr="00630A0A">
        <w:rPr>
          <w:rFonts w:eastAsia="Calibri"/>
          <w:lang w:eastAsia="en-US"/>
        </w:rPr>
        <w:t xml:space="preserve">5) </w:t>
      </w:r>
      <w:r w:rsidR="00BD4F23">
        <w:rPr>
          <w:lang w:eastAsia="x-none"/>
        </w:rPr>
        <w:t>с</w:t>
      </w:r>
      <w:r w:rsidR="00BD4F23">
        <w:rPr>
          <w:lang w:val="x-none" w:eastAsia="x-none"/>
        </w:rPr>
        <w:t xml:space="preserve">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w:t>
      </w:r>
      <w:r w:rsidR="00BD4F23">
        <w:rPr>
          <w:lang w:val="x-none" w:eastAsia="x-none"/>
        </w:rPr>
        <w:lastRenderedPageBreak/>
        <w:t>менее чем на один месяц, в том числе в случае его изменения в соответствии со ст</w:t>
      </w:r>
      <w:r w:rsidR="00BD4F23">
        <w:rPr>
          <w:lang w:eastAsia="x-none"/>
        </w:rPr>
        <w:t>.</w:t>
      </w:r>
      <w:r w:rsidR="00BD4F23">
        <w:rPr>
          <w:lang w:val="x-none" w:eastAsia="x-none"/>
        </w:rPr>
        <w:t xml:space="preserve"> 95 Федерального закона от 05.04.2013г. №44-ФЗ.</w:t>
      </w:r>
      <w:bookmarkStart w:id="5" w:name="_GoBack"/>
      <w:bookmarkEnd w:id="5"/>
    </w:p>
    <w:p w:rsidR="00630A0A" w:rsidRPr="00630A0A" w:rsidRDefault="00630A0A" w:rsidP="00630A0A">
      <w:pPr>
        <w:ind w:left="-142"/>
        <w:jc w:val="both"/>
        <w:rPr>
          <w:rFonts w:eastAsia="Calibri"/>
          <w:lang w:eastAsia="en-US"/>
        </w:rPr>
      </w:pPr>
      <w:r w:rsidRPr="00630A0A">
        <w:rPr>
          <w:rFonts w:eastAsia="Calibri"/>
          <w:lang w:eastAsia="en-US"/>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630A0A" w:rsidRPr="00630A0A" w:rsidRDefault="00630A0A" w:rsidP="00630A0A">
      <w:pPr>
        <w:ind w:left="-142"/>
        <w:jc w:val="both"/>
        <w:rPr>
          <w:rFonts w:eastAsia="Calibri"/>
          <w:bCs/>
          <w:lang w:eastAsia="en-US"/>
        </w:rPr>
      </w:pPr>
      <w:r w:rsidRPr="00630A0A">
        <w:rPr>
          <w:rFonts w:eastAsia="Calibri"/>
          <w:lang w:eastAsia="en-US"/>
        </w:rPr>
        <w:t xml:space="preserve">7) установленный Постановлением Правительства Российской Федерации от </w:t>
      </w:r>
      <w:r w:rsidRPr="00630A0A">
        <w:rPr>
          <w:rFonts w:eastAsia="Calibri"/>
          <w:bCs/>
          <w:lang w:eastAsia="en-US"/>
        </w:rPr>
        <w:t>08.11.2013г. №1005 «</w:t>
      </w:r>
      <w:r w:rsidRPr="00630A0A">
        <w:rPr>
          <w:rFonts w:eastAsia="Calibri"/>
          <w:lang w:eastAsia="en-US"/>
        </w:rPr>
        <w:t>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r w:rsidRPr="00630A0A">
        <w:rPr>
          <w:rFonts w:eastAsia="Calibri"/>
          <w:bCs/>
          <w:lang w:eastAsia="en-US"/>
        </w:rPr>
        <w:t xml:space="preserve"> </w:t>
      </w:r>
      <w:r w:rsidRPr="00630A0A">
        <w:rPr>
          <w:rFonts w:eastAsia="Calibri"/>
          <w:lang w:eastAsia="en-US"/>
        </w:rPr>
        <w:t>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630A0A" w:rsidRPr="00630A0A" w:rsidRDefault="00630A0A" w:rsidP="00630A0A">
      <w:pPr>
        <w:ind w:left="-142"/>
        <w:jc w:val="both"/>
        <w:rPr>
          <w:rFonts w:eastAsia="Calibri"/>
          <w:lang w:eastAsia="en-US"/>
        </w:rPr>
      </w:pPr>
      <w:r w:rsidRPr="00630A0A">
        <w:rPr>
          <w:rFonts w:eastAsia="Calibri"/>
          <w:lang w:eastAsia="en-US"/>
        </w:rPr>
        <w:t>а) расчет суммы, включаемой в требование по банковской гарантии;</w:t>
      </w:r>
    </w:p>
    <w:p w:rsidR="00630A0A" w:rsidRPr="00630A0A" w:rsidRDefault="00630A0A" w:rsidP="00630A0A">
      <w:pPr>
        <w:ind w:left="-142"/>
        <w:jc w:val="both"/>
        <w:rPr>
          <w:rFonts w:eastAsia="Calibri"/>
          <w:lang w:eastAsia="en-US"/>
        </w:rPr>
      </w:pPr>
      <w:r w:rsidRPr="00630A0A">
        <w:rPr>
          <w:rFonts w:eastAsia="Calibri"/>
          <w:lang w:eastAsia="en-US"/>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предъявлено в случае ненадлежащего исполнения принципалом обязательств по возврату аванса);</w:t>
      </w:r>
    </w:p>
    <w:p w:rsidR="00630A0A" w:rsidRPr="00630A0A" w:rsidRDefault="00630A0A" w:rsidP="00630A0A">
      <w:pPr>
        <w:ind w:left="-142"/>
        <w:jc w:val="both"/>
        <w:rPr>
          <w:rFonts w:eastAsia="Calibri"/>
          <w:lang w:eastAsia="en-US"/>
        </w:rPr>
      </w:pPr>
      <w:r w:rsidRPr="00630A0A">
        <w:rPr>
          <w:rFonts w:eastAsia="Calibri"/>
          <w:lang w:eastAsia="en-US"/>
        </w:rPr>
        <w:t>в)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630A0A" w:rsidRPr="00630A0A" w:rsidRDefault="00630A0A" w:rsidP="00630A0A">
      <w:pPr>
        <w:ind w:left="-142"/>
        <w:jc w:val="both"/>
        <w:rPr>
          <w:rFonts w:eastAsia="Calibri"/>
          <w:lang w:eastAsia="en-US"/>
        </w:rPr>
      </w:pPr>
      <w:r w:rsidRPr="00630A0A">
        <w:rPr>
          <w:rFonts w:eastAsia="Calibri"/>
          <w:lang w:eastAsia="en-US"/>
        </w:rPr>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630A0A" w:rsidRPr="00630A0A" w:rsidRDefault="00630A0A" w:rsidP="00630A0A">
      <w:pPr>
        <w:ind w:left="-142"/>
        <w:jc w:val="both"/>
        <w:rPr>
          <w:rFonts w:eastAsia="Calibri"/>
          <w:lang w:eastAsia="en-US"/>
        </w:rPr>
      </w:pPr>
      <w:r w:rsidRPr="00630A0A">
        <w:rPr>
          <w:rFonts w:eastAsia="Calibri"/>
          <w:lang w:eastAsia="en-US"/>
        </w:rPr>
        <w:t>8)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30A0A" w:rsidRPr="00630A0A" w:rsidRDefault="00630A0A" w:rsidP="00630A0A">
      <w:pPr>
        <w:ind w:left="-142"/>
        <w:jc w:val="both"/>
        <w:rPr>
          <w:rFonts w:eastAsia="Calibri"/>
          <w:lang w:eastAsia="en-US"/>
        </w:rPr>
      </w:pPr>
      <w:r w:rsidRPr="00630A0A">
        <w:rPr>
          <w:rFonts w:eastAsia="Calibri"/>
          <w:lang w:eastAsia="en-US"/>
        </w:rPr>
        <w:t>Банковская гарантия, предоставляемая участником закупки в качестве обеспечения Контракта, информация о ней и документы, предусмотренные частью 9 ст. 45 Федерального закона от 05.04.2013г. №44-ФЗ,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1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630A0A" w:rsidRPr="00630A0A" w:rsidRDefault="00630A0A" w:rsidP="00630A0A">
      <w:pPr>
        <w:ind w:left="-142"/>
        <w:jc w:val="both"/>
        <w:rPr>
          <w:rFonts w:eastAsia="Calibri"/>
          <w:lang w:eastAsia="en-US"/>
        </w:rPr>
      </w:pPr>
      <w:r w:rsidRPr="00630A0A">
        <w:rPr>
          <w:rFonts w:eastAsia="Calibri"/>
          <w:lang w:eastAsia="en-US"/>
        </w:rPr>
        <w:t>12.10. Если в ходе исполнения Контракта Заказчику станет известно о несостоятельности (банкротстве) Гаранта, аннулировании (отзыве) лицензии и других обстоятельствах, препятствующих Гаранту в выполнении принятых по банковской гарантии обязательств, то Заказчик вправе предложить Подрядчику предоставить дополнительное надлежащее обеспечение исполнения Контракта.</w:t>
      </w:r>
    </w:p>
    <w:p w:rsidR="00630A0A" w:rsidRPr="00630A0A" w:rsidRDefault="00630A0A" w:rsidP="00630A0A">
      <w:pPr>
        <w:ind w:left="-142"/>
        <w:jc w:val="both"/>
        <w:rPr>
          <w:rFonts w:eastAsia="Calibri"/>
          <w:lang w:eastAsia="en-US"/>
        </w:rPr>
      </w:pPr>
      <w:r w:rsidRPr="00630A0A">
        <w:rPr>
          <w:rFonts w:eastAsia="Calibri"/>
          <w:lang w:eastAsia="en-US"/>
        </w:rPr>
        <w:t>12.11. Настоящий пункт во взаимосвязи с другими положениями настоящего Контракта является договором о залоге, заключенным в соответствии с требованиями ст. 339 ГК РФ.</w:t>
      </w:r>
    </w:p>
    <w:p w:rsidR="00630A0A" w:rsidRPr="00630A0A" w:rsidRDefault="00630A0A" w:rsidP="00630A0A">
      <w:pPr>
        <w:ind w:left="-142"/>
        <w:jc w:val="both"/>
        <w:rPr>
          <w:rFonts w:eastAsia="Calibri"/>
        </w:rPr>
      </w:pPr>
      <w:r w:rsidRPr="00630A0A">
        <w:rPr>
          <w:rFonts w:eastAsia="Calibri"/>
          <w:lang w:eastAsia="en-US"/>
        </w:rPr>
        <w:t xml:space="preserve">12.11.1. Денежные средства, предоставляемые Исполнителем, в залог для обеспечения исполнения обязательств по Контракту, должны быть перечислены Исполнителем </w:t>
      </w:r>
      <w:r w:rsidRPr="00630A0A">
        <w:rPr>
          <w:rFonts w:eastAsia="Calibri"/>
        </w:rPr>
        <w:t>по реквизитам:</w:t>
      </w:r>
    </w:p>
    <w:p w:rsidR="00630A0A" w:rsidRPr="00630A0A" w:rsidRDefault="00630A0A" w:rsidP="00630A0A">
      <w:pPr>
        <w:ind w:left="-142"/>
        <w:jc w:val="both"/>
        <w:rPr>
          <w:spacing w:val="20"/>
        </w:rPr>
      </w:pPr>
      <w:r w:rsidRPr="00630A0A">
        <w:rPr>
          <w:spacing w:val="20"/>
        </w:rPr>
        <w:t>ГУП РК «Крымгазсети» (без учёта филиалов)</w:t>
      </w:r>
    </w:p>
    <w:p w:rsidR="00630A0A" w:rsidRPr="00630A0A" w:rsidRDefault="00630A0A" w:rsidP="00630A0A">
      <w:pPr>
        <w:ind w:left="-142"/>
        <w:jc w:val="both"/>
        <w:rPr>
          <w:spacing w:val="20"/>
        </w:rPr>
      </w:pPr>
      <w:r w:rsidRPr="00630A0A">
        <w:rPr>
          <w:spacing w:val="20"/>
        </w:rPr>
        <w:t>ИНН ГУП РК «Крымгазсети» 9102016743</w:t>
      </w:r>
    </w:p>
    <w:p w:rsidR="00630A0A" w:rsidRPr="00630A0A" w:rsidRDefault="00630A0A" w:rsidP="00630A0A">
      <w:pPr>
        <w:ind w:left="-142"/>
        <w:jc w:val="both"/>
        <w:rPr>
          <w:spacing w:val="20"/>
        </w:rPr>
      </w:pPr>
      <w:r w:rsidRPr="00630A0A">
        <w:rPr>
          <w:spacing w:val="20"/>
        </w:rPr>
        <w:t>КПП ГУП РК «Крымгазсети» 910201001</w:t>
      </w:r>
    </w:p>
    <w:p w:rsidR="00630A0A" w:rsidRPr="00630A0A" w:rsidRDefault="00630A0A" w:rsidP="00630A0A">
      <w:pPr>
        <w:ind w:left="-142"/>
        <w:jc w:val="both"/>
      </w:pPr>
      <w:r w:rsidRPr="00630A0A">
        <w:t>АО «ГЕНБАНК» г. Симферополя</w:t>
      </w:r>
    </w:p>
    <w:p w:rsidR="00630A0A" w:rsidRPr="00630A0A" w:rsidRDefault="00630A0A" w:rsidP="00630A0A">
      <w:pPr>
        <w:ind w:left="-142"/>
        <w:jc w:val="both"/>
      </w:pPr>
      <w:r w:rsidRPr="00630A0A">
        <w:t>БИК 043510123</w:t>
      </w:r>
    </w:p>
    <w:p w:rsidR="00630A0A" w:rsidRPr="00630A0A" w:rsidRDefault="00630A0A" w:rsidP="00630A0A">
      <w:pPr>
        <w:ind w:left="-142"/>
        <w:jc w:val="both"/>
      </w:pPr>
      <w:r w:rsidRPr="00630A0A">
        <w:t>Кор./с: 30101810835100000123</w:t>
      </w:r>
    </w:p>
    <w:p w:rsidR="00630A0A" w:rsidRPr="00630A0A" w:rsidRDefault="00630A0A" w:rsidP="00630A0A">
      <w:pPr>
        <w:ind w:left="-142"/>
        <w:jc w:val="both"/>
        <w:rPr>
          <w:rFonts w:eastAsia="Calibri"/>
        </w:rPr>
      </w:pPr>
      <w:r w:rsidRPr="00630A0A">
        <w:t>Расчётный счёт для обеспечительных взносов 40602810100230030002</w:t>
      </w:r>
    </w:p>
    <w:p w:rsidR="00630A0A" w:rsidRPr="00630A0A" w:rsidRDefault="00630A0A" w:rsidP="00630A0A">
      <w:pPr>
        <w:ind w:left="-142"/>
        <w:jc w:val="both"/>
        <w:rPr>
          <w:rFonts w:eastAsia="Calibri"/>
          <w:lang w:eastAsia="en-US"/>
        </w:rPr>
      </w:pPr>
      <w:r w:rsidRPr="00630A0A">
        <w:rPr>
          <w:rFonts w:eastAsia="Calibri"/>
          <w:lang w:eastAsia="en-US"/>
        </w:rPr>
        <w:t xml:space="preserve">в размере и сроки, установленные документацией на право заключения Контракта </w:t>
      </w:r>
      <w:r w:rsidR="00B348BA">
        <w:rPr>
          <w:rFonts w:eastAsia="Calibri"/>
          <w:lang w:eastAsia="en-US"/>
        </w:rPr>
        <w:t>на в</w:t>
      </w:r>
      <w:r w:rsidR="00B348BA" w:rsidRPr="00B348BA">
        <w:rPr>
          <w:rFonts w:eastAsia="Calibri"/>
          <w:lang w:eastAsia="en-US"/>
        </w:rPr>
        <w:t xml:space="preserve">ыполнение проектно-изыскательских работ по объекту: «Строительство газопровода </w:t>
      </w:r>
      <w:r w:rsidR="00B348BA" w:rsidRPr="00B348BA">
        <w:rPr>
          <w:rFonts w:eastAsia="Calibri"/>
          <w:lang w:eastAsia="en-US"/>
        </w:rPr>
        <w:lastRenderedPageBreak/>
        <w:t xml:space="preserve">высокого давления от кранового узла в районе ул. </w:t>
      </w:r>
      <w:proofErr w:type="spellStart"/>
      <w:r w:rsidR="00B348BA" w:rsidRPr="00B348BA">
        <w:rPr>
          <w:rFonts w:eastAsia="Calibri"/>
          <w:lang w:eastAsia="en-US"/>
        </w:rPr>
        <w:t>Суренянца</w:t>
      </w:r>
      <w:proofErr w:type="spellEnd"/>
      <w:r w:rsidR="00B348BA" w:rsidRPr="00B348BA">
        <w:rPr>
          <w:rFonts w:eastAsia="Calibri"/>
          <w:lang w:eastAsia="en-US"/>
        </w:rPr>
        <w:t xml:space="preserve"> (п. </w:t>
      </w:r>
      <w:proofErr w:type="spellStart"/>
      <w:r w:rsidR="00B348BA" w:rsidRPr="00B348BA">
        <w:rPr>
          <w:rFonts w:eastAsia="Calibri"/>
          <w:lang w:eastAsia="en-US"/>
        </w:rPr>
        <w:t>Айкаван</w:t>
      </w:r>
      <w:proofErr w:type="spellEnd"/>
      <w:r w:rsidR="00B348BA" w:rsidRPr="00B348BA">
        <w:rPr>
          <w:rFonts w:eastAsia="Calibri"/>
          <w:lang w:eastAsia="en-US"/>
        </w:rPr>
        <w:t xml:space="preserve">) до комплексной жилой застройки в северо-восточной части г. Симферополя с установкой ГГРП и с </w:t>
      </w:r>
      <w:proofErr w:type="spellStart"/>
      <w:r w:rsidR="00B348BA" w:rsidRPr="00B348BA">
        <w:rPr>
          <w:rFonts w:eastAsia="Calibri"/>
          <w:lang w:eastAsia="en-US"/>
        </w:rPr>
        <w:t>закольцовкой</w:t>
      </w:r>
      <w:proofErr w:type="spellEnd"/>
      <w:r w:rsidR="00B348BA" w:rsidRPr="00B348BA">
        <w:rPr>
          <w:rFonts w:eastAsia="Calibri"/>
          <w:lang w:eastAsia="en-US"/>
        </w:rPr>
        <w:t xml:space="preserve"> с действующими сетями»</w:t>
      </w:r>
      <w:r w:rsidRPr="00630A0A">
        <w:rPr>
          <w:rFonts w:eastAsia="Calibri"/>
          <w:lang w:eastAsia="en-US"/>
        </w:rPr>
        <w:t xml:space="preserve">, и будут находиться у Заказчика до момента исполнения Подрядчиком всех обязательств перед Заказчиком по Контракту. </w:t>
      </w:r>
    </w:p>
    <w:p w:rsidR="00630A0A" w:rsidRPr="00630A0A" w:rsidRDefault="00630A0A" w:rsidP="00630A0A">
      <w:pPr>
        <w:ind w:left="-142"/>
        <w:jc w:val="both"/>
        <w:rPr>
          <w:rFonts w:eastAsia="Calibri"/>
          <w:lang w:eastAsia="en-US"/>
        </w:rPr>
      </w:pPr>
      <w:r w:rsidRPr="00630A0A">
        <w:rPr>
          <w:rFonts w:eastAsia="Calibri"/>
          <w:lang w:eastAsia="en-US"/>
        </w:rPr>
        <w:t>12.11.2. Залог по настоящему Контракту обеспечивает исполнение всех обязательств Исполнителя по Контракту</w:t>
      </w:r>
      <w:r w:rsidRPr="00630A0A">
        <w:rPr>
          <w:rFonts w:eastAsia="Calibri"/>
          <w:color w:val="000000"/>
          <w:lang w:eastAsia="en-US"/>
        </w:rPr>
        <w:t xml:space="preserve"> и действует до полного исполнения этих обязательств</w:t>
      </w:r>
      <w:r w:rsidRPr="00630A0A">
        <w:rPr>
          <w:rFonts w:eastAsia="Calibri"/>
          <w:lang w:eastAsia="en-US"/>
        </w:rPr>
        <w:t>. 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630A0A" w:rsidRPr="00630A0A" w:rsidRDefault="00630A0A" w:rsidP="00630A0A">
      <w:pPr>
        <w:ind w:left="-142"/>
        <w:jc w:val="both"/>
        <w:rPr>
          <w:rFonts w:eastAsia="Calibri"/>
          <w:lang w:eastAsia="en-US"/>
        </w:rPr>
      </w:pPr>
      <w:r w:rsidRPr="00630A0A">
        <w:rPr>
          <w:rFonts w:eastAsia="Calibri"/>
          <w:lang w:eastAsia="en-US"/>
        </w:rPr>
        <w:t>12.11.3. В случае неисполнения/ненадлежащего исполнения Подрядчиком обязательств по Контракту, Заказчик имеет право удовлетворить свои требования за счёт внесённой Подрядчиком залоговой суммы без обращения в суд.</w:t>
      </w:r>
    </w:p>
    <w:p w:rsidR="00630A0A" w:rsidRPr="00630A0A" w:rsidRDefault="00630A0A" w:rsidP="00630A0A">
      <w:pPr>
        <w:ind w:left="-142"/>
        <w:jc w:val="both"/>
        <w:rPr>
          <w:rFonts w:eastAsia="Calibri"/>
          <w:lang w:eastAsia="en-US"/>
        </w:rPr>
      </w:pPr>
      <w:r w:rsidRPr="00630A0A">
        <w:rPr>
          <w:rFonts w:eastAsia="Calibri"/>
          <w:lang w:eastAsia="en-US"/>
        </w:rPr>
        <w:t xml:space="preserve">12.11.4. </w:t>
      </w:r>
      <w:proofErr w:type="gramStart"/>
      <w:r w:rsidRPr="00630A0A">
        <w:rPr>
          <w:rFonts w:eastAsia="Calibri"/>
          <w:lang w:eastAsia="en-US"/>
        </w:rPr>
        <w:t xml:space="preserve">В случае неисполнения/ненадлежащего исполнения Исполнителем обязательств по Контракту, Заказчик имеет право получить удовлетворение за счёт заложенной суммы в том объёме, какой он имеет к моменту удовлетворения, в том числе возмещение убытков, причинённых просрочкой исполнения Контракта, неустойки за </w:t>
      </w:r>
      <w:r w:rsidRPr="00B348BA">
        <w:rPr>
          <w:rFonts w:eastAsia="Calibri"/>
          <w:lang w:eastAsia="en-US"/>
        </w:rPr>
        <w:t>ненадлежащее исполнение обязательства, и иные штрафные санкции, предусмотренные разделом ____ Контракта, а также возмещение расходов по их взысканию и иные понесённые Заказчиком убытки</w:t>
      </w:r>
      <w:proofErr w:type="gramEnd"/>
      <w:r w:rsidRPr="00630A0A">
        <w:rPr>
          <w:rFonts w:eastAsia="Calibri"/>
          <w:lang w:eastAsia="en-US"/>
        </w:rPr>
        <w:t xml:space="preserve"> в связи с неисполнением обязательств Подрядчиком.</w:t>
      </w:r>
    </w:p>
    <w:p w:rsidR="00630A0A" w:rsidRPr="00630A0A" w:rsidRDefault="00630A0A" w:rsidP="00630A0A">
      <w:pPr>
        <w:ind w:left="-142"/>
        <w:jc w:val="both"/>
        <w:rPr>
          <w:rFonts w:eastAsia="Calibri"/>
        </w:rPr>
      </w:pPr>
      <w:r w:rsidRPr="00630A0A">
        <w:rPr>
          <w:rFonts w:eastAsia="Calibri"/>
          <w:lang w:eastAsia="en-US"/>
        </w:rPr>
        <w:t xml:space="preserve">12.11.5. </w:t>
      </w:r>
      <w:r w:rsidRPr="00630A0A">
        <w:rPr>
          <w:rFonts w:eastAsia="Calibri"/>
        </w:rPr>
        <w:t>О начале обращения взыскания на денежные средства, предоставленные в залог по Контракту, Заказчик направляет в адрес Подрядчика соответствующее Требование. Требование о выплате по залогу, может включать в себя штрафные санкции, пени, неустойки, предусмотренные Контрактом, и /или понесённые Заказчиком убытки в связи с неисполнением Подрядчиком обязательств по Контракту.</w:t>
      </w:r>
    </w:p>
    <w:p w:rsidR="00630A0A" w:rsidRPr="00630A0A" w:rsidRDefault="00630A0A" w:rsidP="00630A0A">
      <w:pPr>
        <w:ind w:left="-142"/>
        <w:jc w:val="both"/>
        <w:rPr>
          <w:rFonts w:eastAsia="Calibri"/>
          <w:lang w:eastAsia="en-US"/>
        </w:rPr>
      </w:pPr>
      <w:r w:rsidRPr="00630A0A">
        <w:rPr>
          <w:rFonts w:eastAsia="Calibri"/>
          <w:lang w:eastAsia="en-US"/>
        </w:rPr>
        <w:t xml:space="preserve">12.11.6. Залог прекращается в следующих случаях: </w:t>
      </w:r>
    </w:p>
    <w:p w:rsidR="00630A0A" w:rsidRPr="00630A0A" w:rsidRDefault="00630A0A" w:rsidP="00630A0A">
      <w:pPr>
        <w:ind w:left="-142"/>
        <w:jc w:val="both"/>
        <w:rPr>
          <w:rFonts w:eastAsia="Calibri"/>
          <w:lang w:eastAsia="en-US"/>
        </w:rPr>
      </w:pPr>
      <w:r w:rsidRPr="00630A0A">
        <w:rPr>
          <w:rFonts w:eastAsia="Calibri"/>
          <w:lang w:eastAsia="en-US"/>
        </w:rPr>
        <w:t>- вследствие прекращения Контракта, в том числе его исполнением (подписание Акта);</w:t>
      </w:r>
    </w:p>
    <w:p w:rsidR="00630A0A" w:rsidRPr="00630A0A" w:rsidRDefault="00630A0A" w:rsidP="00630A0A">
      <w:pPr>
        <w:ind w:left="-142"/>
        <w:jc w:val="both"/>
        <w:rPr>
          <w:rFonts w:eastAsia="Calibri"/>
          <w:lang w:eastAsia="en-US"/>
        </w:rPr>
      </w:pPr>
      <w:r w:rsidRPr="00630A0A">
        <w:rPr>
          <w:rFonts w:eastAsia="Calibri"/>
          <w:lang w:eastAsia="en-US"/>
        </w:rPr>
        <w:t>- вследствие обращения Заказчиком взыскания на предмет залога.</w:t>
      </w:r>
    </w:p>
    <w:p w:rsidR="00630A0A" w:rsidRPr="00630A0A" w:rsidRDefault="00630A0A" w:rsidP="00630A0A">
      <w:pPr>
        <w:ind w:left="-142"/>
        <w:jc w:val="both"/>
        <w:rPr>
          <w:rFonts w:eastAsia="Calibri"/>
          <w:lang w:eastAsia="en-US"/>
        </w:rPr>
      </w:pPr>
      <w:r w:rsidRPr="00630A0A">
        <w:rPr>
          <w:rFonts w:eastAsia="Calibri"/>
          <w:lang w:eastAsia="en-US"/>
        </w:rPr>
        <w:t>12.11.7. Денежные средства возвращаются подрядчику, при условии надлежащего исполнения им всех своих обязательств по Контракту в течение 15 (пятнадцати) дней.</w:t>
      </w:r>
    </w:p>
    <w:p w:rsidR="00630A0A" w:rsidRPr="00630A0A" w:rsidRDefault="00630A0A" w:rsidP="00630A0A">
      <w:pPr>
        <w:ind w:left="-142"/>
        <w:jc w:val="both"/>
        <w:rPr>
          <w:rFonts w:eastAsia="Calibri"/>
          <w:lang w:eastAsia="en-US"/>
        </w:rPr>
      </w:pPr>
      <w:r w:rsidRPr="00630A0A">
        <w:rPr>
          <w:rFonts w:eastAsia="Calibri"/>
          <w:lang w:eastAsia="en-US"/>
        </w:rPr>
        <w:t>Денежные средства возвращаются по реквизитам, указанным Подрядчиком в Контракте.</w:t>
      </w:r>
    </w:p>
    <w:p w:rsidR="00630A0A" w:rsidRPr="00630A0A" w:rsidRDefault="00630A0A" w:rsidP="00630A0A">
      <w:pPr>
        <w:ind w:left="-142"/>
        <w:jc w:val="both"/>
        <w:rPr>
          <w:rFonts w:eastAsia="Calibri"/>
          <w:lang w:eastAsia="en-US"/>
        </w:rPr>
      </w:pPr>
    </w:p>
    <w:p w:rsidR="00630A0A" w:rsidRPr="00630A0A" w:rsidRDefault="00630A0A" w:rsidP="00630A0A">
      <w:pPr>
        <w:widowControl w:val="0"/>
        <w:suppressAutoHyphens/>
        <w:autoSpaceDE w:val="0"/>
        <w:spacing w:line="0" w:lineRule="atLeast"/>
        <w:jc w:val="center"/>
        <w:textAlignment w:val="baseline"/>
        <w:rPr>
          <w:rFonts w:eastAsia="Times New Roman CYR"/>
          <w:b/>
          <w:bCs/>
          <w:kern w:val="1"/>
          <w:lang w:eastAsia="ar-SA"/>
        </w:rPr>
      </w:pPr>
      <w:r w:rsidRPr="00630A0A">
        <w:rPr>
          <w:rFonts w:eastAsia="Calibri"/>
          <w:b/>
          <w:lang w:val="en-US" w:eastAsia="uk-UA"/>
        </w:rPr>
        <w:t>XIII</w:t>
      </w:r>
      <w:r w:rsidRPr="00630A0A">
        <w:rPr>
          <w:rFonts w:eastAsia="Calibri"/>
          <w:b/>
          <w:lang w:eastAsia="uk-UA"/>
        </w:rPr>
        <w:t>.</w:t>
      </w:r>
      <w:r w:rsidRPr="00630A0A">
        <w:rPr>
          <w:rFonts w:eastAsia="Times New Roman CYR"/>
          <w:b/>
          <w:bCs/>
          <w:kern w:val="1"/>
          <w:lang w:eastAsia="ar-SA"/>
        </w:rPr>
        <w:t xml:space="preserve"> АНТИКОРРУПЦИОННАЯ ОГОВОРКА</w:t>
      </w:r>
    </w:p>
    <w:p w:rsidR="00630A0A" w:rsidRPr="00630A0A" w:rsidRDefault="00630A0A" w:rsidP="00630A0A">
      <w:pPr>
        <w:widowControl w:val="0"/>
        <w:suppressAutoHyphens/>
        <w:autoSpaceDE w:val="0"/>
        <w:spacing w:line="0" w:lineRule="atLeast"/>
        <w:ind w:firstLine="709"/>
        <w:jc w:val="both"/>
        <w:textAlignment w:val="baseline"/>
        <w:rPr>
          <w:rFonts w:eastAsia="Times New Roman CYR"/>
          <w:kern w:val="1"/>
          <w:lang w:eastAsia="ar-SA"/>
        </w:rPr>
      </w:pPr>
    </w:p>
    <w:p w:rsidR="00630A0A" w:rsidRPr="00630A0A" w:rsidRDefault="00630A0A" w:rsidP="00630A0A">
      <w:pPr>
        <w:widowControl w:val="0"/>
        <w:suppressAutoHyphens/>
        <w:autoSpaceDE w:val="0"/>
        <w:spacing w:line="0" w:lineRule="atLeast"/>
        <w:jc w:val="both"/>
        <w:textAlignment w:val="baseline"/>
        <w:rPr>
          <w:rFonts w:eastAsia="Times New Roman CYR"/>
          <w:kern w:val="1"/>
          <w:lang w:eastAsia="ar-SA"/>
        </w:rPr>
      </w:pPr>
      <w:r w:rsidRPr="00630A0A">
        <w:rPr>
          <w:rFonts w:eastAsia="Times New Roman CYR"/>
          <w:kern w:val="1"/>
          <w:lang w:eastAsia="ar-SA"/>
        </w:rPr>
        <w:t xml:space="preserve">13.1. </w:t>
      </w:r>
      <w:proofErr w:type="gramStart"/>
      <w:r w:rsidRPr="00630A0A">
        <w:rPr>
          <w:rFonts w:eastAsia="Times New Roman CYR"/>
          <w:kern w:val="1"/>
          <w:lang w:eastAsia="ar-SA"/>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630A0A" w:rsidRPr="00630A0A" w:rsidRDefault="00630A0A" w:rsidP="00630A0A">
      <w:pPr>
        <w:widowControl w:val="0"/>
        <w:suppressAutoHyphens/>
        <w:autoSpaceDE w:val="0"/>
        <w:spacing w:line="0" w:lineRule="atLeast"/>
        <w:jc w:val="both"/>
        <w:textAlignment w:val="baseline"/>
        <w:rPr>
          <w:rFonts w:eastAsia="Times New Roman CYR"/>
          <w:kern w:val="1"/>
          <w:lang w:eastAsia="ar-SA"/>
        </w:rPr>
      </w:pPr>
      <w:r w:rsidRPr="00630A0A">
        <w:rPr>
          <w:rFonts w:eastAsia="Times New Roman CYR"/>
          <w:kern w:val="1"/>
          <w:lang w:eastAsia="ar-SA"/>
        </w:rPr>
        <w:t xml:space="preserve">13.2. </w:t>
      </w:r>
      <w:proofErr w:type="gramStart"/>
      <w:r w:rsidRPr="00630A0A">
        <w:rPr>
          <w:rFonts w:eastAsia="Times New Roman CYR"/>
          <w:kern w:val="1"/>
          <w:lang w:eastAsia="ar-SA"/>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630A0A" w:rsidRPr="00630A0A" w:rsidRDefault="00630A0A" w:rsidP="00630A0A">
      <w:pPr>
        <w:widowControl w:val="0"/>
        <w:suppressAutoHyphens/>
        <w:autoSpaceDE w:val="0"/>
        <w:spacing w:line="0" w:lineRule="atLeast"/>
        <w:jc w:val="both"/>
        <w:textAlignment w:val="baseline"/>
        <w:rPr>
          <w:rFonts w:eastAsia="Times New Roman CYR"/>
          <w:kern w:val="1"/>
          <w:lang w:eastAsia="ar-SA"/>
        </w:rPr>
      </w:pPr>
      <w:r w:rsidRPr="00630A0A">
        <w:rPr>
          <w:rFonts w:eastAsia="Times New Roman CYR"/>
          <w:kern w:val="1"/>
          <w:lang w:eastAsia="ar-SA"/>
        </w:rPr>
        <w:t xml:space="preserve">13.3.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630A0A">
        <w:rPr>
          <w:rFonts w:eastAsia="Times New Roman CYR"/>
          <w:kern w:val="1"/>
          <w:lang w:eastAsia="ar-SA"/>
        </w:rPr>
        <w:t>с даты направления</w:t>
      </w:r>
      <w:proofErr w:type="gramEnd"/>
      <w:r w:rsidRPr="00630A0A">
        <w:rPr>
          <w:rFonts w:eastAsia="Times New Roman CYR"/>
          <w:kern w:val="1"/>
          <w:lang w:eastAsia="ar-SA"/>
        </w:rPr>
        <w:t xml:space="preserve"> письменного уведомления. </w:t>
      </w:r>
      <w:proofErr w:type="gramStart"/>
      <w:r w:rsidRPr="00630A0A">
        <w:rPr>
          <w:rFonts w:eastAsia="Times New Roman CYR"/>
          <w:kern w:val="1"/>
          <w:lang w:eastAsia="ar-SA"/>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w:t>
      </w:r>
      <w:r w:rsidRPr="00630A0A">
        <w:rPr>
          <w:rFonts w:eastAsia="Times New Roman CYR"/>
          <w:kern w:val="1"/>
          <w:lang w:eastAsia="ar-SA"/>
        </w:rPr>
        <w:lastRenderedPageBreak/>
        <w:t>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630A0A">
        <w:rPr>
          <w:rFonts w:eastAsia="Times New Roman CYR"/>
          <w:kern w:val="1"/>
          <w:lang w:eastAsia="ar-SA"/>
        </w:rPr>
        <w:t xml:space="preserve"> доходов, полученных преступным путем.</w:t>
      </w:r>
    </w:p>
    <w:p w:rsidR="00630A0A" w:rsidRPr="00630A0A" w:rsidRDefault="00630A0A" w:rsidP="00630A0A">
      <w:pPr>
        <w:jc w:val="both"/>
        <w:rPr>
          <w:rFonts w:eastAsia="Calibri"/>
        </w:rPr>
      </w:pPr>
      <w:r w:rsidRPr="00630A0A">
        <w:rPr>
          <w:rFonts w:eastAsia="Times New Roman CYR"/>
        </w:rPr>
        <w:t xml:space="preserve">13.4. В случае осуществления действий, указанных в п.13.1 настоящего Договора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Pr="00630A0A">
        <w:rPr>
          <w:rFonts w:eastAsia="Times New Roman CYR"/>
        </w:rPr>
        <w:t>был</w:t>
      </w:r>
      <w:proofErr w:type="gramEnd"/>
      <w:r w:rsidRPr="00630A0A">
        <w:rPr>
          <w:rFonts w:eastAsia="Times New Roman CYR"/>
        </w:rPr>
        <w:t xml:space="preserve">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630A0A" w:rsidRPr="00630A0A" w:rsidRDefault="00630A0A" w:rsidP="00B348BA">
      <w:pPr>
        <w:rPr>
          <w:rFonts w:eastAsia="Calibri"/>
          <w:b/>
          <w:lang w:eastAsia="uk-UA"/>
        </w:rPr>
      </w:pPr>
    </w:p>
    <w:p w:rsidR="00630A0A" w:rsidRPr="00630A0A" w:rsidRDefault="00630A0A" w:rsidP="00630A0A">
      <w:pPr>
        <w:ind w:left="-142" w:firstLine="142"/>
        <w:jc w:val="center"/>
        <w:rPr>
          <w:rFonts w:eastAsia="Calibri"/>
        </w:rPr>
      </w:pPr>
      <w:r w:rsidRPr="00630A0A">
        <w:rPr>
          <w:rFonts w:eastAsia="Calibri"/>
          <w:b/>
          <w:lang w:val="en-US" w:eastAsia="uk-UA"/>
        </w:rPr>
        <w:t>XIV</w:t>
      </w:r>
      <w:r w:rsidRPr="00630A0A">
        <w:rPr>
          <w:rFonts w:eastAsia="Calibri"/>
          <w:b/>
          <w:lang w:eastAsia="uk-UA"/>
        </w:rPr>
        <w:t>. ПРОЧИЕ УСЛОВИЯ</w:t>
      </w:r>
    </w:p>
    <w:p w:rsidR="00630A0A" w:rsidRPr="00630A0A" w:rsidRDefault="00630A0A" w:rsidP="00630A0A">
      <w:pPr>
        <w:tabs>
          <w:tab w:val="left" w:pos="142"/>
          <w:tab w:val="left" w:pos="1418"/>
        </w:tabs>
        <w:ind w:left="-142" w:firstLine="142"/>
        <w:jc w:val="both"/>
        <w:rPr>
          <w:lang w:eastAsia="uk-UA"/>
        </w:rPr>
      </w:pPr>
    </w:p>
    <w:p w:rsidR="00630A0A" w:rsidRPr="00630A0A" w:rsidRDefault="00630A0A" w:rsidP="00630A0A">
      <w:pPr>
        <w:tabs>
          <w:tab w:val="left" w:pos="142"/>
          <w:tab w:val="left" w:pos="1418"/>
        </w:tabs>
        <w:ind w:left="-142"/>
        <w:jc w:val="both"/>
        <w:rPr>
          <w:lang w:eastAsia="uk-UA"/>
        </w:rPr>
      </w:pPr>
      <w:r w:rsidRPr="00630A0A">
        <w:rPr>
          <w:lang w:eastAsia="uk-UA"/>
        </w:rPr>
        <w:t>14.1. Любая договорённость между Сторонами, влекущая за собой новые обстоятельства, не предусмотренные Контрактом, считается действительной, если она подтверждена Сторонами в письменной форме в виде дополнительного соглашения.</w:t>
      </w:r>
    </w:p>
    <w:p w:rsidR="00630A0A" w:rsidRPr="00630A0A" w:rsidRDefault="00630A0A" w:rsidP="00630A0A">
      <w:pPr>
        <w:shd w:val="clear" w:color="auto" w:fill="FFFFFF"/>
        <w:tabs>
          <w:tab w:val="left" w:pos="142"/>
          <w:tab w:val="left" w:pos="1418"/>
        </w:tabs>
        <w:ind w:left="-142"/>
        <w:jc w:val="both"/>
        <w:rPr>
          <w:lang w:eastAsia="uk-UA"/>
        </w:rPr>
      </w:pPr>
      <w:r w:rsidRPr="00630A0A">
        <w:rPr>
          <w:lang w:eastAsia="uk-UA"/>
        </w:rPr>
        <w:t>14.2. Стороны обязуются не разглашать, не передавать и не делать каким-либо еще способом доступными третьим лицам содержащиеся в документах сведения о совместной деятельности Сторон в рамках Контракта иначе как с письменного согласия Сторон.</w:t>
      </w:r>
    </w:p>
    <w:p w:rsidR="00630A0A" w:rsidRPr="00630A0A" w:rsidRDefault="00630A0A" w:rsidP="00630A0A">
      <w:pPr>
        <w:shd w:val="clear" w:color="auto" w:fill="FFFFFF"/>
        <w:tabs>
          <w:tab w:val="left" w:pos="142"/>
          <w:tab w:val="left" w:pos="1418"/>
        </w:tabs>
        <w:ind w:left="-142"/>
        <w:jc w:val="both"/>
        <w:rPr>
          <w:lang w:eastAsia="uk-UA"/>
        </w:rPr>
      </w:pPr>
      <w:r w:rsidRPr="00630A0A">
        <w:rPr>
          <w:lang w:eastAsia="uk-UA"/>
        </w:rPr>
        <w:t>14.3. Подрядчик полностью ознакомился со всеми условиями, которые влияют на Цену работ и действуют на дату подписания Контракта, учёл в своих расчётах свои расходы и прибыль и в будущем, не будет иметь права требовать никаких платежей, за исключением предусмотренных в Контракте.</w:t>
      </w:r>
    </w:p>
    <w:p w:rsidR="00630A0A" w:rsidRPr="00630A0A" w:rsidRDefault="00630A0A" w:rsidP="00630A0A">
      <w:pPr>
        <w:shd w:val="clear" w:color="auto" w:fill="FFFFFF"/>
        <w:tabs>
          <w:tab w:val="left" w:pos="142"/>
          <w:tab w:val="left" w:pos="1418"/>
        </w:tabs>
        <w:ind w:left="-142"/>
        <w:jc w:val="both"/>
        <w:rPr>
          <w:lang w:eastAsia="uk-UA"/>
        </w:rPr>
      </w:pPr>
      <w:r w:rsidRPr="00630A0A">
        <w:rPr>
          <w:lang w:eastAsia="uk-UA"/>
        </w:rPr>
        <w:t>14.4. При выполнении работ по Контракту Стороны руководствуются действующим законодательством Российской Федерации.</w:t>
      </w:r>
    </w:p>
    <w:p w:rsidR="00630A0A" w:rsidRPr="00B348BA" w:rsidRDefault="00630A0A" w:rsidP="00630A0A">
      <w:pPr>
        <w:shd w:val="clear" w:color="auto" w:fill="FFFFFF"/>
        <w:tabs>
          <w:tab w:val="left" w:pos="142"/>
          <w:tab w:val="left" w:pos="1418"/>
        </w:tabs>
        <w:ind w:left="-142"/>
        <w:jc w:val="both"/>
        <w:rPr>
          <w:lang w:eastAsia="uk-UA"/>
        </w:rPr>
      </w:pPr>
      <w:r w:rsidRPr="00630A0A">
        <w:rPr>
          <w:lang w:eastAsia="uk-UA"/>
        </w:rPr>
        <w:t>14.5. Ущерб</w:t>
      </w:r>
      <w:r w:rsidRPr="00B348BA">
        <w:rPr>
          <w:lang w:eastAsia="uk-UA"/>
        </w:rPr>
        <w:t>, нанесённый третьему лицу в результате проведённых работ по настоящему Контракту по вине Подрядчика, компенсируется Подрядчиком.</w:t>
      </w:r>
    </w:p>
    <w:p w:rsidR="00630A0A" w:rsidRPr="00630A0A" w:rsidRDefault="00630A0A" w:rsidP="00630A0A">
      <w:pPr>
        <w:shd w:val="clear" w:color="auto" w:fill="FFFFFF"/>
        <w:tabs>
          <w:tab w:val="left" w:pos="142"/>
          <w:tab w:val="left" w:pos="1418"/>
        </w:tabs>
        <w:ind w:left="-142"/>
        <w:jc w:val="both"/>
        <w:rPr>
          <w:lang w:eastAsia="uk-UA"/>
        </w:rPr>
      </w:pPr>
      <w:r w:rsidRPr="00B348BA">
        <w:rPr>
          <w:lang w:eastAsia="uk-UA"/>
        </w:rPr>
        <w:t xml:space="preserve">14.6. Подрядчик </w:t>
      </w:r>
      <w:r w:rsidRPr="00B348BA">
        <w:rPr>
          <w:i/>
          <w:lang w:eastAsia="uk-UA"/>
        </w:rPr>
        <w:t xml:space="preserve">является </w:t>
      </w:r>
      <w:r w:rsidRPr="00B348BA">
        <w:rPr>
          <w:lang w:eastAsia="uk-UA"/>
        </w:rPr>
        <w:t>субъектом малого (среднего) предпринимательства в соответствии со ст.4 Федерального закона</w:t>
      </w:r>
      <w:r w:rsidRPr="00630A0A">
        <w:rPr>
          <w:lang w:eastAsia="uk-UA"/>
        </w:rPr>
        <w:t xml:space="preserve"> от 24.07.2007 г. №209-ФЗ «О развитии малого и среднего предпринимательства в Российской Федерации».</w:t>
      </w:r>
    </w:p>
    <w:p w:rsidR="00630A0A" w:rsidRPr="00630A0A" w:rsidRDefault="00630A0A" w:rsidP="00630A0A">
      <w:pPr>
        <w:spacing w:after="200"/>
        <w:ind w:left="-142"/>
        <w:rPr>
          <w:rFonts w:eastAsia="Calibri"/>
          <w:lang w:eastAsia="en-US"/>
        </w:rPr>
      </w:pPr>
      <w:r w:rsidRPr="00630A0A">
        <w:rPr>
          <w:lang w:eastAsia="uk-UA"/>
        </w:rPr>
        <w:t>14.7. Контракт составлен в 2 (двух) оригинальных экземплярах, имеющих равную юридическую силу, на русском языке, по одному экземпляру для каждой из Сторон</w:t>
      </w:r>
      <w:r w:rsidR="00B348BA">
        <w:rPr>
          <w:i/>
          <w:u w:val="single"/>
          <w:lang w:eastAsia="uk-UA"/>
        </w:rPr>
        <w:t>.</w:t>
      </w:r>
    </w:p>
    <w:p w:rsidR="00630A0A" w:rsidRPr="00B348BA" w:rsidRDefault="00630A0A" w:rsidP="00B348BA">
      <w:pPr>
        <w:ind w:left="-142" w:firstLine="142"/>
        <w:jc w:val="center"/>
        <w:rPr>
          <w:rFonts w:eastAsia="Calibri"/>
          <w:b/>
          <w:lang w:eastAsia="uk-UA"/>
        </w:rPr>
      </w:pPr>
      <w:r w:rsidRPr="00630A0A">
        <w:rPr>
          <w:rFonts w:eastAsia="Calibri"/>
          <w:b/>
          <w:lang w:val="en-US" w:eastAsia="uk-UA"/>
        </w:rPr>
        <w:t>XV</w:t>
      </w:r>
      <w:r w:rsidR="00B348BA">
        <w:rPr>
          <w:rFonts w:eastAsia="Calibri"/>
          <w:b/>
          <w:lang w:eastAsia="uk-UA"/>
        </w:rPr>
        <w:t>. СПИСОК ПРИЛОЖЕНИЙ</w:t>
      </w:r>
    </w:p>
    <w:p w:rsidR="00630A0A" w:rsidRPr="00630A0A" w:rsidRDefault="00630A0A" w:rsidP="00630A0A">
      <w:pPr>
        <w:ind w:left="-142" w:firstLine="142"/>
        <w:rPr>
          <w:rFonts w:eastAsia="Calibri"/>
          <w:lang w:eastAsia="uk-UA"/>
        </w:rPr>
      </w:pPr>
      <w:r w:rsidRPr="00630A0A">
        <w:rPr>
          <w:rFonts w:eastAsia="Calibri"/>
          <w:lang w:eastAsia="uk-UA"/>
        </w:rPr>
        <w:t>15.1. Приложения к Контракту являются его неотъемлемой частью:</w:t>
      </w:r>
    </w:p>
    <w:p w:rsidR="00630A0A" w:rsidRPr="00630A0A" w:rsidRDefault="00630A0A" w:rsidP="00630A0A">
      <w:pPr>
        <w:ind w:left="-142" w:firstLine="142"/>
        <w:jc w:val="both"/>
        <w:rPr>
          <w:rFonts w:eastAsia="Calibri"/>
          <w:lang w:eastAsia="en-US"/>
        </w:rPr>
      </w:pPr>
      <w:r w:rsidRPr="00630A0A">
        <w:rPr>
          <w:rFonts w:eastAsia="Calibri"/>
          <w:lang w:eastAsia="en-US"/>
        </w:rPr>
        <w:t>Приложение 1 - Задание на выполнение проектно-изыскательских работ (техническое задание)</w:t>
      </w:r>
    </w:p>
    <w:p w:rsidR="00630A0A" w:rsidRPr="00630A0A" w:rsidRDefault="00630A0A" w:rsidP="00630A0A">
      <w:pPr>
        <w:ind w:left="-142" w:firstLine="142"/>
        <w:jc w:val="both"/>
        <w:rPr>
          <w:rFonts w:eastAsia="Calibri"/>
          <w:lang w:eastAsia="en-US"/>
        </w:rPr>
      </w:pPr>
      <w:r w:rsidRPr="00630A0A">
        <w:rPr>
          <w:rFonts w:eastAsia="Calibri"/>
          <w:lang w:eastAsia="en-US"/>
        </w:rPr>
        <w:t>Приложение 2 - График выполнения работ;</w:t>
      </w:r>
    </w:p>
    <w:p w:rsidR="00630A0A" w:rsidRPr="00630A0A" w:rsidRDefault="00630A0A" w:rsidP="00630A0A">
      <w:pPr>
        <w:ind w:left="-142" w:firstLine="142"/>
        <w:jc w:val="both"/>
        <w:rPr>
          <w:rFonts w:eastAsia="Calibri"/>
          <w:lang w:eastAsia="en-US"/>
        </w:rPr>
      </w:pPr>
      <w:r w:rsidRPr="00630A0A">
        <w:rPr>
          <w:rFonts w:eastAsia="Calibri"/>
          <w:lang w:eastAsia="en-US"/>
        </w:rPr>
        <w:t>Приложение 3 – Акт выполненных работ (Форма).</w:t>
      </w:r>
    </w:p>
    <w:p w:rsidR="00630A0A" w:rsidRPr="00630A0A" w:rsidRDefault="00630A0A" w:rsidP="00630A0A">
      <w:pPr>
        <w:ind w:left="-142" w:firstLine="142"/>
        <w:jc w:val="center"/>
        <w:rPr>
          <w:rFonts w:eastAsia="Calibri"/>
          <w:b/>
          <w:lang w:eastAsia="uk-UA"/>
        </w:rPr>
      </w:pPr>
    </w:p>
    <w:p w:rsidR="00630A0A" w:rsidRPr="00630A0A" w:rsidRDefault="00630A0A" w:rsidP="00630A0A">
      <w:pPr>
        <w:ind w:left="-142" w:firstLine="142"/>
        <w:jc w:val="center"/>
        <w:rPr>
          <w:rFonts w:eastAsia="Calibri"/>
          <w:b/>
          <w:lang w:eastAsia="uk-UA"/>
        </w:rPr>
      </w:pPr>
    </w:p>
    <w:p w:rsidR="00630A0A" w:rsidRPr="00630A0A" w:rsidRDefault="00630A0A" w:rsidP="00630A0A">
      <w:pPr>
        <w:ind w:left="-142" w:firstLine="142"/>
        <w:jc w:val="center"/>
        <w:rPr>
          <w:rFonts w:eastAsia="Calibri"/>
          <w:b/>
          <w:lang w:eastAsia="uk-UA"/>
        </w:rPr>
      </w:pPr>
      <w:r w:rsidRPr="00630A0A">
        <w:rPr>
          <w:rFonts w:eastAsia="Calibri"/>
          <w:b/>
          <w:lang w:val="en-US" w:eastAsia="uk-UA"/>
        </w:rPr>
        <w:t>XVI</w:t>
      </w:r>
      <w:r w:rsidRPr="00630A0A">
        <w:rPr>
          <w:rFonts w:eastAsia="Calibri"/>
          <w:b/>
          <w:lang w:eastAsia="uk-UA"/>
        </w:rPr>
        <w:t>. АДРЕСА, РЕКВИЗИТЫ И ПОДПИСИ СТОРОН</w:t>
      </w:r>
    </w:p>
    <w:tbl>
      <w:tblPr>
        <w:tblW w:w="9720" w:type="dxa"/>
        <w:tblInd w:w="108" w:type="dxa"/>
        <w:tblLayout w:type="fixed"/>
        <w:tblLook w:val="04A0" w:firstRow="1" w:lastRow="0" w:firstColumn="1" w:lastColumn="0" w:noHBand="0" w:noVBand="1"/>
      </w:tblPr>
      <w:tblGrid>
        <w:gridCol w:w="5178"/>
        <w:gridCol w:w="4542"/>
      </w:tblGrid>
      <w:tr w:rsidR="00630A0A" w:rsidRPr="00630A0A" w:rsidTr="00287BC3">
        <w:trPr>
          <w:trHeight w:val="264"/>
        </w:trPr>
        <w:tc>
          <w:tcPr>
            <w:tcW w:w="5178" w:type="dxa"/>
          </w:tcPr>
          <w:p w:rsidR="00630A0A" w:rsidRPr="00630A0A" w:rsidRDefault="00630A0A" w:rsidP="00630A0A">
            <w:pPr>
              <w:snapToGrid w:val="0"/>
              <w:ind w:left="-142" w:firstLine="142"/>
              <w:jc w:val="center"/>
              <w:rPr>
                <w:rFonts w:eastAsia="Calibri"/>
                <w:b/>
                <w:bCs/>
              </w:rPr>
            </w:pPr>
            <w:r w:rsidRPr="00630A0A">
              <w:rPr>
                <w:rFonts w:eastAsia="Calibri"/>
                <w:b/>
                <w:bCs/>
              </w:rPr>
              <w:t>ЗАКАЗЧИК</w:t>
            </w:r>
          </w:p>
        </w:tc>
        <w:tc>
          <w:tcPr>
            <w:tcW w:w="4542" w:type="dxa"/>
          </w:tcPr>
          <w:p w:rsidR="00630A0A" w:rsidRPr="00630A0A" w:rsidRDefault="00630A0A" w:rsidP="00630A0A">
            <w:pPr>
              <w:snapToGrid w:val="0"/>
              <w:ind w:left="-142" w:firstLine="142"/>
              <w:jc w:val="center"/>
              <w:rPr>
                <w:rFonts w:eastAsia="Calibri"/>
                <w:b/>
              </w:rPr>
            </w:pPr>
            <w:r w:rsidRPr="00630A0A">
              <w:rPr>
                <w:rFonts w:eastAsia="Calibri"/>
                <w:b/>
              </w:rPr>
              <w:t>ПОДРЯДЧИК</w:t>
            </w:r>
          </w:p>
        </w:tc>
      </w:tr>
      <w:tr w:rsidR="00630A0A" w:rsidRPr="00630A0A" w:rsidTr="00287BC3">
        <w:trPr>
          <w:trHeight w:val="5104"/>
        </w:trPr>
        <w:tc>
          <w:tcPr>
            <w:tcW w:w="5178" w:type="dxa"/>
            <w:hideMark/>
          </w:tcPr>
          <w:p w:rsidR="00630A0A" w:rsidRPr="00630A0A" w:rsidRDefault="00630A0A" w:rsidP="00630A0A">
            <w:pPr>
              <w:snapToGrid w:val="0"/>
              <w:ind w:left="-142" w:firstLine="34"/>
              <w:rPr>
                <w:rFonts w:eastAsia="Calibri"/>
                <w:b/>
              </w:rPr>
            </w:pPr>
            <w:r w:rsidRPr="00630A0A">
              <w:rPr>
                <w:rFonts w:eastAsia="Calibri"/>
                <w:b/>
              </w:rPr>
              <w:lastRenderedPageBreak/>
              <w:t>Государственное унитарное предприятие Республики Крым «Крымгазсети»</w:t>
            </w:r>
          </w:p>
          <w:p w:rsidR="00630A0A" w:rsidRPr="00630A0A" w:rsidRDefault="00630A0A" w:rsidP="00630A0A">
            <w:pPr>
              <w:snapToGrid w:val="0"/>
              <w:ind w:left="-142" w:firstLine="34"/>
              <w:rPr>
                <w:rFonts w:eastAsia="Calibri"/>
              </w:rPr>
            </w:pPr>
            <w:r w:rsidRPr="00630A0A">
              <w:rPr>
                <w:rFonts w:eastAsia="Calibri"/>
              </w:rPr>
              <w:t>Юридический адрес</w:t>
            </w:r>
          </w:p>
          <w:p w:rsidR="00630A0A" w:rsidRPr="00630A0A" w:rsidRDefault="00630A0A" w:rsidP="00630A0A">
            <w:pPr>
              <w:ind w:left="-142" w:firstLine="34"/>
              <w:rPr>
                <w:rFonts w:eastAsia="Calibri"/>
              </w:rPr>
            </w:pPr>
            <w:r w:rsidRPr="00630A0A">
              <w:rPr>
                <w:rFonts w:eastAsia="Calibri"/>
              </w:rPr>
              <w:t>295011,  Республика Крым, г. Симферополь,</w:t>
            </w:r>
          </w:p>
          <w:p w:rsidR="00630A0A" w:rsidRPr="00630A0A" w:rsidRDefault="00630A0A" w:rsidP="00630A0A">
            <w:pPr>
              <w:ind w:left="-142" w:firstLine="34"/>
              <w:rPr>
                <w:rFonts w:eastAsia="Calibri"/>
              </w:rPr>
            </w:pPr>
            <w:r w:rsidRPr="00630A0A">
              <w:rPr>
                <w:rFonts w:eastAsia="Calibri"/>
              </w:rPr>
              <w:t>ул. Училищная ,42а</w:t>
            </w:r>
          </w:p>
          <w:p w:rsidR="00630A0A" w:rsidRPr="00630A0A" w:rsidRDefault="00630A0A" w:rsidP="00630A0A">
            <w:pPr>
              <w:snapToGrid w:val="0"/>
              <w:ind w:left="-142" w:firstLine="34"/>
              <w:jc w:val="both"/>
              <w:rPr>
                <w:rFonts w:eastAsia="Calibri"/>
              </w:rPr>
            </w:pPr>
            <w:r w:rsidRPr="00630A0A">
              <w:rPr>
                <w:rFonts w:eastAsia="Calibri"/>
              </w:rPr>
              <w:t>ИНН 9102016743</w:t>
            </w:r>
          </w:p>
          <w:p w:rsidR="00630A0A" w:rsidRPr="00630A0A" w:rsidRDefault="00630A0A" w:rsidP="00630A0A">
            <w:pPr>
              <w:ind w:left="-142" w:firstLine="34"/>
              <w:jc w:val="both"/>
              <w:rPr>
                <w:rFonts w:eastAsia="Calibri"/>
              </w:rPr>
            </w:pPr>
            <w:r w:rsidRPr="00630A0A">
              <w:rPr>
                <w:rFonts w:eastAsia="Calibri"/>
              </w:rPr>
              <w:t>КПП 910201001</w:t>
            </w:r>
          </w:p>
          <w:p w:rsidR="00630A0A" w:rsidRPr="00630A0A" w:rsidRDefault="00630A0A" w:rsidP="00630A0A">
            <w:pPr>
              <w:snapToGrid w:val="0"/>
              <w:ind w:left="-142" w:firstLine="34"/>
              <w:rPr>
                <w:rFonts w:eastAsia="Calibri"/>
              </w:rPr>
            </w:pPr>
            <w:proofErr w:type="gramStart"/>
            <w:r w:rsidRPr="00630A0A">
              <w:rPr>
                <w:rFonts w:eastAsia="Calibri"/>
              </w:rPr>
              <w:t>р</w:t>
            </w:r>
            <w:proofErr w:type="gramEnd"/>
            <w:r w:rsidRPr="00630A0A">
              <w:rPr>
                <w:rFonts w:eastAsia="Calibri"/>
              </w:rPr>
              <w:t>\с № 40602810800230000002</w:t>
            </w:r>
          </w:p>
          <w:p w:rsidR="00630A0A" w:rsidRPr="00630A0A" w:rsidRDefault="00630A0A" w:rsidP="00630A0A">
            <w:pPr>
              <w:snapToGrid w:val="0"/>
              <w:ind w:left="-142" w:firstLine="34"/>
              <w:rPr>
                <w:rFonts w:eastAsia="Calibri"/>
              </w:rPr>
            </w:pPr>
            <w:r w:rsidRPr="00630A0A">
              <w:rPr>
                <w:rFonts w:eastAsia="Calibri"/>
              </w:rPr>
              <w:t xml:space="preserve">Банк: Филиал АО «ГЕНБАНК» </w:t>
            </w:r>
          </w:p>
          <w:p w:rsidR="00630A0A" w:rsidRPr="00630A0A" w:rsidRDefault="00630A0A" w:rsidP="00630A0A">
            <w:pPr>
              <w:snapToGrid w:val="0"/>
              <w:ind w:left="-142" w:firstLine="34"/>
              <w:rPr>
                <w:rFonts w:eastAsia="Calibri"/>
              </w:rPr>
            </w:pPr>
            <w:r w:rsidRPr="00630A0A">
              <w:rPr>
                <w:rFonts w:eastAsia="Calibri"/>
              </w:rPr>
              <w:t>в г. Симферополь</w:t>
            </w:r>
          </w:p>
          <w:p w:rsidR="00630A0A" w:rsidRPr="00630A0A" w:rsidRDefault="00630A0A" w:rsidP="00630A0A">
            <w:pPr>
              <w:snapToGrid w:val="0"/>
              <w:ind w:left="-142" w:firstLine="34"/>
              <w:rPr>
                <w:rFonts w:eastAsia="Calibri"/>
              </w:rPr>
            </w:pPr>
            <w:r w:rsidRPr="00630A0A">
              <w:rPr>
                <w:rFonts w:eastAsia="Calibri"/>
              </w:rPr>
              <w:t>БИК 043510123</w:t>
            </w:r>
          </w:p>
          <w:p w:rsidR="00630A0A" w:rsidRPr="00630A0A" w:rsidRDefault="00630A0A" w:rsidP="00630A0A">
            <w:pPr>
              <w:widowControl w:val="0"/>
              <w:snapToGrid w:val="0"/>
              <w:ind w:left="-142" w:firstLine="34"/>
              <w:jc w:val="both"/>
              <w:rPr>
                <w:rFonts w:eastAsia="Calibri"/>
                <w:kern w:val="2"/>
                <w:lang w:eastAsia="en-US"/>
              </w:rPr>
            </w:pPr>
            <w:r w:rsidRPr="00630A0A">
              <w:rPr>
                <w:rFonts w:eastAsia="Calibri"/>
                <w:kern w:val="2"/>
              </w:rPr>
              <w:t>ИНН7750005820</w:t>
            </w:r>
          </w:p>
          <w:p w:rsidR="00630A0A" w:rsidRPr="00630A0A" w:rsidRDefault="00630A0A" w:rsidP="00630A0A">
            <w:pPr>
              <w:snapToGrid w:val="0"/>
              <w:ind w:left="-142" w:firstLine="34"/>
              <w:rPr>
                <w:rFonts w:eastAsia="Calibri"/>
              </w:rPr>
            </w:pPr>
            <w:r w:rsidRPr="00630A0A">
              <w:rPr>
                <w:rFonts w:eastAsia="Calibri"/>
              </w:rPr>
              <w:t>Кор/с.: 30101810835100000123</w:t>
            </w:r>
          </w:p>
          <w:p w:rsidR="00630A0A" w:rsidRPr="00630A0A" w:rsidRDefault="00630A0A" w:rsidP="00630A0A">
            <w:pPr>
              <w:snapToGrid w:val="0"/>
              <w:ind w:left="-142" w:firstLine="34"/>
              <w:rPr>
                <w:rFonts w:eastAsia="Calibri"/>
              </w:rPr>
            </w:pPr>
            <w:r w:rsidRPr="00630A0A">
              <w:rPr>
                <w:rFonts w:eastAsia="Calibri"/>
              </w:rPr>
              <w:t>Телефон, факс (3652) 25-55-45</w:t>
            </w:r>
          </w:p>
          <w:p w:rsidR="00630A0A" w:rsidRPr="00630A0A" w:rsidRDefault="00630A0A" w:rsidP="00630A0A">
            <w:pPr>
              <w:snapToGrid w:val="0"/>
              <w:ind w:left="-142" w:firstLine="34"/>
              <w:rPr>
                <w:rFonts w:eastAsia="Calibri"/>
              </w:rPr>
            </w:pPr>
            <w:r w:rsidRPr="00630A0A">
              <w:rPr>
                <w:rFonts w:eastAsia="Calibri"/>
              </w:rPr>
              <w:t>guprk@crimeagasnet.ru</w:t>
            </w:r>
          </w:p>
          <w:p w:rsidR="00630A0A" w:rsidRPr="00630A0A" w:rsidRDefault="00630A0A" w:rsidP="00630A0A">
            <w:pPr>
              <w:snapToGrid w:val="0"/>
              <w:ind w:left="-142" w:firstLine="142"/>
              <w:rPr>
                <w:rFonts w:eastAsia="Calibri"/>
                <w:b/>
              </w:rPr>
            </w:pPr>
          </w:p>
          <w:p w:rsidR="00630A0A" w:rsidRPr="00630A0A" w:rsidRDefault="00630A0A" w:rsidP="00630A0A">
            <w:pPr>
              <w:snapToGrid w:val="0"/>
              <w:ind w:left="-142" w:firstLine="142"/>
              <w:rPr>
                <w:rFonts w:eastAsia="Calibri"/>
                <w:b/>
              </w:rPr>
            </w:pPr>
          </w:p>
          <w:p w:rsidR="00630A0A" w:rsidRPr="00630A0A" w:rsidRDefault="00630A0A" w:rsidP="00630A0A">
            <w:pPr>
              <w:snapToGrid w:val="0"/>
              <w:ind w:left="-142" w:firstLine="142"/>
              <w:rPr>
                <w:rFonts w:eastAsia="Calibri"/>
                <w:b/>
              </w:rPr>
            </w:pPr>
            <w:r w:rsidRPr="00630A0A">
              <w:rPr>
                <w:rFonts w:eastAsia="Calibri"/>
                <w:b/>
              </w:rPr>
              <w:t>Директор</w:t>
            </w:r>
          </w:p>
          <w:p w:rsidR="00630A0A" w:rsidRPr="00630A0A" w:rsidRDefault="00630A0A" w:rsidP="00630A0A">
            <w:pPr>
              <w:snapToGrid w:val="0"/>
              <w:ind w:left="-142" w:firstLine="142"/>
              <w:rPr>
                <w:rFonts w:eastAsia="Calibri"/>
                <w:b/>
              </w:rPr>
            </w:pPr>
          </w:p>
          <w:p w:rsidR="00630A0A" w:rsidRPr="00630A0A" w:rsidRDefault="00630A0A" w:rsidP="00630A0A">
            <w:pPr>
              <w:snapToGrid w:val="0"/>
              <w:ind w:left="-142" w:firstLine="142"/>
              <w:jc w:val="both"/>
              <w:rPr>
                <w:rFonts w:eastAsia="Calibri"/>
                <w:b/>
              </w:rPr>
            </w:pPr>
            <w:r w:rsidRPr="00630A0A">
              <w:rPr>
                <w:rFonts w:eastAsia="Calibri"/>
                <w:b/>
                <w:bCs/>
                <w:lang w:val="uk-UA"/>
              </w:rPr>
              <w:t xml:space="preserve">_____________________ </w:t>
            </w:r>
            <w:r w:rsidRPr="00630A0A">
              <w:rPr>
                <w:rFonts w:eastAsia="Calibri"/>
                <w:b/>
                <w:bCs/>
              </w:rPr>
              <w:t>С.И. Тарасов</w:t>
            </w:r>
          </w:p>
        </w:tc>
        <w:tc>
          <w:tcPr>
            <w:tcW w:w="4542" w:type="dxa"/>
          </w:tcPr>
          <w:p w:rsidR="00630A0A" w:rsidRPr="00630A0A" w:rsidRDefault="00630A0A" w:rsidP="00630A0A">
            <w:pPr>
              <w:suppressAutoHyphens/>
              <w:ind w:left="-142" w:firstLine="142"/>
              <w:rPr>
                <w:rFonts w:eastAsia="Calibri"/>
                <w:b/>
              </w:rPr>
            </w:pPr>
          </w:p>
        </w:tc>
      </w:tr>
    </w:tbl>
    <w:p w:rsidR="00630A0A" w:rsidRPr="00630A0A" w:rsidRDefault="00630A0A" w:rsidP="00630A0A">
      <w:pPr>
        <w:spacing w:after="200" w:line="276" w:lineRule="auto"/>
        <w:ind w:left="-142" w:firstLine="142"/>
        <w:rPr>
          <w:rFonts w:eastAsia="Calibri"/>
        </w:rPr>
      </w:pPr>
      <w:r w:rsidRPr="00630A0A">
        <w:rPr>
          <w:rFonts w:eastAsia="Calibri"/>
        </w:rPr>
        <w:br w:type="page"/>
      </w:r>
    </w:p>
    <w:p w:rsidR="00630A0A" w:rsidRPr="00630A0A" w:rsidRDefault="00630A0A" w:rsidP="00630A0A">
      <w:pPr>
        <w:ind w:left="5245"/>
        <w:rPr>
          <w:rFonts w:eastAsia="Calibri"/>
          <w:sz w:val="22"/>
          <w:szCs w:val="22"/>
        </w:rPr>
      </w:pPr>
      <w:r w:rsidRPr="00630A0A">
        <w:rPr>
          <w:rFonts w:eastAsia="Calibri"/>
          <w:sz w:val="22"/>
          <w:szCs w:val="22"/>
        </w:rPr>
        <w:lastRenderedPageBreak/>
        <w:t>Приложение №1</w:t>
      </w:r>
    </w:p>
    <w:p w:rsidR="00630A0A" w:rsidRPr="00630A0A" w:rsidRDefault="00630A0A" w:rsidP="00630A0A">
      <w:pPr>
        <w:ind w:left="5245"/>
        <w:rPr>
          <w:rFonts w:eastAsia="Calibri"/>
          <w:sz w:val="22"/>
          <w:szCs w:val="22"/>
        </w:rPr>
      </w:pPr>
      <w:r w:rsidRPr="00630A0A">
        <w:rPr>
          <w:rFonts w:eastAsia="Calibri"/>
          <w:sz w:val="22"/>
          <w:szCs w:val="22"/>
        </w:rPr>
        <w:t>к Контракту №____________________</w:t>
      </w:r>
    </w:p>
    <w:p w:rsidR="00630A0A" w:rsidRPr="00630A0A" w:rsidRDefault="00630A0A" w:rsidP="00630A0A">
      <w:pPr>
        <w:ind w:left="5245"/>
        <w:rPr>
          <w:rFonts w:eastAsia="Calibri"/>
          <w:sz w:val="22"/>
          <w:szCs w:val="22"/>
        </w:rPr>
      </w:pPr>
      <w:r w:rsidRPr="00630A0A">
        <w:rPr>
          <w:rFonts w:eastAsia="Calibri"/>
          <w:sz w:val="22"/>
          <w:szCs w:val="22"/>
        </w:rPr>
        <w:t>от «____» _______________ 2021 года</w:t>
      </w:r>
    </w:p>
    <w:p w:rsidR="00630A0A" w:rsidRPr="00630A0A" w:rsidRDefault="00630A0A" w:rsidP="00630A0A">
      <w:pPr>
        <w:spacing w:after="200" w:line="276" w:lineRule="auto"/>
        <w:ind w:firstLine="567"/>
        <w:jc w:val="both"/>
        <w:rPr>
          <w:rFonts w:eastAsia="Calibri"/>
          <w:sz w:val="22"/>
          <w:szCs w:val="22"/>
          <w:lang w:eastAsia="en-US"/>
        </w:rPr>
      </w:pPr>
    </w:p>
    <w:p w:rsidR="00630A0A" w:rsidRPr="00630A0A" w:rsidRDefault="00630A0A" w:rsidP="00630A0A">
      <w:pPr>
        <w:spacing w:after="200" w:line="276" w:lineRule="auto"/>
        <w:contextualSpacing/>
        <w:jc w:val="center"/>
        <w:outlineLvl w:val="0"/>
        <w:rPr>
          <w:rFonts w:eastAsia="Calibri"/>
          <w:b/>
          <w:bCs/>
          <w:lang w:eastAsia="en-US"/>
        </w:rPr>
      </w:pPr>
      <w:r w:rsidRPr="00630A0A">
        <w:rPr>
          <w:rFonts w:eastAsia="Calibri"/>
          <w:b/>
          <w:bCs/>
          <w:lang w:eastAsia="en-US"/>
        </w:rPr>
        <w:t>Задание на выполнение проектно-изыскательских работ по объекту:</w:t>
      </w:r>
    </w:p>
    <w:p w:rsidR="00630A0A" w:rsidRPr="00630A0A" w:rsidRDefault="00630A0A" w:rsidP="00630A0A">
      <w:pPr>
        <w:spacing w:after="200" w:line="276" w:lineRule="auto"/>
        <w:contextualSpacing/>
        <w:jc w:val="center"/>
        <w:outlineLvl w:val="0"/>
        <w:rPr>
          <w:rFonts w:eastAsia="Calibri"/>
          <w:b/>
          <w:bCs/>
          <w:lang w:eastAsia="en-US"/>
        </w:rPr>
      </w:pPr>
      <w:r w:rsidRPr="00630A0A">
        <w:rPr>
          <w:rFonts w:eastAsia="Calibri"/>
          <w:b/>
          <w:bCs/>
          <w:lang w:eastAsia="en-US"/>
        </w:rPr>
        <w:t xml:space="preserve">«Строительство газопровода высокого давления от кранового узла в районе ул. </w:t>
      </w:r>
      <w:proofErr w:type="spellStart"/>
      <w:r w:rsidRPr="00630A0A">
        <w:rPr>
          <w:rFonts w:eastAsia="Calibri"/>
          <w:b/>
          <w:bCs/>
          <w:lang w:eastAsia="en-US"/>
        </w:rPr>
        <w:t>Суренянца</w:t>
      </w:r>
      <w:proofErr w:type="spellEnd"/>
      <w:r w:rsidRPr="00630A0A">
        <w:rPr>
          <w:rFonts w:eastAsia="Calibri"/>
          <w:b/>
          <w:bCs/>
          <w:lang w:eastAsia="en-US"/>
        </w:rPr>
        <w:t xml:space="preserve"> (п. </w:t>
      </w:r>
      <w:proofErr w:type="spellStart"/>
      <w:r w:rsidRPr="00630A0A">
        <w:rPr>
          <w:rFonts w:eastAsia="Calibri"/>
          <w:b/>
          <w:bCs/>
          <w:lang w:eastAsia="en-US"/>
        </w:rPr>
        <w:t>Айкаван</w:t>
      </w:r>
      <w:proofErr w:type="spellEnd"/>
      <w:r w:rsidRPr="00630A0A">
        <w:rPr>
          <w:rFonts w:eastAsia="Calibri"/>
          <w:b/>
          <w:bCs/>
          <w:lang w:eastAsia="en-US"/>
        </w:rPr>
        <w:t xml:space="preserve">) до комплексной жилой застройки в северо-восточной части г. Симферополя с установкой ГГРП и с </w:t>
      </w:r>
      <w:proofErr w:type="spellStart"/>
      <w:r w:rsidRPr="00630A0A">
        <w:rPr>
          <w:rFonts w:eastAsia="Calibri"/>
          <w:b/>
          <w:bCs/>
          <w:lang w:eastAsia="en-US"/>
        </w:rPr>
        <w:t>закольцовкой</w:t>
      </w:r>
      <w:proofErr w:type="spellEnd"/>
      <w:r w:rsidRPr="00630A0A">
        <w:rPr>
          <w:rFonts w:eastAsia="Calibri"/>
          <w:b/>
          <w:bCs/>
          <w:lang w:eastAsia="en-US"/>
        </w:rPr>
        <w:t xml:space="preserve"> с действующими сетями»</w:t>
      </w:r>
    </w:p>
    <w:tbl>
      <w:tblPr>
        <w:tblW w:w="10200" w:type="dxa"/>
        <w:tblInd w:w="-34" w:type="dxa"/>
        <w:tblLayout w:type="fixed"/>
        <w:tblLook w:val="04A0" w:firstRow="1" w:lastRow="0" w:firstColumn="1" w:lastColumn="0" w:noHBand="0" w:noVBand="1"/>
      </w:tblPr>
      <w:tblGrid>
        <w:gridCol w:w="833"/>
        <w:gridCol w:w="3701"/>
        <w:gridCol w:w="5666"/>
      </w:tblGrid>
      <w:tr w:rsidR="00630A0A" w:rsidRPr="009A2EFC" w:rsidTr="00287BC3">
        <w:trPr>
          <w:tblHeader/>
        </w:trPr>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 xml:space="preserve">№ </w:t>
            </w:r>
            <w:proofErr w:type="gramStart"/>
            <w:r w:rsidRPr="009A2EFC">
              <w:rPr>
                <w:rFonts w:eastAsiaTheme="minorHAnsi" w:cstheme="minorBidi"/>
                <w:b/>
                <w:bCs/>
                <w:lang w:eastAsia="en-US"/>
              </w:rPr>
              <w:t>п</w:t>
            </w:r>
            <w:proofErr w:type="gramEnd"/>
            <w:r w:rsidRPr="009A2EFC">
              <w:rPr>
                <w:rFonts w:eastAsiaTheme="minorHAnsi" w:cstheme="minorBidi"/>
                <w:b/>
                <w:bCs/>
                <w:lang w:eastAsia="en-US"/>
              </w:rPr>
              <w:t>/п</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center"/>
              <w:rPr>
                <w:rFonts w:eastAsiaTheme="minorHAnsi" w:cstheme="minorBidi"/>
                <w:b/>
                <w:lang w:eastAsia="en-US"/>
              </w:rPr>
            </w:pPr>
            <w:r w:rsidRPr="009A2EFC">
              <w:rPr>
                <w:rFonts w:eastAsiaTheme="minorHAnsi" w:cstheme="minorBidi"/>
                <w:b/>
                <w:lang w:eastAsia="en-US"/>
              </w:rPr>
              <w:t>Перечень основных данных и требований</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jc w:val="center"/>
              <w:rPr>
                <w:rFonts w:eastAsiaTheme="minorHAnsi" w:cstheme="minorBidi"/>
                <w:b/>
                <w:lang w:eastAsia="en-US"/>
              </w:rPr>
            </w:pPr>
            <w:r w:rsidRPr="009A2EFC">
              <w:rPr>
                <w:rFonts w:eastAsiaTheme="minorHAnsi" w:cstheme="minorBidi"/>
                <w:b/>
                <w:lang w:eastAsia="en-US"/>
              </w:rPr>
              <w:t>Содержание основных данных и требований</w:t>
            </w:r>
          </w:p>
        </w:tc>
      </w:tr>
      <w:tr w:rsidR="00630A0A" w:rsidRPr="009A2EFC" w:rsidTr="00287BC3">
        <w:trPr>
          <w:tblHeader/>
        </w:trPr>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center"/>
              <w:rPr>
                <w:rFonts w:eastAsiaTheme="minorHAnsi" w:cstheme="minorBidi"/>
                <w:b/>
                <w:bCs/>
                <w:lang w:eastAsia="en-US"/>
              </w:rPr>
            </w:pPr>
            <w:r w:rsidRPr="009A2EFC">
              <w:rPr>
                <w:rFonts w:eastAsiaTheme="minorHAnsi" w:cstheme="minorBidi"/>
                <w:b/>
                <w:bCs/>
                <w:lang w:eastAsia="en-US"/>
              </w:rPr>
              <w:t>1</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center"/>
              <w:rPr>
                <w:rFonts w:eastAsiaTheme="minorHAnsi" w:cstheme="minorBidi"/>
                <w:b/>
                <w:lang w:eastAsia="en-US"/>
              </w:rPr>
            </w:pPr>
            <w:r w:rsidRPr="009A2EFC">
              <w:rPr>
                <w:rFonts w:eastAsiaTheme="minorHAnsi" w:cstheme="minorBidi"/>
                <w:b/>
                <w:lang w:eastAsia="en-US"/>
              </w:rPr>
              <w:t>2</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jc w:val="center"/>
              <w:rPr>
                <w:rFonts w:eastAsiaTheme="minorHAnsi" w:cstheme="minorBidi"/>
                <w:b/>
                <w:lang w:eastAsia="en-US"/>
              </w:rPr>
            </w:pPr>
            <w:r w:rsidRPr="009A2EFC">
              <w:rPr>
                <w:rFonts w:eastAsiaTheme="minorHAnsi" w:cstheme="minorBidi"/>
                <w:b/>
                <w:lang w:eastAsia="en-US"/>
              </w:rPr>
              <w:t>3</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1</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lang w:eastAsia="en-US"/>
              </w:rPr>
            </w:pPr>
            <w:r w:rsidRPr="009A2EFC">
              <w:rPr>
                <w:rFonts w:eastAsiaTheme="minorHAnsi" w:cstheme="minorBidi"/>
                <w:lang w:eastAsia="en-US"/>
              </w:rPr>
              <w:t>Основание для выполнения работ</w:t>
            </w:r>
          </w:p>
        </w:tc>
        <w:tc>
          <w:tcPr>
            <w:tcW w:w="5670" w:type="dxa"/>
            <w:tcBorders>
              <w:top w:val="single" w:sz="4" w:space="0" w:color="000000"/>
              <w:left w:val="single" w:sz="4" w:space="0" w:color="000000"/>
              <w:bottom w:val="single" w:sz="4" w:space="0" w:color="000000"/>
              <w:right w:val="single" w:sz="4" w:space="0" w:color="000000"/>
            </w:tcBorders>
          </w:tcPr>
          <w:p w:rsidR="00630A0A" w:rsidRPr="009A2EFC" w:rsidRDefault="00630A0A" w:rsidP="00630A0A">
            <w:pPr>
              <w:shd w:val="clear" w:color="auto" w:fill="FFFFFF"/>
              <w:jc w:val="both"/>
              <w:rPr>
                <w:rFonts w:eastAsiaTheme="minorHAnsi"/>
                <w:lang w:eastAsia="en-US"/>
              </w:rPr>
            </w:pPr>
            <w:r w:rsidRPr="009A2EFC">
              <w:rPr>
                <w:rFonts w:eastAsiaTheme="minorHAnsi"/>
                <w:lang w:eastAsia="en-US"/>
              </w:rPr>
              <w:t>1. Распоряжение Совета министров Республики Крым от 18.12.2020г № 2032-р «О некоторых вопросах Республиканской адресной инвестиционной программы и Плана капитального ремонта Республики Крым и признании утратившими силу некоторых распоряжений Совета министров Республики Крым» (в редакции распоряжения Совета министров Республики Крым от 31.05.2021г. № 660-р).</w:t>
            </w:r>
          </w:p>
          <w:p w:rsidR="00630A0A" w:rsidRPr="009A2EFC" w:rsidRDefault="00630A0A" w:rsidP="00630A0A">
            <w:pPr>
              <w:shd w:val="clear" w:color="auto" w:fill="FFFFFF"/>
              <w:jc w:val="both"/>
              <w:rPr>
                <w:rFonts w:eastAsiaTheme="minorHAnsi" w:cstheme="minorBidi"/>
                <w:lang w:eastAsia="en-US"/>
              </w:rPr>
            </w:pPr>
            <w:r w:rsidRPr="009A2EFC">
              <w:rPr>
                <w:rFonts w:eastAsiaTheme="minorHAnsi"/>
                <w:lang w:eastAsia="en-US"/>
              </w:rPr>
              <w:t xml:space="preserve">2. </w:t>
            </w:r>
            <w:proofErr w:type="gramStart"/>
            <w:r w:rsidRPr="009A2EFC">
              <w:rPr>
                <w:rFonts w:eastAsiaTheme="minorHAnsi"/>
                <w:lang w:eastAsia="en-US"/>
              </w:rPr>
              <w:t>Постановление Совета министров Республики Крым от 05.12.2017 № 658 «Об утверждении Государственной программы Республики Крым «Газификация населенных пунктов Республики Крым» (в ред. Постановлений Совета министров Республики Крым от 06.07.2018 N 328, от 20.09.2018 N 457, от 26.03.2019 N 163, от 01.08.2019 N 428, от 24.12.2019 N 777, от 19.02.2020 N 94, от 07.09.2020 N 541, от 04.12.2020 N 764, от 15.03.2021</w:t>
            </w:r>
            <w:proofErr w:type="gramEnd"/>
            <w:r w:rsidRPr="009A2EFC">
              <w:rPr>
                <w:rFonts w:eastAsiaTheme="minorHAnsi"/>
                <w:lang w:eastAsia="en-US"/>
              </w:rPr>
              <w:t xml:space="preserve"> </w:t>
            </w:r>
            <w:proofErr w:type="gramStart"/>
            <w:r w:rsidRPr="009A2EFC">
              <w:rPr>
                <w:rFonts w:eastAsiaTheme="minorHAnsi"/>
                <w:lang w:eastAsia="en-US"/>
              </w:rPr>
              <w:t>N 157).</w:t>
            </w:r>
            <w:proofErr w:type="gramEnd"/>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2</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Состав работ</w:t>
            </w:r>
          </w:p>
        </w:tc>
        <w:tc>
          <w:tcPr>
            <w:tcW w:w="5670" w:type="dxa"/>
            <w:tcBorders>
              <w:top w:val="single" w:sz="4" w:space="0" w:color="000000"/>
              <w:left w:val="single" w:sz="4" w:space="0" w:color="000000"/>
              <w:bottom w:val="single" w:sz="4" w:space="0" w:color="000000"/>
              <w:right w:val="single" w:sz="4" w:space="0" w:color="000000"/>
            </w:tcBorders>
          </w:tcPr>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1. Сбор исходных данных и разрешительной документации, получение технических условий.</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2.</w:t>
            </w:r>
            <w:r w:rsidRPr="009A2EFC">
              <w:rPr>
                <w:rFonts w:asciiTheme="minorHAnsi" w:eastAsiaTheme="minorHAnsi" w:hAnsiTheme="minorHAnsi" w:cstheme="minorBidi"/>
                <w:sz w:val="22"/>
                <w:szCs w:val="22"/>
                <w:lang w:eastAsia="en-US"/>
              </w:rPr>
              <w:t xml:space="preserve"> </w:t>
            </w:r>
            <w:r w:rsidRPr="009A2EFC">
              <w:rPr>
                <w:rFonts w:eastAsiaTheme="minorHAnsi" w:cstheme="minorBidi"/>
                <w:lang w:eastAsia="en-US"/>
              </w:rPr>
              <w:t>Отвод земельного участка (оформление права пользования земельным участком для строительства и эксплуатации объекта).</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3. Инженерные изыскания: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инженерно-геодезические изыскания;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инженерно-геологические изыскания;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инженерно-гидрометеорологические изыскания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инженерно-экологические изыскания;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необходимость выполнения дополнительных (специальных) видов работ (изысканий) обосновать в Программе инженерных изысканий.</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4. Проектная документация.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xml:space="preserve">5. Проведение государственной экспертизы разработанной проектной документации и результатов инженерных изысканий, включая проверку достоверности сметной стоимости (результатом является получение положительного заключения государственной экспертизы). </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6. Рабочая документация.</w:t>
            </w:r>
          </w:p>
          <w:p w:rsidR="00630A0A" w:rsidRPr="009A2EFC" w:rsidRDefault="00630A0A" w:rsidP="00630A0A">
            <w:pPr>
              <w:shd w:val="clear" w:color="auto" w:fill="FFFFFF"/>
              <w:snapToGrid w:val="0"/>
              <w:ind w:left="38"/>
              <w:jc w:val="both"/>
              <w:rPr>
                <w:rFonts w:eastAsiaTheme="minorHAnsi" w:cstheme="minorBidi"/>
                <w:lang w:eastAsia="en-US"/>
              </w:rPr>
            </w:pP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3</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Вид строительства</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spacing w:before="120" w:after="120"/>
              <w:jc w:val="both"/>
              <w:rPr>
                <w:rFonts w:eastAsiaTheme="minorHAnsi" w:cstheme="minorBidi"/>
                <w:lang w:eastAsia="en-US"/>
              </w:rPr>
            </w:pPr>
            <w:r w:rsidRPr="009A2EFC">
              <w:rPr>
                <w:rFonts w:eastAsiaTheme="minorHAnsi" w:cstheme="minorBidi"/>
                <w:lang w:eastAsia="en-US"/>
              </w:rPr>
              <w:t>Новое строительство</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4</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Стадии проектирования</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spacing w:before="120" w:after="120"/>
              <w:jc w:val="both"/>
              <w:rPr>
                <w:rFonts w:eastAsiaTheme="minorHAnsi" w:cstheme="minorBidi"/>
                <w:lang w:eastAsia="en-US"/>
              </w:rPr>
            </w:pPr>
            <w:r w:rsidRPr="009A2EFC">
              <w:rPr>
                <w:rFonts w:eastAsiaTheme="minorHAnsi" w:cstheme="minorBidi"/>
                <w:lang w:eastAsia="en-US"/>
              </w:rPr>
              <w:t>Проектная и Рабочая документация</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5</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Источник финансирования</w:t>
            </w:r>
          </w:p>
        </w:tc>
        <w:tc>
          <w:tcPr>
            <w:tcW w:w="5670" w:type="dxa"/>
            <w:tcBorders>
              <w:top w:val="single" w:sz="4" w:space="0" w:color="000000"/>
              <w:left w:val="single" w:sz="4" w:space="0" w:color="000000"/>
              <w:bottom w:val="single" w:sz="4" w:space="0" w:color="000000"/>
              <w:right w:val="single" w:sz="4" w:space="0" w:color="000000"/>
            </w:tcBorders>
          </w:tcPr>
          <w:p w:rsidR="00630A0A" w:rsidRPr="009A2EFC" w:rsidRDefault="00630A0A" w:rsidP="00630A0A">
            <w:pPr>
              <w:shd w:val="clear" w:color="auto" w:fill="FFFFFF"/>
              <w:snapToGrid w:val="0"/>
              <w:jc w:val="both"/>
              <w:rPr>
                <w:rFonts w:eastAsiaTheme="minorHAnsi" w:cstheme="minorBidi"/>
                <w:lang w:eastAsia="en-US"/>
              </w:rPr>
            </w:pPr>
            <w:proofErr w:type="gramStart"/>
            <w:r w:rsidRPr="009A2EFC">
              <w:rPr>
                <w:rFonts w:eastAsiaTheme="minorHAnsi" w:cstheme="minorBidi"/>
                <w:szCs w:val="20"/>
                <w:lang w:eastAsia="en-US"/>
              </w:rPr>
              <w:t>Бюджет Республики Крым (субсидия из бюджета Республики Крым в 2019-2021 годах на осуществление капитальных вложений в объекты капитального строительства Республики Крым, приобретение объектов недвижимого имущества в государственную собственность Республики Крым в рамках Государственной программы Республики Крым «Газификация населенных пунктов Республики Крым» (далее – Субсидия).</w:t>
            </w:r>
            <w:proofErr w:type="gramEnd"/>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6</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Характеристика объекта</w:t>
            </w:r>
          </w:p>
        </w:tc>
        <w:tc>
          <w:tcPr>
            <w:tcW w:w="5670" w:type="dxa"/>
            <w:tcBorders>
              <w:top w:val="single" w:sz="4" w:space="0" w:color="000000"/>
              <w:left w:val="single" w:sz="4" w:space="0" w:color="000000"/>
              <w:bottom w:val="single" w:sz="4" w:space="0" w:color="000000"/>
              <w:right w:val="single" w:sz="4" w:space="0" w:color="000000"/>
            </w:tcBorders>
          </w:tcPr>
          <w:p w:rsidR="00630A0A" w:rsidRPr="009A2EFC" w:rsidRDefault="00630A0A" w:rsidP="00630A0A">
            <w:pPr>
              <w:widowControl w:val="0"/>
              <w:autoSpaceDE w:val="0"/>
              <w:autoSpaceDN w:val="0"/>
              <w:adjustRightInd w:val="0"/>
              <w:jc w:val="both"/>
              <w:outlineLvl w:val="0"/>
              <w:rPr>
                <w:rFonts w:eastAsiaTheme="minorHAnsi" w:cstheme="minorBidi"/>
                <w:szCs w:val="20"/>
                <w:lang w:eastAsia="en-US"/>
              </w:rPr>
            </w:pPr>
            <w:r w:rsidRPr="009A2EFC">
              <w:rPr>
                <w:rFonts w:eastAsiaTheme="minorHAnsi" w:cstheme="minorBidi"/>
                <w:szCs w:val="20"/>
                <w:lang w:eastAsia="en-US"/>
              </w:rPr>
              <w:t xml:space="preserve">Проектирование газопровода высокого давления от кранового узла в районе ул. </w:t>
            </w:r>
            <w:proofErr w:type="spellStart"/>
            <w:r w:rsidRPr="009A2EFC">
              <w:rPr>
                <w:rFonts w:eastAsiaTheme="minorHAnsi" w:cstheme="minorBidi"/>
                <w:szCs w:val="20"/>
                <w:lang w:eastAsia="en-US"/>
              </w:rPr>
              <w:t>Суренянца</w:t>
            </w:r>
            <w:proofErr w:type="spellEnd"/>
            <w:r w:rsidRPr="009A2EFC">
              <w:rPr>
                <w:rFonts w:eastAsiaTheme="minorHAnsi" w:cstheme="minorBidi"/>
                <w:szCs w:val="20"/>
                <w:lang w:eastAsia="en-US"/>
              </w:rPr>
              <w:t xml:space="preserve"> (п. </w:t>
            </w:r>
            <w:proofErr w:type="spellStart"/>
            <w:r w:rsidRPr="009A2EFC">
              <w:rPr>
                <w:rFonts w:eastAsiaTheme="minorHAnsi" w:cstheme="minorBidi"/>
                <w:szCs w:val="20"/>
                <w:lang w:eastAsia="en-US"/>
              </w:rPr>
              <w:t>Айкаван</w:t>
            </w:r>
            <w:proofErr w:type="spellEnd"/>
            <w:r w:rsidRPr="009A2EFC">
              <w:rPr>
                <w:rFonts w:eastAsiaTheme="minorHAnsi" w:cstheme="minorBidi"/>
                <w:szCs w:val="20"/>
                <w:lang w:eastAsia="en-US"/>
              </w:rPr>
              <w:t xml:space="preserve">) до комплексной жилой застройки в северо-восточной части г. Симферополя с установкой ГГРП и с </w:t>
            </w:r>
            <w:proofErr w:type="spellStart"/>
            <w:r w:rsidRPr="009A2EFC">
              <w:rPr>
                <w:rFonts w:eastAsiaTheme="minorHAnsi" w:cstheme="minorBidi"/>
                <w:szCs w:val="20"/>
                <w:lang w:eastAsia="en-US"/>
              </w:rPr>
              <w:t>закольцовкой</w:t>
            </w:r>
            <w:proofErr w:type="spellEnd"/>
            <w:r w:rsidRPr="009A2EFC">
              <w:rPr>
                <w:rFonts w:eastAsiaTheme="minorHAnsi" w:cstheme="minorBidi"/>
                <w:szCs w:val="20"/>
                <w:lang w:eastAsia="en-US"/>
              </w:rPr>
              <w:t xml:space="preserve"> с действующими сетями.</w:t>
            </w:r>
          </w:p>
          <w:p w:rsidR="00630A0A" w:rsidRPr="009A2EFC" w:rsidRDefault="00630A0A" w:rsidP="00630A0A">
            <w:pPr>
              <w:jc w:val="both"/>
              <w:rPr>
                <w:rFonts w:eastAsiaTheme="minorHAnsi" w:cstheme="minorBidi"/>
                <w:szCs w:val="20"/>
                <w:lang w:eastAsia="en-US"/>
              </w:rPr>
            </w:pPr>
            <w:r w:rsidRPr="009A2EFC">
              <w:rPr>
                <w:rFonts w:eastAsiaTheme="minorHAnsi" w:cstheme="minorBidi"/>
                <w:szCs w:val="20"/>
                <w:lang w:eastAsia="en-US"/>
              </w:rPr>
              <w:t>В рамках проектирования предусмотреть:</w:t>
            </w:r>
          </w:p>
          <w:p w:rsidR="00630A0A" w:rsidRPr="009A2EFC" w:rsidRDefault="00630A0A" w:rsidP="00630A0A">
            <w:pPr>
              <w:jc w:val="both"/>
              <w:rPr>
                <w:rFonts w:eastAsiaTheme="minorHAnsi" w:cstheme="minorBidi"/>
                <w:szCs w:val="20"/>
                <w:lang w:eastAsia="en-US"/>
              </w:rPr>
            </w:pPr>
            <w:r w:rsidRPr="009A2EFC">
              <w:rPr>
                <w:rFonts w:eastAsiaTheme="minorHAnsi" w:cstheme="minorBidi"/>
                <w:szCs w:val="20"/>
                <w:lang w:eastAsia="en-US"/>
              </w:rPr>
              <w:t xml:space="preserve">1. Газопровод высокого давления от точки врезки в районе ул. </w:t>
            </w:r>
            <w:proofErr w:type="spellStart"/>
            <w:r w:rsidRPr="009A2EFC">
              <w:rPr>
                <w:rFonts w:eastAsiaTheme="minorHAnsi" w:cstheme="minorBidi"/>
                <w:szCs w:val="20"/>
                <w:lang w:eastAsia="en-US"/>
              </w:rPr>
              <w:t>Суренянца</w:t>
            </w:r>
            <w:proofErr w:type="spellEnd"/>
            <w:r w:rsidRPr="009A2EFC">
              <w:rPr>
                <w:rFonts w:eastAsiaTheme="minorHAnsi" w:cstheme="minorBidi"/>
                <w:szCs w:val="20"/>
                <w:lang w:eastAsia="en-US"/>
              </w:rPr>
              <w:t xml:space="preserve"> (п. </w:t>
            </w:r>
            <w:proofErr w:type="spellStart"/>
            <w:r w:rsidRPr="009A2EFC">
              <w:rPr>
                <w:rFonts w:eastAsiaTheme="minorHAnsi" w:cstheme="minorBidi"/>
                <w:szCs w:val="20"/>
                <w:lang w:eastAsia="en-US"/>
              </w:rPr>
              <w:t>Айкаван</w:t>
            </w:r>
            <w:proofErr w:type="spellEnd"/>
            <w:r w:rsidRPr="009A2EFC">
              <w:rPr>
                <w:rFonts w:eastAsiaTheme="minorHAnsi" w:cstheme="minorBidi"/>
                <w:szCs w:val="20"/>
                <w:lang w:eastAsia="en-US"/>
              </w:rPr>
              <w:t xml:space="preserve">) до комплексной жилой застройки в северо-восточной части </w:t>
            </w:r>
            <w:proofErr w:type="spellStart"/>
            <w:r w:rsidRPr="009A2EFC">
              <w:rPr>
                <w:rFonts w:eastAsiaTheme="minorHAnsi" w:cstheme="minorBidi"/>
                <w:szCs w:val="20"/>
                <w:lang w:eastAsia="en-US"/>
              </w:rPr>
              <w:t>г</w:t>
            </w:r>
            <w:proofErr w:type="gramStart"/>
            <w:r w:rsidRPr="009A2EFC">
              <w:rPr>
                <w:rFonts w:eastAsiaTheme="minorHAnsi" w:cstheme="minorBidi"/>
                <w:szCs w:val="20"/>
                <w:lang w:eastAsia="en-US"/>
              </w:rPr>
              <w:t>.С</w:t>
            </w:r>
            <w:proofErr w:type="gramEnd"/>
            <w:r w:rsidRPr="009A2EFC">
              <w:rPr>
                <w:rFonts w:eastAsiaTheme="minorHAnsi" w:cstheme="minorBidi"/>
                <w:szCs w:val="20"/>
                <w:lang w:eastAsia="en-US"/>
              </w:rPr>
              <w:t>имферополя</w:t>
            </w:r>
            <w:proofErr w:type="spellEnd"/>
            <w:r w:rsidRPr="009A2EFC">
              <w:rPr>
                <w:rFonts w:eastAsiaTheme="minorHAnsi" w:cstheme="minorBidi"/>
                <w:szCs w:val="20"/>
                <w:lang w:eastAsia="en-US"/>
              </w:rPr>
              <w:t>, протяженностью 5,5км (уточнить при проектировании) с установкой ГГРП. Установка кранового узла на выходе из ГГРП.</w:t>
            </w:r>
          </w:p>
          <w:p w:rsidR="00630A0A" w:rsidRPr="009A2EFC" w:rsidRDefault="00630A0A" w:rsidP="00630A0A">
            <w:pPr>
              <w:jc w:val="both"/>
              <w:rPr>
                <w:rFonts w:eastAsiaTheme="minorHAnsi" w:cstheme="minorBidi"/>
                <w:szCs w:val="20"/>
                <w:lang w:eastAsia="en-US"/>
              </w:rPr>
            </w:pPr>
            <w:r w:rsidRPr="009A2EFC">
              <w:rPr>
                <w:rFonts w:eastAsiaTheme="minorHAnsi" w:cstheme="minorBidi"/>
                <w:szCs w:val="20"/>
                <w:lang w:eastAsia="en-US"/>
              </w:rPr>
              <w:t xml:space="preserve">2. </w:t>
            </w:r>
            <w:proofErr w:type="spellStart"/>
            <w:r w:rsidRPr="009A2EFC">
              <w:rPr>
                <w:rFonts w:eastAsiaTheme="minorHAnsi" w:cstheme="minorBidi"/>
                <w:szCs w:val="20"/>
                <w:lang w:eastAsia="en-US"/>
              </w:rPr>
              <w:t>Закольцовка</w:t>
            </w:r>
            <w:proofErr w:type="spellEnd"/>
            <w:r w:rsidRPr="009A2EFC">
              <w:rPr>
                <w:rFonts w:eastAsiaTheme="minorHAnsi" w:cstheme="minorBidi"/>
                <w:szCs w:val="20"/>
                <w:lang w:eastAsia="en-US"/>
              </w:rPr>
              <w:t xml:space="preserve"> с действующими сетями высокого давления (место расположения согласовать с Симферопольским УЭГХ ГУП РК «Крымгазсети»).</w:t>
            </w:r>
          </w:p>
          <w:p w:rsidR="00630A0A" w:rsidRPr="009A2EFC" w:rsidRDefault="00630A0A" w:rsidP="00630A0A">
            <w:pPr>
              <w:jc w:val="both"/>
              <w:rPr>
                <w:rFonts w:eastAsiaTheme="minorHAnsi" w:cstheme="minorBidi"/>
                <w:szCs w:val="20"/>
                <w:lang w:eastAsia="en-US"/>
              </w:rPr>
            </w:pPr>
            <w:r w:rsidRPr="009A2EFC">
              <w:rPr>
                <w:rFonts w:eastAsiaTheme="minorHAnsi" w:cstheme="minorBidi"/>
                <w:szCs w:val="20"/>
                <w:lang w:eastAsia="en-US"/>
              </w:rPr>
              <w:t xml:space="preserve">3. </w:t>
            </w:r>
            <w:proofErr w:type="spellStart"/>
            <w:r w:rsidRPr="009A2EFC">
              <w:rPr>
                <w:rFonts w:eastAsiaTheme="minorHAnsi" w:cstheme="minorBidi"/>
                <w:szCs w:val="20"/>
                <w:lang w:eastAsia="en-US"/>
              </w:rPr>
              <w:t>Закольцовка</w:t>
            </w:r>
            <w:proofErr w:type="spellEnd"/>
            <w:r w:rsidRPr="009A2EFC">
              <w:rPr>
                <w:rFonts w:eastAsiaTheme="minorHAnsi" w:cstheme="minorBidi"/>
                <w:szCs w:val="20"/>
                <w:lang w:eastAsia="en-US"/>
              </w:rPr>
              <w:t xml:space="preserve"> с действующими сетями среднего давления: </w:t>
            </w:r>
          </w:p>
          <w:p w:rsidR="00630A0A" w:rsidRPr="009A2EFC" w:rsidRDefault="00630A0A" w:rsidP="00630A0A">
            <w:pPr>
              <w:jc w:val="both"/>
              <w:rPr>
                <w:rFonts w:eastAsiaTheme="minorHAnsi" w:cstheme="minorBidi"/>
                <w:szCs w:val="20"/>
                <w:lang w:eastAsia="en-US"/>
              </w:rPr>
            </w:pPr>
            <w:r w:rsidRPr="009A2EFC">
              <w:rPr>
                <w:rFonts w:eastAsiaTheme="minorHAnsi" w:cstheme="minorBidi"/>
                <w:szCs w:val="20"/>
                <w:lang w:eastAsia="en-US"/>
              </w:rPr>
              <w:t>3.1. Газопровод среднего давления от ГГРП до района Академической гимназии, протяженностью 2,1км (уточнить при проектировании). Установка кранового узла после пересечения с Объездной дорогой.</w:t>
            </w:r>
          </w:p>
          <w:p w:rsidR="00630A0A" w:rsidRPr="009A2EFC" w:rsidRDefault="00630A0A" w:rsidP="00630A0A">
            <w:pPr>
              <w:jc w:val="both"/>
              <w:rPr>
                <w:rFonts w:eastAsiaTheme="minorHAnsi" w:cstheme="minorBidi"/>
                <w:szCs w:val="20"/>
                <w:lang w:eastAsia="en-US"/>
              </w:rPr>
            </w:pPr>
            <w:r w:rsidRPr="009A2EFC">
              <w:rPr>
                <w:rFonts w:eastAsiaTheme="minorHAnsi" w:cstheme="minorBidi"/>
                <w:szCs w:val="20"/>
                <w:lang w:eastAsia="en-US"/>
              </w:rPr>
              <w:t xml:space="preserve">3.2. Газопровод высокого давления от ГГРП до </w:t>
            </w:r>
            <w:proofErr w:type="spellStart"/>
            <w:r w:rsidRPr="009A2EFC">
              <w:rPr>
                <w:rFonts w:eastAsiaTheme="minorHAnsi" w:cstheme="minorBidi"/>
                <w:szCs w:val="20"/>
                <w:lang w:eastAsia="en-US"/>
              </w:rPr>
              <w:t>пгт</w:t>
            </w:r>
            <w:proofErr w:type="spellEnd"/>
            <w:r w:rsidRPr="009A2EFC">
              <w:rPr>
                <w:rFonts w:eastAsiaTheme="minorHAnsi" w:cstheme="minorBidi"/>
                <w:szCs w:val="20"/>
                <w:lang w:eastAsia="en-US"/>
              </w:rPr>
              <w:t xml:space="preserve">. </w:t>
            </w:r>
            <w:proofErr w:type="gramStart"/>
            <w:r w:rsidRPr="009A2EFC">
              <w:rPr>
                <w:rFonts w:eastAsiaTheme="minorHAnsi" w:cstheme="minorBidi"/>
                <w:szCs w:val="20"/>
                <w:lang w:eastAsia="en-US"/>
              </w:rPr>
              <w:t>Аграрное в районе выезда на Московское шоссе, протяженностью 7,1км (уточнить при проектировании) с установкой ГГРП.</w:t>
            </w:r>
            <w:proofErr w:type="gramEnd"/>
            <w:r w:rsidRPr="009A2EFC">
              <w:rPr>
                <w:rFonts w:eastAsiaTheme="minorHAnsi" w:cstheme="minorBidi"/>
                <w:szCs w:val="20"/>
                <w:lang w:eastAsia="en-US"/>
              </w:rPr>
              <w:t xml:space="preserve"> Газопровод среднего давления – 20м (уточнить при проектировании).</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7</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Район строительства</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contextualSpacing/>
              <w:jc w:val="both"/>
              <w:rPr>
                <w:rFonts w:eastAsia="Calibri"/>
                <w:lang w:eastAsia="en-US"/>
              </w:rPr>
            </w:pPr>
            <w:r w:rsidRPr="009A2EFC">
              <w:rPr>
                <w:rFonts w:eastAsia="Calibri"/>
                <w:lang w:eastAsia="en-US"/>
              </w:rPr>
              <w:t>Российская Федерация, Республика Крым, г. Симферополь</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w:t>
            </w:r>
          </w:p>
        </w:tc>
        <w:tc>
          <w:tcPr>
            <w:tcW w:w="9374" w:type="dxa"/>
            <w:gridSpan w:val="2"/>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ind w:right="-103"/>
              <w:jc w:val="both"/>
              <w:rPr>
                <w:rFonts w:eastAsiaTheme="minorHAnsi" w:cstheme="minorBidi"/>
                <w:b/>
                <w:lang w:eastAsia="en-US"/>
              </w:rPr>
            </w:pPr>
            <w:r w:rsidRPr="009A2EFC">
              <w:rPr>
                <w:rFonts w:eastAsiaTheme="minorHAnsi" w:cstheme="minorBidi"/>
                <w:b/>
                <w:lang w:eastAsia="en-US"/>
              </w:rPr>
              <w:t>Порядок разработки документации</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8.1</w:t>
            </w:r>
          </w:p>
        </w:tc>
        <w:tc>
          <w:tcPr>
            <w:tcW w:w="9374" w:type="dxa"/>
            <w:gridSpan w:val="2"/>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ind w:right="-103"/>
              <w:jc w:val="both"/>
              <w:rPr>
                <w:rFonts w:eastAsiaTheme="minorHAnsi" w:cstheme="minorBidi"/>
                <w:b/>
                <w:lang w:eastAsia="en-US"/>
              </w:rPr>
            </w:pPr>
            <w:r w:rsidRPr="009A2EFC">
              <w:rPr>
                <w:rFonts w:eastAsiaTheme="minorHAnsi" w:cstheme="minorBidi"/>
                <w:b/>
                <w:lang w:eastAsia="en-US"/>
              </w:rPr>
              <w:t xml:space="preserve">Сбор исходных данных и разрешительной документации  </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8.1.1</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lang w:eastAsia="en-US"/>
              </w:rPr>
            </w:pPr>
            <w:r w:rsidRPr="009A2EFC">
              <w:rPr>
                <w:rFonts w:eastAsiaTheme="minorHAnsi" w:cstheme="minorBidi"/>
                <w:lang w:eastAsia="en-US"/>
              </w:rPr>
              <w:t>Исходные данные, предоставляемые Заказчиком</w:t>
            </w:r>
          </w:p>
        </w:tc>
        <w:tc>
          <w:tcPr>
            <w:tcW w:w="5670" w:type="dxa"/>
            <w:tcBorders>
              <w:top w:val="single" w:sz="4" w:space="0" w:color="000000"/>
              <w:left w:val="single" w:sz="4" w:space="0" w:color="000000"/>
              <w:bottom w:val="single" w:sz="4" w:space="0" w:color="000000"/>
              <w:right w:val="single" w:sz="4" w:space="0" w:color="000000"/>
            </w:tcBorders>
          </w:tcPr>
          <w:p w:rsidR="00630A0A" w:rsidRPr="009A2EFC" w:rsidRDefault="00630A0A" w:rsidP="00630A0A">
            <w:pPr>
              <w:shd w:val="clear" w:color="auto" w:fill="FFFFFF"/>
              <w:snapToGrid w:val="0"/>
              <w:ind w:left="14"/>
              <w:jc w:val="both"/>
              <w:rPr>
                <w:rFonts w:eastAsiaTheme="minorHAnsi" w:cstheme="minorBidi"/>
                <w:lang w:eastAsia="en-US"/>
              </w:rPr>
            </w:pPr>
            <w:r w:rsidRPr="009A2EFC">
              <w:rPr>
                <w:rFonts w:eastAsiaTheme="minorHAnsi" w:cstheme="minorBidi"/>
                <w:lang w:eastAsia="en-US"/>
              </w:rPr>
              <w:t>1. Доверенность на представление интересов Заказчика на сбор исходных данных, выполнение согласований при проектировании объекта, на получение разрешений, а также на прохождение государственной экспертизы (</w:t>
            </w:r>
            <w:r w:rsidRPr="009A2EFC">
              <w:rPr>
                <w:rFonts w:eastAsiaTheme="minorHAnsi" w:cstheme="minorBidi"/>
                <w:i/>
                <w:lang w:eastAsia="en-US"/>
              </w:rPr>
              <w:t>предоставляется на основании запроса проектной организации отдельно для каждого вида интересов</w:t>
            </w:r>
            <w:r w:rsidRPr="009A2EFC">
              <w:rPr>
                <w:rFonts w:eastAsiaTheme="minorHAnsi" w:cstheme="minorBidi"/>
                <w:lang w:eastAsia="en-US"/>
              </w:rPr>
              <w:t>).</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8.1.2</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lang w:eastAsia="en-US"/>
              </w:rPr>
            </w:pPr>
            <w:r w:rsidRPr="009A2EFC">
              <w:rPr>
                <w:rFonts w:eastAsiaTheme="minorHAnsi" w:cstheme="minorBidi"/>
                <w:lang w:eastAsia="en-US"/>
              </w:rPr>
              <w:t xml:space="preserve">Исходные данные и разрешительная документация, получаемые </w:t>
            </w:r>
            <w:proofErr w:type="spellStart"/>
            <w:r w:rsidRPr="009A2EFC">
              <w:rPr>
                <w:rFonts w:eastAsiaTheme="minorHAnsi" w:cstheme="minorBidi"/>
                <w:lang w:eastAsia="en-US"/>
              </w:rPr>
              <w:t>Генпроектировщиком</w:t>
            </w:r>
            <w:proofErr w:type="spellEnd"/>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spacing w:before="120"/>
              <w:ind w:left="38"/>
              <w:jc w:val="both"/>
              <w:rPr>
                <w:rFonts w:eastAsiaTheme="minorHAnsi" w:cstheme="minorBidi"/>
                <w:lang w:eastAsia="en-US"/>
              </w:rPr>
            </w:pPr>
            <w:r w:rsidRPr="009A2EFC">
              <w:rPr>
                <w:rFonts w:eastAsiaTheme="minorHAnsi" w:cstheme="minorBidi"/>
                <w:lang w:eastAsia="en-US"/>
              </w:rPr>
              <w:t>1. Сведения о территории проектирования: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официальный картографический материал;</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ранее утвержденная документация территориального планирования;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информация об объектах культурного наследия и особо охраняемых территориях;</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информация о месторождениях полезных ископаемых;</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сведения о наличии мелиорируемых земель;</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сведения об очагах опасных заболеваний животных и их захоронениях;</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водозаборы и их охранные зоны;</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сведения о наличии/отсутствии ВОП, архивная военно-историческая справка о военных действиях на территории. При необходимости выполнить: поиск, обследование территории на наличие взрывоопасных предметов в местах боевых действий и на территориях бывших воинских формирований; поиск, обнаружение и определение мест воинских захоронений;</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справка от государственного органа охраны памятников о наличии/отсутствии на исследуемой территории объектов культурного наследия (ОКН). В случае обнаружения ОКН выполнить поиск, обследование существующих памятников, археологические исследования;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наличие карьеров строительных материалов, необходимых для строительства;</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обзорные карты, ситуационные планы, схемы инженерных коммуникаций;</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кадастровые планы территории;</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исходные данные для логистического обеспечения строительства, транспортные схемы и др.</w:t>
            </w:r>
          </w:p>
          <w:p w:rsidR="00630A0A" w:rsidRPr="009A2EFC" w:rsidRDefault="00630A0A" w:rsidP="00630A0A">
            <w:pPr>
              <w:shd w:val="clear" w:color="auto" w:fill="FFFFFF"/>
              <w:snapToGrid w:val="0"/>
              <w:spacing w:before="120"/>
              <w:ind w:left="38"/>
              <w:jc w:val="both"/>
              <w:rPr>
                <w:rFonts w:eastAsiaTheme="minorHAnsi" w:cstheme="minorBidi"/>
                <w:lang w:eastAsia="en-US"/>
              </w:rPr>
            </w:pPr>
            <w:r w:rsidRPr="009A2EFC">
              <w:rPr>
                <w:rFonts w:eastAsiaTheme="minorHAnsi" w:cstheme="minorBidi"/>
                <w:lang w:eastAsia="en-US"/>
              </w:rPr>
              <w:t>2. Исходно-разрешительная документация: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согласования на проведение изыскательских работ;</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исходные данные и требования на разработку раздела ГО ЧС, выданные ГУ МЧС по РК;</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другие необходимые технические требования и согласования;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предварительные согласования размещения объекта от органов местного самоуправления;</w:t>
            </w:r>
          </w:p>
          <w:p w:rsidR="00630A0A" w:rsidRPr="009A2EFC" w:rsidRDefault="00630A0A" w:rsidP="00630A0A">
            <w:pPr>
              <w:shd w:val="clear" w:color="auto" w:fill="FFFFFF"/>
              <w:snapToGrid w:val="0"/>
              <w:ind w:left="38"/>
              <w:jc w:val="both"/>
              <w:rPr>
                <w:rFonts w:eastAsiaTheme="minorHAnsi" w:cstheme="minorBidi"/>
                <w:lang w:eastAsia="en-US"/>
              </w:rPr>
            </w:pPr>
            <w:r w:rsidRPr="009A2EFC">
              <w:rPr>
                <w:rFonts w:eastAsiaTheme="minorHAnsi" w:cstheme="minorBidi"/>
                <w:lang w:eastAsia="en-US"/>
              </w:rPr>
              <w:t>- предварительные согласования схемы размещения проектируемого объекта с Заказчиком, в лице эксплуатирующего УЭГХ и заместителя директора по капитальному строительству ГУП РК «Крымгазсети»,  а также сетевыми и прочими организациями;</w:t>
            </w:r>
          </w:p>
          <w:p w:rsidR="00630A0A" w:rsidRPr="009A2EFC" w:rsidRDefault="00630A0A" w:rsidP="00630A0A">
            <w:pPr>
              <w:shd w:val="clear" w:color="auto" w:fill="FFFFFF"/>
              <w:snapToGrid w:val="0"/>
              <w:spacing w:after="120"/>
              <w:ind w:left="38"/>
              <w:jc w:val="both"/>
              <w:rPr>
                <w:rFonts w:eastAsiaTheme="minorHAnsi" w:cstheme="minorBidi"/>
                <w:lang w:eastAsia="en-US"/>
              </w:rPr>
            </w:pPr>
            <w:r w:rsidRPr="009A2EFC">
              <w:rPr>
                <w:rFonts w:eastAsiaTheme="minorHAnsi" w:cstheme="minorBidi"/>
                <w:lang w:eastAsia="en-US"/>
              </w:rPr>
              <w:t xml:space="preserve">- </w:t>
            </w:r>
            <w:r w:rsidRPr="009A2EFC">
              <w:rPr>
                <w:rFonts w:eastAsiaTheme="minorHAnsi" w:cstheme="minorBidi"/>
                <w:b/>
                <w:i/>
                <w:u w:val="single"/>
                <w:lang w:eastAsia="en-US"/>
              </w:rPr>
              <w:t>технические условия на подключения (присоединения) к сетям газоснабжения</w:t>
            </w:r>
            <w:r w:rsidRPr="009A2EFC">
              <w:rPr>
                <w:rFonts w:eastAsiaTheme="minorHAnsi" w:cstheme="minorBidi"/>
                <w:lang w:eastAsia="en-US"/>
              </w:rPr>
              <w:t xml:space="preserve"> и другим </w:t>
            </w:r>
            <w:r w:rsidRPr="009A2EFC">
              <w:rPr>
                <w:rFonts w:eastAsiaTheme="minorHAnsi" w:cstheme="minorBidi"/>
                <w:lang w:eastAsia="en-US"/>
              </w:rPr>
              <w:lastRenderedPageBreak/>
              <w:t>инженерным сетям, на пересечение инженерных коммуникаций и на параллельное следование при сближении, акты пересечения инженерных коммуникаций.</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8.2</w:t>
            </w:r>
          </w:p>
        </w:tc>
        <w:tc>
          <w:tcPr>
            <w:tcW w:w="9374" w:type="dxa"/>
            <w:gridSpan w:val="2"/>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ind w:right="-103"/>
              <w:jc w:val="both"/>
              <w:rPr>
                <w:rFonts w:eastAsiaTheme="minorHAnsi" w:cstheme="minorBidi"/>
                <w:b/>
                <w:lang w:eastAsia="en-US"/>
              </w:rPr>
            </w:pPr>
            <w:r w:rsidRPr="009A2EFC">
              <w:rPr>
                <w:rFonts w:eastAsiaTheme="minorHAnsi" w:cstheme="minorBidi"/>
                <w:b/>
                <w:lang w:eastAsia="en-US"/>
              </w:rPr>
              <w:t>Отвод земельного участка</w:t>
            </w:r>
            <w:r w:rsidRPr="009A2EFC">
              <w:rPr>
                <w:rFonts w:eastAsiaTheme="minorHAnsi" w:cstheme="minorBidi"/>
                <w:lang w:eastAsia="en-US"/>
              </w:rPr>
              <w:t xml:space="preserve"> </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8.2.1</w:t>
            </w:r>
          </w:p>
        </w:tc>
        <w:tc>
          <w:tcPr>
            <w:tcW w:w="3704"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rPr>
                <w:rFonts w:asciiTheme="minorHAnsi" w:eastAsiaTheme="minorHAnsi" w:hAnsiTheme="minorHAnsi" w:cstheme="minorBidi"/>
                <w:b/>
                <w:sz w:val="22"/>
                <w:szCs w:val="22"/>
                <w:lang w:eastAsia="en-US"/>
              </w:rPr>
            </w:pPr>
            <w:r w:rsidRPr="009A2EFC">
              <w:t xml:space="preserve">Проведение комплекса работ для </w:t>
            </w:r>
            <w:r w:rsidRPr="009A2EFC">
              <w:rPr>
                <w:rFonts w:eastAsiaTheme="minorHAnsi" w:cstheme="minorBidi"/>
                <w:lang w:eastAsia="en-US"/>
              </w:rPr>
              <w:t>оформления права пользования земельным участком для строительства и эксплуатации объекта</w:t>
            </w:r>
            <w:r w:rsidRPr="009A2EFC">
              <w:t>.</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ind w:right="27"/>
              <w:jc w:val="both"/>
              <w:rPr>
                <w:rFonts w:eastAsiaTheme="minorHAnsi" w:cstheme="minorBidi"/>
                <w:bCs/>
                <w:lang w:eastAsia="en-US"/>
              </w:rPr>
            </w:pPr>
            <w:r w:rsidRPr="009A2EFC">
              <w:rPr>
                <w:rFonts w:eastAsiaTheme="minorHAnsi" w:cstheme="minorBidi"/>
                <w:bCs/>
                <w:lang w:eastAsia="en-US"/>
              </w:rPr>
              <w:t>1. Получение сведений внесенных в Государственный кадастр недвижимости (ГКН), в том числе о зонах с особыми условиями использования территорий, территориях объектов культурного наследия с предоставлением Заказчику следующих материалов на земельный участок (участки, земли) проектируемого Объекта: Кадастровый план территории (КПТ), Выписка из ЕГРН:</w:t>
            </w:r>
          </w:p>
          <w:p w:rsidR="00630A0A" w:rsidRPr="009A2EFC" w:rsidRDefault="00630A0A" w:rsidP="00630A0A">
            <w:pPr>
              <w:shd w:val="clear" w:color="auto" w:fill="FFFFFF"/>
              <w:snapToGrid w:val="0"/>
              <w:ind w:right="27"/>
              <w:jc w:val="both"/>
              <w:rPr>
                <w:rFonts w:eastAsiaTheme="minorHAnsi" w:cstheme="minorBidi"/>
                <w:bCs/>
                <w:lang w:eastAsia="en-US"/>
              </w:rPr>
            </w:pPr>
            <w:r w:rsidRPr="009A2EFC">
              <w:rPr>
                <w:rFonts w:eastAsiaTheme="minorHAnsi" w:cstheme="minorBidi"/>
                <w:bCs/>
                <w:lang w:eastAsia="en-US"/>
              </w:rPr>
              <w:t xml:space="preserve">- Получение сведений, содержащихся в Едином государственном реестре недвижимости (ЕГРН); </w:t>
            </w:r>
          </w:p>
          <w:p w:rsidR="00630A0A" w:rsidRPr="009A2EFC" w:rsidRDefault="00630A0A" w:rsidP="00630A0A">
            <w:pPr>
              <w:shd w:val="clear" w:color="auto" w:fill="FFFFFF"/>
              <w:snapToGrid w:val="0"/>
              <w:ind w:right="27"/>
              <w:jc w:val="both"/>
              <w:rPr>
                <w:rFonts w:eastAsiaTheme="minorHAnsi" w:cstheme="minorBidi"/>
                <w:bCs/>
                <w:lang w:eastAsia="en-US"/>
              </w:rPr>
            </w:pPr>
            <w:r w:rsidRPr="009A2EFC">
              <w:rPr>
                <w:rFonts w:eastAsiaTheme="minorHAnsi" w:cstheme="minorBidi"/>
                <w:bCs/>
                <w:lang w:eastAsia="en-US"/>
              </w:rPr>
              <w:t xml:space="preserve">- </w:t>
            </w:r>
            <w:r w:rsidRPr="009A2EFC">
              <w:rPr>
                <w:rFonts w:eastAsiaTheme="minorHAnsi" w:cstheme="minorBidi"/>
                <w:b/>
                <w:bCs/>
                <w:u w:val="single"/>
                <w:lang w:eastAsia="en-US"/>
              </w:rPr>
              <w:t>Подготовить ведомости правообладателей земельных участков, полностью или частично попадающих в зону публичного сервитута</w:t>
            </w:r>
            <w:r w:rsidRPr="009A2EFC">
              <w:rPr>
                <w:rFonts w:eastAsiaTheme="minorHAnsi" w:cstheme="minorBidi"/>
                <w:bCs/>
                <w:lang w:eastAsia="en-US"/>
              </w:rPr>
              <w:t>. Ведомость правообладателей (собственников, землепользователей, землевладельцев и арендаторов) земельных участков должна быть подготовлена с указанием сведений о наличии: зарегистрированного права на земельный участок (в украинском или российском правовом поле);  виде разрешенного использования; площади пересечения проектируемого Объекта и каждого земельного участка с приложением схемы расположения участков и проектируемого Объекта в масштабе 1:2000 – 1:5000 (в зависимости от протяженности трассы), подписанные Подрядчиком;</w:t>
            </w:r>
          </w:p>
          <w:p w:rsidR="00630A0A" w:rsidRPr="009A2EFC" w:rsidRDefault="00630A0A" w:rsidP="00630A0A">
            <w:pPr>
              <w:shd w:val="clear" w:color="auto" w:fill="FFFFFF"/>
              <w:snapToGrid w:val="0"/>
              <w:ind w:right="27"/>
              <w:jc w:val="both"/>
              <w:rPr>
                <w:rFonts w:eastAsiaTheme="minorHAnsi" w:cstheme="minorBidi"/>
                <w:bCs/>
                <w:lang w:eastAsia="en-US"/>
              </w:rPr>
            </w:pPr>
            <w:r w:rsidRPr="009A2EFC">
              <w:rPr>
                <w:rFonts w:eastAsiaTheme="minorHAnsi" w:cstheme="minorBidi"/>
                <w:bCs/>
                <w:lang w:eastAsia="en-US"/>
              </w:rPr>
              <w:t xml:space="preserve">- </w:t>
            </w:r>
            <w:r w:rsidRPr="009A2EFC">
              <w:rPr>
                <w:rFonts w:eastAsiaTheme="minorHAnsi" w:cstheme="minorBidi"/>
                <w:b/>
                <w:bCs/>
                <w:u w:val="single"/>
                <w:lang w:eastAsia="en-US"/>
              </w:rPr>
              <w:t>Согласовать прохождение проектируемого Объекта с правообладателями земельных участков полностью или частично попадающих в зону публичного сервитута</w:t>
            </w:r>
            <w:r w:rsidRPr="009A2EFC">
              <w:rPr>
                <w:rFonts w:eastAsiaTheme="minorHAnsi" w:cstheme="minorBidi"/>
                <w:bCs/>
                <w:lang w:eastAsia="en-US"/>
              </w:rPr>
              <w:t xml:space="preserve">. </w:t>
            </w:r>
          </w:p>
          <w:p w:rsidR="00630A0A" w:rsidRPr="009A2EFC" w:rsidRDefault="00630A0A" w:rsidP="00630A0A">
            <w:pPr>
              <w:shd w:val="clear" w:color="auto" w:fill="FFFFFF"/>
              <w:snapToGrid w:val="0"/>
              <w:ind w:right="27"/>
              <w:jc w:val="both"/>
              <w:rPr>
                <w:rFonts w:eastAsiaTheme="minorHAnsi" w:cstheme="minorBidi"/>
                <w:bCs/>
                <w:lang w:eastAsia="en-US"/>
              </w:rPr>
            </w:pPr>
            <w:r w:rsidRPr="009A2EFC">
              <w:rPr>
                <w:rFonts w:eastAsiaTheme="minorHAnsi" w:cstheme="minorBidi"/>
                <w:bCs/>
                <w:lang w:eastAsia="en-US"/>
              </w:rPr>
              <w:t>2. Проведение комплекса работ для установления публичного сервитута для строительства и эксплуатации объекта на территории Республики Крым:</w:t>
            </w:r>
          </w:p>
          <w:p w:rsidR="00630A0A" w:rsidRPr="009A2EFC" w:rsidRDefault="00630A0A" w:rsidP="00630A0A">
            <w:pPr>
              <w:widowControl w:val="0"/>
              <w:shd w:val="clear" w:color="auto" w:fill="FFFFFF"/>
              <w:autoSpaceDE w:val="0"/>
              <w:autoSpaceDN w:val="0"/>
              <w:adjustRightInd w:val="0"/>
              <w:snapToGrid w:val="0"/>
              <w:ind w:right="27"/>
              <w:jc w:val="both"/>
              <w:rPr>
                <w:rFonts w:cstheme="minorBidi"/>
                <w:bCs/>
              </w:rPr>
            </w:pPr>
            <w:proofErr w:type="gramStart"/>
            <w:r w:rsidRPr="009A2EFC">
              <w:rPr>
                <w:rFonts w:cstheme="minorBidi"/>
                <w:bCs/>
              </w:rPr>
              <w:t xml:space="preserve">- В соответствии с Законом Республики Крым от 15.09.2014 года №74-ЗРК "О размещении инженерных сооружений" разработать карту (план) объекта землеустройства с учетом газопроводов-вводов до границ земельных участков </w:t>
            </w:r>
            <w:r w:rsidRPr="009A2EFC">
              <w:rPr>
                <w:rFonts w:eastAsia="Calibri"/>
                <w:lang w:eastAsia="en-US"/>
              </w:rPr>
              <w:t>предназначенных для жилищного строительства</w:t>
            </w:r>
            <w:r w:rsidRPr="009A2EFC">
              <w:rPr>
                <w:rFonts w:cstheme="minorBidi"/>
                <w:bCs/>
              </w:rPr>
              <w:t xml:space="preserve">, в том числе жилых многоквартирных домов, объектов социально-культурного назначения и бюджетной сферы, содержащую текстовое и графическое описание местоположения границ, а также перечень координат характерных точек этих границ в системе </w:t>
            </w:r>
            <w:r w:rsidRPr="009A2EFC">
              <w:rPr>
                <w:rFonts w:cstheme="minorBidi"/>
                <w:bCs/>
              </w:rPr>
              <w:lastRenderedPageBreak/>
              <w:t>координат</w:t>
            </w:r>
            <w:proofErr w:type="gramEnd"/>
            <w:r w:rsidRPr="009A2EFC">
              <w:rPr>
                <w:rFonts w:cstheme="minorBidi"/>
                <w:bCs/>
              </w:rPr>
              <w:t>, установленной для ведения государственного кадастра недвижимости;</w:t>
            </w:r>
          </w:p>
          <w:p w:rsidR="00630A0A" w:rsidRPr="009A2EFC" w:rsidRDefault="00630A0A" w:rsidP="00630A0A">
            <w:pPr>
              <w:shd w:val="clear" w:color="auto" w:fill="FFFFFF"/>
              <w:snapToGrid w:val="0"/>
              <w:ind w:right="27"/>
              <w:jc w:val="both"/>
              <w:rPr>
                <w:rFonts w:eastAsiaTheme="minorHAnsi" w:cstheme="minorBidi"/>
                <w:bCs/>
                <w:lang w:eastAsia="en-US"/>
              </w:rPr>
            </w:pPr>
            <w:r w:rsidRPr="009A2EFC">
              <w:rPr>
                <w:rFonts w:eastAsiaTheme="minorHAnsi" w:cstheme="minorBidi"/>
                <w:bCs/>
                <w:lang w:eastAsia="en-US"/>
              </w:rPr>
              <w:t xml:space="preserve">- Согласовать карта (план) объекта </w:t>
            </w:r>
            <w:proofErr w:type="gramStart"/>
            <w:r w:rsidRPr="009A2EFC">
              <w:rPr>
                <w:rFonts w:eastAsiaTheme="minorHAnsi" w:cstheme="minorBidi"/>
                <w:bCs/>
                <w:lang w:eastAsia="en-US"/>
              </w:rPr>
              <w:t>земле-устройства</w:t>
            </w:r>
            <w:proofErr w:type="gramEnd"/>
            <w:r w:rsidRPr="009A2EFC">
              <w:rPr>
                <w:rFonts w:eastAsiaTheme="minorHAnsi" w:cstheme="minorBidi"/>
                <w:bCs/>
                <w:lang w:eastAsia="en-US"/>
              </w:rPr>
              <w:t>;</w:t>
            </w:r>
          </w:p>
          <w:p w:rsidR="00630A0A" w:rsidRPr="009A2EFC" w:rsidRDefault="00630A0A" w:rsidP="00630A0A">
            <w:pPr>
              <w:shd w:val="clear" w:color="auto" w:fill="FFFFFF"/>
              <w:snapToGrid w:val="0"/>
              <w:ind w:right="27"/>
              <w:jc w:val="both"/>
              <w:rPr>
                <w:rFonts w:eastAsiaTheme="minorHAnsi" w:cstheme="minorBidi"/>
                <w:bCs/>
                <w:lang w:eastAsia="en-US"/>
              </w:rPr>
            </w:pPr>
            <w:r w:rsidRPr="009A2EFC">
              <w:rPr>
                <w:rFonts w:eastAsiaTheme="minorHAnsi" w:cstheme="minorBidi"/>
                <w:bCs/>
                <w:lang w:eastAsia="en-US"/>
              </w:rPr>
              <w:t>- Передать карта (план) объекта землеустройства на утверждение и получение приказа/распоряжения об установлении публичного сервитута с определением обладателя сервитута – ГУП РК «Крымгазсети»;</w:t>
            </w:r>
          </w:p>
          <w:p w:rsidR="00630A0A" w:rsidRPr="009A2EFC" w:rsidRDefault="00630A0A" w:rsidP="00630A0A">
            <w:pPr>
              <w:shd w:val="clear" w:color="auto" w:fill="FFFFFF"/>
              <w:snapToGrid w:val="0"/>
              <w:ind w:right="27"/>
              <w:jc w:val="both"/>
              <w:rPr>
                <w:rFonts w:eastAsiaTheme="minorHAnsi" w:cstheme="minorBidi"/>
                <w:bCs/>
                <w:lang w:eastAsia="en-US"/>
              </w:rPr>
            </w:pPr>
            <w:r w:rsidRPr="009A2EFC">
              <w:rPr>
                <w:rFonts w:eastAsiaTheme="minorHAnsi" w:cstheme="minorBidi"/>
                <w:bCs/>
                <w:lang w:eastAsia="en-US"/>
              </w:rPr>
              <w:t>- Сформировать XML схему;</w:t>
            </w:r>
          </w:p>
          <w:p w:rsidR="00630A0A" w:rsidRPr="009A2EFC" w:rsidRDefault="00630A0A" w:rsidP="00630A0A">
            <w:pPr>
              <w:shd w:val="clear" w:color="auto" w:fill="FFFFFF"/>
              <w:snapToGrid w:val="0"/>
              <w:ind w:right="27"/>
              <w:jc w:val="both"/>
              <w:rPr>
                <w:rFonts w:eastAsiaTheme="minorHAnsi" w:cstheme="minorBidi"/>
                <w:bCs/>
                <w:lang w:eastAsia="en-US"/>
              </w:rPr>
            </w:pPr>
            <w:r w:rsidRPr="009A2EFC">
              <w:rPr>
                <w:rFonts w:eastAsiaTheme="minorHAnsi" w:cstheme="minorBidi"/>
                <w:bCs/>
                <w:lang w:eastAsia="en-US"/>
              </w:rPr>
              <w:t>- Внести в ЕГРН сведения о зоне публичного сервитута.</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8.3</w:t>
            </w:r>
          </w:p>
        </w:tc>
        <w:tc>
          <w:tcPr>
            <w:tcW w:w="9374" w:type="dxa"/>
            <w:gridSpan w:val="2"/>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ind w:right="-103"/>
              <w:jc w:val="both"/>
              <w:rPr>
                <w:rFonts w:eastAsiaTheme="minorHAnsi" w:cstheme="minorBidi"/>
                <w:b/>
                <w:lang w:eastAsia="en-US"/>
              </w:rPr>
            </w:pPr>
            <w:r w:rsidRPr="009A2EFC">
              <w:rPr>
                <w:rFonts w:eastAsiaTheme="minorHAnsi" w:cstheme="minorBidi"/>
                <w:b/>
                <w:lang w:eastAsia="en-US"/>
              </w:rPr>
              <w:t xml:space="preserve">Инженерно-геодезические изыскания  </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8.3.1</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rPr>
                <w:rFonts w:eastAsiaTheme="minorHAnsi" w:cstheme="minorBidi"/>
                <w:lang w:eastAsia="en-US"/>
              </w:rPr>
            </w:pPr>
            <w:r w:rsidRPr="009A2EFC">
              <w:rPr>
                <w:rFonts w:eastAsiaTheme="minorHAnsi" w:cstheme="minorBidi"/>
                <w:lang w:eastAsia="en-US"/>
              </w:rPr>
              <w:t>Перечень необходимых мероприятий</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ind w:left="45"/>
              <w:jc w:val="both"/>
              <w:rPr>
                <w:rFonts w:eastAsiaTheme="minorHAnsi" w:cstheme="minorBidi"/>
                <w:lang w:eastAsia="en-US"/>
              </w:rPr>
            </w:pPr>
            <w:r w:rsidRPr="009A2EFC">
              <w:rPr>
                <w:rFonts w:eastAsiaTheme="minorHAnsi" w:cstheme="minorBidi"/>
                <w:lang w:eastAsia="en-US"/>
              </w:rPr>
              <w:t xml:space="preserve">Получение инженерно-геодезических данных </w:t>
            </w:r>
            <w:r w:rsidRPr="009A2EFC">
              <w:rPr>
                <w:rFonts w:cstheme="minorBidi"/>
              </w:rPr>
              <w:t>в объеме достаточном для получения положительного заключения государственной экспертизы</w:t>
            </w:r>
            <w:r w:rsidRPr="009A2EFC">
              <w:rPr>
                <w:rFonts w:eastAsiaTheme="minorHAnsi" w:cstheme="minorBidi"/>
                <w:lang w:eastAsia="en-US"/>
              </w:rPr>
              <w:t xml:space="preserve"> и оформления проектной документации.</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8.3.2</w:t>
            </w:r>
          </w:p>
        </w:tc>
        <w:tc>
          <w:tcPr>
            <w:tcW w:w="3704" w:type="dxa"/>
            <w:tcBorders>
              <w:top w:val="single" w:sz="4" w:space="0" w:color="000000"/>
              <w:left w:val="single" w:sz="4" w:space="0" w:color="000000"/>
              <w:bottom w:val="single" w:sz="4" w:space="0" w:color="000000"/>
              <w:right w:val="nil"/>
            </w:tcBorders>
          </w:tcPr>
          <w:p w:rsidR="00630A0A" w:rsidRPr="009A2EFC" w:rsidRDefault="00630A0A" w:rsidP="00630A0A">
            <w:pPr>
              <w:rPr>
                <w:rFonts w:cstheme="minorBidi"/>
              </w:rPr>
            </w:pPr>
            <w:r w:rsidRPr="009A2EFC">
              <w:rPr>
                <w:rFonts w:cstheme="minorBidi"/>
              </w:rPr>
              <w:t>Требования к выполнению инженерно-геодезических работ</w:t>
            </w:r>
          </w:p>
          <w:p w:rsidR="00630A0A" w:rsidRPr="009A2EFC" w:rsidRDefault="00630A0A" w:rsidP="00630A0A">
            <w:pPr>
              <w:jc w:val="both"/>
              <w:rPr>
                <w:rFonts w:cstheme="minorBidi"/>
                <w:lang w:eastAsia="en-US"/>
              </w:rPr>
            </w:pP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uppressAutoHyphens/>
              <w:jc w:val="both"/>
              <w:rPr>
                <w:rFonts w:eastAsia="Calibri" w:cstheme="minorBidi"/>
              </w:rPr>
            </w:pPr>
            <w:r w:rsidRPr="009A2EFC">
              <w:rPr>
                <w:rFonts w:cstheme="minorBidi"/>
              </w:rPr>
              <w:t xml:space="preserve">1. </w:t>
            </w:r>
            <w:r w:rsidRPr="009A2EFC">
              <w:rPr>
                <w:rFonts w:eastAsiaTheme="minorHAnsi" w:cstheme="minorBidi"/>
              </w:rPr>
              <w:t xml:space="preserve">Подготовить программу работ по проведению инженерно-геодезических изысканий и согласовать с Заказчиком </w:t>
            </w:r>
            <w:r w:rsidRPr="009A2EFC">
              <w:rPr>
                <w:rFonts w:cstheme="minorBidi"/>
                <w:lang w:eastAsia="ar-SA"/>
              </w:rPr>
              <w:t>в лице заместителя директора по капитальному строительству ГУП РК «Крымгазсети»</w:t>
            </w:r>
            <w:r w:rsidRPr="009A2EFC">
              <w:rPr>
                <w:rFonts w:eastAsiaTheme="minorHAnsi" w:cstheme="minorBidi"/>
              </w:rPr>
              <w:t>.</w:t>
            </w:r>
          </w:p>
          <w:p w:rsidR="00630A0A" w:rsidRPr="009A2EFC" w:rsidRDefault="00630A0A" w:rsidP="00630A0A">
            <w:pPr>
              <w:suppressAutoHyphens/>
              <w:jc w:val="both"/>
              <w:rPr>
                <w:rFonts w:cstheme="minorBidi"/>
              </w:rPr>
            </w:pPr>
            <w:r w:rsidRPr="009A2EFC">
              <w:rPr>
                <w:rFonts w:cstheme="minorBidi"/>
              </w:rPr>
              <w:t xml:space="preserve">2. Инженерно-геодезические изыскания провести в соответствии с нормативными документами, </w:t>
            </w:r>
          </w:p>
          <w:p w:rsidR="00630A0A" w:rsidRPr="009A2EFC" w:rsidRDefault="00630A0A" w:rsidP="00630A0A">
            <w:pPr>
              <w:suppressAutoHyphens/>
              <w:jc w:val="both"/>
              <w:rPr>
                <w:rFonts w:cstheme="minorBidi"/>
              </w:rPr>
            </w:pPr>
            <w:r w:rsidRPr="009A2EFC">
              <w:rPr>
                <w:rFonts w:cstheme="minorBidi"/>
              </w:rPr>
              <w:t>Система координат – СК-63. Система высот – Балтийская, 1977 г.</w:t>
            </w:r>
          </w:p>
          <w:p w:rsidR="00630A0A" w:rsidRPr="009A2EFC" w:rsidRDefault="00630A0A" w:rsidP="00630A0A">
            <w:pPr>
              <w:suppressAutoHyphens/>
              <w:jc w:val="both"/>
              <w:rPr>
                <w:rFonts w:cstheme="minorBidi"/>
              </w:rPr>
            </w:pPr>
            <w:r w:rsidRPr="009A2EFC">
              <w:rPr>
                <w:rFonts w:cstheme="minorBidi"/>
              </w:rPr>
              <w:t>3. Получить в установленном порядке необходимые разрешения на производство инженерно-геодезических работ, выписку координат и высот исходных пунктов геодезической сети.</w:t>
            </w:r>
          </w:p>
          <w:p w:rsidR="00630A0A" w:rsidRPr="009A2EFC" w:rsidRDefault="00630A0A" w:rsidP="00630A0A">
            <w:pPr>
              <w:suppressAutoHyphens/>
              <w:jc w:val="both"/>
              <w:rPr>
                <w:rFonts w:cstheme="minorBidi"/>
              </w:rPr>
            </w:pPr>
            <w:r w:rsidRPr="009A2EFC">
              <w:rPr>
                <w:rFonts w:cstheme="minorBidi"/>
              </w:rPr>
              <w:t xml:space="preserve">4. </w:t>
            </w:r>
            <w:proofErr w:type="gramStart"/>
            <w:r w:rsidRPr="009A2EFC">
              <w:rPr>
                <w:rFonts w:cstheme="minorBidi"/>
              </w:rPr>
              <w:t>Масштабы топографической съемки для проектирования для отдельных площадок, полос вдоль изыскиваемых трасс принять от 1:2000 и крупнее и обосновать в Программе работ по проведению инженерно-геодезических изысканий в зависимости от целей и задач инженерных изысканий, степени застройки участка работ, преобладающих углов наклона и других характеристик местности (п. 5.1.15, приложения «Б» и «В» СП 47.13330.2016;</w:t>
            </w:r>
            <w:proofErr w:type="gramEnd"/>
            <w:r w:rsidRPr="009A2EFC">
              <w:rPr>
                <w:rFonts w:cstheme="minorBidi"/>
              </w:rPr>
              <w:t xml:space="preserve"> п. 5.1.1.5, приложение «Б» СП 47.13330.2012).</w:t>
            </w:r>
          </w:p>
          <w:p w:rsidR="00630A0A" w:rsidRPr="009A2EFC" w:rsidRDefault="00630A0A" w:rsidP="00630A0A">
            <w:pPr>
              <w:suppressAutoHyphens/>
              <w:jc w:val="both"/>
              <w:rPr>
                <w:rFonts w:cstheme="minorBidi"/>
              </w:rPr>
            </w:pPr>
            <w:r w:rsidRPr="009A2EFC">
              <w:rPr>
                <w:rFonts w:cstheme="minorBidi"/>
              </w:rPr>
              <w:t xml:space="preserve">5. При съемке определить положение всех существующих подземных, надземных, наземных инженерных коммуникаций, их техническую характеристику (материал, диаметр, глубину заложения, наименование), владельца и его служебный адрес. </w:t>
            </w:r>
          </w:p>
          <w:p w:rsidR="00630A0A" w:rsidRPr="009A2EFC" w:rsidRDefault="00630A0A" w:rsidP="00630A0A">
            <w:pPr>
              <w:suppressAutoHyphens/>
              <w:jc w:val="both"/>
              <w:rPr>
                <w:rFonts w:cstheme="minorBidi"/>
              </w:rPr>
            </w:pPr>
            <w:r w:rsidRPr="009A2EFC">
              <w:rPr>
                <w:rFonts w:cstheme="minorBidi"/>
              </w:rPr>
              <w:t>6. Съемка должна отражать:</w:t>
            </w:r>
          </w:p>
          <w:p w:rsidR="00630A0A" w:rsidRPr="009A2EFC" w:rsidRDefault="00630A0A" w:rsidP="00630A0A">
            <w:pPr>
              <w:suppressAutoHyphens/>
              <w:jc w:val="both"/>
              <w:rPr>
                <w:rFonts w:cstheme="minorBidi"/>
              </w:rPr>
            </w:pPr>
            <w:r w:rsidRPr="009A2EFC">
              <w:rPr>
                <w:rFonts w:cstheme="minorBidi"/>
              </w:rPr>
              <w:t>- инженерные сооружения (в том числе сети и коммуникации, не имеющие колодцев), находящиеся в границах съемки;</w:t>
            </w:r>
          </w:p>
          <w:p w:rsidR="00630A0A" w:rsidRPr="009A2EFC" w:rsidRDefault="00630A0A" w:rsidP="00630A0A">
            <w:pPr>
              <w:suppressAutoHyphens/>
              <w:jc w:val="both"/>
              <w:rPr>
                <w:rFonts w:cstheme="minorBidi"/>
              </w:rPr>
            </w:pPr>
            <w:r w:rsidRPr="009A2EFC">
              <w:rPr>
                <w:rFonts w:cstheme="minorBidi"/>
              </w:rPr>
              <w:t>- габариты проводов воздушных линий;</w:t>
            </w:r>
          </w:p>
          <w:p w:rsidR="00630A0A" w:rsidRPr="009A2EFC" w:rsidRDefault="00630A0A" w:rsidP="00630A0A">
            <w:pPr>
              <w:suppressAutoHyphens/>
              <w:jc w:val="both"/>
              <w:rPr>
                <w:rFonts w:cstheme="minorBidi"/>
              </w:rPr>
            </w:pPr>
            <w:r w:rsidRPr="009A2EFC">
              <w:rPr>
                <w:rFonts w:cstheme="minorBidi"/>
              </w:rPr>
              <w:lastRenderedPageBreak/>
              <w:t>- элементы и технические характеристики подземных инженерных сетей и коммуникаций, находящихся в границах съемки, данные о балансодержателях;</w:t>
            </w:r>
          </w:p>
          <w:p w:rsidR="00630A0A" w:rsidRPr="009A2EFC" w:rsidRDefault="00630A0A" w:rsidP="00630A0A">
            <w:pPr>
              <w:suppressAutoHyphens/>
              <w:jc w:val="both"/>
              <w:rPr>
                <w:rFonts w:cstheme="minorBidi"/>
              </w:rPr>
            </w:pPr>
            <w:r w:rsidRPr="009A2EFC">
              <w:rPr>
                <w:rFonts w:cstheme="minorBidi"/>
              </w:rPr>
              <w:t>- комплекс полевых работ: создание планово-высотных съемочных геодезических сетей, прокладки тахеометрических ходов, временное закрепление точек съемочной сети, топографическая съемка  надземных сооружений и контуров;</w:t>
            </w:r>
          </w:p>
          <w:p w:rsidR="00630A0A" w:rsidRPr="009A2EFC" w:rsidRDefault="00630A0A" w:rsidP="00630A0A">
            <w:pPr>
              <w:suppressAutoHyphens/>
              <w:jc w:val="both"/>
              <w:rPr>
                <w:rFonts w:cstheme="minorBidi"/>
              </w:rPr>
            </w:pPr>
            <w:r w:rsidRPr="009A2EFC">
              <w:rPr>
                <w:rFonts w:cstheme="minorBidi"/>
              </w:rPr>
              <w:t xml:space="preserve">- топографическая съемка подземных сетей и коммуникаций; </w:t>
            </w:r>
          </w:p>
          <w:p w:rsidR="00630A0A" w:rsidRPr="009A2EFC" w:rsidRDefault="00630A0A" w:rsidP="00630A0A">
            <w:pPr>
              <w:suppressAutoHyphens/>
              <w:jc w:val="both"/>
              <w:rPr>
                <w:rFonts w:cstheme="minorBidi"/>
              </w:rPr>
            </w:pPr>
            <w:r w:rsidRPr="009A2EFC">
              <w:rPr>
                <w:rFonts w:cstheme="minorBidi"/>
              </w:rPr>
              <w:t>- необходимый объем вычислительных и других работ по предварительной обработке полученных материалов и данных для обеспечения контроля их качества, полноты и точности;</w:t>
            </w:r>
          </w:p>
          <w:p w:rsidR="00630A0A" w:rsidRPr="009A2EFC" w:rsidRDefault="00630A0A" w:rsidP="00630A0A">
            <w:pPr>
              <w:suppressAutoHyphens/>
              <w:jc w:val="both"/>
              <w:rPr>
                <w:rFonts w:cstheme="minorBidi"/>
              </w:rPr>
            </w:pPr>
            <w:r w:rsidRPr="009A2EFC">
              <w:rPr>
                <w:rFonts w:cstheme="minorBidi"/>
              </w:rPr>
              <w:t xml:space="preserve">- составление топографического плана - окончательная обработка полевых материалов и данных с оценкой точности полученных результатов; </w:t>
            </w:r>
          </w:p>
          <w:p w:rsidR="00630A0A" w:rsidRPr="009A2EFC" w:rsidRDefault="00630A0A" w:rsidP="00630A0A">
            <w:pPr>
              <w:suppressAutoHyphens/>
              <w:jc w:val="both"/>
              <w:rPr>
                <w:rFonts w:cstheme="minorBidi"/>
              </w:rPr>
            </w:pPr>
            <w:r w:rsidRPr="009A2EFC">
              <w:rPr>
                <w:rFonts w:cstheme="minorBidi"/>
              </w:rPr>
              <w:t>- составление технического отчета с необходимыми приложениями по результатам выполненных инженерно-геодезических изысканий.</w:t>
            </w:r>
          </w:p>
          <w:p w:rsidR="00630A0A" w:rsidRPr="009A2EFC" w:rsidRDefault="00630A0A" w:rsidP="00630A0A">
            <w:pPr>
              <w:suppressAutoHyphens/>
              <w:ind w:right="14"/>
              <w:jc w:val="both"/>
              <w:rPr>
                <w:rFonts w:cstheme="minorBidi"/>
              </w:rPr>
            </w:pPr>
            <w:r w:rsidRPr="009A2EFC">
              <w:rPr>
                <w:rFonts w:cstheme="minorBidi"/>
              </w:rPr>
              <w:t>6. Топографические планы существующих коммуникаций согласовать с эксплуатирующими организациями, объекты которых располагаются в пределах инженерных изысканий, указать землепользователей и кадастровые границы участков.</w:t>
            </w:r>
          </w:p>
          <w:p w:rsidR="00630A0A" w:rsidRPr="009A2EFC" w:rsidRDefault="00630A0A" w:rsidP="00630A0A">
            <w:pPr>
              <w:keepNext/>
              <w:shd w:val="clear" w:color="auto" w:fill="FFFFFF"/>
              <w:suppressAutoHyphens/>
              <w:ind w:right="14"/>
              <w:jc w:val="both"/>
              <w:textAlignment w:val="baseline"/>
              <w:outlineLvl w:val="0"/>
              <w:rPr>
                <w:rFonts w:eastAsia="Calibri" w:cstheme="minorBidi"/>
                <w:lang w:eastAsia="ar-SA"/>
              </w:rPr>
            </w:pPr>
            <w:r w:rsidRPr="009A2EFC">
              <w:rPr>
                <w:rFonts w:cstheme="minorBidi"/>
                <w:lang w:eastAsia="ar-SA"/>
              </w:rPr>
              <w:t>Перечень организаций, с которыми необходимо согласовать топографические планы с предоставлением соответствующих ведомостей:</w:t>
            </w:r>
          </w:p>
          <w:p w:rsidR="00630A0A" w:rsidRPr="009A2EFC" w:rsidRDefault="00630A0A" w:rsidP="00630A0A">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9A2EFC">
              <w:rPr>
                <w:rFonts w:cstheme="minorBidi"/>
                <w:lang w:eastAsia="ar-SA"/>
              </w:rPr>
              <w:t>АО «</w:t>
            </w:r>
            <w:proofErr w:type="spellStart"/>
            <w:r w:rsidRPr="009A2EFC">
              <w:rPr>
                <w:rFonts w:cstheme="minorBidi"/>
                <w:lang w:eastAsia="ar-SA"/>
              </w:rPr>
              <w:t>Крымтелеком</w:t>
            </w:r>
            <w:proofErr w:type="spellEnd"/>
            <w:r w:rsidRPr="009A2EFC">
              <w:rPr>
                <w:rFonts w:cstheme="minorBidi"/>
                <w:lang w:eastAsia="ar-SA"/>
              </w:rPr>
              <w:t>»;</w:t>
            </w:r>
          </w:p>
          <w:p w:rsidR="00630A0A" w:rsidRPr="009A2EFC" w:rsidRDefault="00630A0A" w:rsidP="00630A0A">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9A2EFC">
              <w:rPr>
                <w:rFonts w:cstheme="minorBidi"/>
                <w:lang w:eastAsia="ar-SA"/>
              </w:rPr>
              <w:t>ГУП РК «Вода Крыма»;</w:t>
            </w:r>
          </w:p>
          <w:p w:rsidR="00630A0A" w:rsidRPr="009A2EFC" w:rsidRDefault="00630A0A" w:rsidP="00630A0A">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9A2EFC">
              <w:rPr>
                <w:rFonts w:cstheme="minorBidi"/>
                <w:lang w:eastAsia="ar-SA"/>
              </w:rPr>
              <w:t>ООО «Крымская водная компания»;</w:t>
            </w:r>
          </w:p>
          <w:p w:rsidR="00630A0A" w:rsidRPr="009A2EFC" w:rsidRDefault="00630A0A" w:rsidP="00630A0A">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9A2EFC">
              <w:rPr>
                <w:rFonts w:cstheme="minorBidi"/>
                <w:lang w:eastAsia="ar-SA"/>
              </w:rPr>
              <w:t>ГУП РК «</w:t>
            </w:r>
            <w:proofErr w:type="spellStart"/>
            <w:r w:rsidRPr="009A2EFC">
              <w:rPr>
                <w:rFonts w:cstheme="minorBidi"/>
                <w:lang w:eastAsia="ar-SA"/>
              </w:rPr>
              <w:t>Крымэнерго</w:t>
            </w:r>
            <w:proofErr w:type="spellEnd"/>
            <w:r w:rsidRPr="009A2EFC">
              <w:rPr>
                <w:rFonts w:cstheme="minorBidi"/>
                <w:lang w:eastAsia="ar-SA"/>
              </w:rPr>
              <w:t>»;</w:t>
            </w:r>
          </w:p>
          <w:p w:rsidR="00630A0A" w:rsidRPr="009A2EFC" w:rsidRDefault="00630A0A" w:rsidP="00630A0A">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9A2EFC">
              <w:rPr>
                <w:rFonts w:cstheme="minorBidi"/>
                <w:lang w:eastAsia="ar-SA"/>
              </w:rPr>
              <w:t>ГУП РК «Крымгазсети»;</w:t>
            </w:r>
          </w:p>
          <w:p w:rsidR="00630A0A" w:rsidRPr="009A2EFC" w:rsidRDefault="00630A0A" w:rsidP="00630A0A">
            <w:pPr>
              <w:widowControl w:val="0"/>
              <w:numPr>
                <w:ilvl w:val="1"/>
                <w:numId w:val="29"/>
              </w:numPr>
              <w:tabs>
                <w:tab w:val="left" w:pos="414"/>
              </w:tabs>
              <w:suppressAutoHyphens/>
              <w:autoSpaceDE w:val="0"/>
              <w:autoSpaceDN w:val="0"/>
              <w:adjustRightInd w:val="0"/>
              <w:spacing w:after="200" w:line="276" w:lineRule="auto"/>
              <w:ind w:left="33" w:right="14" w:hanging="33"/>
              <w:jc w:val="both"/>
              <w:rPr>
                <w:rFonts w:cstheme="minorBidi"/>
                <w:lang w:eastAsia="ar-SA"/>
              </w:rPr>
            </w:pPr>
            <w:r w:rsidRPr="009A2EFC">
              <w:rPr>
                <w:rFonts w:cstheme="minorBidi"/>
                <w:lang w:eastAsia="ar-SA"/>
              </w:rPr>
              <w:t>ООО «Миранда – Медиа»;</w:t>
            </w:r>
          </w:p>
          <w:p w:rsidR="00630A0A" w:rsidRPr="009A2EFC" w:rsidRDefault="00630A0A" w:rsidP="00630A0A">
            <w:pPr>
              <w:widowControl w:val="0"/>
              <w:numPr>
                <w:ilvl w:val="1"/>
                <w:numId w:val="29"/>
              </w:numPr>
              <w:tabs>
                <w:tab w:val="left" w:pos="414"/>
              </w:tabs>
              <w:suppressAutoHyphens/>
              <w:autoSpaceDE w:val="0"/>
              <w:autoSpaceDN w:val="0"/>
              <w:adjustRightInd w:val="0"/>
              <w:spacing w:after="200" w:line="276" w:lineRule="auto"/>
              <w:ind w:left="33" w:right="14" w:hanging="33"/>
              <w:jc w:val="both"/>
              <w:rPr>
                <w:rFonts w:cstheme="minorBidi"/>
                <w:lang w:eastAsia="ar-SA"/>
              </w:rPr>
            </w:pPr>
            <w:r w:rsidRPr="009A2EFC">
              <w:rPr>
                <w:rFonts w:cstheme="minorBidi"/>
                <w:lang w:eastAsia="ar-SA"/>
              </w:rPr>
              <w:t>Управление архитектуры и градостроительства муниципального образования по месту нахождения объекта Заказчика;</w:t>
            </w:r>
          </w:p>
          <w:p w:rsidR="00630A0A" w:rsidRPr="009A2EFC" w:rsidRDefault="00630A0A" w:rsidP="00630A0A">
            <w:pPr>
              <w:widowControl w:val="0"/>
              <w:numPr>
                <w:ilvl w:val="1"/>
                <w:numId w:val="29"/>
              </w:numPr>
              <w:shd w:val="clear" w:color="auto" w:fill="FFFFFF"/>
              <w:tabs>
                <w:tab w:val="left" w:pos="414"/>
              </w:tabs>
              <w:suppressAutoHyphens/>
              <w:autoSpaceDE w:val="0"/>
              <w:autoSpaceDN w:val="0"/>
              <w:adjustRightInd w:val="0"/>
              <w:spacing w:after="200" w:line="276" w:lineRule="auto"/>
              <w:ind w:left="33" w:right="14" w:hanging="33"/>
              <w:jc w:val="both"/>
              <w:textAlignment w:val="baseline"/>
              <w:outlineLvl w:val="0"/>
              <w:rPr>
                <w:rFonts w:cstheme="minorBidi"/>
                <w:lang w:eastAsia="ar-SA"/>
              </w:rPr>
            </w:pPr>
            <w:r w:rsidRPr="009A2EFC">
              <w:rPr>
                <w:rFonts w:cstheme="minorBidi"/>
                <w:lang w:eastAsia="ar-SA"/>
              </w:rPr>
              <w:t>Различные балансодержатели инженерных сетей и кабельных сетей связи.</w:t>
            </w:r>
          </w:p>
          <w:p w:rsidR="00630A0A" w:rsidRPr="009A2EFC" w:rsidRDefault="00630A0A" w:rsidP="00630A0A">
            <w:pPr>
              <w:suppressAutoHyphens/>
              <w:ind w:right="14"/>
              <w:contextualSpacing/>
              <w:jc w:val="both"/>
              <w:rPr>
                <w:rFonts w:cstheme="minorBidi"/>
              </w:rPr>
            </w:pPr>
            <w:r w:rsidRPr="009A2EFC">
              <w:rPr>
                <w:rFonts w:cstheme="minorBidi"/>
                <w:i/>
                <w:u w:val="single"/>
                <w:lang w:eastAsia="ar-SA"/>
              </w:rPr>
              <w:t>Примечание:</w:t>
            </w:r>
            <w:r w:rsidRPr="009A2EFC">
              <w:rPr>
                <w:rFonts w:cstheme="minorBidi"/>
                <w:lang w:eastAsia="ar-SA"/>
              </w:rPr>
              <w:t xml:space="preserve"> в случае обнаружения сетей </w:t>
            </w:r>
            <w:r w:rsidRPr="009A2EFC">
              <w:rPr>
                <w:rFonts w:cstheme="minorBidi"/>
                <w:lang w:eastAsia="ar-SA"/>
              </w:rPr>
              <w:lastRenderedPageBreak/>
              <w:t>организаций, не включенных в настоящий перечень, требуется получение согласования от таких организаций.</w:t>
            </w:r>
          </w:p>
          <w:p w:rsidR="00630A0A" w:rsidRPr="009A2EFC" w:rsidRDefault="00630A0A" w:rsidP="00630A0A">
            <w:pPr>
              <w:jc w:val="both"/>
              <w:rPr>
                <w:rFonts w:cstheme="minorBidi"/>
              </w:rPr>
            </w:pPr>
            <w:r w:rsidRPr="009A2EFC">
              <w:rPr>
                <w:rFonts w:cstheme="minorBidi"/>
              </w:rPr>
              <w:t>7. Выполнить разбивку пикетов трассы и углов поворотов (после нанесения оси трассы проектировщиком).</w:t>
            </w:r>
          </w:p>
          <w:p w:rsidR="00630A0A" w:rsidRPr="009A2EFC" w:rsidRDefault="00630A0A" w:rsidP="00630A0A">
            <w:pPr>
              <w:jc w:val="both"/>
              <w:rPr>
                <w:rFonts w:cstheme="minorBidi"/>
              </w:rPr>
            </w:pPr>
            <w:r w:rsidRPr="009A2EFC">
              <w:rPr>
                <w:rFonts w:cstheme="minorBidi"/>
              </w:rPr>
              <w:t xml:space="preserve">8. При пересечении трассой участков с зелеными насаждениями выполнить </w:t>
            </w:r>
            <w:proofErr w:type="spellStart"/>
            <w:r w:rsidRPr="009A2EFC">
              <w:rPr>
                <w:rFonts w:cstheme="minorBidi"/>
              </w:rPr>
              <w:t>подеревную</w:t>
            </w:r>
            <w:proofErr w:type="spellEnd"/>
            <w:r w:rsidRPr="009A2EFC">
              <w:rPr>
                <w:rFonts w:cstheme="minorBidi"/>
              </w:rPr>
              <w:t xml:space="preserve"> съёмку с предоставлением актов обследования зеленых насаждений. При параллельном следовании участкам с зелеными насаждениями </w:t>
            </w:r>
            <w:proofErr w:type="spellStart"/>
            <w:r w:rsidRPr="009A2EFC">
              <w:rPr>
                <w:rFonts w:cstheme="minorBidi"/>
              </w:rPr>
              <w:t>подеревную</w:t>
            </w:r>
            <w:proofErr w:type="spellEnd"/>
            <w:r w:rsidRPr="009A2EFC">
              <w:rPr>
                <w:rFonts w:cstheme="minorBidi"/>
              </w:rPr>
              <w:t xml:space="preserve"> съемку выполнить в пределах границ по 10 м от оси проектируемого газопровода в каждую сторону с предоставлением актов обследования зеленых насаждений. </w:t>
            </w:r>
          </w:p>
          <w:p w:rsidR="00630A0A" w:rsidRPr="009A2EFC" w:rsidRDefault="00630A0A" w:rsidP="00630A0A">
            <w:pPr>
              <w:jc w:val="both"/>
              <w:rPr>
                <w:rFonts w:eastAsiaTheme="minorHAnsi" w:cstheme="minorBidi"/>
              </w:rPr>
            </w:pPr>
            <w:r w:rsidRPr="009A2EFC">
              <w:rPr>
                <w:rFonts w:eastAsiaTheme="minorHAnsi"/>
                <w:lang w:eastAsia="en-US"/>
              </w:rPr>
              <w:t>9. По завершению работ составить Акт о сдаче геодезических пунктов  Заказчику для наблюдения за сохранностью  по форме Приложения №4 (</w:t>
            </w:r>
            <w:proofErr w:type="gramStart"/>
            <w:r w:rsidRPr="009A2EFC">
              <w:rPr>
                <w:rFonts w:eastAsiaTheme="minorHAnsi"/>
                <w:lang w:eastAsia="en-US"/>
              </w:rPr>
              <w:t>обязательное</w:t>
            </w:r>
            <w:proofErr w:type="gramEnd"/>
            <w:r w:rsidRPr="009A2EFC">
              <w:rPr>
                <w:rFonts w:eastAsiaTheme="minorHAnsi"/>
                <w:lang w:eastAsia="en-US"/>
              </w:rPr>
              <w:t>)  Инструкции об охране геодезических пунктов  (ГКИНП 07-11-84).</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8.3.3</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jc w:val="both"/>
              <w:rPr>
                <w:rFonts w:cstheme="minorBidi"/>
                <w:lang w:eastAsia="en-US"/>
              </w:rPr>
            </w:pPr>
            <w:r w:rsidRPr="009A2EFC">
              <w:rPr>
                <w:rFonts w:cstheme="minorBidi"/>
                <w:lang w:eastAsia="en-US"/>
              </w:rPr>
              <w:t>Перечень нормативных документов, в соответствии с требованиями которых необходимо выполнять инженерно-геодезические изыскания</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При выполнении инженерно-геодезических изысканий руководствоваться (но не ограничиваться) следующей нормативной документацией:</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xml:space="preserve">1. СП 47.13330. Инженерные изыскания для строительства. Основные положения. Актуализированная редакция. СНиП 11-02-96. </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2. Инженерно-геодезические изыскания для строительства. СП 11-104, Москва, 1997 г.</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xml:space="preserve">3. Инженерно-геодезические изыскания для строительства. СП 11-104, Часть </w:t>
            </w:r>
            <w:r w:rsidRPr="009A2EFC">
              <w:rPr>
                <w:rFonts w:eastAsiaTheme="minorHAnsi" w:cstheme="minorBidi"/>
                <w:lang w:val="en-US" w:eastAsia="en-US"/>
              </w:rPr>
              <w:t>II</w:t>
            </w:r>
            <w:r w:rsidRPr="009A2EFC">
              <w:rPr>
                <w:rFonts w:eastAsiaTheme="minorHAnsi" w:cstheme="minorBidi"/>
                <w:lang w:eastAsia="en-US"/>
              </w:rPr>
              <w:t>. Выполнение съемки подземных коммуникаций при инженерно-геодезических изысканиях для строительства. Москва, 2001 г.</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4. Инструкция по топографической съемке М 1:5000 – М 1:500 ГКИНП – 02-033-82 «Недра». Москва, 1985 г.</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xml:space="preserve">5. Условные знаки для топографических планов М 1:5000 – 1:500. Москва, «Недра», 1989г. </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xml:space="preserve">6. Инструкция по развитию съемочного обоснования и съемке ситуации и рельефа с применением глобальных навигационных спутниковых систем ГЛОНАСС </w:t>
            </w:r>
            <w:r w:rsidRPr="009A2EFC">
              <w:rPr>
                <w:rFonts w:eastAsiaTheme="minorHAnsi" w:cstheme="minorBidi"/>
                <w:lang w:val="en-US" w:eastAsia="en-US"/>
              </w:rPr>
              <w:t>GPS</w:t>
            </w:r>
            <w:r w:rsidRPr="009A2EFC">
              <w:rPr>
                <w:rFonts w:eastAsiaTheme="minorHAnsi" w:cstheme="minorBidi"/>
                <w:lang w:eastAsia="en-US"/>
              </w:rPr>
              <w:t xml:space="preserve"> ГКИНП (ОНТА)-02-262-02. Москва, </w:t>
            </w:r>
            <w:proofErr w:type="spellStart"/>
            <w:r w:rsidRPr="009A2EFC">
              <w:rPr>
                <w:rFonts w:eastAsiaTheme="minorHAnsi" w:cstheme="minorBidi"/>
                <w:lang w:eastAsia="en-US"/>
              </w:rPr>
              <w:t>ЦНИИГАиК</w:t>
            </w:r>
            <w:proofErr w:type="spellEnd"/>
            <w:r w:rsidRPr="009A2EFC">
              <w:rPr>
                <w:rFonts w:eastAsiaTheme="minorHAnsi" w:cstheme="minorBidi"/>
                <w:lang w:eastAsia="en-US"/>
              </w:rPr>
              <w:t xml:space="preserve">, 2002 г. </w:t>
            </w:r>
          </w:p>
          <w:p w:rsidR="00630A0A" w:rsidRPr="009A2EFC" w:rsidRDefault="00630A0A" w:rsidP="00630A0A">
            <w:pPr>
              <w:tabs>
                <w:tab w:val="left" w:pos="235"/>
              </w:tabs>
              <w:jc w:val="both"/>
              <w:rPr>
                <w:rFonts w:eastAsiaTheme="minorHAnsi" w:cstheme="minorBidi"/>
                <w:lang w:eastAsia="en-US"/>
              </w:rPr>
            </w:pPr>
            <w:r w:rsidRPr="009A2EFC">
              <w:rPr>
                <w:rFonts w:eastAsiaTheme="minorHAnsi" w:cstheme="minorBidi"/>
                <w:lang w:eastAsia="en-US"/>
              </w:rPr>
              <w:t>7. Инструкция по  безопасному ведению работ при производстве инженерно-строительных изысканий. Выпуск 4. Топографо-геодезические работы. Москва, 1991 г.</w:t>
            </w:r>
          </w:p>
          <w:p w:rsidR="00630A0A" w:rsidRPr="009A2EFC" w:rsidRDefault="00630A0A" w:rsidP="00630A0A">
            <w:pPr>
              <w:shd w:val="clear" w:color="auto" w:fill="FFFFFF"/>
              <w:tabs>
                <w:tab w:val="num" w:pos="218"/>
              </w:tabs>
              <w:snapToGrid w:val="0"/>
              <w:ind w:left="38"/>
              <w:jc w:val="both"/>
              <w:rPr>
                <w:rFonts w:eastAsiaTheme="minorHAnsi" w:cstheme="minorBidi"/>
                <w:lang w:eastAsia="en-US"/>
              </w:rPr>
            </w:pPr>
            <w:r w:rsidRPr="009A2EFC">
              <w:rPr>
                <w:rFonts w:eastAsiaTheme="minorHAnsi" w:cstheme="minorBidi"/>
                <w:lang w:eastAsia="en-US"/>
              </w:rPr>
              <w:t xml:space="preserve">8. А также в соответствии с законодательством Российской Федерации, нормативными документами Российской Федерации, </w:t>
            </w:r>
            <w:r w:rsidRPr="009A2EFC">
              <w:rPr>
                <w:rFonts w:eastAsiaTheme="minorHAnsi" w:cstheme="minorBidi"/>
                <w:lang w:eastAsia="en-US"/>
              </w:rPr>
              <w:lastRenderedPageBreak/>
              <w:t>действующими на момент сдачи проектно-сметной документации в государственную экспертизу.</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8.4</w:t>
            </w:r>
          </w:p>
        </w:tc>
        <w:tc>
          <w:tcPr>
            <w:tcW w:w="9374" w:type="dxa"/>
            <w:gridSpan w:val="2"/>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ind w:right="-103"/>
              <w:jc w:val="both"/>
              <w:rPr>
                <w:rFonts w:eastAsiaTheme="minorHAnsi" w:cstheme="minorBidi"/>
                <w:b/>
                <w:lang w:eastAsia="en-US"/>
              </w:rPr>
            </w:pPr>
            <w:r w:rsidRPr="009A2EFC">
              <w:rPr>
                <w:rFonts w:eastAsiaTheme="minorHAnsi" w:cstheme="minorBidi"/>
                <w:b/>
                <w:lang w:eastAsia="en-US"/>
              </w:rPr>
              <w:t xml:space="preserve">Инженерно-геологические изыскания  </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8.4.1</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Перечень необходимых мероприятий</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 xml:space="preserve">Получение инженерно-геологических данных </w:t>
            </w:r>
            <w:r w:rsidRPr="009A2EFC">
              <w:rPr>
                <w:rFonts w:cstheme="minorBidi"/>
              </w:rPr>
              <w:t>в объеме достаточном для получения положительного заключения государственной экспертизы</w:t>
            </w:r>
            <w:r w:rsidRPr="009A2EFC">
              <w:rPr>
                <w:rFonts w:eastAsiaTheme="minorHAnsi" w:cstheme="minorBidi"/>
                <w:lang w:eastAsia="en-US"/>
              </w:rPr>
              <w:t xml:space="preserve"> и оформления проектной документации.</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8.4.2</w:t>
            </w:r>
          </w:p>
        </w:tc>
        <w:tc>
          <w:tcPr>
            <w:tcW w:w="3704" w:type="dxa"/>
            <w:tcBorders>
              <w:top w:val="single" w:sz="4" w:space="0" w:color="000000"/>
              <w:left w:val="single" w:sz="4" w:space="0" w:color="000000"/>
              <w:bottom w:val="single" w:sz="4" w:space="0" w:color="000000"/>
              <w:right w:val="nil"/>
            </w:tcBorders>
          </w:tcPr>
          <w:p w:rsidR="00630A0A" w:rsidRPr="009A2EFC" w:rsidRDefault="00630A0A" w:rsidP="00630A0A">
            <w:pPr>
              <w:rPr>
                <w:rFonts w:cstheme="minorBidi"/>
              </w:rPr>
            </w:pPr>
            <w:r w:rsidRPr="009A2EFC">
              <w:rPr>
                <w:rFonts w:cstheme="minorBidi"/>
              </w:rPr>
              <w:t>Требования к выполнению инженерно - геологических работ</w:t>
            </w:r>
          </w:p>
          <w:p w:rsidR="00630A0A" w:rsidRPr="009A2EFC" w:rsidRDefault="00630A0A" w:rsidP="00630A0A">
            <w:pPr>
              <w:rPr>
                <w:rFonts w:asciiTheme="minorHAnsi" w:eastAsiaTheme="minorHAnsi" w:hAnsiTheme="minorHAnsi" w:cstheme="minorBidi"/>
                <w:sz w:val="22"/>
                <w:szCs w:val="22"/>
                <w:lang w:eastAsia="en-US"/>
              </w:rPr>
            </w:pP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jc w:val="both"/>
              <w:rPr>
                <w:rFonts w:eastAsiaTheme="minorHAnsi" w:cstheme="minorBidi"/>
              </w:rPr>
            </w:pPr>
            <w:r w:rsidRPr="009A2EFC">
              <w:rPr>
                <w:rFonts w:eastAsiaTheme="minorHAnsi" w:cstheme="minorBidi"/>
              </w:rPr>
              <w:t xml:space="preserve">Подготовить программу работ по проведению инженерно-геологических изысканий и согласовать с Заказчиком </w:t>
            </w:r>
            <w:r w:rsidRPr="009A2EFC">
              <w:rPr>
                <w:rFonts w:cstheme="minorBidi"/>
                <w:lang w:eastAsia="ar-SA"/>
              </w:rPr>
              <w:t>в лице заместителя директора по капитальному строительству ГУП РК «Крымгазсети»</w:t>
            </w:r>
            <w:r w:rsidRPr="009A2EFC">
              <w:rPr>
                <w:rFonts w:eastAsiaTheme="minorHAnsi" w:cstheme="minorBidi"/>
              </w:rPr>
              <w:t>.</w:t>
            </w:r>
          </w:p>
          <w:p w:rsidR="00630A0A" w:rsidRPr="009A2EFC" w:rsidRDefault="00630A0A" w:rsidP="00630A0A">
            <w:pPr>
              <w:jc w:val="both"/>
              <w:rPr>
                <w:rFonts w:eastAsiaTheme="minorHAnsi" w:cstheme="minorBidi"/>
                <w:lang w:eastAsia="en-US"/>
              </w:rPr>
            </w:pPr>
            <w:r w:rsidRPr="009A2EFC">
              <w:rPr>
                <w:rFonts w:eastAsiaTheme="minorHAnsi" w:cstheme="minorBidi"/>
              </w:rPr>
              <w:t xml:space="preserve">1. </w:t>
            </w:r>
            <w:r w:rsidRPr="009A2EFC">
              <w:rPr>
                <w:rFonts w:eastAsiaTheme="minorHAnsi" w:cstheme="minorBidi"/>
                <w:lang w:eastAsia="en-US"/>
              </w:rPr>
              <w:t>Для изучения инженерно – геологических условий, выполнить перечисленные ниже виды работ, с учетом категории сложности инженерно-геологических условий. Категорию сложности инженерно-геологических условий обосновать в  Программе работ по проведению инженерно-геологических изысканий.</w:t>
            </w:r>
          </w:p>
          <w:p w:rsidR="00630A0A" w:rsidRPr="009A2EFC" w:rsidRDefault="00630A0A" w:rsidP="00630A0A">
            <w:pPr>
              <w:jc w:val="both"/>
              <w:rPr>
                <w:rFonts w:eastAsiaTheme="minorHAnsi" w:cstheme="minorBidi"/>
              </w:rPr>
            </w:pPr>
            <w:r w:rsidRPr="009A2EFC">
              <w:rPr>
                <w:rFonts w:eastAsiaTheme="minorHAnsi" w:cstheme="minorBidi"/>
                <w:lang w:eastAsia="en-US"/>
              </w:rPr>
              <w:t>2. Провести бурение инженерно – геологических скважин по трассе проектируемого газопровода. Количество буровых выработок принять согласно действующим нормам и правилам.</w:t>
            </w:r>
          </w:p>
          <w:p w:rsidR="00630A0A" w:rsidRPr="009A2EFC" w:rsidRDefault="00630A0A" w:rsidP="00630A0A">
            <w:pPr>
              <w:jc w:val="both"/>
              <w:rPr>
                <w:rFonts w:eastAsiaTheme="minorHAnsi" w:cstheme="minorBidi"/>
              </w:rPr>
            </w:pPr>
            <w:r w:rsidRPr="009A2EFC">
              <w:rPr>
                <w:rFonts w:eastAsiaTheme="minorHAnsi" w:cstheme="minorBidi"/>
              </w:rPr>
              <w:t xml:space="preserve">3. </w:t>
            </w:r>
            <w:r w:rsidRPr="009A2EFC">
              <w:rPr>
                <w:rFonts w:eastAsiaTheme="minorHAnsi" w:cstheme="minorBidi"/>
                <w:lang w:eastAsia="en-US"/>
              </w:rPr>
              <w:t>Выполнить определение физико-механических свой</w:t>
            </w:r>
            <w:proofErr w:type="gramStart"/>
            <w:r w:rsidRPr="009A2EFC">
              <w:rPr>
                <w:rFonts w:eastAsiaTheme="minorHAnsi" w:cstheme="minorBidi"/>
                <w:lang w:eastAsia="en-US"/>
              </w:rPr>
              <w:t>ств гр</w:t>
            </w:r>
            <w:proofErr w:type="gramEnd"/>
            <w:r w:rsidRPr="009A2EFC">
              <w:rPr>
                <w:rFonts w:eastAsiaTheme="minorHAnsi" w:cstheme="minorBidi"/>
                <w:lang w:eastAsia="en-US"/>
              </w:rPr>
              <w:t>унтов.</w:t>
            </w:r>
          </w:p>
          <w:p w:rsidR="00630A0A" w:rsidRPr="009A2EFC" w:rsidRDefault="00630A0A" w:rsidP="00630A0A">
            <w:pPr>
              <w:jc w:val="both"/>
              <w:rPr>
                <w:rFonts w:eastAsiaTheme="minorHAnsi" w:cstheme="minorBidi"/>
              </w:rPr>
            </w:pPr>
            <w:r w:rsidRPr="009A2EFC">
              <w:rPr>
                <w:rFonts w:eastAsiaTheme="minorHAnsi" w:cstheme="minorBidi"/>
              </w:rPr>
              <w:t xml:space="preserve">4. </w:t>
            </w:r>
            <w:r w:rsidRPr="009A2EFC">
              <w:rPr>
                <w:rFonts w:eastAsiaTheme="minorHAnsi" w:cstheme="minorBidi"/>
                <w:lang w:eastAsia="en-US"/>
              </w:rPr>
              <w:t>Определить степень агрессивности подземных вод по отношению к черным металлам (арматура) и бетону.</w:t>
            </w:r>
          </w:p>
          <w:p w:rsidR="00630A0A" w:rsidRPr="009A2EFC" w:rsidRDefault="00630A0A" w:rsidP="00630A0A">
            <w:pPr>
              <w:jc w:val="both"/>
              <w:rPr>
                <w:rFonts w:eastAsiaTheme="minorHAnsi" w:cstheme="minorBidi"/>
              </w:rPr>
            </w:pPr>
            <w:r w:rsidRPr="009A2EFC">
              <w:rPr>
                <w:rFonts w:eastAsiaTheme="minorHAnsi" w:cstheme="minorBidi"/>
              </w:rPr>
              <w:t xml:space="preserve">5. </w:t>
            </w:r>
            <w:r w:rsidRPr="009A2EFC">
              <w:rPr>
                <w:rFonts w:eastAsiaTheme="minorHAnsi" w:cstheme="minorBidi"/>
                <w:lang w:eastAsia="en-US"/>
              </w:rPr>
              <w:t>Определить степень коррозионной активности грунтов по отношению к черным металлам (арматура) и бетону.</w:t>
            </w:r>
          </w:p>
          <w:p w:rsidR="00630A0A" w:rsidRPr="009A2EFC" w:rsidRDefault="00630A0A" w:rsidP="00630A0A">
            <w:pPr>
              <w:jc w:val="both"/>
              <w:rPr>
                <w:rFonts w:eastAsiaTheme="minorHAnsi" w:cstheme="minorBidi"/>
                <w:lang w:eastAsia="en-US"/>
              </w:rPr>
            </w:pPr>
            <w:r w:rsidRPr="009A2EFC">
              <w:rPr>
                <w:rFonts w:eastAsiaTheme="minorHAnsi" w:cstheme="minorBidi"/>
              </w:rPr>
              <w:t xml:space="preserve">6. </w:t>
            </w:r>
            <w:r w:rsidRPr="009A2EFC">
              <w:rPr>
                <w:rFonts w:eastAsiaTheme="minorHAnsi" w:cstheme="minorBidi"/>
                <w:lang w:eastAsia="en-US"/>
              </w:rPr>
              <w:t>Определить минимальный и максимальный уровни грунтовых вод (при наличии).</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7. Предоставить расчетные значения прочностных и деформационных характеристик всех разновидностей грунтов до глубины исследования на предмет их использования в качестве несущего основания. Дать расчетный (максимальный) уровень грунтовых вод, агрессивность грунтовых вод по отношению к бетону, стали, арматуре железобетонных конструкций (при их наличии).</w:t>
            </w:r>
          </w:p>
          <w:p w:rsidR="00630A0A" w:rsidRPr="009A2EFC" w:rsidRDefault="00630A0A" w:rsidP="00630A0A">
            <w:pPr>
              <w:jc w:val="both"/>
              <w:rPr>
                <w:rFonts w:eastAsiaTheme="minorHAnsi" w:cstheme="minorBidi"/>
                <w:lang w:eastAsia="en-US"/>
              </w:rPr>
            </w:pPr>
            <w:r w:rsidRPr="009A2EFC">
              <w:rPr>
                <w:rFonts w:eastAsiaTheme="minorHAnsi" w:cstheme="minorBidi"/>
              </w:rPr>
              <w:t xml:space="preserve">8. </w:t>
            </w:r>
            <w:r w:rsidRPr="009A2EFC">
              <w:rPr>
                <w:rFonts w:eastAsiaTheme="minorHAnsi" w:cstheme="minorBidi"/>
                <w:lang w:eastAsia="en-US"/>
              </w:rPr>
              <w:t>4.</w:t>
            </w:r>
            <w:r w:rsidRPr="009A2EFC">
              <w:rPr>
                <w:rFonts w:eastAsiaTheme="minorHAnsi" w:cstheme="minorBidi"/>
                <w:lang w:eastAsia="en-US"/>
              </w:rPr>
              <w:tab/>
              <w:t>Выполнить сейсмическое микрорайонирование в соответствии с п.1.5 РСН 60-86. Предварительная оценка сейсмичности района на основании карты сейсмического районирования СП 14.13330.2018.</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8.4.3</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jc w:val="both"/>
              <w:rPr>
                <w:rFonts w:cstheme="minorBidi"/>
                <w:lang w:eastAsia="en-US"/>
              </w:rPr>
            </w:pPr>
            <w:r w:rsidRPr="009A2EFC">
              <w:rPr>
                <w:rFonts w:cstheme="minorBidi"/>
                <w:lang w:eastAsia="en-US"/>
              </w:rPr>
              <w:t xml:space="preserve">Перечень нормативных документов, в соответствии с требованиями которых необходимо выполнять инженерно-геологические </w:t>
            </w:r>
            <w:r w:rsidRPr="009A2EFC">
              <w:rPr>
                <w:rFonts w:cstheme="minorBidi"/>
                <w:lang w:eastAsia="en-US"/>
              </w:rPr>
              <w:lastRenderedPageBreak/>
              <w:t>изыскания</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jc w:val="both"/>
              <w:rPr>
                <w:rFonts w:eastAsiaTheme="minorHAnsi" w:cstheme="minorBidi"/>
                <w:lang w:eastAsia="en-US"/>
              </w:rPr>
            </w:pPr>
            <w:r w:rsidRPr="009A2EFC">
              <w:rPr>
                <w:rFonts w:eastAsiaTheme="minorHAnsi" w:cstheme="minorBidi"/>
                <w:lang w:eastAsia="en-US"/>
              </w:rPr>
              <w:lastRenderedPageBreak/>
              <w:t>При выполнении инженерно-геологических изысканий руководствоваться (но не ограничиваться) следующей нормативной документацией:</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xml:space="preserve">1. СП 47.13330. Инженерные изыскания для </w:t>
            </w:r>
            <w:r w:rsidRPr="009A2EFC">
              <w:rPr>
                <w:rFonts w:eastAsiaTheme="minorHAnsi" w:cstheme="minorBidi"/>
                <w:lang w:eastAsia="en-US"/>
              </w:rPr>
              <w:lastRenderedPageBreak/>
              <w:t>строительства. Основные положения.</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2. СП 11-105. Инженерные изыскания для строительства.</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3. СП 28.13330. Защита строительных конструкций от коррозии.</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xml:space="preserve">4. СП 14.13330. Строительство в сейсмических районах. </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5. СНиП 22-01-1995. Геофизика опасных природных воздействий.</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6. ГОСТ 12071-2014. Грунты. Отбор, упаковка, транспортирование и хранение образцов.</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7. ГОСТ 30416-2012. Грунты. Лабораторные испытания. Общие положения.</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xml:space="preserve">8. ГОСТ 20522-2012. Грунты. Методы статистической обработки результатов испытаний. </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9. ГОСТ 25100-1995. Грунты. Классификация.</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10. А также в соответствии с законодательством Российской Федерации, нормативными документами Российской Федерации, действующими на момент сдачи проектно-сметной документации в государственную экспертизу.</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8.5</w:t>
            </w:r>
          </w:p>
        </w:tc>
        <w:tc>
          <w:tcPr>
            <w:tcW w:w="9374" w:type="dxa"/>
            <w:gridSpan w:val="2"/>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tabs>
                <w:tab w:val="num" w:pos="218"/>
              </w:tabs>
              <w:snapToGrid w:val="0"/>
              <w:ind w:left="38" w:right="-103"/>
              <w:jc w:val="both"/>
              <w:rPr>
                <w:rFonts w:eastAsiaTheme="minorHAnsi" w:cstheme="minorBidi"/>
                <w:b/>
                <w:lang w:eastAsia="en-US"/>
              </w:rPr>
            </w:pPr>
            <w:r w:rsidRPr="009A2EFC">
              <w:rPr>
                <w:rFonts w:eastAsiaTheme="minorHAnsi" w:cstheme="minorBidi"/>
                <w:b/>
                <w:lang w:eastAsia="en-US"/>
              </w:rPr>
              <w:t xml:space="preserve">Инженерно-экологические изыскания  </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8.5.1</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Перечень необходимых мероприятий</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tabs>
                <w:tab w:val="num" w:pos="218"/>
              </w:tabs>
              <w:snapToGrid w:val="0"/>
              <w:ind w:left="38"/>
              <w:jc w:val="both"/>
              <w:rPr>
                <w:rFonts w:eastAsiaTheme="minorHAnsi" w:cstheme="minorBidi"/>
                <w:lang w:eastAsia="en-US"/>
              </w:rPr>
            </w:pPr>
            <w:r w:rsidRPr="009A2EFC">
              <w:rPr>
                <w:rFonts w:eastAsiaTheme="minorHAnsi" w:cstheme="minorBidi"/>
                <w:lang w:eastAsia="en-US"/>
              </w:rPr>
              <w:t xml:space="preserve">Получение инженерно-экологических данных </w:t>
            </w:r>
            <w:r w:rsidRPr="009A2EFC">
              <w:rPr>
                <w:rFonts w:cstheme="minorBidi"/>
              </w:rPr>
              <w:t>в объеме достаточном для получения положительного заключения государственной экспертизы</w:t>
            </w:r>
            <w:r w:rsidRPr="009A2EFC">
              <w:rPr>
                <w:rFonts w:eastAsiaTheme="minorHAnsi" w:cstheme="minorBidi"/>
                <w:lang w:eastAsia="en-US"/>
              </w:rPr>
              <w:t xml:space="preserve"> и оформления проектной документации.</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8.5.2</w:t>
            </w:r>
          </w:p>
        </w:tc>
        <w:tc>
          <w:tcPr>
            <w:tcW w:w="3704" w:type="dxa"/>
            <w:tcBorders>
              <w:top w:val="single" w:sz="4" w:space="0" w:color="000000"/>
              <w:left w:val="single" w:sz="4" w:space="0" w:color="000000"/>
              <w:bottom w:val="single" w:sz="4" w:space="0" w:color="000000"/>
              <w:right w:val="nil"/>
            </w:tcBorders>
          </w:tcPr>
          <w:p w:rsidR="00630A0A" w:rsidRPr="009A2EFC" w:rsidRDefault="00630A0A" w:rsidP="00630A0A">
            <w:pPr>
              <w:rPr>
                <w:rFonts w:cstheme="minorBidi"/>
              </w:rPr>
            </w:pPr>
            <w:r w:rsidRPr="009A2EFC">
              <w:rPr>
                <w:rFonts w:cstheme="minorBidi"/>
              </w:rPr>
              <w:t>Требования к выполнению инженерно - экологических работ</w:t>
            </w:r>
          </w:p>
          <w:p w:rsidR="00630A0A" w:rsidRPr="009A2EFC" w:rsidRDefault="00630A0A" w:rsidP="00630A0A">
            <w:pPr>
              <w:rPr>
                <w:rFonts w:asciiTheme="minorHAnsi" w:eastAsiaTheme="minorHAnsi" w:hAnsiTheme="minorHAnsi" w:cstheme="minorBidi"/>
                <w:sz w:val="22"/>
                <w:szCs w:val="22"/>
                <w:lang w:eastAsia="en-US"/>
              </w:rPr>
            </w:pP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jc w:val="both"/>
              <w:rPr>
                <w:rFonts w:eastAsia="Calibri" w:cstheme="minorBidi"/>
              </w:rPr>
            </w:pPr>
            <w:r w:rsidRPr="009A2EFC">
              <w:rPr>
                <w:rFonts w:eastAsiaTheme="minorHAnsi" w:cstheme="minorBidi"/>
                <w:lang w:eastAsia="en-US"/>
              </w:rPr>
              <w:t xml:space="preserve">1. </w:t>
            </w:r>
            <w:r w:rsidRPr="009A2EFC">
              <w:rPr>
                <w:rFonts w:eastAsiaTheme="minorHAnsi" w:cstheme="minorBidi"/>
              </w:rPr>
              <w:t xml:space="preserve">Подготовить программу работ по проведению инженерно-экологических изысканий и согласовать с Заказчиком </w:t>
            </w:r>
            <w:r w:rsidRPr="009A2EFC">
              <w:rPr>
                <w:rFonts w:cstheme="minorBidi"/>
                <w:lang w:eastAsia="ar-SA"/>
              </w:rPr>
              <w:t>в лице заместителя директора по капитальному строительству ГУП РК «Крымгазсети»</w:t>
            </w:r>
            <w:r w:rsidRPr="009A2EFC">
              <w:rPr>
                <w:rFonts w:eastAsiaTheme="minorHAnsi" w:cstheme="minorBidi"/>
              </w:rPr>
              <w:t>.</w:t>
            </w:r>
          </w:p>
          <w:p w:rsidR="00630A0A" w:rsidRPr="009A2EFC" w:rsidRDefault="00630A0A" w:rsidP="00630A0A">
            <w:pPr>
              <w:tabs>
                <w:tab w:val="num" w:pos="0"/>
              </w:tabs>
              <w:jc w:val="both"/>
              <w:rPr>
                <w:rFonts w:eastAsiaTheme="minorHAnsi" w:cstheme="minorBidi"/>
              </w:rPr>
            </w:pPr>
            <w:r w:rsidRPr="009A2EFC">
              <w:rPr>
                <w:rFonts w:eastAsiaTheme="minorHAnsi" w:cstheme="minorBidi"/>
              </w:rPr>
              <w:t>2. Полевые и опытные работы:</w:t>
            </w:r>
          </w:p>
          <w:p w:rsidR="00630A0A" w:rsidRPr="009A2EFC" w:rsidRDefault="00630A0A" w:rsidP="00630A0A">
            <w:pPr>
              <w:tabs>
                <w:tab w:val="num" w:pos="0"/>
              </w:tabs>
              <w:jc w:val="both"/>
              <w:rPr>
                <w:rFonts w:eastAsiaTheme="minorHAnsi" w:cstheme="minorBidi"/>
              </w:rPr>
            </w:pPr>
            <w:r w:rsidRPr="009A2EFC">
              <w:rPr>
                <w:rFonts w:eastAsiaTheme="minorHAnsi" w:cstheme="minorBidi"/>
              </w:rPr>
              <w:t>- рекогносцировка участка проектирования, отбор образцов проб почвы, грунта (на глубину разработки), замеры физических факторов воздействия, проведение радиологического обследования участка;</w:t>
            </w:r>
          </w:p>
          <w:p w:rsidR="00630A0A" w:rsidRPr="009A2EFC" w:rsidRDefault="00630A0A" w:rsidP="00630A0A">
            <w:pPr>
              <w:tabs>
                <w:tab w:val="num" w:pos="0"/>
              </w:tabs>
              <w:jc w:val="both"/>
              <w:rPr>
                <w:rFonts w:eastAsiaTheme="minorHAnsi" w:cstheme="minorBidi"/>
              </w:rPr>
            </w:pPr>
            <w:r w:rsidRPr="009A2EFC">
              <w:rPr>
                <w:rFonts w:eastAsiaTheme="minorHAnsi" w:cstheme="minorBidi"/>
              </w:rPr>
              <w:t xml:space="preserve">- </w:t>
            </w:r>
            <w:proofErr w:type="gramStart"/>
            <w:r w:rsidRPr="009A2EFC">
              <w:rPr>
                <w:rFonts w:eastAsiaTheme="minorHAnsi" w:cstheme="minorBidi"/>
              </w:rPr>
              <w:t>биологическое</w:t>
            </w:r>
            <w:proofErr w:type="gramEnd"/>
            <w:r w:rsidRPr="009A2EFC">
              <w:rPr>
                <w:rFonts w:eastAsiaTheme="minorHAnsi" w:cstheme="minorBidi"/>
              </w:rPr>
              <w:t xml:space="preserve"> (флористические, геоботанические, фаунистические) исследования методом обследования и/или по данным архивов и результатов мониторинга уполномоченных государственных органов, опубликованных данных фондовых материалов;</w:t>
            </w:r>
          </w:p>
          <w:p w:rsidR="00630A0A" w:rsidRPr="009A2EFC" w:rsidRDefault="00630A0A" w:rsidP="00630A0A">
            <w:pPr>
              <w:tabs>
                <w:tab w:val="num" w:pos="0"/>
              </w:tabs>
              <w:jc w:val="both"/>
              <w:rPr>
                <w:rFonts w:eastAsiaTheme="minorHAnsi" w:cstheme="minorBidi"/>
              </w:rPr>
            </w:pPr>
            <w:r w:rsidRPr="009A2EFC">
              <w:rPr>
                <w:rFonts w:eastAsiaTheme="minorHAnsi" w:cstheme="minorBidi"/>
              </w:rPr>
              <w:t>- проведение химических, микробиологических, токсикологических исследований грунта, донных отложений, поверхностной воды пересекаемого водного объекта;</w:t>
            </w:r>
          </w:p>
          <w:p w:rsidR="00630A0A" w:rsidRPr="009A2EFC" w:rsidRDefault="00630A0A" w:rsidP="00630A0A">
            <w:pPr>
              <w:tabs>
                <w:tab w:val="num" w:pos="0"/>
              </w:tabs>
              <w:jc w:val="both"/>
              <w:rPr>
                <w:rFonts w:eastAsiaTheme="minorHAnsi" w:cstheme="minorBidi"/>
              </w:rPr>
            </w:pPr>
            <w:r w:rsidRPr="009A2EFC">
              <w:rPr>
                <w:rFonts w:eastAsiaTheme="minorHAnsi" w:cstheme="minorBidi"/>
              </w:rPr>
              <w:t>- проведение агрохимических исследований грунта;</w:t>
            </w:r>
          </w:p>
          <w:p w:rsidR="00630A0A" w:rsidRPr="009A2EFC" w:rsidRDefault="00630A0A" w:rsidP="00630A0A">
            <w:pPr>
              <w:tabs>
                <w:tab w:val="num" w:pos="0"/>
              </w:tabs>
              <w:jc w:val="both"/>
              <w:rPr>
                <w:rFonts w:eastAsiaTheme="minorHAnsi" w:cstheme="minorBidi"/>
              </w:rPr>
            </w:pPr>
            <w:r w:rsidRPr="009A2EFC">
              <w:rPr>
                <w:rFonts w:eastAsiaTheme="minorHAnsi" w:cstheme="minorBidi"/>
              </w:rPr>
              <w:t>- разработка мероприятий по освоению лесов с расчетами компенсации возможных убытков лесного хозяйства;</w:t>
            </w:r>
          </w:p>
          <w:p w:rsidR="00630A0A" w:rsidRPr="009A2EFC" w:rsidRDefault="00630A0A" w:rsidP="00630A0A">
            <w:pPr>
              <w:tabs>
                <w:tab w:val="num" w:pos="0"/>
              </w:tabs>
              <w:jc w:val="both"/>
              <w:rPr>
                <w:rFonts w:eastAsiaTheme="minorHAnsi" w:cstheme="minorBidi"/>
              </w:rPr>
            </w:pPr>
            <w:r w:rsidRPr="009A2EFC">
              <w:rPr>
                <w:rFonts w:eastAsiaTheme="minorHAnsi" w:cstheme="minorBidi"/>
              </w:rPr>
              <w:lastRenderedPageBreak/>
              <w:t>- проведение санитарно-химического анализа атмосферного воздуха;</w:t>
            </w:r>
          </w:p>
          <w:p w:rsidR="00630A0A" w:rsidRPr="009A2EFC" w:rsidRDefault="00630A0A" w:rsidP="00630A0A">
            <w:pPr>
              <w:tabs>
                <w:tab w:val="num" w:pos="0"/>
              </w:tabs>
              <w:jc w:val="both"/>
              <w:rPr>
                <w:rFonts w:eastAsiaTheme="minorHAnsi" w:cstheme="minorBidi"/>
              </w:rPr>
            </w:pPr>
            <w:r w:rsidRPr="009A2EFC">
              <w:rPr>
                <w:rFonts w:eastAsiaTheme="minorHAnsi" w:cstheme="minorBidi"/>
              </w:rPr>
              <w:t>3. Анализ загрязненности атмосферы принять по данным мониторинга служб Росгидромета.</w:t>
            </w:r>
          </w:p>
          <w:p w:rsidR="00630A0A" w:rsidRPr="009A2EFC" w:rsidRDefault="00630A0A" w:rsidP="00630A0A">
            <w:pPr>
              <w:tabs>
                <w:tab w:val="num" w:pos="0"/>
              </w:tabs>
              <w:jc w:val="both"/>
              <w:rPr>
                <w:rFonts w:eastAsiaTheme="minorHAnsi" w:cstheme="minorBidi"/>
              </w:rPr>
            </w:pPr>
            <w:r w:rsidRPr="009A2EFC">
              <w:rPr>
                <w:rFonts w:eastAsiaTheme="minorHAnsi" w:cstheme="minorBidi"/>
              </w:rPr>
              <w:t>4. Камеральные работы:</w:t>
            </w:r>
          </w:p>
          <w:p w:rsidR="00630A0A" w:rsidRPr="009A2EFC" w:rsidRDefault="00630A0A" w:rsidP="00630A0A">
            <w:pPr>
              <w:tabs>
                <w:tab w:val="num" w:pos="0"/>
              </w:tabs>
              <w:jc w:val="both"/>
              <w:rPr>
                <w:rFonts w:eastAsiaTheme="minorHAnsi" w:cstheme="minorBidi"/>
              </w:rPr>
            </w:pPr>
            <w:r w:rsidRPr="009A2EFC">
              <w:rPr>
                <w:rFonts w:eastAsiaTheme="minorHAnsi" w:cstheme="minorBidi"/>
              </w:rPr>
              <w:t>- сбор, обработка и анализ опубликованных и фондовых материалов и данных о состоянии природной среды, поиск объектов-аналогов, функционирующих в сходных природных условиях.</w:t>
            </w:r>
          </w:p>
          <w:p w:rsidR="00630A0A" w:rsidRPr="009A2EFC" w:rsidRDefault="00630A0A" w:rsidP="00630A0A">
            <w:pPr>
              <w:tabs>
                <w:tab w:val="num" w:pos="0"/>
              </w:tabs>
              <w:jc w:val="both"/>
              <w:rPr>
                <w:rFonts w:eastAsiaTheme="minorHAnsi" w:cstheme="minorBidi"/>
              </w:rPr>
            </w:pPr>
            <w:r w:rsidRPr="009A2EFC">
              <w:rPr>
                <w:rFonts w:eastAsiaTheme="minorHAnsi" w:cstheme="minorBidi"/>
              </w:rPr>
              <w:t>5. Разработать и представить мероприятия:</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сведения о существующих и проектируемых источниках воздействия на окружающую среду: источники химического загрязнения атмосферы и показатели вредных экологических воздействий;</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сведения о возможных аварийных ситуациях, типах аварий, залповых выбросах и сбросах на объекты воздействия, мероприятия по их предупреждению и ликвидации;</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прогноз возможных негативных изменений природной и техногенной среды при строительстве и эксплуатации объекта;</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 мероприятия по предотвращению и снижению неблагоприятных последствий, восстановлению и оздоровлению природной среды.</w:t>
            </w:r>
          </w:p>
          <w:p w:rsidR="00630A0A" w:rsidRPr="009A2EFC" w:rsidRDefault="00630A0A" w:rsidP="00630A0A">
            <w:pPr>
              <w:jc w:val="both"/>
              <w:rPr>
                <w:rFonts w:cstheme="minorBidi"/>
              </w:rPr>
            </w:pPr>
            <w:r w:rsidRPr="009A2EFC">
              <w:rPr>
                <w:rFonts w:cstheme="minorBidi"/>
              </w:rPr>
              <w:t>6. При необходимости сноса зеленых насаждений предоставить расчет компенсационной стоимости зеленых насаждений.</w:t>
            </w:r>
          </w:p>
          <w:p w:rsidR="00630A0A" w:rsidRPr="009A2EFC" w:rsidRDefault="00630A0A" w:rsidP="00630A0A">
            <w:pPr>
              <w:jc w:val="both"/>
              <w:rPr>
                <w:rFonts w:eastAsiaTheme="minorHAnsi" w:cstheme="minorBidi"/>
                <w:lang w:eastAsia="en-US"/>
              </w:rPr>
            </w:pPr>
            <w:r w:rsidRPr="009A2EFC">
              <w:rPr>
                <w:rFonts w:cstheme="minorBidi"/>
              </w:rPr>
              <w:t>7. В случае необходимости проведения рекультивации выполнить расчет затрат на компенсацию за посев, вспашку и другие сельскохозяйственные работы.</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8.5.3</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Перечень нормативных документов, в соответствии с требованиями которых необходимо выполнять инженерно-экологические изыскания</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jc w:val="both"/>
              <w:rPr>
                <w:rFonts w:eastAsiaTheme="minorHAnsi" w:cstheme="minorBidi"/>
              </w:rPr>
            </w:pPr>
            <w:r w:rsidRPr="009A2EFC">
              <w:rPr>
                <w:rFonts w:eastAsiaTheme="minorHAnsi" w:cstheme="minorBidi"/>
                <w:lang w:eastAsia="en-US"/>
              </w:rPr>
              <w:t>При выполнении инженерно-экологических изысканий руководствоваться (но не ограничиваться) следующей нормативной документацией:</w:t>
            </w:r>
          </w:p>
          <w:p w:rsidR="00630A0A" w:rsidRPr="009A2EFC" w:rsidRDefault="00630A0A" w:rsidP="00630A0A">
            <w:pPr>
              <w:tabs>
                <w:tab w:val="num" w:pos="0"/>
              </w:tabs>
              <w:jc w:val="both"/>
              <w:rPr>
                <w:rFonts w:eastAsiaTheme="minorHAnsi" w:cstheme="minorBidi"/>
              </w:rPr>
            </w:pPr>
            <w:r w:rsidRPr="009A2EFC">
              <w:rPr>
                <w:rFonts w:eastAsiaTheme="minorHAnsi" w:cstheme="minorBidi"/>
              </w:rPr>
              <w:t>1. Федеральный закон РФ от 10.01.2002 № 7-ФЗ «Об охране окружающей среды».</w:t>
            </w:r>
          </w:p>
          <w:p w:rsidR="00630A0A" w:rsidRPr="009A2EFC" w:rsidRDefault="00630A0A" w:rsidP="00630A0A">
            <w:pPr>
              <w:tabs>
                <w:tab w:val="num" w:pos="0"/>
              </w:tabs>
              <w:jc w:val="both"/>
              <w:rPr>
                <w:rFonts w:eastAsiaTheme="minorHAnsi" w:cstheme="minorBidi"/>
              </w:rPr>
            </w:pPr>
            <w:r w:rsidRPr="009A2EFC">
              <w:rPr>
                <w:rFonts w:eastAsiaTheme="minorHAnsi" w:cstheme="minorBidi"/>
              </w:rPr>
              <w:t>2. Водный кодекс Российской Федерации.</w:t>
            </w:r>
          </w:p>
          <w:p w:rsidR="00630A0A" w:rsidRPr="009A2EFC" w:rsidRDefault="00630A0A" w:rsidP="00630A0A">
            <w:pPr>
              <w:tabs>
                <w:tab w:val="num" w:pos="0"/>
              </w:tabs>
              <w:jc w:val="both"/>
              <w:rPr>
                <w:rFonts w:eastAsiaTheme="minorHAnsi" w:cstheme="minorBidi"/>
              </w:rPr>
            </w:pPr>
            <w:r w:rsidRPr="009A2EFC">
              <w:rPr>
                <w:rFonts w:eastAsiaTheme="minorHAnsi" w:cstheme="minorBidi"/>
              </w:rPr>
              <w:t>3. Земельный кодекс Российской Федерации.</w:t>
            </w:r>
          </w:p>
          <w:p w:rsidR="00630A0A" w:rsidRPr="009A2EFC" w:rsidRDefault="00630A0A" w:rsidP="00630A0A">
            <w:pPr>
              <w:tabs>
                <w:tab w:val="num" w:pos="0"/>
              </w:tabs>
              <w:jc w:val="both"/>
              <w:rPr>
                <w:rFonts w:eastAsiaTheme="minorHAnsi" w:cstheme="minorBidi"/>
              </w:rPr>
            </w:pPr>
            <w:r w:rsidRPr="009A2EFC">
              <w:rPr>
                <w:rFonts w:eastAsiaTheme="minorHAnsi" w:cstheme="minorBidi"/>
              </w:rPr>
              <w:t>4. Лесной кодекс Российской Федерации.</w:t>
            </w:r>
          </w:p>
          <w:p w:rsidR="00630A0A" w:rsidRPr="009A2EFC" w:rsidRDefault="00630A0A" w:rsidP="00630A0A">
            <w:pPr>
              <w:tabs>
                <w:tab w:val="num" w:pos="0"/>
              </w:tabs>
              <w:jc w:val="both"/>
              <w:rPr>
                <w:rFonts w:eastAsiaTheme="minorHAnsi" w:cstheme="minorBidi"/>
              </w:rPr>
            </w:pPr>
            <w:r w:rsidRPr="009A2EFC">
              <w:rPr>
                <w:rFonts w:eastAsiaTheme="minorHAnsi" w:cstheme="minorBidi"/>
              </w:rPr>
              <w:t>5. Федеральный закон РФ от 30.03.1999 № 52-ФЗ «О санитарно-эпидемиологическом благополучии населения».</w:t>
            </w:r>
          </w:p>
          <w:p w:rsidR="00630A0A" w:rsidRPr="009A2EFC" w:rsidRDefault="00630A0A" w:rsidP="00630A0A">
            <w:pPr>
              <w:tabs>
                <w:tab w:val="num" w:pos="0"/>
              </w:tabs>
              <w:jc w:val="both"/>
              <w:rPr>
                <w:rFonts w:eastAsiaTheme="minorHAnsi" w:cstheme="minorBidi"/>
              </w:rPr>
            </w:pPr>
            <w:r w:rsidRPr="009A2EFC">
              <w:rPr>
                <w:rFonts w:eastAsiaTheme="minorHAnsi" w:cstheme="minorBidi"/>
              </w:rPr>
              <w:t>6. Федеральный закон РФ от 24.04.1995 № 52-ФЗ «О животном мире».</w:t>
            </w:r>
          </w:p>
          <w:p w:rsidR="00630A0A" w:rsidRPr="009A2EFC" w:rsidRDefault="00630A0A" w:rsidP="00630A0A">
            <w:pPr>
              <w:tabs>
                <w:tab w:val="num" w:pos="0"/>
              </w:tabs>
              <w:jc w:val="both"/>
              <w:rPr>
                <w:rFonts w:eastAsiaTheme="minorHAnsi" w:cstheme="minorBidi"/>
              </w:rPr>
            </w:pPr>
            <w:r w:rsidRPr="009A2EFC">
              <w:rPr>
                <w:rFonts w:eastAsiaTheme="minorHAnsi" w:cstheme="minorBidi"/>
              </w:rPr>
              <w:t>7. Федеральный закон РФ от 04.05.1999 № 96-ФЗ «Об охране атмосферного воздуха».</w:t>
            </w:r>
          </w:p>
          <w:p w:rsidR="00630A0A" w:rsidRPr="009A2EFC" w:rsidRDefault="00630A0A" w:rsidP="00630A0A">
            <w:pPr>
              <w:tabs>
                <w:tab w:val="num" w:pos="0"/>
              </w:tabs>
              <w:jc w:val="both"/>
              <w:rPr>
                <w:rFonts w:eastAsiaTheme="minorHAnsi" w:cstheme="minorBidi"/>
              </w:rPr>
            </w:pPr>
            <w:r w:rsidRPr="009A2EFC">
              <w:rPr>
                <w:rFonts w:eastAsiaTheme="minorHAnsi" w:cstheme="minorBidi"/>
              </w:rPr>
              <w:t xml:space="preserve">8. Положение об оценке воздействия намечаемой хозяйственной и иной деятельности на окружающую среду в Российской федерации», утвержденный Приказом </w:t>
            </w:r>
            <w:proofErr w:type="spellStart"/>
            <w:r w:rsidRPr="009A2EFC">
              <w:rPr>
                <w:rFonts w:eastAsiaTheme="minorHAnsi" w:cstheme="minorBidi"/>
              </w:rPr>
              <w:t>Госкомэкологии</w:t>
            </w:r>
            <w:proofErr w:type="spellEnd"/>
            <w:r w:rsidRPr="009A2EFC">
              <w:rPr>
                <w:rFonts w:eastAsiaTheme="minorHAnsi" w:cstheme="minorBidi"/>
              </w:rPr>
              <w:t xml:space="preserve"> России</w:t>
            </w:r>
            <w:r w:rsidRPr="009A2EFC">
              <w:rPr>
                <w:rFonts w:eastAsiaTheme="minorHAnsi" w:cstheme="minorBidi"/>
              </w:rPr>
              <w:br/>
            </w:r>
            <w:r w:rsidRPr="009A2EFC">
              <w:rPr>
                <w:rFonts w:eastAsiaTheme="minorHAnsi" w:cstheme="minorBidi"/>
              </w:rPr>
              <w:lastRenderedPageBreak/>
              <w:t>от 16.05.2000 № 372;</w:t>
            </w:r>
          </w:p>
          <w:p w:rsidR="00630A0A" w:rsidRPr="009A2EFC" w:rsidRDefault="00630A0A" w:rsidP="00630A0A">
            <w:pPr>
              <w:tabs>
                <w:tab w:val="num" w:pos="0"/>
              </w:tabs>
              <w:jc w:val="both"/>
              <w:rPr>
                <w:rFonts w:eastAsiaTheme="minorHAnsi" w:cstheme="minorBidi"/>
              </w:rPr>
            </w:pPr>
            <w:r w:rsidRPr="009A2EFC">
              <w:rPr>
                <w:rFonts w:eastAsiaTheme="minorHAnsi" w:cstheme="minorBidi"/>
              </w:rPr>
              <w:t>9. СП 47.13330. Инженерные  изыскания  для строительства. Основные положения;</w:t>
            </w:r>
          </w:p>
          <w:p w:rsidR="00630A0A" w:rsidRPr="009A2EFC" w:rsidRDefault="00630A0A" w:rsidP="00630A0A">
            <w:pPr>
              <w:tabs>
                <w:tab w:val="num" w:pos="0"/>
              </w:tabs>
              <w:jc w:val="both"/>
              <w:rPr>
                <w:rFonts w:eastAsiaTheme="minorHAnsi" w:cstheme="minorBidi"/>
              </w:rPr>
            </w:pPr>
            <w:r w:rsidRPr="009A2EFC">
              <w:rPr>
                <w:rFonts w:eastAsiaTheme="minorHAnsi" w:cstheme="minorBidi"/>
              </w:rPr>
              <w:t>10. СП 11-102. Инженерно-экологические изыскания для строительства.</w:t>
            </w:r>
          </w:p>
          <w:p w:rsidR="00630A0A" w:rsidRPr="009A2EFC" w:rsidRDefault="00630A0A" w:rsidP="00630A0A">
            <w:pPr>
              <w:tabs>
                <w:tab w:val="num" w:pos="0"/>
              </w:tabs>
              <w:jc w:val="both"/>
              <w:rPr>
                <w:rFonts w:eastAsiaTheme="minorHAnsi" w:cstheme="minorBidi"/>
              </w:rPr>
            </w:pPr>
            <w:r w:rsidRPr="009A2EFC">
              <w:rPr>
                <w:rFonts w:eastAsiaTheme="minorHAnsi" w:cstheme="minorBidi"/>
              </w:rPr>
              <w:t xml:space="preserve">11. </w:t>
            </w:r>
            <w:r w:rsidRPr="009A2EFC">
              <w:rPr>
                <w:rFonts w:eastAsiaTheme="minorHAnsi" w:cstheme="minorBidi"/>
                <w:lang w:eastAsia="en-US"/>
              </w:rPr>
              <w:t>А также в соответствии с законодательством Российской Федерации, нормативными документами Российской Федерации, действующими на момент сдачи проектно-сметной документации в государственную экспертизу.</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8.6</w:t>
            </w:r>
          </w:p>
        </w:tc>
        <w:tc>
          <w:tcPr>
            <w:tcW w:w="9374" w:type="dxa"/>
            <w:gridSpan w:val="2"/>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tabs>
                <w:tab w:val="num" w:pos="218"/>
              </w:tabs>
              <w:snapToGrid w:val="0"/>
              <w:ind w:left="38"/>
              <w:jc w:val="both"/>
              <w:rPr>
                <w:rFonts w:eastAsiaTheme="minorHAnsi" w:cstheme="minorBidi"/>
                <w:b/>
                <w:lang w:eastAsia="en-US"/>
              </w:rPr>
            </w:pPr>
            <w:r w:rsidRPr="009A2EFC">
              <w:rPr>
                <w:rFonts w:eastAsiaTheme="minorHAnsi" w:cstheme="minorBidi"/>
                <w:b/>
                <w:lang w:eastAsia="en-US"/>
              </w:rPr>
              <w:t xml:space="preserve">Инженерно-гидрометеорологические изыскания  </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8.6.1</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Перечень необходимых мероприятий</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tabs>
                <w:tab w:val="num" w:pos="218"/>
              </w:tabs>
              <w:snapToGrid w:val="0"/>
              <w:ind w:left="38"/>
              <w:jc w:val="both"/>
              <w:rPr>
                <w:rFonts w:eastAsiaTheme="minorHAnsi" w:cstheme="minorBidi"/>
                <w:lang w:eastAsia="en-US"/>
              </w:rPr>
            </w:pPr>
            <w:r w:rsidRPr="009A2EFC">
              <w:rPr>
                <w:rFonts w:eastAsiaTheme="minorHAnsi" w:cstheme="minorBidi"/>
                <w:lang w:eastAsia="en-US"/>
              </w:rPr>
              <w:t xml:space="preserve">Получение инженерно-гидрометеорологических данных </w:t>
            </w:r>
            <w:r w:rsidRPr="009A2EFC">
              <w:rPr>
                <w:rFonts w:cstheme="minorBidi"/>
              </w:rPr>
              <w:t>в объеме достаточном для получения положительного заключения государственной экспертизы</w:t>
            </w:r>
            <w:r w:rsidRPr="009A2EFC">
              <w:rPr>
                <w:rFonts w:eastAsiaTheme="minorHAnsi" w:cstheme="minorBidi"/>
                <w:lang w:eastAsia="en-US"/>
              </w:rPr>
              <w:t xml:space="preserve"> и оформления проектной документации.</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8.6.2</w:t>
            </w:r>
          </w:p>
        </w:tc>
        <w:tc>
          <w:tcPr>
            <w:tcW w:w="3704" w:type="dxa"/>
            <w:tcBorders>
              <w:top w:val="single" w:sz="4" w:space="0" w:color="000000"/>
              <w:left w:val="single" w:sz="4" w:space="0" w:color="000000"/>
              <w:bottom w:val="single" w:sz="4" w:space="0" w:color="000000"/>
              <w:right w:val="nil"/>
            </w:tcBorders>
          </w:tcPr>
          <w:p w:rsidR="00630A0A" w:rsidRPr="009A2EFC" w:rsidRDefault="00630A0A" w:rsidP="00630A0A">
            <w:pPr>
              <w:rPr>
                <w:rFonts w:cstheme="minorBidi"/>
              </w:rPr>
            </w:pPr>
            <w:r w:rsidRPr="009A2EFC">
              <w:rPr>
                <w:rFonts w:cstheme="minorBidi"/>
              </w:rPr>
              <w:t>Требования к выполнению инженерно-гидрометеорологических работ</w:t>
            </w:r>
          </w:p>
          <w:p w:rsidR="00630A0A" w:rsidRPr="009A2EFC" w:rsidRDefault="00630A0A" w:rsidP="00630A0A">
            <w:pPr>
              <w:shd w:val="clear" w:color="auto" w:fill="FFFFFF"/>
              <w:snapToGrid w:val="0"/>
              <w:jc w:val="both"/>
              <w:rPr>
                <w:rFonts w:asciiTheme="minorHAnsi" w:eastAsiaTheme="minorHAnsi" w:hAnsiTheme="minorHAnsi" w:cstheme="minorBidi"/>
                <w:sz w:val="22"/>
                <w:szCs w:val="22"/>
                <w:lang w:eastAsia="en-US"/>
              </w:rPr>
            </w:pP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jc w:val="both"/>
              <w:rPr>
                <w:rFonts w:eastAsiaTheme="minorHAnsi" w:cstheme="minorBidi"/>
              </w:rPr>
            </w:pPr>
            <w:r w:rsidRPr="009A2EFC">
              <w:rPr>
                <w:rFonts w:eastAsiaTheme="minorHAnsi" w:cstheme="minorBidi"/>
              </w:rPr>
              <w:t xml:space="preserve">Подготовить программу работ по проведению инженерно-гидрометеорологических изысканий и согласовать с Заказчиком </w:t>
            </w:r>
            <w:r w:rsidRPr="009A2EFC">
              <w:rPr>
                <w:rFonts w:cstheme="minorBidi"/>
                <w:lang w:eastAsia="ar-SA"/>
              </w:rPr>
              <w:t>в лице заместителя директора по капитальному строительству ГУП РК «Крымгазсети»</w:t>
            </w:r>
            <w:r w:rsidRPr="009A2EFC">
              <w:rPr>
                <w:rFonts w:eastAsiaTheme="minorHAnsi" w:cstheme="minorBidi"/>
              </w:rPr>
              <w:t>.</w:t>
            </w:r>
          </w:p>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1. Инженерно-гидрометеорологические изыскания выполнить для изучения гидрометеорологических условий района, где планируется строительство газопровода, с целью получения необходимых и достаточных материалов для принятия обоснованных проектных решений.</w:t>
            </w:r>
          </w:p>
          <w:p w:rsidR="00630A0A" w:rsidRPr="009A2EFC" w:rsidRDefault="00630A0A" w:rsidP="00630A0A">
            <w:pPr>
              <w:shd w:val="clear" w:color="auto" w:fill="FFFFFF"/>
              <w:tabs>
                <w:tab w:val="num" w:pos="218"/>
              </w:tabs>
              <w:snapToGrid w:val="0"/>
              <w:ind w:left="38"/>
              <w:jc w:val="both"/>
              <w:rPr>
                <w:rFonts w:eastAsiaTheme="minorHAnsi" w:cstheme="minorBidi"/>
                <w:lang w:eastAsia="en-US"/>
              </w:rPr>
            </w:pPr>
            <w:r w:rsidRPr="009A2EFC">
              <w:rPr>
                <w:rFonts w:eastAsiaTheme="minorHAnsi" w:cstheme="minorBidi"/>
                <w:lang w:eastAsia="en-US"/>
              </w:rPr>
              <w:t>3. В состав изысканий входят: сбор, анализ и обобщение материалов гидрометеорологической и картографической изученности территории, рекогносцировочное обследование района изысканий, камеральная обработка материалов, составление технического отчета.</w:t>
            </w:r>
          </w:p>
          <w:p w:rsidR="00630A0A" w:rsidRPr="009A2EFC" w:rsidRDefault="00630A0A" w:rsidP="00630A0A">
            <w:pPr>
              <w:shd w:val="clear" w:color="auto" w:fill="FFFFFF"/>
              <w:tabs>
                <w:tab w:val="num" w:pos="218"/>
              </w:tabs>
              <w:snapToGrid w:val="0"/>
              <w:ind w:left="38"/>
              <w:jc w:val="both"/>
              <w:rPr>
                <w:rFonts w:eastAsiaTheme="minorHAnsi" w:cstheme="minorBidi"/>
                <w:lang w:eastAsia="en-US"/>
              </w:rPr>
            </w:pPr>
            <w:r w:rsidRPr="009A2EFC">
              <w:rPr>
                <w:rFonts w:eastAsiaTheme="minorHAnsi" w:cstheme="minorBidi"/>
                <w:lang w:eastAsia="en-US"/>
              </w:rPr>
              <w:t xml:space="preserve">4. В процессе работ, согласно программе, на производство работ и требованиям </w:t>
            </w:r>
          </w:p>
          <w:p w:rsidR="00630A0A" w:rsidRPr="009A2EFC" w:rsidRDefault="00630A0A" w:rsidP="00630A0A">
            <w:pPr>
              <w:shd w:val="clear" w:color="auto" w:fill="FFFFFF"/>
              <w:tabs>
                <w:tab w:val="num" w:pos="218"/>
              </w:tabs>
              <w:snapToGrid w:val="0"/>
              <w:ind w:left="38"/>
              <w:jc w:val="both"/>
              <w:rPr>
                <w:rFonts w:eastAsiaTheme="minorHAnsi" w:cstheme="minorBidi"/>
                <w:strike/>
                <w:lang w:eastAsia="en-US"/>
              </w:rPr>
            </w:pPr>
            <w:r w:rsidRPr="009A2EFC">
              <w:rPr>
                <w:rFonts w:eastAsiaTheme="minorHAnsi" w:cstheme="minorBidi"/>
                <w:lang w:eastAsia="en-US"/>
              </w:rPr>
              <w:t>нормативных документов, выполнить: полевые и камеральные работы.</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8.6.3</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Перечень нормативных документов, в соответствии с требованиями которых необходимо выполнять инженерн</w:t>
            </w:r>
            <w:proofErr w:type="gramStart"/>
            <w:r w:rsidRPr="009A2EFC">
              <w:rPr>
                <w:rFonts w:eastAsiaTheme="minorHAnsi" w:cstheme="minorBidi"/>
                <w:lang w:eastAsia="en-US"/>
              </w:rPr>
              <w:t>о-</w:t>
            </w:r>
            <w:proofErr w:type="gramEnd"/>
            <w:r w:rsidRPr="009A2EFC">
              <w:rPr>
                <w:rFonts w:asciiTheme="minorHAnsi" w:eastAsiaTheme="minorHAnsi" w:hAnsiTheme="minorHAnsi" w:cstheme="minorBidi"/>
                <w:sz w:val="22"/>
                <w:szCs w:val="22"/>
                <w:lang w:eastAsia="en-US"/>
              </w:rPr>
              <w:t xml:space="preserve"> </w:t>
            </w:r>
            <w:r w:rsidRPr="009A2EFC">
              <w:rPr>
                <w:rFonts w:eastAsiaTheme="minorHAnsi" w:cstheme="minorBidi"/>
                <w:lang w:eastAsia="en-US"/>
              </w:rPr>
              <w:t>гидрометеорологические изыскания</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jc w:val="both"/>
              <w:rPr>
                <w:rFonts w:eastAsiaTheme="minorHAnsi" w:cstheme="minorBidi"/>
                <w:lang w:eastAsia="en-US"/>
              </w:rPr>
            </w:pPr>
            <w:r w:rsidRPr="009A2EFC">
              <w:rPr>
                <w:rFonts w:eastAsiaTheme="minorHAnsi" w:cstheme="minorBidi"/>
                <w:lang w:eastAsia="en-US"/>
              </w:rPr>
              <w:t>При выполнении инженерно -</w:t>
            </w:r>
            <w:r w:rsidRPr="009A2EFC">
              <w:rPr>
                <w:rFonts w:asciiTheme="minorHAnsi" w:eastAsiaTheme="minorHAnsi" w:hAnsiTheme="minorHAnsi" w:cstheme="minorBidi"/>
                <w:sz w:val="22"/>
                <w:szCs w:val="22"/>
                <w:lang w:eastAsia="en-US"/>
              </w:rPr>
              <w:t xml:space="preserve"> </w:t>
            </w:r>
            <w:r w:rsidRPr="009A2EFC">
              <w:rPr>
                <w:rFonts w:eastAsiaTheme="minorHAnsi" w:cstheme="minorBidi"/>
                <w:lang w:eastAsia="en-US"/>
              </w:rPr>
              <w:t>гидрометеорологических изысканий руководствоваться (но не ограничиваться) следующей нормативной документацией:</w:t>
            </w:r>
          </w:p>
          <w:p w:rsidR="00630A0A" w:rsidRPr="009A2EFC" w:rsidRDefault="00630A0A" w:rsidP="00630A0A">
            <w:pPr>
              <w:shd w:val="clear" w:color="auto" w:fill="FFFFFF"/>
              <w:tabs>
                <w:tab w:val="num" w:pos="218"/>
              </w:tabs>
              <w:snapToGrid w:val="0"/>
              <w:ind w:left="38"/>
              <w:jc w:val="both"/>
              <w:rPr>
                <w:rFonts w:eastAsiaTheme="minorHAnsi" w:cstheme="minorBidi"/>
                <w:lang w:eastAsia="en-US"/>
              </w:rPr>
            </w:pPr>
            <w:r w:rsidRPr="009A2EFC">
              <w:rPr>
                <w:rFonts w:eastAsiaTheme="minorHAnsi" w:cstheme="minorBidi"/>
                <w:lang w:eastAsia="en-US"/>
              </w:rPr>
              <w:t xml:space="preserve">1. СП 47.13330. Инженерные  изыскания  для строительства. Основные положения. </w:t>
            </w:r>
          </w:p>
          <w:p w:rsidR="00630A0A" w:rsidRPr="009A2EFC" w:rsidRDefault="00630A0A" w:rsidP="00630A0A">
            <w:pPr>
              <w:shd w:val="clear" w:color="auto" w:fill="FFFFFF"/>
              <w:tabs>
                <w:tab w:val="num" w:pos="218"/>
              </w:tabs>
              <w:snapToGrid w:val="0"/>
              <w:ind w:left="38"/>
              <w:jc w:val="both"/>
              <w:rPr>
                <w:rFonts w:eastAsiaTheme="minorHAnsi" w:cstheme="minorBidi"/>
                <w:lang w:eastAsia="en-US"/>
              </w:rPr>
            </w:pPr>
            <w:r w:rsidRPr="009A2EFC">
              <w:rPr>
                <w:rFonts w:eastAsiaTheme="minorHAnsi" w:cstheme="minorBidi"/>
                <w:lang w:eastAsia="en-US"/>
              </w:rPr>
              <w:t>2. СП 11-103. Инженерно -  гидрометеорологические изыскания для строительства.</w:t>
            </w:r>
          </w:p>
          <w:p w:rsidR="00630A0A" w:rsidRPr="009A2EFC" w:rsidRDefault="00630A0A" w:rsidP="00630A0A">
            <w:pPr>
              <w:shd w:val="clear" w:color="auto" w:fill="FFFFFF"/>
              <w:tabs>
                <w:tab w:val="num" w:pos="218"/>
              </w:tabs>
              <w:snapToGrid w:val="0"/>
              <w:ind w:left="38"/>
              <w:jc w:val="both"/>
              <w:rPr>
                <w:rFonts w:eastAsiaTheme="minorHAnsi" w:cstheme="minorBidi"/>
                <w:lang w:eastAsia="en-US"/>
              </w:rPr>
            </w:pPr>
            <w:r w:rsidRPr="009A2EFC">
              <w:rPr>
                <w:rFonts w:eastAsiaTheme="minorHAnsi" w:cstheme="minorBidi"/>
                <w:lang w:eastAsia="en-US"/>
              </w:rPr>
              <w:t>3. СП 131.13330. Строительная климатология.</w:t>
            </w:r>
          </w:p>
          <w:p w:rsidR="00630A0A" w:rsidRPr="009A2EFC" w:rsidRDefault="00630A0A" w:rsidP="00630A0A">
            <w:pPr>
              <w:shd w:val="clear" w:color="auto" w:fill="FFFFFF"/>
              <w:tabs>
                <w:tab w:val="num" w:pos="218"/>
              </w:tabs>
              <w:snapToGrid w:val="0"/>
              <w:ind w:left="38"/>
              <w:jc w:val="both"/>
              <w:rPr>
                <w:rFonts w:eastAsiaTheme="minorHAnsi" w:cstheme="minorBidi"/>
                <w:lang w:eastAsia="en-US"/>
              </w:rPr>
            </w:pPr>
            <w:r w:rsidRPr="009A2EFC">
              <w:rPr>
                <w:rFonts w:eastAsiaTheme="minorHAnsi" w:cstheme="minorBidi"/>
                <w:lang w:eastAsia="en-US"/>
              </w:rPr>
              <w:t>4. А также в соответствии с законодательством Российской Федерации, нормативными документами Российской Федерации, действующими на момент сдачи проектно-сметной документации в государственную экспертизу.</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8.7</w:t>
            </w:r>
          </w:p>
        </w:tc>
        <w:tc>
          <w:tcPr>
            <w:tcW w:w="9374" w:type="dxa"/>
            <w:gridSpan w:val="2"/>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tabs>
                <w:tab w:val="num" w:pos="218"/>
              </w:tabs>
              <w:snapToGrid w:val="0"/>
              <w:ind w:left="38"/>
              <w:jc w:val="both"/>
              <w:rPr>
                <w:rFonts w:eastAsiaTheme="minorHAnsi" w:cstheme="minorBidi"/>
                <w:b/>
                <w:lang w:eastAsia="en-US"/>
              </w:rPr>
            </w:pPr>
            <w:r w:rsidRPr="009A2EFC">
              <w:rPr>
                <w:rFonts w:eastAsiaTheme="minorHAnsi" w:cstheme="minorBidi"/>
                <w:b/>
                <w:lang w:eastAsia="en-US"/>
              </w:rPr>
              <w:t xml:space="preserve">Проектная и рабочая документация  </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8.7.1</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Общие требования к разработке проектной и рабочей документации</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tabs>
                <w:tab w:val="num" w:pos="218"/>
              </w:tabs>
              <w:snapToGrid w:val="0"/>
              <w:spacing w:before="120"/>
              <w:ind w:left="38"/>
              <w:jc w:val="both"/>
              <w:rPr>
                <w:rFonts w:eastAsiaTheme="minorHAnsi" w:cstheme="minorBidi"/>
                <w:lang w:eastAsia="en-US"/>
              </w:rPr>
            </w:pPr>
            <w:r w:rsidRPr="009A2EFC">
              <w:rPr>
                <w:rFonts w:eastAsiaTheme="minorHAnsi" w:cstheme="minorBidi"/>
                <w:lang w:eastAsia="en-US"/>
              </w:rPr>
              <w:t xml:space="preserve">1. Проектную и рабочую документацию разработать в соответствии с Федеральным законом от 21.07.1997 № 116-ФЗ «О промышленной безопасности опасных производственных объектов», ГОСТ </w:t>
            </w:r>
            <w:proofErr w:type="gramStart"/>
            <w:r w:rsidRPr="009A2EFC">
              <w:rPr>
                <w:rFonts w:eastAsiaTheme="minorHAnsi" w:cstheme="minorBidi"/>
                <w:lang w:eastAsia="en-US"/>
              </w:rPr>
              <w:t>Р</w:t>
            </w:r>
            <w:proofErr w:type="gramEnd"/>
            <w:r w:rsidRPr="009A2EFC">
              <w:rPr>
                <w:rFonts w:eastAsiaTheme="minorHAnsi" w:cstheme="minorBidi"/>
                <w:lang w:eastAsia="en-US"/>
              </w:rPr>
              <w:t xml:space="preserve"> 21.1101-2013 «Основные требования к проектной и рабочей документации», СП 42-101. «Общие положения по проектированию и строительству газораспределительных систем из металлических и полиэтиленовых труб», СП 62.13330. «Газораспределительные системы» (актуализированная редакция СНиП 42-01-2002), СП 47.13330. «Инженерные изыскания для строительства». Основные положения. Актуализированная редакция СНиП 11-02-96», </w:t>
            </w:r>
            <w:r w:rsidRPr="009A2EFC">
              <w:rPr>
                <w:rFonts w:eastAsiaTheme="minorHAnsi" w:cstheme="minorBidi"/>
                <w:bCs/>
                <w:lang w:eastAsia="en-US"/>
              </w:rPr>
              <w:t>СП14.13330.</w:t>
            </w:r>
            <w:r w:rsidRPr="009A2EFC">
              <w:rPr>
                <w:rFonts w:eastAsiaTheme="minorHAnsi" w:cstheme="minorBidi"/>
                <w:b/>
                <w:bCs/>
                <w:lang w:eastAsia="en-US"/>
              </w:rPr>
              <w:t xml:space="preserve"> </w:t>
            </w:r>
            <w:r w:rsidRPr="009A2EFC">
              <w:rPr>
                <w:rFonts w:eastAsiaTheme="minorHAnsi" w:cstheme="minorBidi"/>
                <w:lang w:eastAsia="en-US"/>
              </w:rPr>
              <w:t>Строительство в сейсмических районах</w:t>
            </w:r>
            <w:proofErr w:type="gramStart"/>
            <w:r w:rsidRPr="009A2EFC">
              <w:rPr>
                <w:rFonts w:eastAsiaTheme="minorHAnsi" w:cstheme="minorBidi"/>
                <w:lang w:eastAsia="en-US"/>
              </w:rPr>
              <w:t>.</w:t>
            </w:r>
            <w:proofErr w:type="gramEnd"/>
            <w:r w:rsidRPr="009A2EFC">
              <w:rPr>
                <w:rFonts w:eastAsiaTheme="minorHAnsi" w:cstheme="minorBidi"/>
                <w:lang w:eastAsia="en-US"/>
              </w:rPr>
              <w:t xml:space="preserve"> (</w:t>
            </w:r>
            <w:proofErr w:type="gramStart"/>
            <w:r w:rsidRPr="009A2EFC">
              <w:rPr>
                <w:rFonts w:eastAsiaTheme="minorHAnsi" w:cstheme="minorBidi"/>
                <w:lang w:eastAsia="en-US"/>
              </w:rPr>
              <w:t>а</w:t>
            </w:r>
            <w:proofErr w:type="gramEnd"/>
            <w:r w:rsidRPr="009A2EFC">
              <w:rPr>
                <w:rFonts w:eastAsiaTheme="minorHAnsi" w:cstheme="minorBidi"/>
                <w:lang w:eastAsia="en-US"/>
              </w:rPr>
              <w:t>ктуализированная редакция СНиП II-7-81*), а также в соответствии с законодательством Российской Федерации, нормативными документами Российской Федерации, действующими на момент сдачи проектной документации в государственную экспертизу.</w:t>
            </w:r>
          </w:p>
          <w:p w:rsidR="00630A0A" w:rsidRPr="009A2EFC" w:rsidRDefault="00630A0A" w:rsidP="00630A0A">
            <w:pPr>
              <w:shd w:val="clear" w:color="auto" w:fill="FFFFFF"/>
              <w:jc w:val="both"/>
              <w:rPr>
                <w:rFonts w:eastAsiaTheme="minorHAnsi" w:cstheme="minorBidi"/>
                <w:lang w:eastAsia="en-US"/>
              </w:rPr>
            </w:pPr>
            <w:r w:rsidRPr="009A2EFC">
              <w:rPr>
                <w:rFonts w:eastAsiaTheme="minorHAnsi" w:cstheme="minorBidi"/>
                <w:lang w:eastAsia="en-US"/>
              </w:rPr>
              <w:t>2. Состав и содержание разделов проектной и рабочей документации сформировать в соответствии с постановлением Правительства Российской Федерации от 16.02.2008 № 87 «О составе разделов проектной документации и требования к их содержанию».</w:t>
            </w:r>
          </w:p>
          <w:p w:rsidR="00630A0A" w:rsidRPr="009A2EFC" w:rsidRDefault="00630A0A" w:rsidP="00630A0A">
            <w:pPr>
              <w:shd w:val="clear" w:color="auto" w:fill="FFFFFF"/>
              <w:suppressAutoHyphens/>
              <w:jc w:val="both"/>
              <w:rPr>
                <w:rFonts w:cstheme="minorBidi"/>
                <w:i/>
                <w:u w:val="single"/>
                <w:lang w:eastAsia="ar-SA"/>
              </w:rPr>
            </w:pPr>
            <w:r w:rsidRPr="009A2EFC">
              <w:rPr>
                <w:rFonts w:eastAsiaTheme="minorHAnsi" w:cstheme="minorBidi"/>
                <w:lang w:eastAsia="en-US"/>
              </w:rPr>
              <w:t xml:space="preserve">3. </w:t>
            </w:r>
            <w:r w:rsidRPr="009A2EFC">
              <w:rPr>
                <w:rFonts w:cstheme="minorBidi"/>
                <w:i/>
                <w:u w:val="single"/>
                <w:lang w:eastAsia="ar-SA"/>
              </w:rPr>
              <w:t>В объеме проектной документации при необходимости выполнить работы:</w:t>
            </w:r>
          </w:p>
          <w:p w:rsidR="00630A0A" w:rsidRPr="009A2EFC" w:rsidRDefault="00630A0A" w:rsidP="00630A0A">
            <w:pPr>
              <w:shd w:val="clear" w:color="auto" w:fill="FFFFFF"/>
              <w:suppressAutoHyphens/>
              <w:jc w:val="both"/>
              <w:rPr>
                <w:rFonts w:cstheme="minorBidi"/>
                <w:lang w:eastAsia="ar-SA"/>
              </w:rPr>
            </w:pPr>
            <w:r w:rsidRPr="009A2EFC">
              <w:rPr>
                <w:rFonts w:cstheme="minorBidi"/>
                <w:lang w:eastAsia="ar-SA"/>
              </w:rPr>
              <w:t>- разработать проект рекультивации временно занимаемых земель сельскохозяйственного назначения;</w:t>
            </w:r>
          </w:p>
          <w:p w:rsidR="00630A0A" w:rsidRPr="009A2EFC" w:rsidRDefault="00630A0A" w:rsidP="00630A0A">
            <w:pPr>
              <w:shd w:val="clear" w:color="auto" w:fill="FFFFFF"/>
              <w:tabs>
                <w:tab w:val="num" w:pos="218"/>
              </w:tabs>
              <w:suppressAutoHyphens/>
              <w:ind w:left="38"/>
              <w:jc w:val="both"/>
              <w:rPr>
                <w:rFonts w:cstheme="minorBidi"/>
                <w:lang w:eastAsia="ar-SA"/>
              </w:rPr>
            </w:pPr>
            <w:r w:rsidRPr="009A2EFC">
              <w:rPr>
                <w:rFonts w:cstheme="minorBidi"/>
                <w:lang w:eastAsia="ar-SA"/>
              </w:rPr>
              <w:t>- разработать необходимую проектную лесоустроительную документацию;</w:t>
            </w:r>
          </w:p>
          <w:p w:rsidR="00630A0A" w:rsidRPr="009A2EFC" w:rsidRDefault="00630A0A" w:rsidP="00630A0A">
            <w:pPr>
              <w:shd w:val="clear" w:color="auto" w:fill="FFFFFF"/>
              <w:tabs>
                <w:tab w:val="num" w:pos="218"/>
              </w:tabs>
              <w:suppressAutoHyphens/>
              <w:ind w:left="38"/>
              <w:jc w:val="both"/>
              <w:rPr>
                <w:rFonts w:cstheme="minorBidi"/>
                <w:lang w:eastAsia="ar-SA"/>
              </w:rPr>
            </w:pPr>
            <w:r w:rsidRPr="009A2EFC">
              <w:rPr>
                <w:rFonts w:cstheme="minorBidi"/>
                <w:lang w:eastAsia="ar-SA"/>
              </w:rPr>
              <w:t>- разработать проект по охране объектов археологического (культурного) наследия с  прохождением и оплатой государственной историко-культурной экспертизы;</w:t>
            </w:r>
          </w:p>
          <w:p w:rsidR="00630A0A" w:rsidRPr="009A2EFC" w:rsidRDefault="00630A0A" w:rsidP="00630A0A">
            <w:pPr>
              <w:shd w:val="clear" w:color="auto" w:fill="FFFFFF"/>
              <w:tabs>
                <w:tab w:val="num" w:pos="218"/>
              </w:tabs>
              <w:suppressAutoHyphens/>
              <w:ind w:left="38"/>
              <w:jc w:val="both"/>
              <w:rPr>
                <w:rFonts w:cstheme="minorBidi"/>
                <w:lang w:eastAsia="ar-SA"/>
              </w:rPr>
            </w:pPr>
            <w:r w:rsidRPr="009A2EFC">
              <w:rPr>
                <w:rFonts w:cstheme="minorBidi"/>
                <w:lang w:eastAsia="ar-SA"/>
              </w:rPr>
              <w:t>- иные проектные работы, связанные с размещением проектируемого объекта, по отдельным техническим заданиям, получаемым в ведомствах и комитетах проектировщиком.</w:t>
            </w:r>
          </w:p>
          <w:p w:rsidR="00630A0A" w:rsidRPr="009A2EFC" w:rsidRDefault="00630A0A" w:rsidP="00630A0A">
            <w:pPr>
              <w:shd w:val="clear" w:color="auto" w:fill="FFFFFF"/>
              <w:tabs>
                <w:tab w:val="num" w:pos="218"/>
              </w:tabs>
              <w:suppressAutoHyphens/>
              <w:ind w:left="38"/>
              <w:jc w:val="both"/>
              <w:rPr>
                <w:rFonts w:cstheme="minorBidi"/>
                <w:lang w:eastAsia="ar-SA"/>
              </w:rPr>
            </w:pPr>
            <w:r w:rsidRPr="009A2EFC">
              <w:rPr>
                <w:sz w:val="22"/>
                <w:szCs w:val="22"/>
                <w:lang w:eastAsia="ar-SA"/>
              </w:rPr>
              <w:t xml:space="preserve">4. До начала проектирования разработать и согласовать с Заказчиком </w:t>
            </w:r>
            <w:r w:rsidRPr="009A2EFC">
              <w:rPr>
                <w:rFonts w:eastAsia="Calibri"/>
                <w:sz w:val="22"/>
                <w:szCs w:val="22"/>
                <w:lang w:eastAsia="ar-SA"/>
              </w:rPr>
              <w:t>в лице эксплуатирующего УЭГХ и Службой заказчика ГУП РК «Крымгазсети»</w:t>
            </w:r>
            <w:r w:rsidRPr="009A2EFC">
              <w:rPr>
                <w:sz w:val="22"/>
                <w:szCs w:val="22"/>
                <w:lang w:eastAsia="ar-SA"/>
              </w:rPr>
              <w:t xml:space="preserve"> Основные технические решения (ОТР).</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8.7.2</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Требования к разделу «Пояснительная записка»</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ind w:right="-27"/>
              <w:jc w:val="both"/>
              <w:rPr>
                <w:rFonts w:eastAsiaTheme="minorHAnsi" w:cstheme="minorBidi"/>
                <w:lang w:eastAsia="en-US"/>
              </w:rPr>
            </w:pPr>
            <w:r w:rsidRPr="009A2EFC">
              <w:rPr>
                <w:rFonts w:eastAsiaTheme="minorHAnsi" w:cstheme="minorBidi"/>
                <w:lang w:eastAsia="en-US"/>
              </w:rPr>
              <w:t>1. Раздел разработать в соответствии с действующими нормами  проектирования</w:t>
            </w:r>
            <w:r w:rsidRPr="009A2EFC">
              <w:rPr>
                <w:rFonts w:eastAsiaTheme="minorHAnsi" w:cstheme="minorBidi"/>
                <w:lang w:eastAsia="en-US"/>
              </w:rPr>
              <w:br/>
              <w:t>и пунктом 34 Постановления Правительства РФ</w:t>
            </w:r>
            <w:r w:rsidRPr="009A2EFC">
              <w:rPr>
                <w:rFonts w:eastAsiaTheme="minorHAnsi" w:cstheme="minorBidi"/>
                <w:lang w:eastAsia="en-US"/>
              </w:rPr>
              <w:br/>
            </w:r>
            <w:r w:rsidRPr="009A2EFC">
              <w:rPr>
                <w:rFonts w:eastAsiaTheme="minorHAnsi" w:cstheme="minorBidi"/>
                <w:lang w:eastAsia="en-US"/>
              </w:rPr>
              <w:lastRenderedPageBreak/>
              <w:t xml:space="preserve"> от 16.02.2008 № 87 «О составе разделов проектной документации и требованиях к их содержанию».</w:t>
            </w:r>
          </w:p>
          <w:p w:rsidR="00630A0A" w:rsidRPr="009A2EFC" w:rsidRDefault="00630A0A" w:rsidP="00630A0A">
            <w:pPr>
              <w:shd w:val="clear" w:color="auto" w:fill="FFFFFF"/>
              <w:ind w:right="-27"/>
              <w:jc w:val="both"/>
              <w:rPr>
                <w:rFonts w:eastAsiaTheme="minorHAnsi" w:cstheme="minorBidi"/>
                <w:lang w:eastAsia="en-US"/>
              </w:rPr>
            </w:pPr>
            <w:r w:rsidRPr="009A2EFC">
              <w:rPr>
                <w:rFonts w:eastAsiaTheme="minorHAnsi" w:cstheme="minorBidi"/>
                <w:lang w:eastAsia="en-US"/>
              </w:rPr>
              <w:t>2. В качестве приложений предоставить копии технических условий и согласований, полученных в процессе разработки проектной документации.</w:t>
            </w:r>
          </w:p>
          <w:p w:rsidR="00630A0A" w:rsidRPr="009A2EFC" w:rsidRDefault="00630A0A" w:rsidP="00630A0A">
            <w:pPr>
              <w:shd w:val="clear" w:color="auto" w:fill="FFFFFF"/>
              <w:ind w:right="-27"/>
              <w:jc w:val="both"/>
              <w:rPr>
                <w:rFonts w:eastAsiaTheme="minorHAnsi" w:cstheme="minorBidi"/>
                <w:lang w:eastAsia="en-US"/>
              </w:rPr>
            </w:pPr>
            <w:r w:rsidRPr="009A2EFC">
              <w:rPr>
                <w:rFonts w:eastAsiaTheme="minorHAnsi" w:cstheme="minorBidi"/>
                <w:lang w:eastAsia="en-US"/>
              </w:rPr>
              <w:t xml:space="preserve">3. </w:t>
            </w:r>
            <w:r w:rsidRPr="009A2EFC">
              <w:rPr>
                <w:rFonts w:eastAsiaTheme="minorHAnsi" w:cstheme="minorBidi"/>
                <w:b/>
                <w:lang w:eastAsia="en-US"/>
              </w:rPr>
              <w:t>Ведомость согласований включить в содержание пояснительной записки и оформить в табличной форме с указанием наименования организации согласующей проект и ссылки (номер тома и листа).</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8.7.3</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Требования к разделу «Проект полосы отвода»</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Раздел разработать в соответствии с действующими нормами проектирования и пунктом 35 Постановления Правительства РФ от 16.02.2008 № 87 «О составе разделов проектной документации и требованиях к их содержанию».</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8.7.4</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Требования к разделу «Технологические и конструктивные решения»</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jc w:val="both"/>
              <w:rPr>
                <w:rFonts w:eastAsiaTheme="minorHAnsi" w:cstheme="minorBidi"/>
                <w:lang w:eastAsia="en-US"/>
              </w:rPr>
            </w:pPr>
            <w:r w:rsidRPr="009A2EFC">
              <w:rPr>
                <w:rFonts w:eastAsiaTheme="minorHAnsi" w:cstheme="minorBidi"/>
                <w:lang w:eastAsia="en-US"/>
              </w:rPr>
              <w:t xml:space="preserve">1. Раздел разработать в соответствии с действующими нормами  проектирования и пунктом 36 Постановления Правительства РФ от 16.02.2008 № 87 «О составе разделов проектной документации и требованиях к их содержанию». 2. Прокладку газопроводов предусмотреть преимущественно </w:t>
            </w:r>
            <w:proofErr w:type="spellStart"/>
            <w:r w:rsidRPr="009A2EFC">
              <w:rPr>
                <w:rFonts w:eastAsiaTheme="minorHAnsi" w:cstheme="minorBidi"/>
                <w:lang w:eastAsia="en-US"/>
              </w:rPr>
              <w:t>подземно</w:t>
            </w:r>
            <w:proofErr w:type="spellEnd"/>
            <w:r w:rsidRPr="009A2EFC">
              <w:rPr>
                <w:rFonts w:eastAsiaTheme="minorHAnsi" w:cstheme="minorBidi"/>
                <w:lang w:eastAsia="en-US"/>
              </w:rPr>
              <w:t xml:space="preserve"> из полиэтиленовых труб согласно ГОСТ </w:t>
            </w:r>
            <w:proofErr w:type="gramStart"/>
            <w:r w:rsidRPr="009A2EFC">
              <w:rPr>
                <w:rFonts w:eastAsiaTheme="minorHAnsi" w:cstheme="minorBidi"/>
                <w:lang w:eastAsia="en-US"/>
              </w:rPr>
              <w:t>Р</w:t>
            </w:r>
            <w:proofErr w:type="gramEnd"/>
            <w:r w:rsidRPr="009A2EFC">
              <w:rPr>
                <w:rFonts w:eastAsiaTheme="minorHAnsi" w:cstheme="minorBidi"/>
                <w:lang w:eastAsia="en-US"/>
              </w:rPr>
              <w:t xml:space="preserve"> 58121.2-2018 «Пластмассовые трубопроводы для транспортирования газообразного топлива». Для защиты стальных футляров на переходах через автодороги предусмотреть установку протекторов согласно ГОСТ 26251-84 «Протекторы для защиты от коррозии. Технические условия».</w:t>
            </w:r>
          </w:p>
          <w:p w:rsidR="00630A0A" w:rsidRPr="009A2EFC" w:rsidRDefault="00630A0A" w:rsidP="00630A0A">
            <w:pPr>
              <w:shd w:val="clear" w:color="auto" w:fill="FFFFFF"/>
              <w:jc w:val="both"/>
              <w:rPr>
                <w:rFonts w:eastAsiaTheme="minorHAnsi" w:cstheme="minorBidi"/>
                <w:lang w:eastAsia="en-US"/>
              </w:rPr>
            </w:pPr>
            <w:r w:rsidRPr="009A2EFC">
              <w:rPr>
                <w:rFonts w:eastAsiaTheme="minorHAnsi" w:cstheme="minorBidi"/>
                <w:lang w:eastAsia="en-US"/>
              </w:rPr>
              <w:t>3. При проектировании предусмотреть применение оборудования, комплектующих и материалов российского производства по отдельным техническим условиям и согласовать с эксплуатирующей организацией ГУП РК «Крымгазсети».</w:t>
            </w:r>
          </w:p>
          <w:p w:rsidR="00630A0A" w:rsidRPr="009A2EFC" w:rsidRDefault="00630A0A" w:rsidP="00630A0A">
            <w:pPr>
              <w:shd w:val="clear" w:color="auto" w:fill="FFFFFF"/>
              <w:jc w:val="both"/>
              <w:rPr>
                <w:rFonts w:eastAsiaTheme="minorHAnsi" w:cstheme="minorBidi"/>
                <w:lang w:eastAsia="en-US"/>
              </w:rPr>
            </w:pPr>
            <w:r w:rsidRPr="009A2EFC">
              <w:rPr>
                <w:rFonts w:eastAsiaTheme="minorHAnsi" w:cstheme="minorBidi"/>
                <w:lang w:eastAsia="en-US"/>
              </w:rPr>
              <w:t>4. Диаметры проектируемого газопровода определить гидравлическим расчетом.</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8.7.5.</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Требования  к разделу «Проект организации строительства»</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ind w:right="-115"/>
              <w:jc w:val="both"/>
              <w:rPr>
                <w:rFonts w:eastAsiaTheme="minorHAnsi" w:cstheme="minorBidi"/>
                <w:lang w:eastAsia="en-US"/>
              </w:rPr>
            </w:pPr>
            <w:r w:rsidRPr="009A2EFC">
              <w:rPr>
                <w:rFonts w:eastAsiaTheme="minorHAnsi" w:cstheme="minorBidi"/>
                <w:lang w:eastAsia="en-US"/>
              </w:rPr>
              <w:t>1. Раздел разработать в соответствии с действующими нормами  проектирования и пунктом 38 Постановления Правительства РФ от 16.02.2008 № 87 «О составе разделов проектной документации и требованиях к их содержанию».</w:t>
            </w:r>
          </w:p>
          <w:p w:rsidR="00630A0A" w:rsidRPr="009A2EFC" w:rsidRDefault="00630A0A" w:rsidP="00630A0A">
            <w:pPr>
              <w:shd w:val="clear" w:color="auto" w:fill="FFFFFF"/>
              <w:snapToGrid w:val="0"/>
              <w:ind w:right="-115"/>
              <w:jc w:val="both"/>
              <w:rPr>
                <w:rFonts w:eastAsiaTheme="minorHAnsi" w:cstheme="minorBidi"/>
                <w:lang w:eastAsia="en-US"/>
              </w:rPr>
            </w:pPr>
            <w:r w:rsidRPr="009A2EFC">
              <w:rPr>
                <w:rFonts w:eastAsiaTheme="minorHAnsi" w:cstheme="minorBidi"/>
                <w:lang w:eastAsia="en-US"/>
              </w:rPr>
              <w:t>2. Проект организации строительства (</w:t>
            </w:r>
            <w:proofErr w:type="gramStart"/>
            <w:r w:rsidRPr="009A2EFC">
              <w:rPr>
                <w:rFonts w:eastAsiaTheme="minorHAnsi" w:cstheme="minorBidi"/>
                <w:lang w:eastAsia="en-US"/>
              </w:rPr>
              <w:t>ПОС</w:t>
            </w:r>
            <w:proofErr w:type="gramEnd"/>
            <w:r w:rsidRPr="009A2EFC">
              <w:rPr>
                <w:rFonts w:eastAsiaTheme="minorHAnsi" w:cstheme="minorBidi"/>
                <w:lang w:eastAsia="en-US"/>
              </w:rPr>
              <w:t xml:space="preserve">) разработать в соответствии с действующими нормативными документами, а также согласно </w:t>
            </w:r>
          </w:p>
          <w:p w:rsidR="00630A0A" w:rsidRPr="009A2EFC" w:rsidRDefault="00630A0A" w:rsidP="00630A0A">
            <w:pPr>
              <w:ind w:right="-115"/>
              <w:jc w:val="both"/>
              <w:rPr>
                <w:rFonts w:eastAsiaTheme="minorHAnsi" w:cstheme="minorBidi"/>
                <w:lang w:eastAsia="en-US"/>
              </w:rPr>
            </w:pPr>
            <w:r w:rsidRPr="009A2EFC">
              <w:rPr>
                <w:rFonts w:eastAsiaTheme="minorHAnsi" w:cstheme="minorBidi"/>
                <w:lang w:eastAsia="en-US"/>
              </w:rPr>
              <w:t>СП 48.13330. Организация строительства. Актуализированная редакция СНиП 12-01-2004,  Федерального закона от 21.07.2011 N 256-ФЗ</w:t>
            </w:r>
            <w:r w:rsidRPr="009A2EFC">
              <w:rPr>
                <w:rFonts w:eastAsiaTheme="minorHAnsi" w:cstheme="minorBidi"/>
                <w:lang w:eastAsia="en-US"/>
              </w:rPr>
              <w:br/>
              <w:t xml:space="preserve">"О безопасности объектов топливно-энергетического комплекса", а также в соответствии с законодательством Российской Федерации, нормативными документами Российской Федерации, </w:t>
            </w:r>
            <w:r w:rsidRPr="009A2EFC">
              <w:rPr>
                <w:rFonts w:eastAsiaTheme="minorHAnsi" w:cstheme="minorBidi"/>
                <w:lang w:eastAsia="en-US"/>
              </w:rPr>
              <w:lastRenderedPageBreak/>
              <w:t>действующими на момент сдачи проектной документации в государственную экспертизу.</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8.7.6</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Требования  к разделу «Мероприятия по охране окружающей среды»</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contextualSpacing/>
              <w:jc w:val="both"/>
              <w:rPr>
                <w:rFonts w:eastAsia="Calibri"/>
                <w:lang w:eastAsia="en-US"/>
              </w:rPr>
            </w:pPr>
            <w:r w:rsidRPr="009A2EFC">
              <w:rPr>
                <w:rFonts w:eastAsiaTheme="minorHAnsi" w:cstheme="minorBidi"/>
                <w:lang w:eastAsia="en-US"/>
              </w:rPr>
              <w:t xml:space="preserve">1. </w:t>
            </w:r>
            <w:r w:rsidRPr="009A2EFC">
              <w:rPr>
                <w:rFonts w:eastAsia="Calibri"/>
                <w:lang w:eastAsia="en-US"/>
              </w:rPr>
              <w:t>Раздел разработать в соответствии с действующими нормами  проектирования и пунктом 40 Постановления Правительства РФ</w:t>
            </w:r>
            <w:r w:rsidRPr="009A2EFC">
              <w:rPr>
                <w:rFonts w:eastAsia="Calibri"/>
                <w:lang w:eastAsia="en-US"/>
              </w:rPr>
              <w:br/>
              <w:t>от 16.02.2008 № 87 «О составе разделов проектной документации и требованиях к их содержанию» и Федерального закона от 10.01.2002 № 7-ФЗ «Об охране окружающей среды».</w:t>
            </w:r>
          </w:p>
          <w:p w:rsidR="00630A0A" w:rsidRPr="009A2EFC" w:rsidRDefault="00630A0A" w:rsidP="00630A0A">
            <w:pPr>
              <w:widowControl w:val="0"/>
              <w:jc w:val="both"/>
              <w:rPr>
                <w:rFonts w:eastAsiaTheme="minorHAnsi" w:cstheme="minorBidi"/>
                <w:snapToGrid w:val="0"/>
              </w:rPr>
            </w:pPr>
            <w:r w:rsidRPr="009A2EFC">
              <w:rPr>
                <w:rFonts w:eastAsiaTheme="minorHAnsi" w:cstheme="minorBidi"/>
                <w:snapToGrid w:val="0"/>
              </w:rPr>
              <w:t>2. В составе раздела  дать характеристику существующего состояния компонентов окружающей среды, дать оценку воздействия на окружающую среду, предусмотреть:</w:t>
            </w:r>
          </w:p>
          <w:p w:rsidR="00630A0A" w:rsidRPr="009A2EFC" w:rsidRDefault="00630A0A" w:rsidP="00630A0A">
            <w:pPr>
              <w:widowControl w:val="0"/>
              <w:numPr>
                <w:ilvl w:val="0"/>
                <w:numId w:val="27"/>
              </w:numPr>
              <w:spacing w:after="200" w:line="276" w:lineRule="auto"/>
              <w:ind w:left="0" w:firstLine="0"/>
              <w:jc w:val="both"/>
              <w:rPr>
                <w:rFonts w:eastAsiaTheme="minorHAnsi" w:cstheme="minorBidi"/>
                <w:snapToGrid w:val="0"/>
              </w:rPr>
            </w:pPr>
            <w:r w:rsidRPr="009A2EFC">
              <w:rPr>
                <w:rFonts w:eastAsiaTheme="minorHAnsi" w:cstheme="minorBidi"/>
                <w:snapToGrid w:val="0"/>
              </w:rPr>
              <w:t>мероприятия по охране атмосферного воздуха;</w:t>
            </w:r>
          </w:p>
          <w:p w:rsidR="00630A0A" w:rsidRPr="009A2EFC" w:rsidRDefault="00630A0A" w:rsidP="00630A0A">
            <w:pPr>
              <w:widowControl w:val="0"/>
              <w:numPr>
                <w:ilvl w:val="0"/>
                <w:numId w:val="27"/>
              </w:numPr>
              <w:spacing w:after="200" w:line="276" w:lineRule="auto"/>
              <w:ind w:left="0" w:firstLine="0"/>
              <w:jc w:val="both"/>
              <w:rPr>
                <w:rFonts w:eastAsiaTheme="minorHAnsi" w:cstheme="minorBidi"/>
                <w:snapToGrid w:val="0"/>
              </w:rPr>
            </w:pPr>
            <w:r w:rsidRPr="009A2EFC">
              <w:rPr>
                <w:rFonts w:eastAsiaTheme="minorHAnsi" w:cstheme="minorBidi"/>
                <w:snapToGrid w:val="0"/>
              </w:rPr>
              <w:t>мероприятия по охране и рациональному использованию земельных ресурсов и почвенного покрова;</w:t>
            </w:r>
          </w:p>
          <w:p w:rsidR="00630A0A" w:rsidRPr="009A2EFC" w:rsidRDefault="00630A0A" w:rsidP="00630A0A">
            <w:pPr>
              <w:widowControl w:val="0"/>
              <w:numPr>
                <w:ilvl w:val="0"/>
                <w:numId w:val="27"/>
              </w:numPr>
              <w:spacing w:after="200" w:line="276" w:lineRule="auto"/>
              <w:ind w:left="0" w:firstLine="0"/>
              <w:jc w:val="both"/>
              <w:rPr>
                <w:rFonts w:eastAsiaTheme="minorHAnsi" w:cstheme="minorBidi"/>
                <w:snapToGrid w:val="0"/>
              </w:rPr>
            </w:pPr>
            <w:r w:rsidRPr="009A2EFC">
              <w:rPr>
                <w:rFonts w:eastAsiaTheme="minorHAnsi" w:cstheme="minorBidi"/>
                <w:snapToGrid w:val="0"/>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630A0A" w:rsidRPr="009A2EFC" w:rsidRDefault="00630A0A" w:rsidP="00630A0A">
            <w:pPr>
              <w:widowControl w:val="0"/>
              <w:numPr>
                <w:ilvl w:val="0"/>
                <w:numId w:val="27"/>
              </w:numPr>
              <w:spacing w:after="200" w:line="276" w:lineRule="auto"/>
              <w:ind w:left="0" w:firstLine="0"/>
              <w:jc w:val="both"/>
              <w:rPr>
                <w:rFonts w:eastAsiaTheme="minorHAnsi" w:cstheme="minorBidi"/>
                <w:snapToGrid w:val="0"/>
              </w:rPr>
            </w:pPr>
            <w:r w:rsidRPr="009A2EFC">
              <w:rPr>
                <w:rFonts w:eastAsiaTheme="minorHAnsi" w:cstheme="minorBidi"/>
                <w:snapToGrid w:val="0"/>
              </w:rPr>
              <w:t>мероприятия по рациональному использованию общераспространенных полезных ископаемых, используемых при строительстве;</w:t>
            </w:r>
          </w:p>
          <w:p w:rsidR="00630A0A" w:rsidRPr="009A2EFC" w:rsidRDefault="00630A0A" w:rsidP="00630A0A">
            <w:pPr>
              <w:widowControl w:val="0"/>
              <w:numPr>
                <w:ilvl w:val="0"/>
                <w:numId w:val="27"/>
              </w:numPr>
              <w:spacing w:after="200" w:line="276" w:lineRule="auto"/>
              <w:ind w:left="0" w:firstLine="0"/>
              <w:jc w:val="both"/>
              <w:rPr>
                <w:rFonts w:eastAsiaTheme="minorHAnsi" w:cstheme="minorBidi"/>
                <w:snapToGrid w:val="0"/>
              </w:rPr>
            </w:pPr>
            <w:r w:rsidRPr="009A2EFC">
              <w:rPr>
                <w:rFonts w:eastAsiaTheme="minorHAnsi" w:cstheme="minorBidi"/>
                <w:snapToGrid w:val="0"/>
              </w:rPr>
              <w:t>мероприятия по сбору, использованию, обезвреживанию, транспортировке и размещению опасных отходов;</w:t>
            </w:r>
          </w:p>
          <w:p w:rsidR="00630A0A" w:rsidRPr="009A2EFC" w:rsidRDefault="00630A0A" w:rsidP="00630A0A">
            <w:pPr>
              <w:widowControl w:val="0"/>
              <w:numPr>
                <w:ilvl w:val="0"/>
                <w:numId w:val="27"/>
              </w:numPr>
              <w:spacing w:after="200" w:line="276" w:lineRule="auto"/>
              <w:ind w:left="0" w:firstLine="0"/>
              <w:jc w:val="both"/>
              <w:rPr>
                <w:rFonts w:eastAsiaTheme="minorHAnsi" w:cstheme="minorBidi"/>
                <w:snapToGrid w:val="0"/>
              </w:rPr>
            </w:pPr>
            <w:r w:rsidRPr="009A2EFC">
              <w:rPr>
                <w:rFonts w:eastAsiaTheme="minorHAnsi" w:cstheme="minorBidi"/>
                <w:snapToGrid w:val="0"/>
              </w:rPr>
              <w:t>мероприятия по охране растительного и животного мира, в том числе:</w:t>
            </w:r>
          </w:p>
          <w:p w:rsidR="00630A0A" w:rsidRPr="009A2EFC" w:rsidRDefault="00630A0A" w:rsidP="00630A0A">
            <w:pPr>
              <w:widowControl w:val="0"/>
              <w:numPr>
                <w:ilvl w:val="0"/>
                <w:numId w:val="28"/>
              </w:numPr>
              <w:spacing w:after="200" w:line="276" w:lineRule="auto"/>
              <w:ind w:left="0" w:firstLine="0"/>
              <w:jc w:val="both"/>
              <w:rPr>
                <w:rFonts w:eastAsiaTheme="minorHAnsi" w:cstheme="minorBidi"/>
                <w:snapToGrid w:val="0"/>
              </w:rPr>
            </w:pPr>
            <w:r w:rsidRPr="009A2EFC">
              <w:rPr>
                <w:rFonts w:eastAsiaTheme="minorHAnsi" w:cstheme="minorBidi"/>
                <w:snapToGrid w:val="0"/>
              </w:rPr>
              <w:t>мероприятия по сохранению среды обитания животных, путей их миграции, доступа в нерестилища рыб;</w:t>
            </w:r>
          </w:p>
          <w:p w:rsidR="00630A0A" w:rsidRPr="009A2EFC" w:rsidRDefault="00630A0A" w:rsidP="00630A0A">
            <w:pPr>
              <w:widowControl w:val="0"/>
              <w:numPr>
                <w:ilvl w:val="0"/>
                <w:numId w:val="28"/>
              </w:numPr>
              <w:spacing w:after="200" w:line="276" w:lineRule="auto"/>
              <w:ind w:left="0" w:firstLine="0"/>
              <w:jc w:val="both"/>
              <w:rPr>
                <w:rFonts w:eastAsiaTheme="minorHAnsi" w:cstheme="minorBidi"/>
                <w:snapToGrid w:val="0"/>
              </w:rPr>
            </w:pPr>
            <w:r w:rsidRPr="009A2EFC">
              <w:rPr>
                <w:rFonts w:eastAsiaTheme="minorHAnsi" w:cstheme="minorBidi"/>
                <w:snapToGrid w:val="0"/>
              </w:rPr>
              <w:t>сведения о местах хранения отвалов растительного грунта, а также местонахождении карьеров, резервов грунта, кавальеров;</w:t>
            </w:r>
          </w:p>
          <w:p w:rsidR="00630A0A" w:rsidRPr="009A2EFC" w:rsidRDefault="00630A0A" w:rsidP="00630A0A">
            <w:pPr>
              <w:widowControl w:val="0"/>
              <w:numPr>
                <w:ilvl w:val="0"/>
                <w:numId w:val="28"/>
              </w:numPr>
              <w:spacing w:after="200" w:line="276" w:lineRule="auto"/>
              <w:ind w:left="0" w:firstLine="0"/>
              <w:jc w:val="both"/>
              <w:rPr>
                <w:rFonts w:eastAsiaTheme="minorHAnsi" w:cstheme="minorBidi"/>
                <w:snapToGrid w:val="0"/>
              </w:rPr>
            </w:pPr>
            <w:r w:rsidRPr="009A2EFC">
              <w:rPr>
                <w:rFonts w:eastAsiaTheme="minorHAnsi" w:cstheme="minorBidi"/>
                <w:snapToGrid w:val="0"/>
              </w:rPr>
              <w:t xml:space="preserve">программу производственного экологического контроля (мониторинга) за характером изменения всех компонентов экосистемы при строительстве и эксплуатации линейного объекта, а также при авариях на его </w:t>
            </w:r>
            <w:r w:rsidRPr="009A2EFC">
              <w:rPr>
                <w:rFonts w:eastAsiaTheme="minorHAnsi" w:cstheme="minorBidi"/>
                <w:snapToGrid w:val="0"/>
              </w:rPr>
              <w:lastRenderedPageBreak/>
              <w:t>отдельных участках;</w:t>
            </w:r>
          </w:p>
          <w:p w:rsidR="00630A0A" w:rsidRPr="009A2EFC" w:rsidRDefault="00630A0A" w:rsidP="00630A0A">
            <w:pPr>
              <w:widowControl w:val="0"/>
              <w:numPr>
                <w:ilvl w:val="0"/>
                <w:numId w:val="28"/>
              </w:numPr>
              <w:spacing w:after="200" w:line="276" w:lineRule="auto"/>
              <w:ind w:left="0" w:firstLine="0"/>
              <w:jc w:val="both"/>
              <w:rPr>
                <w:rFonts w:eastAsiaTheme="minorHAnsi" w:cstheme="minorBidi"/>
                <w:snapToGrid w:val="0"/>
              </w:rPr>
            </w:pPr>
            <w:r w:rsidRPr="009A2EFC">
              <w:rPr>
                <w:rFonts w:eastAsiaTheme="minorHAnsi" w:cstheme="minorBidi"/>
                <w:snapToGrid w:val="0"/>
              </w:rPr>
              <w:t xml:space="preserve">перечень и расчет затрат на реализацию природоохранных мероприятий и компенсационных выплат, ущерба растительному, животному миру и </w:t>
            </w:r>
            <w:proofErr w:type="spellStart"/>
            <w:r w:rsidRPr="009A2EFC">
              <w:rPr>
                <w:rFonts w:eastAsiaTheme="minorHAnsi" w:cstheme="minorBidi"/>
                <w:snapToGrid w:val="0"/>
              </w:rPr>
              <w:t>краснокнижным</w:t>
            </w:r>
            <w:proofErr w:type="spellEnd"/>
            <w:r w:rsidRPr="009A2EFC">
              <w:rPr>
                <w:rFonts w:eastAsiaTheme="minorHAnsi" w:cstheme="minorBidi"/>
                <w:snapToGrid w:val="0"/>
              </w:rPr>
              <w:t xml:space="preserve"> растениям;</w:t>
            </w:r>
          </w:p>
          <w:p w:rsidR="00630A0A" w:rsidRPr="009A2EFC" w:rsidRDefault="00630A0A" w:rsidP="00630A0A">
            <w:pPr>
              <w:widowControl w:val="0"/>
              <w:jc w:val="both"/>
              <w:rPr>
                <w:rFonts w:eastAsiaTheme="minorHAnsi" w:cstheme="minorBidi"/>
                <w:snapToGrid w:val="0"/>
              </w:rPr>
            </w:pPr>
            <w:r w:rsidRPr="009A2EFC">
              <w:rPr>
                <w:rFonts w:eastAsiaTheme="minorHAnsi" w:cstheme="minorBidi"/>
                <w:snapToGrid w:val="0"/>
              </w:rPr>
              <w:t>- определение мероприятий, уменьшающих, смягчающих или предотвращающих негативные воздействия, оценка их эффективности и обоснование соответствия наилучшим существующим технологиям;</w:t>
            </w:r>
          </w:p>
          <w:p w:rsidR="00630A0A" w:rsidRPr="009A2EFC" w:rsidRDefault="00630A0A" w:rsidP="00630A0A">
            <w:pPr>
              <w:widowControl w:val="0"/>
              <w:jc w:val="both"/>
              <w:rPr>
                <w:rFonts w:eastAsiaTheme="minorHAnsi" w:cstheme="minorBidi"/>
                <w:snapToGrid w:val="0"/>
              </w:rPr>
            </w:pPr>
            <w:r w:rsidRPr="009A2EFC">
              <w:rPr>
                <w:rFonts w:eastAsiaTheme="minorHAnsi" w:cstheme="minorBidi"/>
                <w:snapToGrid w:val="0"/>
              </w:rPr>
              <w:t>- резюме нетехнического характера.</w:t>
            </w:r>
          </w:p>
          <w:p w:rsidR="00630A0A" w:rsidRPr="009A2EFC" w:rsidRDefault="00630A0A" w:rsidP="00630A0A">
            <w:pPr>
              <w:widowControl w:val="0"/>
              <w:jc w:val="both"/>
              <w:rPr>
                <w:rFonts w:eastAsiaTheme="minorHAnsi" w:cstheme="minorBidi"/>
                <w:snapToGrid w:val="0"/>
              </w:rPr>
            </w:pPr>
            <w:r w:rsidRPr="009A2EFC">
              <w:rPr>
                <w:rFonts w:eastAsiaTheme="minorHAnsi" w:cstheme="minorBidi"/>
                <w:snapToGrid w:val="0"/>
              </w:rPr>
              <w:t>3. Выполнить таксацию зеленых насаждений в полосе отвода и строительства линейного объекта.</w:t>
            </w:r>
          </w:p>
          <w:p w:rsidR="00630A0A" w:rsidRPr="009A2EFC" w:rsidRDefault="00630A0A" w:rsidP="00630A0A">
            <w:pPr>
              <w:widowControl w:val="0"/>
              <w:jc w:val="both"/>
              <w:rPr>
                <w:rFonts w:eastAsiaTheme="minorHAnsi" w:cstheme="minorBidi"/>
                <w:snapToGrid w:val="0"/>
              </w:rPr>
            </w:pPr>
            <w:r w:rsidRPr="009A2EFC">
              <w:rPr>
                <w:rFonts w:eastAsiaTheme="minorHAnsi" w:cstheme="minorBidi"/>
                <w:snapToGrid w:val="0"/>
              </w:rPr>
              <w:t>4. Получить порубочные билеты на снос зеленых насаждений. Генеральный проектировщик является уполномоченным представителем, действующим на основании доверенности Заказчика, на получение разрешения и порубочного билета, которые в обязательном порядке должны быть оформлены на имя ГУП РК «Крымгазсети» (Заказчик).</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8.7.7</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Требования  к разделу «Мероприятия по обеспечению пожарной безопасности»</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Раздел разработать в соответствии с действующими нормами  проектирования и пунктом 41 Постановления Правительства РФ от 16.02.2008 №87 «О составе разделов проектной документации и требованиях к их содержанию» и Федерального закона от 22.07.2008 N 123-ФЗ «Технический регламент о требованиях пожарной безопасности»</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8.7.8</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Требования к разделу «Смета на строительство»</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uppressAutoHyphens/>
              <w:autoSpaceDE w:val="0"/>
              <w:autoSpaceDN w:val="0"/>
              <w:adjustRightInd w:val="0"/>
              <w:jc w:val="both"/>
              <w:rPr>
                <w:rFonts w:cstheme="minorBidi"/>
                <w:lang w:eastAsia="ar-SA"/>
              </w:rPr>
            </w:pPr>
            <w:r w:rsidRPr="009A2EFC">
              <w:rPr>
                <w:rFonts w:cstheme="minorBidi"/>
                <w:lang w:eastAsia="ar-SA"/>
              </w:rPr>
              <w:t xml:space="preserve">1.Сметную документацию разработать для двух стадий проектирования: проектная документация и рабочая документация. </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2. </w:t>
            </w:r>
            <w:r w:rsidRPr="009A2EFC">
              <w:rPr>
                <w:lang w:eastAsia="ar-SA"/>
              </w:rPr>
              <w:t>Сметную документацию строительства разработать в соответствии с требованиями утвержденными Приказом Министерства строительства и жилищно-коммунального хозяйства Российской Федерации от 4 августа 2020г. N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(далее Методика), базисно-индексным методом на основании сметных нормативов, предусмотренных Федеральным реестром сметных нормативов для применения на территории Республики Крым.</w:t>
            </w:r>
            <w:r w:rsidRPr="009A2EFC">
              <w:rPr>
                <w:rFonts w:cstheme="minorBidi"/>
                <w:lang w:eastAsia="ar-SA"/>
              </w:rPr>
              <w:t xml:space="preserve"> </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3. Сметную документацию составить в двух уровнях цен – в базисном уровне цен по состоянию на </w:t>
            </w:r>
            <w:r w:rsidRPr="009A2EFC">
              <w:rPr>
                <w:rFonts w:cstheme="minorBidi"/>
                <w:lang w:eastAsia="ar-SA"/>
              </w:rPr>
              <w:lastRenderedPageBreak/>
              <w:t>01.01.2000 г. и в текущем уровне цен с применением индексов изменения сметной стоимости согласно данных Минстроя и ЖКХ Российской Федерации, действующих на момент подачи проектной документации на экспертизу.</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4.</w:t>
            </w:r>
            <w:r w:rsidRPr="009A2EFC">
              <w:rPr>
                <w:rFonts w:cstheme="minorBidi"/>
                <w:lang w:eastAsia="ar-SA"/>
              </w:rPr>
              <w:tab/>
              <w:t>В состав сводного сметного расчёта на стадии «Проектная документация» включить:</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сводную ресурсную ведомость в двух уровнях цен;</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объектные сметные расчеты (сметы); </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локальные сметные расчеты  (сметы) на  строительно-монтажные работы; </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ресурсные ведомости к локальным сметным расчетам в двух уровнях цен;</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сметные расчеты на отдельные виды затрат.</w:t>
            </w:r>
          </w:p>
          <w:p w:rsidR="00630A0A" w:rsidRPr="009A2EFC" w:rsidRDefault="00630A0A" w:rsidP="00630A0A">
            <w:pPr>
              <w:numPr>
                <w:ilvl w:val="0"/>
                <w:numId w:val="25"/>
              </w:numPr>
              <w:suppressAutoHyphens/>
              <w:autoSpaceDE w:val="0"/>
              <w:autoSpaceDN w:val="0"/>
              <w:adjustRightInd w:val="0"/>
              <w:spacing w:after="200" w:line="276" w:lineRule="auto"/>
              <w:ind w:left="0" w:firstLine="0"/>
              <w:jc w:val="both"/>
              <w:rPr>
                <w:rFonts w:cstheme="minorBidi"/>
                <w:lang w:eastAsia="ar-SA"/>
              </w:rPr>
            </w:pPr>
            <w:r w:rsidRPr="009A2EFC">
              <w:rPr>
                <w:rFonts w:cstheme="minorBidi"/>
                <w:lang w:eastAsia="ar-SA"/>
              </w:rPr>
              <w:t>В главу 1 сводного сметного расчёта включить:</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затраты на отвод земельного участка;</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подготовка территории по данным </w:t>
            </w:r>
            <w:proofErr w:type="gramStart"/>
            <w:r w:rsidRPr="009A2EFC">
              <w:rPr>
                <w:rFonts w:cstheme="minorBidi"/>
                <w:lang w:eastAsia="ar-SA"/>
              </w:rPr>
              <w:t>ПОС</w:t>
            </w:r>
            <w:proofErr w:type="gramEnd"/>
            <w:r w:rsidRPr="009A2EFC">
              <w:rPr>
                <w:rFonts w:cstheme="minorBidi"/>
                <w:lang w:eastAsia="ar-SA"/>
              </w:rPr>
              <w:t>;</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затраты на выполнение работ по обследованию и очистке территории от взрывоопасных предметов. Расчет затрат выполнить на основании Методики определения стоимости работ по очистке местности от взрывоопасных предметов в сфере градостроительной деятельности, утверждённой приказом Министерством регионального развития Российской Федерации от 02.07.2010г. № 317;</w:t>
            </w:r>
          </w:p>
          <w:p w:rsidR="00630A0A" w:rsidRPr="009A2EFC" w:rsidRDefault="00630A0A" w:rsidP="00630A0A">
            <w:pPr>
              <w:suppressAutoHyphens/>
              <w:jc w:val="both"/>
              <w:rPr>
                <w:rFonts w:cstheme="minorBidi"/>
                <w:lang w:eastAsia="ar-SA"/>
              </w:rPr>
            </w:pPr>
            <w:r w:rsidRPr="009A2EFC">
              <w:rPr>
                <w:rFonts w:cstheme="minorBidi"/>
                <w:lang w:eastAsia="ar-SA"/>
              </w:rPr>
              <w:t>- затраты на проведение спасательных археологических исследований – расчет выполнить по сборнику цен СЦНПР-91 (в случае необходимости).</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затраты связанные с получением проектной организацией исходных данных, технических условий на проектирование и проведение необходимых согласований по проектным решениям (определяется на основании расчетов и цен на эти услуги с документальным подтверждением оплаты);</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затраты на рекультивацию (в случае нарушения плодородного слоя земель);</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затраты связанные с компенсацией за посев, вспашку и другие сельскохозяйственные работы, на основании расчетов в разделе инженерно-экологических изысканий; </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затраты по выносу трассы газопроводов в натуру, на основании расчета;</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затраты на снос зеленых насаждений  - обоснованный расчет по данным </w:t>
            </w:r>
            <w:proofErr w:type="gramStart"/>
            <w:r w:rsidRPr="009A2EFC">
              <w:rPr>
                <w:rFonts w:cstheme="minorBidi"/>
                <w:lang w:eastAsia="ar-SA"/>
              </w:rPr>
              <w:t>ПОС</w:t>
            </w:r>
            <w:proofErr w:type="gramEnd"/>
            <w:r w:rsidRPr="009A2EFC">
              <w:rPr>
                <w:rFonts w:cstheme="minorBidi"/>
                <w:lang w:eastAsia="ar-SA"/>
              </w:rPr>
              <w:t xml:space="preserve"> и </w:t>
            </w:r>
            <w:proofErr w:type="spellStart"/>
            <w:r w:rsidRPr="009A2EFC">
              <w:rPr>
                <w:rFonts w:cstheme="minorBidi"/>
                <w:lang w:eastAsia="ar-SA"/>
              </w:rPr>
              <w:t>подеревной</w:t>
            </w:r>
            <w:proofErr w:type="spellEnd"/>
            <w:r w:rsidRPr="009A2EFC">
              <w:rPr>
                <w:rFonts w:cstheme="minorBidi"/>
                <w:lang w:eastAsia="ar-SA"/>
              </w:rPr>
              <w:t xml:space="preserve"> съемки;</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компенсация за снос зеленых насаждений -  обоснованный расчет по данным инженерно-экологических изысканий;</w:t>
            </w:r>
          </w:p>
          <w:p w:rsidR="00630A0A" w:rsidRPr="009A2EFC" w:rsidRDefault="00630A0A" w:rsidP="00630A0A">
            <w:pPr>
              <w:numPr>
                <w:ilvl w:val="0"/>
                <w:numId w:val="25"/>
              </w:numPr>
              <w:suppressAutoHyphens/>
              <w:autoSpaceDE w:val="0"/>
              <w:autoSpaceDN w:val="0"/>
              <w:adjustRightInd w:val="0"/>
              <w:spacing w:after="200" w:line="276" w:lineRule="auto"/>
              <w:ind w:left="0" w:firstLine="0"/>
              <w:jc w:val="both"/>
              <w:rPr>
                <w:rFonts w:cstheme="minorBidi"/>
                <w:lang w:eastAsia="ar-SA"/>
              </w:rPr>
            </w:pPr>
            <w:r w:rsidRPr="009A2EFC">
              <w:rPr>
                <w:rFonts w:cstheme="minorBidi"/>
                <w:lang w:eastAsia="ar-SA"/>
              </w:rPr>
              <w:lastRenderedPageBreak/>
              <w:t>В главу 9 сводного сметного расчёта строительства включить:</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затраты на перевозку рабочих к месту выполнения работ и обратно – по данным </w:t>
            </w:r>
            <w:proofErr w:type="gramStart"/>
            <w:r w:rsidRPr="009A2EFC">
              <w:rPr>
                <w:rFonts w:cstheme="minorBidi"/>
                <w:lang w:eastAsia="ar-SA"/>
              </w:rPr>
              <w:t>ПОС</w:t>
            </w:r>
            <w:proofErr w:type="gramEnd"/>
            <w:r w:rsidRPr="009A2EFC">
              <w:rPr>
                <w:rFonts w:cstheme="minorBidi"/>
                <w:lang w:eastAsia="ar-SA"/>
              </w:rPr>
              <w:t xml:space="preserve">; </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затраты, связанные с командированием рабочих для выполнения строительных, монтажных работ – определяется расчетом по данным </w:t>
            </w:r>
            <w:proofErr w:type="gramStart"/>
            <w:r w:rsidRPr="009A2EFC">
              <w:rPr>
                <w:rFonts w:cstheme="minorBidi"/>
                <w:lang w:eastAsia="ar-SA"/>
              </w:rPr>
              <w:t>ПОС</w:t>
            </w:r>
            <w:proofErr w:type="gramEnd"/>
            <w:r w:rsidRPr="009A2EFC">
              <w:rPr>
                <w:rFonts w:cstheme="minorBidi"/>
                <w:lang w:eastAsia="ar-SA"/>
              </w:rPr>
              <w:t>;</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затраты, связанные с перебазированием строительно-монтажных организаций – определяется расчетом на основании данных </w:t>
            </w:r>
            <w:proofErr w:type="gramStart"/>
            <w:r w:rsidRPr="009A2EFC">
              <w:rPr>
                <w:rFonts w:cstheme="minorBidi"/>
                <w:lang w:eastAsia="ar-SA"/>
              </w:rPr>
              <w:t>ПОС</w:t>
            </w:r>
            <w:proofErr w:type="gramEnd"/>
            <w:r w:rsidRPr="009A2EFC">
              <w:rPr>
                <w:rFonts w:cstheme="minorBidi"/>
                <w:lang w:eastAsia="ar-SA"/>
              </w:rPr>
              <w:t>;</w:t>
            </w:r>
          </w:p>
          <w:p w:rsidR="00630A0A" w:rsidRPr="009A2EFC" w:rsidRDefault="00630A0A" w:rsidP="00630A0A">
            <w:pPr>
              <w:suppressAutoHyphens/>
              <w:autoSpaceDE w:val="0"/>
              <w:autoSpaceDN w:val="0"/>
              <w:adjustRightInd w:val="0"/>
              <w:jc w:val="both"/>
              <w:rPr>
                <w:rFonts w:cstheme="minorBidi"/>
                <w:lang w:eastAsia="ar-SA"/>
              </w:rPr>
            </w:pPr>
            <w:proofErr w:type="gramStart"/>
            <w:r w:rsidRPr="009A2EFC">
              <w:rPr>
                <w:rFonts w:cstheme="minorBidi"/>
                <w:lang w:eastAsia="ar-SA"/>
              </w:rPr>
              <w:t>- затраты связанные с вводом в действие построенного объекта (составление технического плана) - в соответствии с требованиями статьи 55 Градостроительного кодекса для выдачи разрешения на ввод объекта в эксплуатацию включить затраты по изготовлению технических планов, подготовленных в соответствии с требованиями статьи 41 Федерального закона от 24 июля 2007г. № 221 – ФЗ «О государственном кадастре недвижимости».</w:t>
            </w:r>
            <w:proofErr w:type="gramEnd"/>
            <w:r w:rsidRPr="009A2EFC">
              <w:rPr>
                <w:rFonts w:cstheme="minorBidi"/>
                <w:lang w:eastAsia="ar-SA"/>
              </w:rPr>
              <w:t xml:space="preserve"> Расчёт затрат выполнить на основании «Справочника базовых цен на инженерные изыскания для строительства. Инженерно-геодезические изыскания при строительстве и эксплуатации зданий и сооружений» М., ПНИИИС, 2006; </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затраты на размещение строительных отходов для хранения на полигоне ТБО. Расчет выполнить на основании предельных тарифов на услуги по захоронению твердых и коммунальных отходов в соответствии с Приложением №1 к приказу Государственного комитета по ценам и тарифам Республики Крым (приказа, действующего на момент подачи проектной документации на экспертизу);</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затраты на проведение пуско-наладочных работ оборудования определяются на основании локальных смет, составленных базисно-индексным методом на основании сметных нормативов, предусмотренных Федеральным реестром сметных нормативов для применения на территории Республики Крым;</w:t>
            </w:r>
          </w:p>
          <w:p w:rsidR="00630A0A" w:rsidRPr="009A2EFC" w:rsidRDefault="00630A0A" w:rsidP="00630A0A">
            <w:pPr>
              <w:suppressAutoHyphens/>
              <w:autoSpaceDE w:val="0"/>
              <w:autoSpaceDN w:val="0"/>
              <w:adjustRightInd w:val="0"/>
              <w:jc w:val="both"/>
              <w:rPr>
                <w:lang w:eastAsia="ar-SA"/>
              </w:rPr>
            </w:pPr>
            <w:r w:rsidRPr="009A2EFC">
              <w:rPr>
                <w:rFonts w:cstheme="minorBidi"/>
                <w:lang w:eastAsia="ar-SA"/>
              </w:rPr>
              <w:t xml:space="preserve">- на основании расчета </w:t>
            </w:r>
            <w:r w:rsidRPr="009A2EFC">
              <w:rPr>
                <w:rFonts w:eastAsiaTheme="minorHAnsi" w:cstheme="minorBidi"/>
                <w:lang w:eastAsia="en-US"/>
              </w:rPr>
              <w:t>эксплуатирующего</w:t>
            </w:r>
            <w:r w:rsidRPr="009A2EFC">
              <w:rPr>
                <w:rFonts w:cstheme="minorBidi"/>
                <w:lang w:eastAsia="ar-SA"/>
              </w:rPr>
              <w:t xml:space="preserve"> УЭГХ: </w:t>
            </w:r>
            <w:r w:rsidRPr="009A2EFC">
              <w:rPr>
                <w:lang w:eastAsia="ar-SA"/>
              </w:rPr>
              <w:t>затраты на пуск газа, затраты на потери при заполнении и продувке газопровода, затраты на выполнение работ при первичном пуске газа в газопровод.</w:t>
            </w:r>
          </w:p>
          <w:p w:rsidR="00630A0A" w:rsidRPr="009A2EFC" w:rsidRDefault="00630A0A" w:rsidP="00630A0A">
            <w:pPr>
              <w:numPr>
                <w:ilvl w:val="0"/>
                <w:numId w:val="25"/>
              </w:numPr>
              <w:suppressAutoHyphens/>
              <w:autoSpaceDE w:val="0"/>
              <w:autoSpaceDN w:val="0"/>
              <w:adjustRightInd w:val="0"/>
              <w:spacing w:after="200" w:line="276" w:lineRule="auto"/>
              <w:ind w:left="0" w:firstLine="0"/>
              <w:jc w:val="both"/>
              <w:rPr>
                <w:rFonts w:cstheme="minorBidi"/>
                <w:lang w:eastAsia="ar-SA"/>
              </w:rPr>
            </w:pPr>
            <w:r w:rsidRPr="009A2EFC">
              <w:rPr>
                <w:rFonts w:cstheme="minorBidi"/>
                <w:lang w:eastAsia="ar-SA"/>
              </w:rPr>
              <w:t xml:space="preserve">В главу 10 сводного сметного расчёта включить затраты на проведение строительного </w:t>
            </w:r>
            <w:r w:rsidRPr="009A2EFC">
              <w:rPr>
                <w:rFonts w:cstheme="minorBidi"/>
                <w:lang w:eastAsia="ar-SA"/>
              </w:rPr>
              <w:lastRenderedPageBreak/>
              <w:t>контроля – 2,14%;</w:t>
            </w:r>
          </w:p>
          <w:p w:rsidR="00630A0A" w:rsidRPr="009A2EFC" w:rsidRDefault="00630A0A" w:rsidP="00630A0A">
            <w:pPr>
              <w:numPr>
                <w:ilvl w:val="0"/>
                <w:numId w:val="25"/>
              </w:numPr>
              <w:suppressAutoHyphens/>
              <w:autoSpaceDE w:val="0"/>
              <w:autoSpaceDN w:val="0"/>
              <w:adjustRightInd w:val="0"/>
              <w:spacing w:after="200" w:line="276" w:lineRule="auto"/>
              <w:ind w:left="0" w:firstLine="0"/>
              <w:jc w:val="both"/>
              <w:rPr>
                <w:rFonts w:cstheme="minorBidi"/>
                <w:lang w:eastAsia="ar-SA"/>
              </w:rPr>
            </w:pPr>
            <w:r w:rsidRPr="009A2EFC">
              <w:rPr>
                <w:rFonts w:cstheme="minorBidi"/>
                <w:lang w:eastAsia="ar-SA"/>
              </w:rPr>
              <w:t xml:space="preserve">В главу 12 сводного сметного расчёта включить: </w:t>
            </w:r>
          </w:p>
          <w:p w:rsidR="00630A0A" w:rsidRPr="009A2EFC" w:rsidRDefault="00630A0A" w:rsidP="00630A0A">
            <w:pPr>
              <w:suppressAutoHyphens/>
              <w:autoSpaceDE w:val="0"/>
              <w:autoSpaceDN w:val="0"/>
              <w:adjustRightInd w:val="0"/>
              <w:spacing w:line="18" w:lineRule="atLeast"/>
              <w:jc w:val="both"/>
              <w:rPr>
                <w:rFonts w:cstheme="minorBidi"/>
                <w:lang w:eastAsia="ar-SA"/>
              </w:rPr>
            </w:pPr>
            <w:r w:rsidRPr="009A2EFC">
              <w:rPr>
                <w:rFonts w:cstheme="minorBidi"/>
                <w:lang w:eastAsia="ar-SA"/>
              </w:rPr>
              <w:t>- затраты на разработку проектной документации (Инженерные изыскания, Проектная документация, Рабочая документация), определённые  на основании сметной стоимости проектно-изыскательских работ;</w:t>
            </w:r>
          </w:p>
          <w:p w:rsidR="00630A0A" w:rsidRPr="009A2EFC" w:rsidRDefault="00630A0A" w:rsidP="00630A0A">
            <w:pPr>
              <w:suppressAutoHyphens/>
              <w:autoSpaceDE w:val="0"/>
              <w:autoSpaceDN w:val="0"/>
              <w:adjustRightInd w:val="0"/>
              <w:spacing w:line="18" w:lineRule="atLeast"/>
              <w:jc w:val="both"/>
              <w:rPr>
                <w:rFonts w:cstheme="minorBidi"/>
                <w:lang w:eastAsia="ar-SA"/>
              </w:rPr>
            </w:pPr>
            <w:r w:rsidRPr="009A2EFC">
              <w:rPr>
                <w:rFonts w:cstheme="minorBidi"/>
                <w:lang w:eastAsia="ar-SA"/>
              </w:rPr>
              <w:t xml:space="preserve">-  стоимость государственной экспертизы проекта, инженерных изысканий и сметной документации (на основании заключённого Договора с государственной экспертизой); </w:t>
            </w:r>
          </w:p>
          <w:p w:rsidR="00630A0A" w:rsidRPr="009A2EFC" w:rsidRDefault="00630A0A" w:rsidP="00630A0A">
            <w:pPr>
              <w:suppressAutoHyphens/>
              <w:autoSpaceDE w:val="0"/>
              <w:autoSpaceDN w:val="0"/>
              <w:adjustRightInd w:val="0"/>
              <w:spacing w:line="18" w:lineRule="atLeast"/>
              <w:jc w:val="both"/>
              <w:rPr>
                <w:rFonts w:cstheme="minorBidi"/>
                <w:lang w:eastAsia="ar-SA"/>
              </w:rPr>
            </w:pPr>
            <w:r w:rsidRPr="009A2EFC">
              <w:rPr>
                <w:rFonts w:cstheme="minorBidi"/>
                <w:lang w:eastAsia="ar-SA"/>
              </w:rPr>
              <w:t>- затраты  на осуществление авторского надзора в размере 0,2% от итога графы 8 глав 1-9 в соответствии с п. 173 Методики;</w:t>
            </w:r>
          </w:p>
          <w:p w:rsidR="00630A0A" w:rsidRPr="009A2EFC" w:rsidRDefault="00630A0A" w:rsidP="00630A0A">
            <w:pPr>
              <w:suppressAutoHyphens/>
              <w:autoSpaceDE w:val="0"/>
              <w:autoSpaceDN w:val="0"/>
              <w:adjustRightInd w:val="0"/>
              <w:spacing w:line="18" w:lineRule="atLeast"/>
              <w:jc w:val="both"/>
              <w:rPr>
                <w:rFonts w:cstheme="minorBidi"/>
                <w:lang w:eastAsia="ar-SA"/>
              </w:rPr>
            </w:pPr>
            <w:r w:rsidRPr="009A2EFC">
              <w:rPr>
                <w:rFonts w:cstheme="minorBidi"/>
                <w:lang w:eastAsia="ar-SA"/>
              </w:rPr>
              <w:t>- стоимость проезда лиц, осуществляющих авторский надзор в соответствии с п. 174 Методики.</w:t>
            </w:r>
          </w:p>
          <w:p w:rsidR="00630A0A" w:rsidRPr="009A2EFC" w:rsidRDefault="00630A0A" w:rsidP="00630A0A">
            <w:pPr>
              <w:suppressAutoHyphens/>
              <w:autoSpaceDE w:val="0"/>
              <w:autoSpaceDN w:val="0"/>
              <w:adjustRightInd w:val="0"/>
              <w:spacing w:line="18" w:lineRule="atLeast"/>
              <w:jc w:val="both"/>
              <w:rPr>
                <w:rFonts w:cstheme="minorBidi"/>
                <w:lang w:eastAsia="ar-SA"/>
              </w:rPr>
            </w:pPr>
            <w:r w:rsidRPr="009A2EFC">
              <w:rPr>
                <w:rFonts w:cstheme="minorBidi"/>
                <w:sz w:val="36"/>
                <w:szCs w:val="36"/>
                <w:lang w:eastAsia="ar-SA"/>
              </w:rPr>
              <w:t>•</w:t>
            </w:r>
            <w:r w:rsidRPr="009A2EFC">
              <w:rPr>
                <w:rFonts w:cstheme="minorBidi"/>
                <w:lang w:eastAsia="ar-SA"/>
              </w:rPr>
              <w:tab/>
              <w:t>Затраты на непредвиденные затраты в размере 3% в соответствии с п. 179 «б» Методики</w:t>
            </w:r>
          </w:p>
          <w:p w:rsidR="00630A0A" w:rsidRPr="009A2EFC" w:rsidRDefault="00630A0A" w:rsidP="00630A0A">
            <w:pPr>
              <w:shd w:val="clear" w:color="auto" w:fill="FFFFFF"/>
              <w:jc w:val="both"/>
              <w:rPr>
                <w:rFonts w:cstheme="minorBidi"/>
                <w:lang w:eastAsia="ar-SA"/>
              </w:rPr>
            </w:pPr>
            <w:r w:rsidRPr="009A2EFC">
              <w:rPr>
                <w:rFonts w:cstheme="minorBidi"/>
                <w:lang w:eastAsia="ar-SA"/>
              </w:rPr>
              <w:t>5. На стадии «Рабочая документация» включить:</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объектные сметные расчеты (сметы); </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xml:space="preserve">- локальные сметные расчеты  (сметы) </w:t>
            </w:r>
            <w:proofErr w:type="gramStart"/>
            <w:r w:rsidRPr="009A2EFC">
              <w:rPr>
                <w:rFonts w:cstheme="minorBidi"/>
                <w:lang w:eastAsia="ar-SA"/>
              </w:rPr>
              <w:t>на</w:t>
            </w:r>
            <w:proofErr w:type="gramEnd"/>
            <w:r w:rsidRPr="009A2EFC">
              <w:rPr>
                <w:rFonts w:cstheme="minorBidi"/>
                <w:lang w:eastAsia="ar-SA"/>
              </w:rPr>
              <w:t xml:space="preserve">  строительно-монтажные; </w:t>
            </w:r>
          </w:p>
          <w:p w:rsidR="00630A0A" w:rsidRPr="009A2EFC" w:rsidRDefault="00630A0A" w:rsidP="00630A0A">
            <w:pPr>
              <w:suppressAutoHyphens/>
              <w:autoSpaceDE w:val="0"/>
              <w:autoSpaceDN w:val="0"/>
              <w:adjustRightInd w:val="0"/>
              <w:jc w:val="both"/>
              <w:rPr>
                <w:rFonts w:cstheme="minorBidi"/>
                <w:lang w:eastAsia="ar-SA"/>
              </w:rPr>
            </w:pPr>
            <w:r w:rsidRPr="009A2EFC">
              <w:rPr>
                <w:rFonts w:cstheme="minorBidi"/>
                <w:lang w:eastAsia="ar-SA"/>
              </w:rPr>
              <w:t>- ресурсные ведомости к локальным сметным расчетам в двух уровнях цен.</w:t>
            </w:r>
          </w:p>
          <w:p w:rsidR="00630A0A" w:rsidRPr="009A2EFC" w:rsidRDefault="00630A0A" w:rsidP="00630A0A">
            <w:pPr>
              <w:shd w:val="clear" w:color="auto" w:fill="FFFFFF"/>
              <w:jc w:val="both"/>
              <w:rPr>
                <w:rFonts w:cstheme="minorBidi"/>
                <w:lang w:eastAsia="ar-SA"/>
              </w:rPr>
            </w:pPr>
            <w:r w:rsidRPr="009A2EFC">
              <w:rPr>
                <w:rFonts w:cstheme="minorBidi"/>
                <w:lang w:eastAsia="ar-SA"/>
              </w:rPr>
              <w:t xml:space="preserve">6. </w:t>
            </w:r>
            <w:proofErr w:type="gramStart"/>
            <w:r w:rsidRPr="009A2EFC">
              <w:rPr>
                <w:rFonts w:cstheme="minorBidi"/>
                <w:lang w:eastAsia="ar-SA"/>
              </w:rPr>
              <w:t xml:space="preserve">Сметная документация, согласованная с Заказчиком, получившая положительное заключение государственной экспертизы предоставляется Заказчику в 4 экз. на бумажном носителе </w:t>
            </w:r>
            <w:r w:rsidRPr="009A2EFC">
              <w:rPr>
                <w:rFonts w:eastAsiaTheme="minorHAnsi" w:cstheme="minorBidi"/>
                <w:lang w:eastAsia="en-US"/>
              </w:rPr>
              <w:t>(</w:t>
            </w:r>
            <w:r w:rsidRPr="009A2EFC">
              <w:rPr>
                <w:rFonts w:eastAsiaTheme="minorHAnsi" w:cstheme="minorBidi"/>
                <w:i/>
                <w:lang w:eastAsia="en-US"/>
              </w:rPr>
              <w:t xml:space="preserve">3 экз. со штампом, на котором отображена информация об электронных подписях и регистрационных данных, </w:t>
            </w:r>
            <w:r w:rsidRPr="009A2EFC">
              <w:rPr>
                <w:rFonts w:cstheme="minorBidi"/>
                <w:i/>
                <w:lang w:eastAsia="ar-SA"/>
              </w:rPr>
              <w:t>1 экз. оригинальный экземпляр с живыми подписями и печатями</w:t>
            </w:r>
            <w:r w:rsidRPr="009A2EFC">
              <w:rPr>
                <w:rFonts w:cstheme="minorBidi"/>
                <w:lang w:eastAsia="ar-SA"/>
              </w:rPr>
              <w:t xml:space="preserve">) и 2 экз. в электронном виде (каждый экземпляр на отдельном </w:t>
            </w:r>
            <w:r w:rsidRPr="009A2EFC">
              <w:rPr>
                <w:rFonts w:eastAsiaTheme="minorHAnsi" w:cstheme="minorBidi"/>
                <w:lang w:eastAsia="en-US"/>
              </w:rPr>
              <w:t>USB-</w:t>
            </w:r>
            <w:proofErr w:type="spellStart"/>
            <w:r w:rsidRPr="009A2EFC">
              <w:rPr>
                <w:rFonts w:eastAsiaTheme="minorHAnsi" w:cstheme="minorBidi"/>
                <w:lang w:eastAsia="en-US"/>
              </w:rPr>
              <w:t>флеш</w:t>
            </w:r>
            <w:proofErr w:type="spellEnd"/>
            <w:r w:rsidRPr="009A2EFC">
              <w:rPr>
                <w:rFonts w:eastAsiaTheme="minorHAnsi" w:cstheme="minorBidi"/>
                <w:lang w:eastAsia="en-US"/>
              </w:rPr>
              <w:t>-накопителе</w:t>
            </w:r>
            <w:r w:rsidRPr="009A2EFC">
              <w:rPr>
                <w:rFonts w:cstheme="minorBidi"/>
                <w:lang w:eastAsia="ar-SA"/>
              </w:rPr>
              <w:t>) в формате *.</w:t>
            </w:r>
            <w:proofErr w:type="spellStart"/>
            <w:r w:rsidRPr="009A2EFC">
              <w:rPr>
                <w:rFonts w:cstheme="minorBidi"/>
                <w:lang w:val="en-US" w:eastAsia="ar-SA"/>
              </w:rPr>
              <w:t>pdf</w:t>
            </w:r>
            <w:proofErr w:type="spellEnd"/>
            <w:r w:rsidRPr="009A2EFC">
              <w:rPr>
                <w:rFonts w:cstheme="minorBidi"/>
                <w:lang w:eastAsia="ar-SA"/>
              </w:rPr>
              <w:t xml:space="preserve"> и в программном комплексе «ГОССТРОЙСМЕТА</w:t>
            </w:r>
            <w:proofErr w:type="gramEnd"/>
            <w:r w:rsidRPr="009A2EFC">
              <w:rPr>
                <w:rFonts w:cstheme="minorBidi"/>
                <w:lang w:eastAsia="ar-SA"/>
              </w:rPr>
              <w:t>» или «ГРАНД-смета» (универсальный формат *.</w:t>
            </w:r>
            <w:proofErr w:type="spellStart"/>
            <w:r w:rsidRPr="009A2EFC">
              <w:rPr>
                <w:rFonts w:cstheme="minorBidi"/>
                <w:lang w:eastAsia="ar-SA"/>
              </w:rPr>
              <w:t>arp</w:t>
            </w:r>
            <w:proofErr w:type="spellEnd"/>
            <w:r w:rsidRPr="009A2EFC">
              <w:rPr>
                <w:rFonts w:cstheme="minorBidi"/>
                <w:lang w:eastAsia="ar-SA"/>
              </w:rPr>
              <w:t xml:space="preserve"> и «</w:t>
            </w:r>
            <w:proofErr w:type="spellStart"/>
            <w:r w:rsidRPr="009A2EFC">
              <w:rPr>
                <w:rFonts w:cstheme="minorBidi"/>
                <w:lang w:eastAsia="ar-SA"/>
              </w:rPr>
              <w:t>Excel</w:t>
            </w:r>
            <w:proofErr w:type="spellEnd"/>
            <w:r w:rsidRPr="009A2EFC">
              <w:rPr>
                <w:rFonts w:cstheme="minorBidi"/>
                <w:lang w:eastAsia="ar-SA"/>
              </w:rPr>
              <w:t xml:space="preserve">»). </w:t>
            </w:r>
          </w:p>
          <w:p w:rsidR="00630A0A" w:rsidRPr="009A2EFC" w:rsidRDefault="00630A0A" w:rsidP="00630A0A">
            <w:pPr>
              <w:shd w:val="clear" w:color="auto" w:fill="FFFFFF"/>
              <w:jc w:val="both"/>
              <w:rPr>
                <w:rFonts w:eastAsiaTheme="minorHAnsi" w:cstheme="minorBidi"/>
                <w:lang w:eastAsia="en-US"/>
              </w:rPr>
            </w:pPr>
            <w:r w:rsidRPr="009A2EFC">
              <w:rPr>
                <w:rFonts w:cstheme="minorBidi"/>
                <w:lang w:eastAsia="ar-SA"/>
              </w:rPr>
              <w:t>В формате *.</w:t>
            </w:r>
            <w:proofErr w:type="spellStart"/>
            <w:r w:rsidRPr="009A2EFC">
              <w:rPr>
                <w:rFonts w:cstheme="minorBidi"/>
                <w:lang w:val="en-US" w:eastAsia="ar-SA"/>
              </w:rPr>
              <w:t>pdf</w:t>
            </w:r>
            <w:proofErr w:type="spellEnd"/>
            <w:r w:rsidRPr="009A2EFC">
              <w:rPr>
                <w:rFonts w:cstheme="minorBidi"/>
                <w:lang w:eastAsia="ar-SA"/>
              </w:rPr>
              <w:t xml:space="preserve">  предоставляется документация, заверенная электронной цифровой подписью </w:t>
            </w:r>
            <w:r w:rsidRPr="009A2EFC">
              <w:rPr>
                <w:rFonts w:eastAsiaTheme="minorHAnsi" w:cstheme="minorBidi"/>
                <w:lang w:eastAsia="en-US"/>
              </w:rPr>
              <w:t xml:space="preserve">(со штампом, на котором отображена информация об электронных подписях и регистрационных данных). </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8.7.9</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Разработка мероприятий по гражданской обороне, мероприятий по предупреждению чрезвычайных ситуаций природного и техногенного характера</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 xml:space="preserve">Разработать раздел «Перечень мероприятий по гражданской обороне, мероприятий по предупреждению чрезвычайных ситуаций природного и техногенного характера» в соответствии с нормами и правилами в области гражданской обороны, защиты населения и </w:t>
            </w:r>
            <w:r w:rsidRPr="009A2EFC">
              <w:rPr>
                <w:rFonts w:eastAsiaTheme="minorHAnsi" w:cstheme="minorBidi"/>
                <w:lang w:eastAsia="en-US"/>
              </w:rPr>
              <w:lastRenderedPageBreak/>
              <w:t xml:space="preserve">территорий от чрезвычайных ситуаций природного и техногенного характера в соответствии с требованиями СНиП 2.01.51 -90 «Инженерно-технические мероприятия гражданской обороны», в порядке, определенном ГОСТ </w:t>
            </w:r>
            <w:proofErr w:type="gramStart"/>
            <w:r w:rsidRPr="009A2EFC">
              <w:rPr>
                <w:rFonts w:eastAsiaTheme="minorHAnsi" w:cstheme="minorBidi"/>
                <w:lang w:eastAsia="en-US"/>
              </w:rPr>
              <w:t>Р</w:t>
            </w:r>
            <w:proofErr w:type="gramEnd"/>
            <w:r w:rsidRPr="009A2EFC">
              <w:rPr>
                <w:rFonts w:eastAsiaTheme="minorHAnsi" w:cstheme="minorBidi"/>
                <w:lang w:eastAsia="en-US"/>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и в соответствии с исходными данными и требованиями, выданными территориальным управлением МЧС России.</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8.7.10</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Указания необходимости согласования проектной документации</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jc w:val="both"/>
              <w:rPr>
                <w:rFonts w:eastAsia="Calibri" w:cstheme="minorBidi"/>
                <w:sz w:val="23"/>
                <w:szCs w:val="23"/>
                <w:lang w:eastAsia="en-US"/>
              </w:rPr>
            </w:pPr>
            <w:r w:rsidRPr="009A2EFC">
              <w:rPr>
                <w:rFonts w:eastAsiaTheme="minorHAnsi" w:cstheme="minorBidi"/>
                <w:sz w:val="23"/>
                <w:szCs w:val="23"/>
                <w:lang w:eastAsia="en-US"/>
              </w:rPr>
              <w:t>1. Проектную документацию согласовать с организациями, выдавшими ТУ, балансодержателями инженерных сетей и коммуникаций, ГКУ «Служба автомобильных дорог Республики Крым», администрациями муниципальных образований, на землях которых размещается объект.</w:t>
            </w:r>
          </w:p>
          <w:p w:rsidR="00630A0A" w:rsidRPr="009A2EFC" w:rsidRDefault="00630A0A" w:rsidP="00630A0A">
            <w:pPr>
              <w:shd w:val="clear" w:color="auto" w:fill="FFFFFF"/>
              <w:snapToGrid w:val="0"/>
              <w:jc w:val="both"/>
              <w:rPr>
                <w:rFonts w:eastAsiaTheme="minorHAnsi" w:cstheme="minorBidi"/>
                <w:sz w:val="23"/>
                <w:szCs w:val="23"/>
                <w:lang w:eastAsia="en-US"/>
              </w:rPr>
            </w:pPr>
            <w:r w:rsidRPr="009A2EFC">
              <w:rPr>
                <w:rFonts w:eastAsiaTheme="minorHAnsi" w:cstheme="minorBidi"/>
                <w:sz w:val="23"/>
                <w:szCs w:val="23"/>
                <w:lang w:eastAsia="en-US"/>
              </w:rPr>
              <w:t>2. После получения согласований указанных в пп.1 п.8.7.10 проектную документацию согласовать с Заказчиком, в лице эксплуатирующего УЭГХ и производственно-технического управления ГУП РК «Крымгазсети».</w:t>
            </w:r>
          </w:p>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sz w:val="23"/>
                <w:szCs w:val="23"/>
                <w:lang w:eastAsia="en-US"/>
              </w:rPr>
              <w:t>3. Рабочую документацию согласовать с эксплуатирующего УЭГХ ГУП РК «Крымгазсети»</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9.</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Экспертиза проектной документации</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jc w:val="both"/>
              <w:rPr>
                <w:rFonts w:eastAsiaTheme="minorHAnsi" w:cstheme="minorBidi"/>
                <w:sz w:val="23"/>
                <w:szCs w:val="23"/>
                <w:lang w:eastAsia="en-US"/>
              </w:rPr>
            </w:pPr>
            <w:r w:rsidRPr="009A2EFC">
              <w:rPr>
                <w:rFonts w:eastAsiaTheme="minorHAnsi" w:cstheme="minorBidi"/>
                <w:sz w:val="23"/>
                <w:szCs w:val="23"/>
                <w:lang w:eastAsia="en-US"/>
              </w:rPr>
              <w:t>1. Проектировщик проходит государственную экспертизу проектной документации, результатов инженерных изысканий, а также проверку достоверности определения сметной стоимости строительства согласно постановлению Правительства РФ от 05.03.2007 N 145 «О порядке организации и проведения государственной экспертизы проектной документации и результатов инженерных изысканий", до получения положительного заключения государственной экспертизы. Стоимость экспертизы входит в общую стоимость работ, выполняемых проектировщиком.</w:t>
            </w:r>
          </w:p>
          <w:p w:rsidR="00630A0A" w:rsidRPr="009A2EFC" w:rsidRDefault="00630A0A" w:rsidP="00630A0A">
            <w:pPr>
              <w:shd w:val="clear" w:color="auto" w:fill="FFFFFF"/>
              <w:snapToGrid w:val="0"/>
              <w:jc w:val="both"/>
              <w:rPr>
                <w:rFonts w:eastAsiaTheme="minorHAnsi" w:cstheme="minorBidi"/>
                <w:sz w:val="23"/>
                <w:szCs w:val="23"/>
                <w:lang w:eastAsia="en-US"/>
              </w:rPr>
            </w:pPr>
            <w:r w:rsidRPr="009A2EFC">
              <w:rPr>
                <w:rFonts w:eastAsiaTheme="minorHAnsi" w:cstheme="minorBidi"/>
                <w:sz w:val="23"/>
                <w:szCs w:val="23"/>
                <w:lang w:eastAsia="en-US"/>
              </w:rPr>
              <w:t>2. Перед предоставлением документации на экспертизу Генеральный проектировщик согласовывает проект с Заказчиком.</w:t>
            </w:r>
          </w:p>
          <w:p w:rsidR="00630A0A" w:rsidRPr="009A2EFC" w:rsidRDefault="00630A0A" w:rsidP="00630A0A">
            <w:pPr>
              <w:shd w:val="clear" w:color="auto" w:fill="FFFFFF"/>
              <w:snapToGrid w:val="0"/>
              <w:jc w:val="both"/>
              <w:rPr>
                <w:rFonts w:eastAsiaTheme="minorHAnsi" w:cstheme="minorBidi"/>
                <w:sz w:val="23"/>
                <w:szCs w:val="23"/>
                <w:lang w:eastAsia="en-US"/>
              </w:rPr>
            </w:pPr>
            <w:r w:rsidRPr="009A2EFC">
              <w:rPr>
                <w:rFonts w:eastAsiaTheme="minorHAnsi" w:cstheme="minorBidi"/>
                <w:sz w:val="23"/>
                <w:szCs w:val="23"/>
                <w:lang w:eastAsia="en-US"/>
              </w:rPr>
              <w:t>3. Положительное заключение государственной экспертизы предоставляется Заказчику в 1 экз. на бумажном носителе (копия электронного документа со штампом, на котором отображена информация об электронных подписях и регистрационных данных) и в 1 экз. электронном носителе (оригинал электронного документа). Электронная версия положительного заключения государственной экспертизы передается на USB-</w:t>
            </w:r>
            <w:proofErr w:type="spellStart"/>
            <w:r w:rsidRPr="009A2EFC">
              <w:rPr>
                <w:rFonts w:eastAsiaTheme="minorHAnsi" w:cstheme="minorBidi"/>
                <w:sz w:val="23"/>
                <w:szCs w:val="23"/>
                <w:lang w:eastAsia="en-US"/>
              </w:rPr>
              <w:t>флеш</w:t>
            </w:r>
            <w:proofErr w:type="spellEnd"/>
            <w:r w:rsidRPr="009A2EFC">
              <w:rPr>
                <w:rFonts w:eastAsiaTheme="minorHAnsi" w:cstheme="minorBidi"/>
                <w:sz w:val="23"/>
                <w:szCs w:val="23"/>
                <w:lang w:eastAsia="en-US"/>
              </w:rPr>
              <w:t>-накопителе вместе с проектной документацией.</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10</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Выдача проектной документации</w:t>
            </w:r>
          </w:p>
        </w:tc>
        <w:tc>
          <w:tcPr>
            <w:tcW w:w="5670" w:type="dxa"/>
            <w:tcBorders>
              <w:top w:val="single" w:sz="4" w:space="0" w:color="000000"/>
              <w:left w:val="single" w:sz="4" w:space="0" w:color="000000"/>
              <w:bottom w:val="single" w:sz="4" w:space="0" w:color="000000"/>
              <w:right w:val="single" w:sz="4" w:space="0" w:color="000000"/>
            </w:tcBorders>
          </w:tcPr>
          <w:p w:rsidR="00630A0A" w:rsidRPr="009A2EFC" w:rsidRDefault="00630A0A" w:rsidP="00630A0A">
            <w:pPr>
              <w:shd w:val="clear" w:color="auto" w:fill="FFFFFF"/>
              <w:suppressAutoHyphens/>
              <w:jc w:val="both"/>
              <w:rPr>
                <w:rFonts w:cstheme="minorBidi"/>
                <w:sz w:val="22"/>
                <w:szCs w:val="22"/>
                <w:lang w:eastAsia="ar-SA"/>
              </w:rPr>
            </w:pPr>
            <w:r w:rsidRPr="009A2EFC">
              <w:rPr>
                <w:rFonts w:cstheme="minorBidi"/>
                <w:sz w:val="22"/>
                <w:szCs w:val="22"/>
                <w:lang w:eastAsia="ar-SA"/>
              </w:rPr>
              <w:t xml:space="preserve">1. Подрядная организация обеспечивает комплектную </w:t>
            </w:r>
            <w:r w:rsidRPr="009A2EFC">
              <w:rPr>
                <w:rFonts w:cstheme="minorBidi"/>
                <w:sz w:val="22"/>
                <w:szCs w:val="22"/>
                <w:lang w:eastAsia="ar-SA"/>
              </w:rPr>
              <w:lastRenderedPageBreak/>
              <w:t>выдачу документации по отводу земельного участка с сопроводительными документами и Актом приёма – передачи документации:</w:t>
            </w:r>
          </w:p>
          <w:p w:rsidR="00630A0A" w:rsidRPr="009A2EFC" w:rsidRDefault="00630A0A" w:rsidP="00630A0A">
            <w:pPr>
              <w:shd w:val="clear" w:color="auto" w:fill="FFFFFF"/>
              <w:suppressAutoHyphens/>
              <w:jc w:val="both"/>
              <w:rPr>
                <w:rFonts w:cstheme="minorBidi"/>
                <w:sz w:val="22"/>
                <w:szCs w:val="22"/>
                <w:lang w:eastAsia="ar-SA"/>
              </w:rPr>
            </w:pPr>
            <w:r w:rsidRPr="009A2EFC">
              <w:rPr>
                <w:rFonts w:cstheme="minorBidi"/>
                <w:sz w:val="22"/>
                <w:szCs w:val="22"/>
                <w:lang w:eastAsia="ar-SA"/>
              </w:rPr>
              <w:t>-</w:t>
            </w:r>
            <w:r w:rsidRPr="009A2EFC">
              <w:rPr>
                <w:rFonts w:cstheme="minorBidi"/>
                <w:bCs/>
                <w:sz w:val="22"/>
                <w:szCs w:val="22"/>
                <w:lang w:eastAsia="ar-SA"/>
              </w:rPr>
              <w:t xml:space="preserve"> приказ/распоряжение об установлении публичного сервитута</w:t>
            </w:r>
            <w:r w:rsidRPr="009A2EFC">
              <w:rPr>
                <w:rFonts w:cstheme="minorBidi"/>
                <w:sz w:val="22"/>
                <w:szCs w:val="22"/>
                <w:lang w:eastAsia="ar-SA"/>
              </w:rPr>
              <w:t xml:space="preserve">, в 1 экз. оригинала бумажного документа и 1 экз. в электронной форме в формате </w:t>
            </w:r>
            <w:proofErr w:type="spellStart"/>
            <w:r w:rsidRPr="009A2EFC">
              <w:rPr>
                <w:rFonts w:eastAsiaTheme="minorHAnsi" w:cstheme="minorBidi"/>
                <w:sz w:val="22"/>
                <w:szCs w:val="22"/>
                <w:lang w:eastAsia="en-US"/>
              </w:rPr>
              <w:t>pdf</w:t>
            </w:r>
            <w:proofErr w:type="spellEnd"/>
            <w:r w:rsidRPr="009A2EFC">
              <w:rPr>
                <w:rFonts w:cstheme="minorBidi"/>
                <w:sz w:val="22"/>
                <w:szCs w:val="22"/>
                <w:lang w:eastAsia="ar-SA"/>
              </w:rPr>
              <w:t>;</w:t>
            </w:r>
          </w:p>
          <w:p w:rsidR="00630A0A" w:rsidRPr="009A2EFC" w:rsidRDefault="00630A0A" w:rsidP="00630A0A">
            <w:pPr>
              <w:shd w:val="clear" w:color="auto" w:fill="FFFFFF"/>
              <w:suppressAutoHyphens/>
              <w:snapToGrid w:val="0"/>
              <w:jc w:val="both"/>
              <w:rPr>
                <w:rFonts w:cstheme="minorBidi"/>
                <w:sz w:val="22"/>
                <w:szCs w:val="22"/>
                <w:lang w:eastAsia="ar-SA"/>
              </w:rPr>
            </w:pPr>
            <w:r w:rsidRPr="009A2EFC">
              <w:rPr>
                <w:rFonts w:cstheme="minorBidi"/>
                <w:sz w:val="22"/>
                <w:szCs w:val="22"/>
                <w:lang w:eastAsia="ar-SA"/>
              </w:rPr>
              <w:t xml:space="preserve">- </w:t>
            </w:r>
            <w:r w:rsidRPr="009A2EFC">
              <w:rPr>
                <w:rFonts w:cstheme="minorBidi"/>
                <w:sz w:val="22"/>
                <w:szCs w:val="22"/>
              </w:rPr>
              <w:t xml:space="preserve">карта (план) объекта землеустройства в </w:t>
            </w:r>
            <w:r w:rsidRPr="009A2EFC">
              <w:rPr>
                <w:rFonts w:cstheme="minorBidi"/>
                <w:sz w:val="22"/>
                <w:szCs w:val="22"/>
                <w:lang w:eastAsia="ar-SA"/>
              </w:rPr>
              <w:t xml:space="preserve">3 экз. на бумажном носителе (в том числе один оригинальный экземпляр с живыми подписями и печатями) и 1 экз. в электронной версии (на отдельном </w:t>
            </w:r>
            <w:r w:rsidRPr="009A2EFC">
              <w:rPr>
                <w:rFonts w:eastAsiaTheme="minorHAnsi" w:cstheme="minorBidi"/>
                <w:sz w:val="22"/>
                <w:szCs w:val="22"/>
                <w:lang w:eastAsia="en-US"/>
              </w:rPr>
              <w:t>USB-</w:t>
            </w:r>
            <w:proofErr w:type="spellStart"/>
            <w:r w:rsidRPr="009A2EFC">
              <w:rPr>
                <w:rFonts w:eastAsiaTheme="minorHAnsi" w:cstheme="minorBidi"/>
                <w:sz w:val="22"/>
                <w:szCs w:val="22"/>
                <w:lang w:eastAsia="en-US"/>
              </w:rPr>
              <w:t>флеш</w:t>
            </w:r>
            <w:proofErr w:type="spellEnd"/>
            <w:r w:rsidRPr="009A2EFC">
              <w:rPr>
                <w:rFonts w:eastAsiaTheme="minorHAnsi" w:cstheme="minorBidi"/>
                <w:sz w:val="22"/>
                <w:szCs w:val="22"/>
                <w:lang w:eastAsia="en-US"/>
              </w:rPr>
              <w:t>-накопителе</w:t>
            </w:r>
            <w:r w:rsidRPr="009A2EFC">
              <w:rPr>
                <w:rFonts w:cstheme="minorBidi"/>
                <w:sz w:val="22"/>
                <w:szCs w:val="22"/>
                <w:lang w:eastAsia="ar-SA"/>
              </w:rPr>
              <w:t xml:space="preserve">) в формате </w:t>
            </w:r>
            <w:proofErr w:type="spellStart"/>
            <w:r w:rsidRPr="009A2EFC">
              <w:rPr>
                <w:rFonts w:cstheme="minorBidi"/>
                <w:sz w:val="22"/>
                <w:szCs w:val="22"/>
                <w:lang w:eastAsia="ar-SA"/>
              </w:rPr>
              <w:t>pdf</w:t>
            </w:r>
            <w:proofErr w:type="spellEnd"/>
            <w:r w:rsidRPr="009A2EFC">
              <w:rPr>
                <w:rFonts w:cstheme="minorBidi"/>
                <w:sz w:val="22"/>
                <w:szCs w:val="22"/>
                <w:lang w:eastAsia="ar-SA"/>
              </w:rPr>
              <w:t xml:space="preserve">, </w:t>
            </w:r>
            <w:proofErr w:type="spellStart"/>
            <w:r w:rsidRPr="009A2EFC">
              <w:rPr>
                <w:rFonts w:cstheme="minorBidi"/>
                <w:sz w:val="22"/>
                <w:szCs w:val="22"/>
                <w:lang w:eastAsia="ar-SA"/>
              </w:rPr>
              <w:t>dwg</w:t>
            </w:r>
            <w:proofErr w:type="spellEnd"/>
            <w:r w:rsidRPr="009A2EFC">
              <w:rPr>
                <w:rFonts w:cstheme="minorBidi"/>
                <w:sz w:val="22"/>
                <w:szCs w:val="22"/>
                <w:lang w:eastAsia="ar-SA"/>
              </w:rPr>
              <w:t xml:space="preserve">, </w:t>
            </w:r>
            <w:r w:rsidRPr="009A2EFC">
              <w:rPr>
                <w:rFonts w:cstheme="minorBidi"/>
                <w:sz w:val="22"/>
                <w:szCs w:val="22"/>
                <w:lang w:val="en-US" w:eastAsia="ar-SA"/>
              </w:rPr>
              <w:t>xml</w:t>
            </w:r>
            <w:r w:rsidRPr="009A2EFC">
              <w:rPr>
                <w:rFonts w:cstheme="minorBidi"/>
                <w:sz w:val="22"/>
                <w:szCs w:val="22"/>
                <w:lang w:eastAsia="ar-SA"/>
              </w:rPr>
              <w:t>:</w:t>
            </w:r>
          </w:p>
          <w:p w:rsidR="00630A0A" w:rsidRPr="009A2EFC" w:rsidRDefault="00630A0A" w:rsidP="00630A0A">
            <w:pPr>
              <w:shd w:val="clear" w:color="auto" w:fill="FFFFFF"/>
              <w:suppressAutoHyphens/>
              <w:snapToGrid w:val="0"/>
              <w:jc w:val="both"/>
              <w:rPr>
                <w:rFonts w:eastAsiaTheme="minorHAnsi" w:cstheme="minorBidi"/>
                <w:sz w:val="22"/>
                <w:szCs w:val="22"/>
                <w:lang w:eastAsia="en-US"/>
              </w:rPr>
            </w:pPr>
            <w:r w:rsidRPr="009A2EFC">
              <w:rPr>
                <w:rFonts w:cstheme="minorBidi"/>
                <w:sz w:val="22"/>
                <w:szCs w:val="22"/>
                <w:lang w:eastAsia="ar-SA"/>
              </w:rPr>
              <w:t xml:space="preserve">- документ, свидетельствующий о внесении в ЕГРН сведений о публичном сервитуте в 1 (одном) экземпляре бумажного документа и в электронной форме в формате </w:t>
            </w:r>
            <w:proofErr w:type="spellStart"/>
            <w:r w:rsidRPr="009A2EFC">
              <w:rPr>
                <w:rFonts w:eastAsiaTheme="minorHAnsi" w:cstheme="minorBidi"/>
                <w:sz w:val="22"/>
                <w:szCs w:val="22"/>
                <w:lang w:eastAsia="en-US"/>
              </w:rPr>
              <w:t>pdf</w:t>
            </w:r>
            <w:proofErr w:type="spellEnd"/>
            <w:r w:rsidRPr="009A2EFC">
              <w:rPr>
                <w:rFonts w:eastAsiaTheme="minorHAnsi" w:cstheme="minorBidi"/>
                <w:sz w:val="22"/>
                <w:szCs w:val="22"/>
                <w:lang w:eastAsia="en-US"/>
              </w:rPr>
              <w:t>.</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2. Подрядная организация обеспечивает комплектную выдачу проектной продукции с сопроводительными документами и Актом приёма – передачи документации:</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 xml:space="preserve">- технические отчеты по результатам инженерных изысканий, с изменениями, которые вносились по результатам прохождения государственной экспертизы и </w:t>
            </w:r>
            <w:proofErr w:type="gramStart"/>
            <w:r w:rsidRPr="009A2EFC">
              <w:rPr>
                <w:rFonts w:eastAsiaTheme="minorHAnsi" w:cstheme="minorBidi"/>
                <w:sz w:val="22"/>
                <w:szCs w:val="22"/>
                <w:lang w:eastAsia="en-US"/>
              </w:rPr>
              <w:t>получившая</w:t>
            </w:r>
            <w:proofErr w:type="gramEnd"/>
            <w:r w:rsidRPr="009A2EFC">
              <w:rPr>
                <w:rFonts w:eastAsiaTheme="minorHAnsi" w:cstheme="minorBidi"/>
                <w:sz w:val="22"/>
                <w:szCs w:val="22"/>
                <w:lang w:eastAsia="en-US"/>
              </w:rPr>
              <w:t xml:space="preserve"> положительное заключение государственной экспертизы, в 3 экз. на бумажном носителе и 1 экз. в электронной форме;</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 проектная документация, с изменениями, которые вносились по результатам прохождения государственной экспертизы, надлежащим образом согласованная со всеми заинтересованными организациями, получившая положительное заключение государственной экспертизы, в 4 экз. на бумажном носителе и 2 экз. в электронном виде (каждый экземпляр на отдельном USB-</w:t>
            </w:r>
            <w:proofErr w:type="spellStart"/>
            <w:r w:rsidRPr="009A2EFC">
              <w:rPr>
                <w:rFonts w:eastAsiaTheme="minorHAnsi" w:cstheme="minorBidi"/>
                <w:sz w:val="22"/>
                <w:szCs w:val="22"/>
                <w:lang w:eastAsia="en-US"/>
              </w:rPr>
              <w:t>флеш</w:t>
            </w:r>
            <w:proofErr w:type="spellEnd"/>
            <w:r w:rsidRPr="009A2EFC">
              <w:rPr>
                <w:rFonts w:eastAsiaTheme="minorHAnsi" w:cstheme="minorBidi"/>
                <w:sz w:val="22"/>
                <w:szCs w:val="22"/>
                <w:lang w:eastAsia="en-US"/>
              </w:rPr>
              <w:t>-накопителе);</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 xml:space="preserve">- рабочая документация в 4 экз. на бумажных носителях и 2 экз. в электронном виде (каждый экземпляр </w:t>
            </w:r>
            <w:proofErr w:type="gramStart"/>
            <w:r w:rsidRPr="009A2EFC">
              <w:rPr>
                <w:rFonts w:eastAsiaTheme="minorHAnsi" w:cstheme="minorBidi"/>
                <w:sz w:val="22"/>
                <w:szCs w:val="22"/>
                <w:lang w:eastAsia="en-US"/>
              </w:rPr>
              <w:t>на</w:t>
            </w:r>
            <w:proofErr w:type="gramEnd"/>
            <w:r w:rsidRPr="009A2EFC">
              <w:rPr>
                <w:rFonts w:eastAsiaTheme="minorHAnsi" w:cstheme="minorBidi"/>
                <w:sz w:val="22"/>
                <w:szCs w:val="22"/>
                <w:lang w:eastAsia="en-US"/>
              </w:rPr>
              <w:t xml:space="preserve"> отдельном USB-</w:t>
            </w:r>
            <w:proofErr w:type="spellStart"/>
            <w:r w:rsidRPr="009A2EFC">
              <w:rPr>
                <w:rFonts w:eastAsiaTheme="minorHAnsi" w:cstheme="minorBidi"/>
                <w:sz w:val="22"/>
                <w:szCs w:val="22"/>
                <w:lang w:eastAsia="en-US"/>
              </w:rPr>
              <w:t>флеш</w:t>
            </w:r>
            <w:proofErr w:type="spellEnd"/>
            <w:r w:rsidRPr="009A2EFC">
              <w:rPr>
                <w:rFonts w:eastAsiaTheme="minorHAnsi" w:cstheme="minorBidi"/>
                <w:sz w:val="22"/>
                <w:szCs w:val="22"/>
                <w:lang w:eastAsia="en-US"/>
              </w:rPr>
              <w:t>-накопителе).</w:t>
            </w:r>
          </w:p>
          <w:p w:rsidR="00630A0A" w:rsidRPr="009A2EFC" w:rsidRDefault="00630A0A" w:rsidP="00630A0A">
            <w:pPr>
              <w:shd w:val="clear" w:color="auto" w:fill="FFFFFF"/>
              <w:snapToGrid w:val="0"/>
              <w:jc w:val="both"/>
              <w:rPr>
                <w:rFonts w:eastAsiaTheme="minorHAnsi" w:cstheme="minorBidi"/>
                <w:sz w:val="22"/>
                <w:szCs w:val="22"/>
                <w:lang w:eastAsia="en-US"/>
              </w:rPr>
            </w:pPr>
            <w:r w:rsidRPr="009A2EFC">
              <w:rPr>
                <w:rFonts w:eastAsiaTheme="minorHAnsi" w:cstheme="minorBidi"/>
                <w:sz w:val="22"/>
                <w:szCs w:val="22"/>
                <w:lang w:eastAsia="en-US"/>
              </w:rPr>
              <w:t>Электронная версия комплекта документации передается на USB-</w:t>
            </w:r>
            <w:proofErr w:type="spellStart"/>
            <w:r w:rsidRPr="009A2EFC">
              <w:rPr>
                <w:rFonts w:eastAsiaTheme="minorHAnsi" w:cstheme="minorBidi"/>
                <w:sz w:val="22"/>
                <w:szCs w:val="22"/>
                <w:lang w:eastAsia="en-US"/>
              </w:rPr>
              <w:t>флеш</w:t>
            </w:r>
            <w:proofErr w:type="spellEnd"/>
            <w:r w:rsidRPr="009A2EFC">
              <w:rPr>
                <w:rFonts w:eastAsiaTheme="minorHAnsi" w:cstheme="minorBidi"/>
                <w:sz w:val="22"/>
                <w:szCs w:val="22"/>
                <w:lang w:eastAsia="en-US"/>
              </w:rPr>
              <w:t xml:space="preserve">-накопителе </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USB-</w:t>
            </w:r>
            <w:proofErr w:type="spellStart"/>
            <w:r w:rsidRPr="009A2EFC">
              <w:rPr>
                <w:rFonts w:eastAsiaTheme="minorHAnsi" w:cstheme="minorBidi"/>
                <w:sz w:val="22"/>
                <w:szCs w:val="22"/>
                <w:lang w:eastAsia="en-US"/>
              </w:rPr>
              <w:t>флеш</w:t>
            </w:r>
            <w:proofErr w:type="spellEnd"/>
            <w:r w:rsidRPr="009A2EFC">
              <w:rPr>
                <w:rFonts w:eastAsiaTheme="minorHAnsi" w:cstheme="minorBidi"/>
                <w:sz w:val="22"/>
                <w:szCs w:val="22"/>
                <w:lang w:eastAsia="en-US"/>
              </w:rPr>
              <w:t>-накопитель должен быть упакован в бумажный конверт, на лицевой поверхности которого делается маркировка с указанием: наименования рабочего проекта, заказчика, исполнителя, даты изготовления электронной версии. В корневом каталоге USB-</w:t>
            </w:r>
            <w:proofErr w:type="spellStart"/>
            <w:r w:rsidRPr="009A2EFC">
              <w:rPr>
                <w:rFonts w:eastAsiaTheme="minorHAnsi" w:cstheme="minorBidi"/>
                <w:sz w:val="22"/>
                <w:szCs w:val="22"/>
                <w:lang w:eastAsia="en-US"/>
              </w:rPr>
              <w:t>флеш</w:t>
            </w:r>
            <w:proofErr w:type="spellEnd"/>
            <w:r w:rsidRPr="009A2EFC">
              <w:rPr>
                <w:rFonts w:eastAsiaTheme="minorHAnsi" w:cstheme="minorBidi"/>
                <w:sz w:val="22"/>
                <w:szCs w:val="22"/>
                <w:lang w:eastAsia="en-US"/>
              </w:rPr>
              <w:t>-накопителя должен находиться текстовый файл содержания.</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Состав и содержание USB-</w:t>
            </w:r>
            <w:proofErr w:type="spellStart"/>
            <w:r w:rsidRPr="009A2EFC">
              <w:rPr>
                <w:rFonts w:eastAsiaTheme="minorHAnsi" w:cstheme="minorBidi"/>
                <w:sz w:val="22"/>
                <w:szCs w:val="22"/>
                <w:lang w:eastAsia="en-US"/>
              </w:rPr>
              <w:t>флеш</w:t>
            </w:r>
            <w:proofErr w:type="spellEnd"/>
            <w:r w:rsidRPr="009A2EFC">
              <w:rPr>
                <w:rFonts w:eastAsiaTheme="minorHAnsi" w:cstheme="minorBidi"/>
                <w:sz w:val="22"/>
                <w:szCs w:val="22"/>
                <w:lang w:eastAsia="en-US"/>
              </w:rPr>
              <w:t>-накопителя должно соответствовать комплекту документации, прошедшей государственную экспертизу и соответствующей ее положительному заключению. Каждый фактический раздел комплекта (том, книга, альбом чертежей и т.п.) должен быть предоставлен в отдельном каталоге диска файлом (группой файлов) электронного документа. Название каталога должно соответствовать названию раздела.</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Документация на USB-</w:t>
            </w:r>
            <w:proofErr w:type="spellStart"/>
            <w:r w:rsidRPr="009A2EFC">
              <w:rPr>
                <w:rFonts w:eastAsiaTheme="minorHAnsi" w:cstheme="minorBidi"/>
                <w:sz w:val="22"/>
                <w:szCs w:val="22"/>
                <w:lang w:eastAsia="en-US"/>
              </w:rPr>
              <w:t>флеш</w:t>
            </w:r>
            <w:proofErr w:type="spellEnd"/>
            <w:r w:rsidRPr="009A2EFC">
              <w:rPr>
                <w:rFonts w:eastAsiaTheme="minorHAnsi" w:cstheme="minorBidi"/>
                <w:sz w:val="22"/>
                <w:szCs w:val="22"/>
                <w:lang w:eastAsia="en-US"/>
              </w:rPr>
              <w:t>-накопителе предоставляется в следующих форматах и версиях:</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lastRenderedPageBreak/>
              <w:t xml:space="preserve"> 1 версия – чертежи основных комплектов *.</w:t>
            </w:r>
            <w:proofErr w:type="spellStart"/>
            <w:r w:rsidRPr="009A2EFC">
              <w:rPr>
                <w:rFonts w:eastAsiaTheme="minorHAnsi" w:cstheme="minorBidi"/>
                <w:sz w:val="22"/>
                <w:szCs w:val="22"/>
                <w:lang w:eastAsia="en-US"/>
              </w:rPr>
              <w:t>pdf</w:t>
            </w:r>
            <w:proofErr w:type="spellEnd"/>
            <w:r w:rsidRPr="009A2EFC">
              <w:rPr>
                <w:rFonts w:eastAsiaTheme="minorHAnsi" w:cstheme="minorBidi"/>
                <w:sz w:val="22"/>
                <w:szCs w:val="22"/>
                <w:lang w:eastAsia="en-US"/>
              </w:rPr>
              <w:t xml:space="preserve">; </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текстовая документация –*.</w:t>
            </w:r>
            <w:proofErr w:type="spellStart"/>
            <w:r w:rsidRPr="009A2EFC">
              <w:rPr>
                <w:rFonts w:eastAsiaTheme="minorHAnsi" w:cstheme="minorBidi"/>
                <w:sz w:val="22"/>
                <w:szCs w:val="22"/>
                <w:lang w:eastAsia="en-US"/>
              </w:rPr>
              <w:t>pdf</w:t>
            </w:r>
            <w:proofErr w:type="spellEnd"/>
            <w:r w:rsidRPr="009A2EFC">
              <w:rPr>
                <w:rFonts w:eastAsiaTheme="minorHAnsi" w:cstheme="minorBidi"/>
                <w:sz w:val="22"/>
                <w:szCs w:val="22"/>
                <w:lang w:eastAsia="en-US"/>
              </w:rPr>
              <w:t>; сметная документация – *.</w:t>
            </w:r>
            <w:proofErr w:type="spellStart"/>
            <w:r w:rsidRPr="009A2EFC">
              <w:rPr>
                <w:rFonts w:eastAsiaTheme="minorHAnsi" w:cstheme="minorBidi"/>
                <w:sz w:val="22"/>
                <w:szCs w:val="22"/>
                <w:lang w:eastAsia="en-US"/>
              </w:rPr>
              <w:t>pdf</w:t>
            </w:r>
            <w:proofErr w:type="spellEnd"/>
            <w:r w:rsidRPr="009A2EFC">
              <w:rPr>
                <w:rFonts w:eastAsiaTheme="minorHAnsi" w:cstheme="minorBidi"/>
                <w:sz w:val="22"/>
                <w:szCs w:val="22"/>
                <w:lang w:eastAsia="en-US"/>
              </w:rPr>
              <w:t xml:space="preserve">. </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b/>
                <w:sz w:val="22"/>
                <w:szCs w:val="22"/>
                <w:u w:val="single"/>
                <w:lang w:eastAsia="en-US"/>
              </w:rPr>
              <w:t>Каждый файл должен быть заверен электронной подписью</w:t>
            </w:r>
            <w:r w:rsidRPr="009A2EFC">
              <w:rPr>
                <w:rFonts w:eastAsiaTheme="minorHAnsi" w:cstheme="minorBidi"/>
                <w:sz w:val="22"/>
                <w:szCs w:val="22"/>
                <w:lang w:eastAsia="en-US"/>
              </w:rPr>
              <w:t xml:space="preserve"> </w:t>
            </w:r>
            <w:r w:rsidRPr="009A2EFC">
              <w:rPr>
                <w:rFonts w:eastAsiaTheme="minorHAnsi" w:cstheme="minorBidi"/>
                <w:b/>
                <w:sz w:val="22"/>
                <w:szCs w:val="22"/>
                <w:u w:val="single"/>
                <w:lang w:eastAsia="en-US"/>
              </w:rPr>
              <w:t>(со штампом, на котором отображена информация об электронных подписях и регистрационных данных)</w:t>
            </w:r>
            <w:r w:rsidRPr="009A2EFC">
              <w:rPr>
                <w:rFonts w:eastAsiaTheme="minorHAnsi" w:cstheme="minorBidi"/>
                <w:sz w:val="22"/>
                <w:szCs w:val="22"/>
                <w:lang w:eastAsia="en-US"/>
              </w:rPr>
              <w:t>.</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 xml:space="preserve"> 2 версия – документация в формате разработки: </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чертежи –*.</w:t>
            </w:r>
            <w:proofErr w:type="spellStart"/>
            <w:r w:rsidRPr="009A2EFC">
              <w:rPr>
                <w:rFonts w:eastAsiaTheme="minorHAnsi" w:cstheme="minorBidi"/>
                <w:sz w:val="22"/>
                <w:szCs w:val="22"/>
                <w:lang w:eastAsia="en-US"/>
              </w:rPr>
              <w:t>dwg</w:t>
            </w:r>
            <w:proofErr w:type="spellEnd"/>
            <w:r w:rsidRPr="009A2EFC">
              <w:rPr>
                <w:rFonts w:eastAsiaTheme="minorHAnsi" w:cstheme="minorBidi"/>
                <w:sz w:val="22"/>
                <w:szCs w:val="22"/>
                <w:lang w:eastAsia="en-US"/>
              </w:rPr>
              <w:t xml:space="preserve"> (версии 2010), укомплектованный файлами всех использованных в проекте типов линий и шрифтов; сметная документация – универсальный формат *.</w:t>
            </w:r>
            <w:proofErr w:type="spellStart"/>
            <w:r w:rsidRPr="009A2EFC">
              <w:rPr>
                <w:rFonts w:eastAsiaTheme="minorHAnsi" w:cstheme="minorBidi"/>
                <w:sz w:val="22"/>
                <w:szCs w:val="22"/>
                <w:lang w:eastAsia="en-US"/>
              </w:rPr>
              <w:t>arp</w:t>
            </w:r>
            <w:proofErr w:type="spellEnd"/>
            <w:r w:rsidRPr="009A2EFC">
              <w:rPr>
                <w:rFonts w:eastAsiaTheme="minorHAnsi" w:cstheme="minorBidi"/>
                <w:sz w:val="22"/>
                <w:szCs w:val="22"/>
                <w:lang w:eastAsia="en-US"/>
              </w:rPr>
              <w:t>; текстовая документация – *.</w:t>
            </w:r>
            <w:proofErr w:type="spellStart"/>
            <w:r w:rsidRPr="009A2EFC">
              <w:rPr>
                <w:rFonts w:eastAsiaTheme="minorHAnsi" w:cstheme="minorBidi"/>
                <w:sz w:val="22"/>
                <w:szCs w:val="22"/>
                <w:lang w:eastAsia="en-US"/>
              </w:rPr>
              <w:t>doc</w:t>
            </w:r>
            <w:proofErr w:type="spellEnd"/>
            <w:r w:rsidRPr="009A2EFC">
              <w:rPr>
                <w:rFonts w:eastAsiaTheme="minorHAnsi" w:cstheme="minorBidi"/>
                <w:sz w:val="22"/>
                <w:szCs w:val="22"/>
                <w:lang w:eastAsia="en-US"/>
              </w:rPr>
              <w:t>; *.</w:t>
            </w:r>
            <w:proofErr w:type="spellStart"/>
            <w:r w:rsidRPr="009A2EFC">
              <w:rPr>
                <w:rFonts w:eastAsiaTheme="minorHAnsi" w:cstheme="minorBidi"/>
                <w:sz w:val="22"/>
                <w:szCs w:val="22"/>
                <w:lang w:eastAsia="en-US"/>
              </w:rPr>
              <w:t>xls</w:t>
            </w:r>
            <w:proofErr w:type="spellEnd"/>
            <w:r w:rsidRPr="009A2EFC">
              <w:rPr>
                <w:rFonts w:eastAsiaTheme="minorHAnsi" w:cstheme="minorBidi"/>
                <w:sz w:val="22"/>
                <w:szCs w:val="22"/>
                <w:lang w:eastAsia="en-US"/>
              </w:rPr>
              <w:t>;</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2. Прочую документацию, предусмотренную настоящим заданием – в соответствии с требованиями соответствующих разделов настоящего задания, а также утвержденных отдельно заданий на ее разработку.</w:t>
            </w:r>
          </w:p>
          <w:p w:rsidR="00630A0A" w:rsidRPr="009A2EFC" w:rsidRDefault="00630A0A" w:rsidP="00630A0A">
            <w:pPr>
              <w:shd w:val="clear" w:color="auto" w:fill="FFFFFF"/>
              <w:jc w:val="both"/>
              <w:rPr>
                <w:rFonts w:eastAsiaTheme="minorHAnsi" w:cstheme="minorBidi"/>
                <w:sz w:val="22"/>
                <w:szCs w:val="22"/>
                <w:lang w:eastAsia="en-US"/>
              </w:rPr>
            </w:pPr>
            <w:r w:rsidRPr="009A2EFC">
              <w:rPr>
                <w:rFonts w:eastAsiaTheme="minorHAnsi" w:cstheme="minorBidi"/>
                <w:sz w:val="22"/>
                <w:szCs w:val="22"/>
                <w:lang w:eastAsia="en-US"/>
              </w:rPr>
              <w:t xml:space="preserve">3. </w:t>
            </w:r>
            <w:r w:rsidRPr="009A2EFC">
              <w:rPr>
                <w:rFonts w:eastAsiaTheme="minorHAnsi" w:cstheme="minorBidi"/>
                <w:b/>
                <w:sz w:val="22"/>
                <w:szCs w:val="22"/>
                <w:u w:val="single"/>
                <w:lang w:eastAsia="en-US"/>
              </w:rPr>
              <w:t>Бумажный вид проектной документации должен полностью соответствовать электронной версии (включая штамп, на котором отображена информация об электронных подписях и регистрационных данных).</w:t>
            </w:r>
          </w:p>
        </w:tc>
      </w:tr>
      <w:tr w:rsidR="00630A0A" w:rsidRPr="009A2EFC" w:rsidTr="00287BC3">
        <w:tc>
          <w:tcPr>
            <w:tcW w:w="833" w:type="dxa"/>
            <w:tcBorders>
              <w:top w:val="single" w:sz="4" w:space="0" w:color="000000"/>
              <w:left w:val="single" w:sz="4" w:space="0" w:color="000000"/>
              <w:bottom w:val="single" w:sz="4" w:space="0" w:color="000000"/>
              <w:right w:val="nil"/>
            </w:tcBorders>
            <w:hideMark/>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lastRenderedPageBreak/>
              <w:t>11</w:t>
            </w:r>
          </w:p>
        </w:tc>
        <w:tc>
          <w:tcPr>
            <w:tcW w:w="3704" w:type="dxa"/>
            <w:tcBorders>
              <w:top w:val="single" w:sz="4" w:space="0" w:color="000000"/>
              <w:left w:val="single" w:sz="4" w:space="0" w:color="000000"/>
              <w:bottom w:val="single" w:sz="4" w:space="0" w:color="000000"/>
              <w:right w:val="nil"/>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Прочие условия</w:t>
            </w:r>
          </w:p>
        </w:tc>
        <w:tc>
          <w:tcPr>
            <w:tcW w:w="5670" w:type="dxa"/>
            <w:tcBorders>
              <w:top w:val="single" w:sz="4" w:space="0" w:color="000000"/>
              <w:left w:val="single" w:sz="4" w:space="0" w:color="000000"/>
              <w:bottom w:val="single" w:sz="4" w:space="0" w:color="000000"/>
              <w:right w:val="single" w:sz="4" w:space="0" w:color="000000"/>
            </w:tcBorders>
            <w:hideMark/>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1. Обязательное выполнение авторского надзора при строительстве объекта по отдельному договору.</w:t>
            </w:r>
          </w:p>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2. Также в настоящее задание могут быть внесены изменения и дополнения по согласованию сторон.</w:t>
            </w:r>
          </w:p>
        </w:tc>
      </w:tr>
      <w:tr w:rsidR="00630A0A" w:rsidRPr="00630A0A" w:rsidTr="00287BC3">
        <w:tc>
          <w:tcPr>
            <w:tcW w:w="833" w:type="dxa"/>
            <w:tcBorders>
              <w:top w:val="single" w:sz="4" w:space="0" w:color="000000"/>
              <w:left w:val="single" w:sz="4" w:space="0" w:color="000000"/>
              <w:bottom w:val="single" w:sz="4" w:space="0" w:color="000000"/>
              <w:right w:val="nil"/>
            </w:tcBorders>
          </w:tcPr>
          <w:p w:rsidR="00630A0A" w:rsidRPr="009A2EFC" w:rsidRDefault="00630A0A" w:rsidP="00630A0A">
            <w:pPr>
              <w:snapToGrid w:val="0"/>
              <w:jc w:val="both"/>
              <w:rPr>
                <w:rFonts w:eastAsiaTheme="minorHAnsi" w:cstheme="minorBidi"/>
                <w:b/>
                <w:bCs/>
                <w:lang w:eastAsia="en-US"/>
              </w:rPr>
            </w:pPr>
            <w:r w:rsidRPr="009A2EFC">
              <w:rPr>
                <w:rFonts w:eastAsiaTheme="minorHAnsi" w:cstheme="minorBidi"/>
                <w:b/>
                <w:bCs/>
                <w:lang w:eastAsia="en-US"/>
              </w:rPr>
              <w:t>12</w:t>
            </w:r>
          </w:p>
        </w:tc>
        <w:tc>
          <w:tcPr>
            <w:tcW w:w="3704" w:type="dxa"/>
            <w:tcBorders>
              <w:top w:val="single" w:sz="4" w:space="0" w:color="000000"/>
              <w:left w:val="single" w:sz="4" w:space="0" w:color="000000"/>
              <w:bottom w:val="single" w:sz="4" w:space="0" w:color="000000"/>
              <w:right w:val="nil"/>
            </w:tcBorders>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Приложения</w:t>
            </w:r>
          </w:p>
        </w:tc>
        <w:tc>
          <w:tcPr>
            <w:tcW w:w="5670" w:type="dxa"/>
            <w:tcBorders>
              <w:top w:val="single" w:sz="4" w:space="0" w:color="000000"/>
              <w:left w:val="single" w:sz="4" w:space="0" w:color="000000"/>
              <w:bottom w:val="single" w:sz="4" w:space="0" w:color="000000"/>
              <w:right w:val="single" w:sz="4" w:space="0" w:color="000000"/>
            </w:tcBorders>
          </w:tcPr>
          <w:p w:rsidR="00630A0A" w:rsidRPr="009A2EFC" w:rsidRDefault="00630A0A" w:rsidP="00630A0A">
            <w:pPr>
              <w:shd w:val="clear" w:color="auto" w:fill="FFFFFF"/>
              <w:snapToGrid w:val="0"/>
              <w:jc w:val="both"/>
              <w:rPr>
                <w:rFonts w:eastAsiaTheme="minorHAnsi" w:cstheme="minorBidi"/>
                <w:lang w:eastAsia="en-US"/>
              </w:rPr>
            </w:pPr>
            <w:r w:rsidRPr="009A2EFC">
              <w:rPr>
                <w:rFonts w:eastAsiaTheme="minorHAnsi" w:cstheme="minorBidi"/>
                <w:lang w:eastAsia="en-US"/>
              </w:rPr>
              <w:t>1. Ситуационный план (схема) прокладки газопровода</w:t>
            </w:r>
          </w:p>
        </w:tc>
      </w:tr>
    </w:tbl>
    <w:p w:rsidR="00630A0A" w:rsidRPr="00630A0A" w:rsidRDefault="00630A0A" w:rsidP="00630A0A">
      <w:pPr>
        <w:spacing w:after="200" w:line="276" w:lineRule="auto"/>
        <w:contextualSpacing/>
        <w:jc w:val="center"/>
        <w:outlineLvl w:val="0"/>
        <w:rPr>
          <w:rFonts w:eastAsia="Calibri"/>
          <w:b/>
          <w:bCs/>
          <w:lang w:eastAsia="en-US"/>
        </w:rPr>
      </w:pPr>
    </w:p>
    <w:p w:rsidR="00630A0A" w:rsidRPr="00630A0A" w:rsidRDefault="00630A0A" w:rsidP="00630A0A">
      <w:pPr>
        <w:spacing w:after="200" w:line="276" w:lineRule="auto"/>
        <w:contextualSpacing/>
        <w:jc w:val="center"/>
        <w:outlineLvl w:val="0"/>
        <w:rPr>
          <w:rFonts w:eastAsia="Calibri"/>
          <w:b/>
          <w:bCs/>
          <w:sz w:val="22"/>
          <w:szCs w:val="22"/>
          <w:lang w:eastAsia="en-US"/>
        </w:rPr>
      </w:pPr>
    </w:p>
    <w:tbl>
      <w:tblPr>
        <w:tblW w:w="9975" w:type="dxa"/>
        <w:tblInd w:w="108" w:type="dxa"/>
        <w:tblLayout w:type="fixed"/>
        <w:tblLook w:val="0000" w:firstRow="0" w:lastRow="0" w:firstColumn="0" w:lastColumn="0" w:noHBand="0" w:noVBand="0"/>
      </w:tblPr>
      <w:tblGrid>
        <w:gridCol w:w="5279"/>
        <w:gridCol w:w="4696"/>
      </w:tblGrid>
      <w:tr w:rsidR="00630A0A" w:rsidRPr="00630A0A" w:rsidTr="00287BC3">
        <w:trPr>
          <w:trHeight w:val="2259"/>
        </w:trPr>
        <w:tc>
          <w:tcPr>
            <w:tcW w:w="5176" w:type="dxa"/>
            <w:shd w:val="clear" w:color="auto" w:fill="auto"/>
          </w:tcPr>
          <w:p w:rsidR="00630A0A" w:rsidRPr="00630A0A" w:rsidRDefault="00630A0A" w:rsidP="00630A0A">
            <w:pPr>
              <w:suppressAutoHyphens/>
              <w:spacing w:line="100" w:lineRule="atLeast"/>
              <w:jc w:val="center"/>
              <w:rPr>
                <w:rFonts w:eastAsia="Calibri"/>
                <w:b/>
                <w:bCs/>
                <w:kern w:val="1"/>
                <w:lang w:eastAsia="ar-SA"/>
              </w:rPr>
            </w:pPr>
          </w:p>
          <w:p w:rsidR="00630A0A" w:rsidRPr="00630A0A" w:rsidRDefault="00630A0A" w:rsidP="00630A0A">
            <w:pPr>
              <w:suppressAutoHyphens/>
              <w:spacing w:line="100" w:lineRule="atLeast"/>
              <w:jc w:val="center"/>
              <w:rPr>
                <w:rFonts w:eastAsia="Calibri"/>
                <w:b/>
                <w:kern w:val="1"/>
                <w:lang w:eastAsia="ar-SA"/>
              </w:rPr>
            </w:pPr>
            <w:r w:rsidRPr="00630A0A">
              <w:rPr>
                <w:rFonts w:eastAsia="Calibri"/>
                <w:b/>
                <w:bCs/>
                <w:kern w:val="1"/>
                <w:lang w:eastAsia="ar-SA"/>
              </w:rPr>
              <w:t>ЗАКАЗЧИК</w:t>
            </w:r>
          </w:p>
          <w:p w:rsidR="00630A0A" w:rsidRPr="00630A0A" w:rsidRDefault="00630A0A" w:rsidP="00630A0A">
            <w:pPr>
              <w:suppressAutoHyphens/>
              <w:spacing w:line="100" w:lineRule="atLeast"/>
              <w:rPr>
                <w:rFonts w:eastAsia="Calibri"/>
                <w:b/>
                <w:kern w:val="1"/>
                <w:lang w:eastAsia="ar-SA"/>
              </w:rPr>
            </w:pPr>
            <w:r w:rsidRPr="00630A0A">
              <w:rPr>
                <w:rFonts w:eastAsia="Calibri"/>
                <w:b/>
                <w:kern w:val="1"/>
                <w:lang w:eastAsia="ar-SA"/>
              </w:rPr>
              <w:t>Государственное унитарное предприятие Республики Крым «Крымгазсети»</w:t>
            </w:r>
          </w:p>
          <w:p w:rsidR="00630A0A" w:rsidRPr="00630A0A" w:rsidRDefault="00630A0A" w:rsidP="00630A0A">
            <w:pPr>
              <w:suppressAutoHyphens/>
              <w:spacing w:line="100" w:lineRule="atLeast"/>
              <w:rPr>
                <w:rFonts w:eastAsia="Calibri"/>
                <w:b/>
                <w:kern w:val="1"/>
                <w:lang w:eastAsia="ar-SA"/>
              </w:rPr>
            </w:pPr>
          </w:p>
          <w:p w:rsidR="00630A0A" w:rsidRPr="00630A0A" w:rsidRDefault="00630A0A" w:rsidP="00630A0A">
            <w:pPr>
              <w:suppressAutoHyphens/>
              <w:spacing w:line="100" w:lineRule="atLeast"/>
              <w:rPr>
                <w:rFonts w:eastAsia="Calibri"/>
                <w:b/>
                <w:kern w:val="1"/>
                <w:lang w:eastAsia="ar-SA"/>
              </w:rPr>
            </w:pPr>
            <w:r w:rsidRPr="00630A0A">
              <w:rPr>
                <w:rFonts w:eastAsia="Calibri"/>
                <w:b/>
                <w:kern w:val="1"/>
                <w:lang w:eastAsia="ar-SA"/>
              </w:rPr>
              <w:t>Директор</w:t>
            </w:r>
          </w:p>
          <w:p w:rsidR="00630A0A" w:rsidRPr="00630A0A" w:rsidRDefault="00630A0A" w:rsidP="00630A0A">
            <w:pPr>
              <w:suppressAutoHyphens/>
              <w:spacing w:line="100" w:lineRule="atLeast"/>
              <w:jc w:val="both"/>
              <w:rPr>
                <w:rFonts w:eastAsia="Calibri"/>
                <w:b/>
                <w:bCs/>
                <w:color w:val="000000"/>
                <w:kern w:val="1"/>
                <w:lang w:eastAsia="ar-SA"/>
              </w:rPr>
            </w:pPr>
          </w:p>
          <w:p w:rsidR="00630A0A" w:rsidRPr="00630A0A" w:rsidRDefault="00630A0A" w:rsidP="00630A0A">
            <w:pPr>
              <w:suppressAutoHyphens/>
              <w:spacing w:line="100" w:lineRule="atLeast"/>
              <w:jc w:val="both"/>
              <w:rPr>
                <w:rFonts w:eastAsia="Calibri"/>
                <w:b/>
                <w:kern w:val="1"/>
                <w:lang w:eastAsia="ar-SA"/>
              </w:rPr>
            </w:pPr>
            <w:r w:rsidRPr="00630A0A">
              <w:rPr>
                <w:rFonts w:eastAsia="Calibri"/>
                <w:b/>
                <w:bCs/>
                <w:color w:val="000000"/>
                <w:kern w:val="1"/>
                <w:lang w:val="uk-UA" w:eastAsia="ar-SA"/>
              </w:rPr>
              <w:t xml:space="preserve">_____________________ </w:t>
            </w:r>
            <w:r w:rsidRPr="00630A0A">
              <w:rPr>
                <w:rFonts w:eastAsia="Calibri"/>
                <w:b/>
                <w:bCs/>
                <w:color w:val="000000"/>
                <w:kern w:val="1"/>
                <w:lang w:eastAsia="ar-SA"/>
              </w:rPr>
              <w:t>С.И. Тарасов</w:t>
            </w:r>
          </w:p>
        </w:tc>
        <w:tc>
          <w:tcPr>
            <w:tcW w:w="4605" w:type="dxa"/>
            <w:shd w:val="clear" w:color="auto" w:fill="auto"/>
          </w:tcPr>
          <w:p w:rsidR="00630A0A" w:rsidRPr="00630A0A" w:rsidRDefault="00630A0A" w:rsidP="00630A0A">
            <w:pPr>
              <w:suppressAutoHyphens/>
              <w:spacing w:line="100" w:lineRule="atLeast"/>
              <w:jc w:val="center"/>
              <w:rPr>
                <w:rFonts w:eastAsia="Calibri"/>
                <w:b/>
                <w:kern w:val="1"/>
                <w:lang w:eastAsia="ar-SA"/>
              </w:rPr>
            </w:pPr>
          </w:p>
          <w:p w:rsidR="00630A0A" w:rsidRPr="00630A0A" w:rsidRDefault="00630A0A" w:rsidP="00630A0A">
            <w:pPr>
              <w:suppressAutoHyphens/>
              <w:spacing w:line="100" w:lineRule="atLeast"/>
              <w:jc w:val="center"/>
              <w:rPr>
                <w:kern w:val="1"/>
                <w:lang w:eastAsia="ar-SA"/>
              </w:rPr>
            </w:pPr>
            <w:r w:rsidRPr="00630A0A">
              <w:rPr>
                <w:rFonts w:eastAsia="Calibri"/>
                <w:b/>
                <w:kern w:val="1"/>
                <w:lang w:eastAsia="ar-SA"/>
              </w:rPr>
              <w:t>ПОДРЯДЧИК</w:t>
            </w:r>
          </w:p>
          <w:p w:rsidR="00630A0A" w:rsidRPr="00630A0A" w:rsidRDefault="00630A0A" w:rsidP="00630A0A">
            <w:pPr>
              <w:suppressAutoHyphens/>
              <w:spacing w:line="100" w:lineRule="atLeast"/>
              <w:rPr>
                <w:kern w:val="1"/>
                <w:lang w:eastAsia="ar-SA"/>
              </w:rPr>
            </w:pPr>
          </w:p>
        </w:tc>
      </w:tr>
    </w:tbl>
    <w:p w:rsidR="00630A0A" w:rsidRPr="00630A0A" w:rsidRDefault="00630A0A" w:rsidP="00630A0A">
      <w:pPr>
        <w:ind w:left="6379"/>
        <w:rPr>
          <w:rFonts w:eastAsia="Calibri"/>
          <w:sz w:val="22"/>
          <w:szCs w:val="22"/>
          <w:lang w:eastAsia="en-US"/>
        </w:rPr>
      </w:pPr>
      <w:r w:rsidRPr="00630A0A">
        <w:rPr>
          <w:rFonts w:eastAsia="Calibri"/>
          <w:sz w:val="22"/>
          <w:szCs w:val="22"/>
          <w:lang w:eastAsia="en-US"/>
        </w:rPr>
        <w:br w:type="page"/>
      </w:r>
    </w:p>
    <w:p w:rsidR="00630A0A" w:rsidRPr="00630A0A" w:rsidRDefault="00630A0A" w:rsidP="00630A0A">
      <w:pPr>
        <w:ind w:left="6379"/>
        <w:rPr>
          <w:rFonts w:eastAsia="Calibri"/>
          <w:sz w:val="22"/>
          <w:szCs w:val="22"/>
        </w:rPr>
      </w:pPr>
      <w:r w:rsidRPr="00630A0A">
        <w:rPr>
          <w:rFonts w:eastAsia="Calibri"/>
          <w:sz w:val="22"/>
          <w:szCs w:val="22"/>
        </w:rPr>
        <w:lastRenderedPageBreak/>
        <w:t>Приложение к заданию на выполнение проектно-изыскательских работ</w:t>
      </w:r>
    </w:p>
    <w:p w:rsidR="00630A0A" w:rsidRPr="00630A0A" w:rsidRDefault="00630A0A" w:rsidP="00630A0A">
      <w:pPr>
        <w:tabs>
          <w:tab w:val="right" w:pos="12792"/>
          <w:tab w:val="center" w:leader="underscore" w:pos="13066"/>
          <w:tab w:val="right" w:pos="14146"/>
          <w:tab w:val="right" w:pos="14338"/>
          <w:tab w:val="left" w:leader="underscore" w:pos="14650"/>
        </w:tabs>
        <w:spacing w:after="200" w:line="192" w:lineRule="auto"/>
        <w:contextualSpacing/>
        <w:jc w:val="center"/>
        <w:rPr>
          <w:rFonts w:eastAsiaTheme="minorHAnsi" w:cstheme="minorBidi"/>
          <w:lang w:eastAsia="en-US"/>
        </w:rPr>
      </w:pPr>
    </w:p>
    <w:p w:rsidR="00630A0A" w:rsidRPr="00630A0A" w:rsidRDefault="00630A0A" w:rsidP="00630A0A">
      <w:pPr>
        <w:tabs>
          <w:tab w:val="right" w:pos="12792"/>
          <w:tab w:val="center" w:leader="underscore" w:pos="13066"/>
          <w:tab w:val="right" w:pos="14146"/>
          <w:tab w:val="right" w:pos="14338"/>
          <w:tab w:val="left" w:leader="underscore" w:pos="14650"/>
        </w:tabs>
        <w:spacing w:after="200" w:line="192" w:lineRule="auto"/>
        <w:contextualSpacing/>
        <w:jc w:val="center"/>
        <w:rPr>
          <w:rFonts w:eastAsiaTheme="minorHAnsi" w:cstheme="minorBidi"/>
          <w:lang w:eastAsia="en-US"/>
        </w:rPr>
      </w:pPr>
      <w:r w:rsidRPr="00630A0A">
        <w:rPr>
          <w:rFonts w:eastAsiaTheme="minorHAnsi" w:cstheme="minorBidi"/>
          <w:lang w:eastAsia="en-US"/>
        </w:rPr>
        <w:t>Ситуационный план (схема) прокладки газопровода</w:t>
      </w:r>
    </w:p>
    <w:p w:rsidR="00630A0A" w:rsidRPr="00630A0A" w:rsidRDefault="00630A0A" w:rsidP="00630A0A">
      <w:pPr>
        <w:tabs>
          <w:tab w:val="right" w:pos="12792"/>
          <w:tab w:val="center" w:leader="underscore" w:pos="13066"/>
          <w:tab w:val="right" w:pos="14146"/>
          <w:tab w:val="right" w:pos="14338"/>
          <w:tab w:val="left" w:leader="underscore" w:pos="14650"/>
        </w:tabs>
        <w:spacing w:after="200" w:line="192" w:lineRule="auto"/>
        <w:contextualSpacing/>
        <w:jc w:val="center"/>
        <w:rPr>
          <w:rFonts w:eastAsiaTheme="minorHAnsi" w:cstheme="minorBidi"/>
          <w:lang w:eastAsia="en-US"/>
        </w:rPr>
      </w:pPr>
    </w:p>
    <w:p w:rsidR="00630A0A" w:rsidRPr="00630A0A" w:rsidRDefault="00630A0A" w:rsidP="00630A0A">
      <w:pPr>
        <w:tabs>
          <w:tab w:val="right" w:pos="12792"/>
          <w:tab w:val="center" w:leader="underscore" w:pos="13066"/>
          <w:tab w:val="right" w:pos="14146"/>
          <w:tab w:val="right" w:pos="14338"/>
          <w:tab w:val="left" w:leader="underscore" w:pos="14650"/>
        </w:tabs>
        <w:spacing w:after="200" w:line="192" w:lineRule="auto"/>
        <w:contextualSpacing/>
        <w:jc w:val="center"/>
        <w:rPr>
          <w:rFonts w:eastAsiaTheme="minorHAnsi" w:cstheme="minorBidi"/>
          <w:lang w:eastAsia="en-US"/>
        </w:rPr>
      </w:pPr>
    </w:p>
    <w:p w:rsidR="00630A0A" w:rsidRPr="00630A0A" w:rsidRDefault="00630A0A" w:rsidP="00630A0A">
      <w:pPr>
        <w:tabs>
          <w:tab w:val="right" w:pos="12792"/>
          <w:tab w:val="center" w:leader="underscore" w:pos="13066"/>
          <w:tab w:val="right" w:pos="14146"/>
          <w:tab w:val="right" w:pos="14338"/>
          <w:tab w:val="left" w:leader="underscore" w:pos="14650"/>
        </w:tabs>
        <w:spacing w:after="200" w:line="192" w:lineRule="auto"/>
        <w:contextualSpacing/>
        <w:jc w:val="center"/>
        <w:rPr>
          <w:rFonts w:eastAsia="Calibri"/>
          <w:sz w:val="22"/>
          <w:szCs w:val="22"/>
          <w:lang w:eastAsia="en-US"/>
        </w:rPr>
      </w:pPr>
      <w:r w:rsidRPr="00630A0A">
        <w:rPr>
          <w:rFonts w:asciiTheme="minorHAnsi" w:eastAsiaTheme="minorHAnsi" w:hAnsiTheme="minorHAnsi" w:cstheme="minorBidi"/>
          <w:noProof/>
          <w:sz w:val="22"/>
          <w:szCs w:val="22"/>
        </w:rPr>
        <w:drawing>
          <wp:inline distT="0" distB="0" distL="0" distR="0" wp14:anchorId="5D31EF58" wp14:editId="5FB7DD41">
            <wp:extent cx="6388793" cy="38145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86068" cy="3812922"/>
                    </a:xfrm>
                    <a:prstGeom prst="rect">
                      <a:avLst/>
                    </a:prstGeom>
                  </pic:spPr>
                </pic:pic>
              </a:graphicData>
            </a:graphic>
          </wp:inline>
        </w:drawing>
      </w:r>
    </w:p>
    <w:p w:rsidR="00630A0A" w:rsidRPr="00630A0A" w:rsidRDefault="00630A0A" w:rsidP="00630A0A">
      <w:pPr>
        <w:spacing w:after="200" w:line="276" w:lineRule="auto"/>
        <w:rPr>
          <w:rFonts w:eastAsia="Calibri"/>
          <w:sz w:val="22"/>
          <w:szCs w:val="22"/>
          <w:lang w:eastAsia="en-US"/>
        </w:rPr>
      </w:pPr>
      <w:r w:rsidRPr="00630A0A">
        <w:rPr>
          <w:rFonts w:eastAsia="Calibri"/>
          <w:sz w:val="22"/>
          <w:szCs w:val="22"/>
          <w:lang w:eastAsia="en-US"/>
        </w:rPr>
        <w:br w:type="page"/>
      </w:r>
    </w:p>
    <w:p w:rsidR="00630A0A" w:rsidRPr="00630A0A" w:rsidRDefault="00630A0A" w:rsidP="00630A0A">
      <w:pPr>
        <w:ind w:left="6379"/>
        <w:rPr>
          <w:rFonts w:eastAsia="Calibri"/>
          <w:sz w:val="22"/>
          <w:szCs w:val="22"/>
        </w:rPr>
      </w:pPr>
      <w:r w:rsidRPr="00630A0A">
        <w:rPr>
          <w:rFonts w:eastAsia="Calibri"/>
          <w:sz w:val="22"/>
          <w:szCs w:val="22"/>
        </w:rPr>
        <w:lastRenderedPageBreak/>
        <w:t>Приложение №2</w:t>
      </w:r>
    </w:p>
    <w:p w:rsidR="00630A0A" w:rsidRPr="00630A0A" w:rsidRDefault="00630A0A" w:rsidP="00630A0A">
      <w:pPr>
        <w:ind w:left="6379"/>
        <w:rPr>
          <w:rFonts w:eastAsia="Calibri"/>
          <w:sz w:val="22"/>
          <w:szCs w:val="22"/>
        </w:rPr>
      </w:pPr>
      <w:r w:rsidRPr="00630A0A">
        <w:rPr>
          <w:rFonts w:eastAsia="Calibri"/>
          <w:sz w:val="22"/>
          <w:szCs w:val="22"/>
        </w:rPr>
        <w:t>к Контракту №___________________</w:t>
      </w:r>
    </w:p>
    <w:p w:rsidR="00630A0A" w:rsidRPr="00630A0A" w:rsidRDefault="00630A0A" w:rsidP="00630A0A">
      <w:pPr>
        <w:ind w:left="6379"/>
        <w:rPr>
          <w:rFonts w:eastAsia="Calibri"/>
          <w:sz w:val="22"/>
          <w:szCs w:val="22"/>
        </w:rPr>
      </w:pPr>
      <w:r w:rsidRPr="00630A0A">
        <w:rPr>
          <w:rFonts w:eastAsia="Calibri"/>
          <w:sz w:val="22"/>
          <w:szCs w:val="22"/>
        </w:rPr>
        <w:t>от «____» ______________ 2021 года</w:t>
      </w:r>
    </w:p>
    <w:p w:rsidR="00630A0A" w:rsidRPr="00630A0A" w:rsidRDefault="00630A0A" w:rsidP="00630A0A">
      <w:pPr>
        <w:tabs>
          <w:tab w:val="right" w:pos="12792"/>
          <w:tab w:val="center" w:leader="underscore" w:pos="13066"/>
          <w:tab w:val="right" w:pos="14146"/>
          <w:tab w:val="right" w:pos="14338"/>
          <w:tab w:val="left" w:leader="underscore" w:pos="14650"/>
        </w:tabs>
        <w:spacing w:after="200" w:line="192" w:lineRule="auto"/>
        <w:contextualSpacing/>
        <w:jc w:val="center"/>
        <w:rPr>
          <w:rFonts w:eastAsia="Calibri"/>
          <w:sz w:val="22"/>
          <w:szCs w:val="22"/>
          <w:lang w:eastAsia="en-US"/>
        </w:rPr>
      </w:pPr>
    </w:p>
    <w:p w:rsidR="00630A0A" w:rsidRPr="00630A0A" w:rsidRDefault="00630A0A" w:rsidP="00630A0A">
      <w:pPr>
        <w:tabs>
          <w:tab w:val="right" w:pos="12792"/>
          <w:tab w:val="center" w:leader="underscore" w:pos="13066"/>
          <w:tab w:val="right" w:pos="14146"/>
          <w:tab w:val="right" w:pos="14338"/>
          <w:tab w:val="left" w:leader="underscore" w:pos="14650"/>
        </w:tabs>
        <w:spacing w:after="200" w:line="192" w:lineRule="auto"/>
        <w:contextualSpacing/>
        <w:jc w:val="center"/>
        <w:rPr>
          <w:rFonts w:eastAsia="Calibri"/>
          <w:b/>
          <w:bCs/>
          <w:sz w:val="22"/>
          <w:szCs w:val="22"/>
          <w:lang w:eastAsia="en-US"/>
        </w:rPr>
      </w:pPr>
      <w:r w:rsidRPr="00630A0A">
        <w:rPr>
          <w:rFonts w:eastAsia="Calibri"/>
          <w:b/>
          <w:sz w:val="22"/>
          <w:szCs w:val="22"/>
          <w:lang w:eastAsia="en-US"/>
        </w:rPr>
        <w:t xml:space="preserve">График выполнения работ </w:t>
      </w:r>
      <w:r w:rsidRPr="00630A0A">
        <w:rPr>
          <w:rFonts w:eastAsia="Calibri"/>
          <w:b/>
          <w:bCs/>
          <w:sz w:val="22"/>
          <w:szCs w:val="22"/>
          <w:lang w:eastAsia="en-US"/>
        </w:rPr>
        <w:t xml:space="preserve"> </w:t>
      </w:r>
    </w:p>
    <w:p w:rsidR="00630A0A" w:rsidRPr="00630A0A" w:rsidRDefault="00630A0A" w:rsidP="00630A0A">
      <w:pPr>
        <w:spacing w:after="200" w:line="192" w:lineRule="auto"/>
        <w:contextualSpacing/>
        <w:jc w:val="center"/>
        <w:outlineLvl w:val="0"/>
        <w:rPr>
          <w:rFonts w:eastAsia="Calibri"/>
          <w:b/>
          <w:bCs/>
          <w:sz w:val="22"/>
          <w:szCs w:val="22"/>
          <w:lang w:eastAsia="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133"/>
        <w:gridCol w:w="1985"/>
        <w:gridCol w:w="5245"/>
      </w:tblGrid>
      <w:tr w:rsidR="00630A0A" w:rsidRPr="001F4367" w:rsidTr="001F4367">
        <w:tc>
          <w:tcPr>
            <w:tcW w:w="560" w:type="dxa"/>
            <w:shd w:val="clear" w:color="auto" w:fill="auto"/>
            <w:vAlign w:val="center"/>
          </w:tcPr>
          <w:p w:rsidR="00630A0A" w:rsidRPr="001F4367" w:rsidRDefault="00630A0A" w:rsidP="00630A0A">
            <w:pPr>
              <w:contextualSpacing/>
              <w:jc w:val="center"/>
              <w:rPr>
                <w:rFonts w:eastAsia="Calibri"/>
                <w:b/>
                <w:bCs/>
                <w:sz w:val="22"/>
                <w:szCs w:val="22"/>
                <w:lang w:eastAsia="en-US"/>
              </w:rPr>
            </w:pPr>
            <w:r w:rsidRPr="001F4367">
              <w:rPr>
                <w:rFonts w:eastAsia="Calibri"/>
                <w:b/>
                <w:bCs/>
                <w:sz w:val="22"/>
                <w:szCs w:val="22"/>
                <w:lang w:eastAsia="en-US"/>
              </w:rPr>
              <w:t xml:space="preserve">№ </w:t>
            </w:r>
            <w:proofErr w:type="gramStart"/>
            <w:r w:rsidRPr="001F4367">
              <w:rPr>
                <w:rFonts w:eastAsia="Calibri"/>
                <w:b/>
                <w:bCs/>
                <w:sz w:val="22"/>
                <w:szCs w:val="22"/>
                <w:lang w:eastAsia="en-US"/>
              </w:rPr>
              <w:t>п</w:t>
            </w:r>
            <w:proofErr w:type="gramEnd"/>
            <w:r w:rsidRPr="001F4367">
              <w:rPr>
                <w:rFonts w:eastAsia="Calibri"/>
                <w:b/>
                <w:bCs/>
                <w:sz w:val="22"/>
                <w:szCs w:val="22"/>
                <w:lang w:eastAsia="en-US"/>
              </w:rPr>
              <w:t>/п</w:t>
            </w:r>
          </w:p>
        </w:tc>
        <w:tc>
          <w:tcPr>
            <w:tcW w:w="2133" w:type="dxa"/>
            <w:shd w:val="clear" w:color="auto" w:fill="auto"/>
            <w:vAlign w:val="center"/>
          </w:tcPr>
          <w:p w:rsidR="00630A0A" w:rsidRPr="001F4367" w:rsidRDefault="00630A0A" w:rsidP="00630A0A">
            <w:pPr>
              <w:contextualSpacing/>
              <w:jc w:val="center"/>
              <w:rPr>
                <w:rFonts w:eastAsia="Calibri"/>
                <w:b/>
                <w:bCs/>
                <w:sz w:val="22"/>
                <w:szCs w:val="22"/>
                <w:lang w:eastAsia="en-US"/>
              </w:rPr>
            </w:pPr>
            <w:r w:rsidRPr="001F4367">
              <w:rPr>
                <w:rFonts w:eastAsia="Calibri"/>
                <w:b/>
                <w:bCs/>
                <w:sz w:val="22"/>
                <w:szCs w:val="22"/>
                <w:lang w:eastAsia="en-US"/>
              </w:rPr>
              <w:t>Этапы выполнения работ</w:t>
            </w:r>
          </w:p>
        </w:tc>
        <w:tc>
          <w:tcPr>
            <w:tcW w:w="1985" w:type="dxa"/>
            <w:shd w:val="clear" w:color="auto" w:fill="auto"/>
            <w:vAlign w:val="center"/>
          </w:tcPr>
          <w:p w:rsidR="00630A0A" w:rsidRPr="001F4367" w:rsidRDefault="00630A0A" w:rsidP="00630A0A">
            <w:pPr>
              <w:contextualSpacing/>
              <w:jc w:val="center"/>
              <w:rPr>
                <w:rFonts w:eastAsia="Calibri"/>
                <w:b/>
                <w:bCs/>
                <w:sz w:val="22"/>
                <w:szCs w:val="22"/>
                <w:lang w:eastAsia="en-US"/>
              </w:rPr>
            </w:pPr>
            <w:r w:rsidRPr="001F4367">
              <w:rPr>
                <w:rFonts w:eastAsia="Calibri"/>
                <w:b/>
                <w:sz w:val="22"/>
                <w:szCs w:val="22"/>
                <w:lang w:eastAsia="en-US"/>
              </w:rPr>
              <w:t>Дата окончания</w:t>
            </w:r>
          </w:p>
        </w:tc>
        <w:tc>
          <w:tcPr>
            <w:tcW w:w="5245" w:type="dxa"/>
            <w:shd w:val="clear" w:color="auto" w:fill="auto"/>
          </w:tcPr>
          <w:p w:rsidR="00630A0A" w:rsidRPr="001F4367" w:rsidRDefault="00630A0A" w:rsidP="00630A0A">
            <w:pPr>
              <w:contextualSpacing/>
              <w:jc w:val="center"/>
              <w:rPr>
                <w:rFonts w:eastAsia="Calibri"/>
                <w:b/>
                <w:sz w:val="22"/>
                <w:szCs w:val="22"/>
                <w:lang w:eastAsia="en-US"/>
              </w:rPr>
            </w:pPr>
            <w:r w:rsidRPr="001F4367">
              <w:rPr>
                <w:rFonts w:eastAsia="Calibri"/>
                <w:b/>
                <w:bCs/>
                <w:sz w:val="22"/>
                <w:szCs w:val="22"/>
                <w:lang w:eastAsia="en-US"/>
              </w:rPr>
              <w:t>Отчетная документация</w:t>
            </w:r>
          </w:p>
        </w:tc>
      </w:tr>
      <w:tr w:rsidR="00630A0A" w:rsidRPr="001F4367" w:rsidTr="001F4367">
        <w:tc>
          <w:tcPr>
            <w:tcW w:w="560" w:type="dxa"/>
            <w:shd w:val="clear" w:color="auto" w:fill="auto"/>
            <w:vAlign w:val="center"/>
          </w:tcPr>
          <w:p w:rsidR="00630A0A" w:rsidRPr="001F4367" w:rsidRDefault="00630A0A" w:rsidP="00630A0A">
            <w:pPr>
              <w:contextualSpacing/>
              <w:jc w:val="center"/>
              <w:rPr>
                <w:rFonts w:eastAsia="Calibri"/>
                <w:b/>
                <w:bCs/>
                <w:sz w:val="22"/>
                <w:szCs w:val="22"/>
                <w:lang w:eastAsia="en-US"/>
              </w:rPr>
            </w:pPr>
            <w:r w:rsidRPr="001F4367">
              <w:rPr>
                <w:rFonts w:eastAsia="Calibri"/>
                <w:b/>
                <w:bCs/>
                <w:sz w:val="22"/>
                <w:szCs w:val="22"/>
                <w:lang w:eastAsia="en-US"/>
              </w:rPr>
              <w:t>1</w:t>
            </w:r>
          </w:p>
        </w:tc>
        <w:tc>
          <w:tcPr>
            <w:tcW w:w="2133" w:type="dxa"/>
            <w:shd w:val="clear" w:color="auto" w:fill="auto"/>
            <w:vAlign w:val="center"/>
          </w:tcPr>
          <w:p w:rsidR="00630A0A" w:rsidRPr="001F4367" w:rsidRDefault="00630A0A" w:rsidP="00630A0A">
            <w:pPr>
              <w:contextualSpacing/>
              <w:jc w:val="center"/>
              <w:rPr>
                <w:rFonts w:eastAsia="Calibri"/>
                <w:b/>
                <w:bCs/>
                <w:sz w:val="22"/>
                <w:szCs w:val="22"/>
                <w:lang w:eastAsia="en-US"/>
              </w:rPr>
            </w:pPr>
            <w:r w:rsidRPr="001F4367">
              <w:rPr>
                <w:rFonts w:eastAsia="Calibri"/>
                <w:b/>
                <w:bCs/>
                <w:sz w:val="22"/>
                <w:szCs w:val="22"/>
                <w:lang w:eastAsia="en-US"/>
              </w:rPr>
              <w:t>2</w:t>
            </w:r>
          </w:p>
        </w:tc>
        <w:tc>
          <w:tcPr>
            <w:tcW w:w="1985" w:type="dxa"/>
            <w:shd w:val="clear" w:color="auto" w:fill="auto"/>
            <w:vAlign w:val="center"/>
          </w:tcPr>
          <w:p w:rsidR="00630A0A" w:rsidRPr="001F4367" w:rsidRDefault="00630A0A" w:rsidP="00630A0A">
            <w:pPr>
              <w:contextualSpacing/>
              <w:jc w:val="center"/>
              <w:rPr>
                <w:rFonts w:eastAsia="Calibri"/>
                <w:b/>
                <w:bCs/>
                <w:sz w:val="22"/>
                <w:szCs w:val="22"/>
                <w:lang w:eastAsia="en-US"/>
              </w:rPr>
            </w:pPr>
            <w:r w:rsidRPr="001F4367">
              <w:rPr>
                <w:rFonts w:eastAsia="Calibri"/>
                <w:b/>
                <w:bCs/>
                <w:sz w:val="22"/>
                <w:szCs w:val="22"/>
                <w:lang w:eastAsia="en-US"/>
              </w:rPr>
              <w:t>3</w:t>
            </w:r>
          </w:p>
        </w:tc>
        <w:tc>
          <w:tcPr>
            <w:tcW w:w="5245" w:type="dxa"/>
            <w:shd w:val="clear" w:color="auto" w:fill="auto"/>
          </w:tcPr>
          <w:p w:rsidR="00630A0A" w:rsidRPr="001F4367" w:rsidRDefault="00630A0A" w:rsidP="00630A0A">
            <w:pPr>
              <w:contextualSpacing/>
              <w:jc w:val="center"/>
              <w:rPr>
                <w:rFonts w:eastAsia="Calibri"/>
                <w:b/>
                <w:bCs/>
                <w:sz w:val="22"/>
                <w:szCs w:val="22"/>
                <w:lang w:eastAsia="en-US"/>
              </w:rPr>
            </w:pPr>
            <w:r w:rsidRPr="001F4367">
              <w:rPr>
                <w:rFonts w:eastAsia="Calibri"/>
                <w:b/>
                <w:bCs/>
                <w:sz w:val="22"/>
                <w:szCs w:val="22"/>
                <w:lang w:eastAsia="en-US"/>
              </w:rPr>
              <w:t>4</w:t>
            </w:r>
          </w:p>
        </w:tc>
      </w:tr>
      <w:tr w:rsidR="00630A0A" w:rsidRPr="001F4367" w:rsidTr="001F4367">
        <w:tc>
          <w:tcPr>
            <w:tcW w:w="560" w:type="dxa"/>
            <w:shd w:val="clear" w:color="auto" w:fill="auto"/>
            <w:vAlign w:val="center"/>
          </w:tcPr>
          <w:p w:rsidR="00630A0A" w:rsidRPr="001F4367" w:rsidRDefault="00630A0A" w:rsidP="00630A0A">
            <w:pPr>
              <w:contextualSpacing/>
              <w:jc w:val="center"/>
              <w:rPr>
                <w:rFonts w:eastAsia="Calibri"/>
                <w:bCs/>
                <w:sz w:val="22"/>
                <w:szCs w:val="22"/>
                <w:lang w:eastAsia="en-US"/>
              </w:rPr>
            </w:pPr>
            <w:r w:rsidRPr="001F4367">
              <w:rPr>
                <w:rFonts w:eastAsia="Calibri"/>
                <w:bCs/>
                <w:sz w:val="22"/>
                <w:szCs w:val="22"/>
                <w:lang w:eastAsia="en-US"/>
              </w:rPr>
              <w:t>1</w:t>
            </w:r>
          </w:p>
        </w:tc>
        <w:tc>
          <w:tcPr>
            <w:tcW w:w="2133" w:type="dxa"/>
            <w:shd w:val="clear" w:color="auto" w:fill="auto"/>
            <w:vAlign w:val="center"/>
          </w:tcPr>
          <w:p w:rsidR="00630A0A" w:rsidRPr="001F4367" w:rsidRDefault="00630A0A" w:rsidP="00630A0A">
            <w:pPr>
              <w:ind w:left="-50"/>
              <w:contextualSpacing/>
              <w:jc w:val="center"/>
              <w:rPr>
                <w:rFonts w:eastAsia="Calibri"/>
                <w:sz w:val="22"/>
                <w:szCs w:val="22"/>
                <w:lang w:eastAsia="en-US"/>
              </w:rPr>
            </w:pPr>
            <w:r w:rsidRPr="001F4367">
              <w:rPr>
                <w:rFonts w:eastAsia="Calibri"/>
                <w:sz w:val="22"/>
                <w:szCs w:val="22"/>
                <w:lang w:eastAsia="en-US"/>
              </w:rPr>
              <w:t>Первый этап выполнения работ</w:t>
            </w:r>
          </w:p>
        </w:tc>
        <w:tc>
          <w:tcPr>
            <w:tcW w:w="1985" w:type="dxa"/>
            <w:shd w:val="clear" w:color="auto" w:fill="auto"/>
            <w:vAlign w:val="center"/>
          </w:tcPr>
          <w:p w:rsidR="00630A0A" w:rsidRPr="001F4367" w:rsidRDefault="00630A0A" w:rsidP="00630A0A">
            <w:pPr>
              <w:contextualSpacing/>
              <w:jc w:val="center"/>
              <w:rPr>
                <w:rFonts w:eastAsia="Calibri"/>
                <w:sz w:val="22"/>
                <w:szCs w:val="22"/>
                <w:lang w:eastAsia="en-US"/>
              </w:rPr>
            </w:pPr>
            <w:r w:rsidRPr="001F4367">
              <w:rPr>
                <w:rFonts w:eastAsia="Calibri"/>
                <w:sz w:val="22"/>
                <w:szCs w:val="22"/>
                <w:lang w:eastAsia="en-US"/>
              </w:rPr>
              <w:t>сдача Заказчику</w:t>
            </w:r>
          </w:p>
          <w:p w:rsidR="00630A0A" w:rsidRPr="001F4367" w:rsidRDefault="00630A0A" w:rsidP="00630A0A">
            <w:pPr>
              <w:contextualSpacing/>
              <w:jc w:val="center"/>
              <w:rPr>
                <w:rFonts w:eastAsia="Calibri"/>
                <w:sz w:val="22"/>
                <w:szCs w:val="22"/>
                <w:lang w:eastAsia="en-US"/>
              </w:rPr>
            </w:pPr>
            <w:r w:rsidRPr="001F4367">
              <w:rPr>
                <w:rFonts w:eastAsia="Calibri"/>
                <w:sz w:val="22"/>
                <w:szCs w:val="22"/>
                <w:lang w:eastAsia="en-US"/>
              </w:rPr>
              <w:t>не позднее 15.09.2021</w:t>
            </w:r>
          </w:p>
          <w:p w:rsidR="00630A0A" w:rsidRPr="001F4367" w:rsidRDefault="00630A0A" w:rsidP="00630A0A">
            <w:pPr>
              <w:contextualSpacing/>
              <w:jc w:val="center"/>
              <w:rPr>
                <w:rFonts w:eastAsia="Calibri"/>
                <w:sz w:val="22"/>
                <w:szCs w:val="22"/>
                <w:lang w:eastAsia="en-US"/>
              </w:rPr>
            </w:pPr>
            <w:r w:rsidRPr="001F4367">
              <w:rPr>
                <w:rFonts w:eastAsia="Calibri"/>
                <w:sz w:val="22"/>
                <w:szCs w:val="22"/>
                <w:lang w:eastAsia="en-US"/>
              </w:rPr>
              <w:t>.</w:t>
            </w:r>
          </w:p>
        </w:tc>
        <w:tc>
          <w:tcPr>
            <w:tcW w:w="5245" w:type="dxa"/>
            <w:shd w:val="clear" w:color="auto" w:fill="auto"/>
            <w:vAlign w:val="center"/>
          </w:tcPr>
          <w:p w:rsidR="00630A0A" w:rsidRPr="001F4367" w:rsidRDefault="00630A0A" w:rsidP="00630A0A">
            <w:pPr>
              <w:contextualSpacing/>
              <w:jc w:val="both"/>
              <w:rPr>
                <w:rFonts w:eastAsia="Calibri"/>
                <w:sz w:val="22"/>
                <w:szCs w:val="22"/>
              </w:rPr>
            </w:pPr>
            <w:r w:rsidRPr="001F4367">
              <w:rPr>
                <w:rFonts w:eastAsia="Calibri"/>
                <w:sz w:val="22"/>
                <w:szCs w:val="22"/>
              </w:rPr>
              <w:t>1. Акт выполненных работ по первому этапу выполнения работ.</w:t>
            </w:r>
          </w:p>
          <w:p w:rsidR="00630A0A" w:rsidRPr="001F4367" w:rsidRDefault="00630A0A" w:rsidP="00630A0A">
            <w:pPr>
              <w:contextualSpacing/>
              <w:jc w:val="both"/>
              <w:rPr>
                <w:rFonts w:eastAsia="Calibri"/>
                <w:sz w:val="22"/>
                <w:szCs w:val="22"/>
              </w:rPr>
            </w:pPr>
            <w:r w:rsidRPr="001F4367">
              <w:rPr>
                <w:rFonts w:eastAsia="Calibri"/>
                <w:sz w:val="22"/>
                <w:szCs w:val="22"/>
              </w:rPr>
              <w:t xml:space="preserve">2. </w:t>
            </w:r>
            <w:r w:rsidRPr="001F4367">
              <w:rPr>
                <w:lang w:eastAsia="ar-SA"/>
              </w:rPr>
              <w:t>Отчет о выполненном сборе исходных данных и разрешительной документации, в том числе согласованной схемы размещения Объекта с Заказчиком, органами местного самоуправления</w:t>
            </w:r>
          </w:p>
          <w:p w:rsidR="00630A0A" w:rsidRPr="001F4367" w:rsidRDefault="00630A0A" w:rsidP="00630A0A">
            <w:pPr>
              <w:contextualSpacing/>
              <w:jc w:val="both"/>
              <w:rPr>
                <w:rFonts w:eastAsia="Calibri"/>
                <w:sz w:val="22"/>
                <w:szCs w:val="22"/>
              </w:rPr>
            </w:pPr>
            <w:r w:rsidRPr="001F4367">
              <w:rPr>
                <w:rFonts w:eastAsia="Calibri"/>
                <w:sz w:val="22"/>
                <w:szCs w:val="22"/>
              </w:rPr>
              <w:t>3. Счет на оплату выполненных Работ в 1 (одном) экземпляре.</w:t>
            </w:r>
          </w:p>
          <w:p w:rsidR="00630A0A" w:rsidRPr="001F4367" w:rsidRDefault="00630A0A" w:rsidP="00630A0A">
            <w:pPr>
              <w:contextualSpacing/>
              <w:jc w:val="both"/>
              <w:rPr>
                <w:rFonts w:eastAsia="Calibri"/>
              </w:rPr>
            </w:pPr>
            <w:r w:rsidRPr="001F4367">
              <w:rPr>
                <w:rFonts w:eastAsia="Calibri"/>
                <w:sz w:val="22"/>
                <w:szCs w:val="22"/>
              </w:rPr>
              <w:t>6. Счёт-фактура с выделением суммы НДС по налоговой ставке 20% в 1 (одном) экземпляре.</w:t>
            </w:r>
          </w:p>
        </w:tc>
      </w:tr>
      <w:tr w:rsidR="00630A0A" w:rsidRPr="001F4367" w:rsidTr="001F4367">
        <w:tc>
          <w:tcPr>
            <w:tcW w:w="560" w:type="dxa"/>
            <w:shd w:val="clear" w:color="auto" w:fill="auto"/>
            <w:vAlign w:val="center"/>
          </w:tcPr>
          <w:p w:rsidR="00630A0A" w:rsidRPr="001F4367" w:rsidRDefault="00630A0A" w:rsidP="00630A0A">
            <w:pPr>
              <w:contextualSpacing/>
              <w:jc w:val="center"/>
              <w:rPr>
                <w:rFonts w:eastAsia="Calibri"/>
                <w:bCs/>
                <w:sz w:val="22"/>
                <w:szCs w:val="22"/>
                <w:lang w:eastAsia="en-US"/>
              </w:rPr>
            </w:pPr>
            <w:r w:rsidRPr="001F4367">
              <w:rPr>
                <w:rFonts w:eastAsia="Calibri"/>
                <w:bCs/>
                <w:sz w:val="22"/>
                <w:szCs w:val="22"/>
                <w:lang w:eastAsia="en-US"/>
              </w:rPr>
              <w:t>2</w:t>
            </w:r>
          </w:p>
        </w:tc>
        <w:tc>
          <w:tcPr>
            <w:tcW w:w="2133" w:type="dxa"/>
            <w:shd w:val="clear" w:color="auto" w:fill="auto"/>
            <w:vAlign w:val="center"/>
          </w:tcPr>
          <w:p w:rsidR="00630A0A" w:rsidRPr="001F4367" w:rsidRDefault="00630A0A" w:rsidP="00630A0A">
            <w:pPr>
              <w:ind w:left="-50"/>
              <w:contextualSpacing/>
              <w:jc w:val="center"/>
              <w:rPr>
                <w:rFonts w:eastAsia="Calibri"/>
                <w:sz w:val="22"/>
                <w:szCs w:val="22"/>
                <w:lang w:eastAsia="en-US"/>
              </w:rPr>
            </w:pPr>
            <w:r w:rsidRPr="001F4367">
              <w:rPr>
                <w:rFonts w:eastAsia="Calibri"/>
                <w:sz w:val="22"/>
                <w:szCs w:val="22"/>
                <w:lang w:eastAsia="en-US"/>
              </w:rPr>
              <w:t>Второй этап выполнения работ</w:t>
            </w:r>
          </w:p>
        </w:tc>
        <w:tc>
          <w:tcPr>
            <w:tcW w:w="1985" w:type="dxa"/>
            <w:shd w:val="clear" w:color="auto" w:fill="auto"/>
            <w:vAlign w:val="center"/>
          </w:tcPr>
          <w:p w:rsidR="00630A0A" w:rsidRPr="001F4367" w:rsidRDefault="00630A0A" w:rsidP="00630A0A">
            <w:pPr>
              <w:contextualSpacing/>
              <w:jc w:val="center"/>
              <w:rPr>
                <w:rFonts w:eastAsia="Calibri"/>
                <w:sz w:val="22"/>
                <w:szCs w:val="22"/>
                <w:lang w:eastAsia="en-US"/>
              </w:rPr>
            </w:pPr>
            <w:r w:rsidRPr="001F4367">
              <w:rPr>
                <w:rFonts w:eastAsia="Calibri"/>
                <w:sz w:val="22"/>
                <w:szCs w:val="22"/>
                <w:lang w:eastAsia="en-US"/>
              </w:rPr>
              <w:t>Сдача Заказчику не позднее</w:t>
            </w:r>
          </w:p>
          <w:p w:rsidR="00630A0A" w:rsidRPr="001F4367" w:rsidRDefault="00630A0A" w:rsidP="00630A0A">
            <w:pPr>
              <w:contextualSpacing/>
              <w:jc w:val="center"/>
              <w:rPr>
                <w:rFonts w:eastAsia="Calibri"/>
                <w:sz w:val="22"/>
                <w:szCs w:val="22"/>
                <w:lang w:eastAsia="en-US"/>
              </w:rPr>
            </w:pPr>
            <w:r w:rsidRPr="001F4367">
              <w:rPr>
                <w:rFonts w:eastAsia="Calibri"/>
                <w:sz w:val="22"/>
                <w:szCs w:val="22"/>
                <w:lang w:eastAsia="en-US"/>
              </w:rPr>
              <w:t xml:space="preserve">15.02.2022г. </w:t>
            </w:r>
          </w:p>
          <w:p w:rsidR="00630A0A" w:rsidRPr="001F4367" w:rsidRDefault="00630A0A" w:rsidP="00630A0A">
            <w:pPr>
              <w:contextualSpacing/>
              <w:jc w:val="center"/>
              <w:rPr>
                <w:rFonts w:eastAsia="Calibri"/>
                <w:sz w:val="22"/>
                <w:szCs w:val="22"/>
                <w:lang w:eastAsia="en-US"/>
              </w:rPr>
            </w:pPr>
            <w:r w:rsidRPr="001F4367">
              <w:rPr>
                <w:rFonts w:eastAsia="Calibri"/>
                <w:sz w:val="22"/>
                <w:szCs w:val="22"/>
                <w:lang w:eastAsia="en-US"/>
              </w:rPr>
              <w:t>.</w:t>
            </w:r>
          </w:p>
        </w:tc>
        <w:tc>
          <w:tcPr>
            <w:tcW w:w="5245" w:type="dxa"/>
            <w:shd w:val="clear" w:color="auto" w:fill="auto"/>
            <w:vAlign w:val="center"/>
          </w:tcPr>
          <w:p w:rsidR="00630A0A" w:rsidRPr="001F4367" w:rsidRDefault="00630A0A" w:rsidP="00630A0A">
            <w:pPr>
              <w:ind w:right="34"/>
              <w:contextualSpacing/>
              <w:jc w:val="both"/>
              <w:rPr>
                <w:rFonts w:eastAsia="Calibri"/>
                <w:sz w:val="22"/>
                <w:szCs w:val="22"/>
              </w:rPr>
            </w:pPr>
            <w:r w:rsidRPr="001F4367">
              <w:rPr>
                <w:rFonts w:eastAsia="Calibri"/>
              </w:rPr>
              <w:t xml:space="preserve">1. </w:t>
            </w:r>
            <w:r w:rsidRPr="001F4367">
              <w:rPr>
                <w:rFonts w:eastAsia="Calibri"/>
                <w:sz w:val="22"/>
                <w:szCs w:val="22"/>
              </w:rPr>
              <w:t>Акт выполненных работ по второму этапу выполнения работ.</w:t>
            </w:r>
          </w:p>
          <w:p w:rsidR="00630A0A" w:rsidRPr="001F4367" w:rsidRDefault="00630A0A" w:rsidP="00630A0A">
            <w:pPr>
              <w:contextualSpacing/>
              <w:jc w:val="both"/>
              <w:rPr>
                <w:rFonts w:eastAsia="Calibri"/>
                <w:sz w:val="22"/>
                <w:szCs w:val="22"/>
              </w:rPr>
            </w:pPr>
            <w:r w:rsidRPr="001F4367">
              <w:rPr>
                <w:rFonts w:eastAsia="Calibri"/>
                <w:sz w:val="22"/>
                <w:szCs w:val="22"/>
              </w:rPr>
              <w:t>2. Согласование проектной документации Объекта с Заказчиком, с организациями, выдавшими технические условия, балансодержателями инженерных сетей и коммуникаций, а также администрациями муниципальных образований, на землях которых размещается объект.</w:t>
            </w:r>
          </w:p>
          <w:p w:rsidR="00630A0A" w:rsidRPr="001F4367" w:rsidRDefault="00630A0A" w:rsidP="00630A0A">
            <w:pPr>
              <w:contextualSpacing/>
              <w:jc w:val="both"/>
              <w:rPr>
                <w:rFonts w:eastAsia="Calibri"/>
                <w:sz w:val="22"/>
                <w:szCs w:val="22"/>
              </w:rPr>
            </w:pPr>
            <w:r w:rsidRPr="001F4367">
              <w:rPr>
                <w:rFonts w:eastAsia="Calibri"/>
                <w:sz w:val="22"/>
                <w:szCs w:val="22"/>
              </w:rPr>
              <w:t>3.</w:t>
            </w:r>
            <w:r w:rsidRPr="001F4367">
              <w:rPr>
                <w:sz w:val="22"/>
                <w:szCs w:val="22"/>
                <w:lang w:eastAsia="ar-SA"/>
              </w:rPr>
              <w:t xml:space="preserve"> Согласованные Заказчиком основные технические решения (ОТР).</w:t>
            </w:r>
          </w:p>
          <w:p w:rsidR="00630A0A" w:rsidRPr="001F4367" w:rsidRDefault="00630A0A" w:rsidP="00630A0A">
            <w:pPr>
              <w:ind w:right="34"/>
              <w:contextualSpacing/>
              <w:jc w:val="both"/>
              <w:rPr>
                <w:rFonts w:eastAsia="Calibri"/>
                <w:sz w:val="22"/>
                <w:szCs w:val="22"/>
                <w:lang w:eastAsia="en-US"/>
              </w:rPr>
            </w:pPr>
            <w:r w:rsidRPr="001F4367">
              <w:rPr>
                <w:rFonts w:eastAsia="Calibri"/>
                <w:sz w:val="22"/>
                <w:szCs w:val="22"/>
                <w:lang w:eastAsia="en-US"/>
              </w:rPr>
              <w:t>4. Заключенный договор с государственной экспертизой на проведение экспертизы проектной документации и результатов инженерных изысканий, включая прохождение проверки достоверности определения сметной стоимости строительства, с подтверждением оплаты</w:t>
            </w:r>
          </w:p>
          <w:p w:rsidR="00630A0A" w:rsidRPr="001F4367" w:rsidRDefault="00630A0A" w:rsidP="00630A0A">
            <w:pPr>
              <w:ind w:right="34"/>
              <w:contextualSpacing/>
              <w:jc w:val="both"/>
              <w:rPr>
                <w:rFonts w:eastAsia="Calibri"/>
                <w:sz w:val="22"/>
                <w:szCs w:val="22"/>
              </w:rPr>
            </w:pPr>
            <w:r w:rsidRPr="001F4367">
              <w:rPr>
                <w:rFonts w:eastAsia="Calibri"/>
                <w:sz w:val="22"/>
                <w:szCs w:val="22"/>
              </w:rPr>
              <w:t>5.</w:t>
            </w:r>
            <w:r w:rsidRPr="001F4367">
              <w:rPr>
                <w:rFonts w:eastAsia="Calibri"/>
                <w:sz w:val="22"/>
                <w:szCs w:val="22"/>
              </w:rPr>
              <w:tab/>
              <w:t>Счет на оплату выполненных Работ в 1 (одном) экземпляре.</w:t>
            </w:r>
          </w:p>
          <w:p w:rsidR="00630A0A" w:rsidRPr="001F4367" w:rsidRDefault="00630A0A" w:rsidP="00630A0A">
            <w:pPr>
              <w:ind w:right="34"/>
              <w:contextualSpacing/>
              <w:jc w:val="both"/>
              <w:rPr>
                <w:rFonts w:eastAsia="Calibri"/>
                <w:sz w:val="22"/>
                <w:szCs w:val="22"/>
              </w:rPr>
            </w:pPr>
            <w:r w:rsidRPr="001F4367">
              <w:rPr>
                <w:rFonts w:eastAsia="Calibri"/>
                <w:sz w:val="22"/>
                <w:szCs w:val="22"/>
              </w:rPr>
              <w:t>6.  Счёт-фактура с выделением суммы НДС по налоговой ставке 20% в 1 (одном) экземпляре</w:t>
            </w:r>
          </w:p>
        </w:tc>
      </w:tr>
      <w:tr w:rsidR="00630A0A" w:rsidRPr="00630A0A" w:rsidTr="001F4367">
        <w:tc>
          <w:tcPr>
            <w:tcW w:w="560" w:type="dxa"/>
            <w:shd w:val="clear" w:color="auto" w:fill="auto"/>
            <w:vAlign w:val="center"/>
          </w:tcPr>
          <w:p w:rsidR="00630A0A" w:rsidRPr="001F4367" w:rsidRDefault="00630A0A" w:rsidP="00630A0A">
            <w:pPr>
              <w:contextualSpacing/>
              <w:jc w:val="center"/>
              <w:rPr>
                <w:rFonts w:eastAsia="Calibri"/>
                <w:bCs/>
                <w:sz w:val="22"/>
                <w:szCs w:val="22"/>
                <w:lang w:eastAsia="en-US"/>
              </w:rPr>
            </w:pPr>
            <w:r w:rsidRPr="001F4367">
              <w:rPr>
                <w:rFonts w:eastAsia="Calibri"/>
                <w:bCs/>
                <w:sz w:val="22"/>
                <w:szCs w:val="22"/>
                <w:lang w:eastAsia="en-US"/>
              </w:rPr>
              <w:t>3.</w:t>
            </w:r>
          </w:p>
        </w:tc>
        <w:tc>
          <w:tcPr>
            <w:tcW w:w="2133" w:type="dxa"/>
            <w:shd w:val="clear" w:color="auto" w:fill="auto"/>
            <w:vAlign w:val="center"/>
          </w:tcPr>
          <w:p w:rsidR="00630A0A" w:rsidRPr="001F4367" w:rsidRDefault="00630A0A" w:rsidP="00630A0A">
            <w:pPr>
              <w:ind w:left="-50"/>
              <w:contextualSpacing/>
              <w:jc w:val="center"/>
              <w:rPr>
                <w:rFonts w:eastAsia="Calibri"/>
                <w:sz w:val="22"/>
                <w:szCs w:val="22"/>
                <w:lang w:eastAsia="en-US"/>
              </w:rPr>
            </w:pPr>
            <w:r w:rsidRPr="001F4367">
              <w:rPr>
                <w:rFonts w:eastAsia="Calibri"/>
                <w:sz w:val="22"/>
                <w:szCs w:val="22"/>
                <w:lang w:eastAsia="en-US"/>
              </w:rPr>
              <w:t>Третий этап выполнения работ</w:t>
            </w:r>
          </w:p>
        </w:tc>
        <w:tc>
          <w:tcPr>
            <w:tcW w:w="1985" w:type="dxa"/>
            <w:shd w:val="clear" w:color="auto" w:fill="auto"/>
            <w:vAlign w:val="center"/>
          </w:tcPr>
          <w:p w:rsidR="00630A0A" w:rsidRPr="001F4367" w:rsidRDefault="00630A0A" w:rsidP="00630A0A">
            <w:pPr>
              <w:contextualSpacing/>
              <w:jc w:val="center"/>
              <w:rPr>
                <w:rFonts w:eastAsia="Calibri"/>
                <w:sz w:val="22"/>
                <w:szCs w:val="22"/>
                <w:lang w:eastAsia="en-US"/>
              </w:rPr>
            </w:pPr>
            <w:r w:rsidRPr="001F4367">
              <w:rPr>
                <w:rFonts w:eastAsia="Calibri"/>
                <w:sz w:val="22"/>
                <w:szCs w:val="22"/>
                <w:lang w:eastAsia="en-US"/>
              </w:rPr>
              <w:t xml:space="preserve">Сдача  Заказчику не позднее </w:t>
            </w:r>
          </w:p>
          <w:p w:rsidR="00630A0A" w:rsidRPr="001F4367" w:rsidRDefault="00630A0A" w:rsidP="00630A0A">
            <w:pPr>
              <w:contextualSpacing/>
              <w:jc w:val="center"/>
              <w:rPr>
                <w:rFonts w:eastAsia="Calibri"/>
                <w:sz w:val="22"/>
                <w:szCs w:val="22"/>
                <w:lang w:eastAsia="en-US"/>
              </w:rPr>
            </w:pPr>
            <w:r w:rsidRPr="001F4367">
              <w:rPr>
                <w:rFonts w:eastAsia="Calibri"/>
                <w:sz w:val="22"/>
                <w:szCs w:val="22"/>
                <w:lang w:eastAsia="en-US"/>
              </w:rPr>
              <w:t>31. 08. 2022г.</w:t>
            </w:r>
          </w:p>
        </w:tc>
        <w:tc>
          <w:tcPr>
            <w:tcW w:w="5245" w:type="dxa"/>
            <w:shd w:val="clear" w:color="auto" w:fill="auto"/>
            <w:vAlign w:val="center"/>
          </w:tcPr>
          <w:p w:rsidR="00630A0A" w:rsidRPr="001F4367" w:rsidRDefault="00630A0A" w:rsidP="00630A0A">
            <w:pPr>
              <w:ind w:left="34" w:right="34"/>
              <w:contextualSpacing/>
              <w:jc w:val="both"/>
              <w:rPr>
                <w:rFonts w:eastAsia="Calibri"/>
                <w:sz w:val="22"/>
                <w:szCs w:val="22"/>
              </w:rPr>
            </w:pPr>
            <w:r w:rsidRPr="001F4367">
              <w:rPr>
                <w:rFonts w:eastAsia="Calibri"/>
                <w:sz w:val="22"/>
                <w:szCs w:val="22"/>
              </w:rPr>
              <w:t>1. Акт выполненных работ по третьему этапу выполнения работ.</w:t>
            </w:r>
          </w:p>
          <w:p w:rsidR="00630A0A" w:rsidRPr="001F4367" w:rsidRDefault="00630A0A" w:rsidP="00630A0A">
            <w:pPr>
              <w:ind w:left="34" w:right="34"/>
              <w:contextualSpacing/>
              <w:jc w:val="both"/>
              <w:rPr>
                <w:rFonts w:eastAsia="Calibri"/>
                <w:sz w:val="22"/>
                <w:szCs w:val="22"/>
              </w:rPr>
            </w:pPr>
            <w:r w:rsidRPr="001F4367">
              <w:rPr>
                <w:rFonts w:eastAsia="Calibri"/>
                <w:sz w:val="22"/>
                <w:szCs w:val="22"/>
              </w:rPr>
              <w:t>2.</w:t>
            </w:r>
            <w:r w:rsidRPr="001F4367">
              <w:rPr>
                <w:rFonts w:eastAsia="Calibri"/>
                <w:sz w:val="22"/>
                <w:szCs w:val="22"/>
              </w:rPr>
              <w:tab/>
              <w:t xml:space="preserve">Технические отчеты по инженерным изысканиям  с изменениями, которые вносились по результатам  государственной экспертизы Объекта и получившие положительное заключение государственной экспертизы. </w:t>
            </w:r>
          </w:p>
          <w:p w:rsidR="00630A0A" w:rsidRPr="001F4367" w:rsidRDefault="00630A0A" w:rsidP="00630A0A">
            <w:pPr>
              <w:ind w:left="34" w:right="34"/>
              <w:contextualSpacing/>
              <w:jc w:val="both"/>
              <w:rPr>
                <w:rFonts w:eastAsia="Calibri"/>
                <w:sz w:val="22"/>
                <w:szCs w:val="22"/>
              </w:rPr>
            </w:pPr>
            <w:r w:rsidRPr="001F4367">
              <w:rPr>
                <w:rFonts w:eastAsia="Calibri"/>
                <w:sz w:val="22"/>
                <w:szCs w:val="22"/>
              </w:rPr>
              <w:t>3.</w:t>
            </w:r>
            <w:r w:rsidRPr="001F4367">
              <w:rPr>
                <w:rFonts w:eastAsia="Calibri"/>
                <w:sz w:val="22"/>
                <w:szCs w:val="22"/>
              </w:rPr>
              <w:tab/>
              <w:t>Проектная документация  с изменениями, которые вносились по результатам  государственной экспертизы Объекта, надлежащим образом согласованная со всеми заинтересованными организациями, получившая положительное заключение государственной экспертизы; сметная документация, согласованная с Заказчиком, получившая положительное заключение  государственной;</w:t>
            </w:r>
          </w:p>
          <w:p w:rsidR="00630A0A" w:rsidRPr="001F4367" w:rsidRDefault="00630A0A" w:rsidP="00630A0A">
            <w:pPr>
              <w:ind w:left="34" w:right="34"/>
              <w:contextualSpacing/>
              <w:jc w:val="both"/>
              <w:rPr>
                <w:rFonts w:eastAsia="Calibri"/>
                <w:sz w:val="22"/>
                <w:szCs w:val="22"/>
              </w:rPr>
            </w:pPr>
            <w:r w:rsidRPr="001F4367">
              <w:rPr>
                <w:rFonts w:eastAsia="Calibri"/>
                <w:sz w:val="22"/>
                <w:szCs w:val="22"/>
              </w:rPr>
              <w:t>4.</w:t>
            </w:r>
            <w:r w:rsidRPr="001F4367">
              <w:rPr>
                <w:rFonts w:eastAsia="Calibri"/>
                <w:sz w:val="22"/>
                <w:szCs w:val="22"/>
              </w:rPr>
              <w:tab/>
              <w:t xml:space="preserve">Подтверждение о внесении сведений о зонах с особыми условиями использования (зона </w:t>
            </w:r>
            <w:r w:rsidRPr="001F4367">
              <w:rPr>
                <w:rFonts w:eastAsia="Calibri"/>
                <w:sz w:val="22"/>
                <w:szCs w:val="22"/>
              </w:rPr>
              <w:lastRenderedPageBreak/>
              <w:t xml:space="preserve">публичного сервитута) для строительства газопровода Государственным комитетом по государственной регистрации и кадастру Республики Крым. </w:t>
            </w:r>
          </w:p>
          <w:p w:rsidR="00630A0A" w:rsidRPr="001F4367" w:rsidRDefault="00630A0A" w:rsidP="00630A0A">
            <w:pPr>
              <w:ind w:left="34" w:right="34"/>
              <w:contextualSpacing/>
              <w:jc w:val="both"/>
              <w:rPr>
                <w:rFonts w:eastAsia="Calibri"/>
                <w:sz w:val="22"/>
                <w:szCs w:val="22"/>
              </w:rPr>
            </w:pPr>
            <w:r w:rsidRPr="001F4367">
              <w:rPr>
                <w:rFonts w:eastAsia="Calibri"/>
                <w:sz w:val="22"/>
                <w:szCs w:val="22"/>
              </w:rPr>
              <w:t>5.</w:t>
            </w:r>
            <w:r w:rsidRPr="001F4367">
              <w:rPr>
                <w:rFonts w:eastAsia="Calibri"/>
                <w:sz w:val="22"/>
                <w:szCs w:val="22"/>
              </w:rPr>
              <w:tab/>
              <w:t>Положительное заключение государственной экспертизы на проектную документацию и результаты инженерных изысканий по объекту строительства;</w:t>
            </w:r>
          </w:p>
          <w:p w:rsidR="00630A0A" w:rsidRPr="001F4367" w:rsidRDefault="00630A0A" w:rsidP="00630A0A">
            <w:pPr>
              <w:ind w:left="34" w:right="34"/>
              <w:contextualSpacing/>
              <w:jc w:val="both"/>
              <w:rPr>
                <w:rFonts w:eastAsia="Calibri"/>
                <w:sz w:val="22"/>
                <w:szCs w:val="22"/>
              </w:rPr>
            </w:pPr>
            <w:r w:rsidRPr="001F4367">
              <w:rPr>
                <w:rFonts w:eastAsia="Calibri"/>
                <w:sz w:val="22"/>
                <w:szCs w:val="22"/>
              </w:rPr>
              <w:t>6.</w:t>
            </w:r>
            <w:r w:rsidRPr="001F4367">
              <w:rPr>
                <w:rFonts w:eastAsia="Calibri"/>
                <w:sz w:val="22"/>
                <w:szCs w:val="22"/>
              </w:rPr>
              <w:tab/>
            </w:r>
            <w:r w:rsidRPr="001F4367">
              <w:rPr>
                <w:rFonts w:eastAsia="Calibri"/>
                <w:noProof/>
                <w:sz w:val="22"/>
                <w:szCs w:val="22"/>
              </w:rPr>
              <w:t xml:space="preserve">Рабочая документация </w:t>
            </w:r>
            <w:r w:rsidRPr="001F4367">
              <w:rPr>
                <w:rFonts w:eastAsia="Calibri"/>
                <w:sz w:val="22"/>
                <w:szCs w:val="22"/>
              </w:rPr>
              <w:t xml:space="preserve">по </w:t>
            </w:r>
            <w:r w:rsidRPr="001F4367">
              <w:rPr>
                <w:rFonts w:eastAsia="Calibri"/>
                <w:noProof/>
                <w:sz w:val="22"/>
                <w:szCs w:val="22"/>
              </w:rPr>
              <w:t xml:space="preserve">объему, составу и качеству которая соответствует проектной документации, </w:t>
            </w:r>
            <w:r w:rsidRPr="001F4367">
              <w:rPr>
                <w:rFonts w:eastAsia="Calibri"/>
                <w:sz w:val="22"/>
                <w:szCs w:val="22"/>
              </w:rPr>
              <w:t>получившей положительное заключение государственной экспертизы,</w:t>
            </w:r>
            <w:r w:rsidRPr="001F4367">
              <w:rPr>
                <w:rFonts w:eastAsia="Calibri"/>
                <w:noProof/>
                <w:sz w:val="22"/>
                <w:szCs w:val="22"/>
              </w:rPr>
              <w:t xml:space="preserve"> и надлежащим образом согласованная с эксплуатирующим УЭГХ ГУП РК «Крымгазсети»</w:t>
            </w:r>
            <w:r w:rsidRPr="001F4367">
              <w:rPr>
                <w:rFonts w:eastAsia="Calibri"/>
                <w:sz w:val="22"/>
                <w:szCs w:val="22"/>
              </w:rPr>
              <w:t>;</w:t>
            </w:r>
          </w:p>
          <w:p w:rsidR="00630A0A" w:rsidRPr="001F4367" w:rsidRDefault="00630A0A" w:rsidP="00630A0A">
            <w:pPr>
              <w:ind w:left="34" w:right="34"/>
              <w:contextualSpacing/>
              <w:jc w:val="both"/>
              <w:rPr>
                <w:rFonts w:eastAsia="Calibri"/>
                <w:sz w:val="22"/>
                <w:szCs w:val="22"/>
              </w:rPr>
            </w:pPr>
            <w:r w:rsidRPr="001F4367">
              <w:rPr>
                <w:rFonts w:eastAsia="Calibri"/>
                <w:sz w:val="22"/>
                <w:szCs w:val="22"/>
              </w:rPr>
              <w:t>8.</w:t>
            </w:r>
            <w:r w:rsidRPr="001F4367">
              <w:rPr>
                <w:rFonts w:eastAsia="Calibri"/>
                <w:sz w:val="22"/>
                <w:szCs w:val="22"/>
              </w:rPr>
              <w:tab/>
              <w:t>Исполнительные сметы, прошедшие государственную экспертизу на каждый вид инженерных изысканий, на проектную документацию, на рабочую документацию. Исполнительная смета на отвод земельного участка;</w:t>
            </w:r>
          </w:p>
          <w:p w:rsidR="00630A0A" w:rsidRPr="00630A0A" w:rsidRDefault="00630A0A" w:rsidP="00630A0A">
            <w:pPr>
              <w:ind w:left="34" w:right="34"/>
              <w:contextualSpacing/>
              <w:jc w:val="both"/>
              <w:rPr>
                <w:rFonts w:eastAsia="Calibri"/>
                <w:sz w:val="22"/>
                <w:szCs w:val="22"/>
              </w:rPr>
            </w:pPr>
            <w:r w:rsidRPr="001F4367">
              <w:rPr>
                <w:rFonts w:eastAsia="Calibri"/>
                <w:sz w:val="22"/>
                <w:szCs w:val="22"/>
              </w:rPr>
              <w:t>9.</w:t>
            </w:r>
            <w:r w:rsidRPr="001F4367">
              <w:rPr>
                <w:rFonts w:eastAsia="Calibri"/>
                <w:sz w:val="22"/>
                <w:szCs w:val="22"/>
              </w:rPr>
              <w:tab/>
              <w:t>Сводная исполнительная смета стоимости Работ Объекта.</w:t>
            </w:r>
            <w:r w:rsidRPr="00630A0A">
              <w:rPr>
                <w:rFonts w:eastAsia="Calibri"/>
                <w:sz w:val="22"/>
                <w:szCs w:val="22"/>
              </w:rPr>
              <w:t xml:space="preserve"> </w:t>
            </w:r>
          </w:p>
          <w:p w:rsidR="00630A0A" w:rsidRPr="00630A0A" w:rsidRDefault="00630A0A" w:rsidP="00630A0A">
            <w:pPr>
              <w:ind w:left="34" w:right="34"/>
              <w:contextualSpacing/>
              <w:jc w:val="both"/>
              <w:rPr>
                <w:rFonts w:eastAsia="Calibri"/>
                <w:sz w:val="22"/>
                <w:szCs w:val="22"/>
              </w:rPr>
            </w:pPr>
          </w:p>
        </w:tc>
      </w:tr>
    </w:tbl>
    <w:p w:rsidR="00630A0A" w:rsidRPr="00630A0A" w:rsidRDefault="00630A0A" w:rsidP="00630A0A">
      <w:pPr>
        <w:spacing w:line="276" w:lineRule="auto"/>
        <w:rPr>
          <w:rFonts w:ascii="Calibri" w:eastAsia="Calibri" w:hAnsi="Calibri"/>
          <w:vanish/>
          <w:sz w:val="22"/>
          <w:szCs w:val="22"/>
          <w:lang w:eastAsia="en-US"/>
        </w:rPr>
      </w:pPr>
    </w:p>
    <w:tbl>
      <w:tblPr>
        <w:tblW w:w="10030" w:type="dxa"/>
        <w:tblInd w:w="-175" w:type="dxa"/>
        <w:tblLayout w:type="fixed"/>
        <w:tblLook w:val="0000" w:firstRow="0" w:lastRow="0" w:firstColumn="0" w:lastColumn="0" w:noHBand="0" w:noVBand="0"/>
      </w:tblPr>
      <w:tblGrid>
        <w:gridCol w:w="5343"/>
        <w:gridCol w:w="4687"/>
      </w:tblGrid>
      <w:tr w:rsidR="00630A0A" w:rsidRPr="00630A0A" w:rsidTr="00287BC3">
        <w:trPr>
          <w:trHeight w:val="1656"/>
        </w:trPr>
        <w:tc>
          <w:tcPr>
            <w:tcW w:w="5343" w:type="dxa"/>
            <w:vMerge w:val="restart"/>
            <w:tcBorders>
              <w:bottom w:val="nil"/>
            </w:tcBorders>
            <w:shd w:val="clear" w:color="auto" w:fill="auto"/>
          </w:tcPr>
          <w:p w:rsidR="00630A0A" w:rsidRPr="00630A0A" w:rsidRDefault="00630A0A" w:rsidP="00630A0A">
            <w:pPr>
              <w:suppressAutoHyphens/>
              <w:spacing w:line="100" w:lineRule="atLeast"/>
              <w:jc w:val="center"/>
              <w:rPr>
                <w:rFonts w:eastAsia="Calibri"/>
                <w:b/>
                <w:bCs/>
                <w:kern w:val="1"/>
                <w:lang w:eastAsia="ar-SA"/>
              </w:rPr>
            </w:pPr>
          </w:p>
          <w:p w:rsidR="00630A0A" w:rsidRPr="00630A0A" w:rsidRDefault="00630A0A" w:rsidP="00630A0A">
            <w:pPr>
              <w:suppressAutoHyphens/>
              <w:spacing w:line="100" w:lineRule="atLeast"/>
              <w:jc w:val="center"/>
              <w:rPr>
                <w:rFonts w:eastAsia="Calibri"/>
                <w:b/>
                <w:kern w:val="1"/>
                <w:lang w:eastAsia="ar-SA"/>
              </w:rPr>
            </w:pPr>
            <w:r w:rsidRPr="00630A0A">
              <w:rPr>
                <w:rFonts w:eastAsia="Calibri"/>
                <w:b/>
                <w:bCs/>
                <w:kern w:val="1"/>
                <w:lang w:eastAsia="ar-SA"/>
              </w:rPr>
              <w:t>ЗАКАЗЧИК</w:t>
            </w:r>
          </w:p>
          <w:p w:rsidR="00630A0A" w:rsidRPr="00630A0A" w:rsidRDefault="00630A0A" w:rsidP="00630A0A">
            <w:pPr>
              <w:suppressAutoHyphens/>
              <w:spacing w:line="100" w:lineRule="atLeast"/>
              <w:rPr>
                <w:rFonts w:eastAsia="Calibri"/>
                <w:b/>
                <w:kern w:val="1"/>
                <w:lang w:eastAsia="ar-SA"/>
              </w:rPr>
            </w:pPr>
            <w:r w:rsidRPr="00630A0A">
              <w:rPr>
                <w:rFonts w:eastAsia="Calibri"/>
                <w:b/>
                <w:kern w:val="1"/>
                <w:lang w:eastAsia="ar-SA"/>
              </w:rPr>
              <w:t>Государственное унитарное предприятие Республики Крым «Крымгазсети»</w:t>
            </w:r>
          </w:p>
          <w:p w:rsidR="00630A0A" w:rsidRPr="00630A0A" w:rsidRDefault="00630A0A" w:rsidP="00630A0A">
            <w:pPr>
              <w:suppressAutoHyphens/>
              <w:spacing w:line="100" w:lineRule="atLeast"/>
              <w:rPr>
                <w:rFonts w:eastAsia="Calibri"/>
                <w:b/>
                <w:kern w:val="1"/>
                <w:lang w:eastAsia="ar-SA"/>
              </w:rPr>
            </w:pPr>
            <w:r w:rsidRPr="00630A0A">
              <w:rPr>
                <w:rFonts w:eastAsia="Calibri"/>
                <w:b/>
                <w:kern w:val="1"/>
                <w:lang w:eastAsia="ar-SA"/>
              </w:rPr>
              <w:t>Директор</w:t>
            </w:r>
          </w:p>
          <w:p w:rsidR="00630A0A" w:rsidRPr="00630A0A" w:rsidRDefault="00630A0A" w:rsidP="00630A0A">
            <w:pPr>
              <w:suppressAutoHyphens/>
              <w:spacing w:line="100" w:lineRule="atLeast"/>
              <w:rPr>
                <w:rFonts w:eastAsia="Calibri"/>
                <w:b/>
                <w:kern w:val="1"/>
                <w:lang w:eastAsia="ar-SA"/>
              </w:rPr>
            </w:pPr>
          </w:p>
          <w:p w:rsidR="00630A0A" w:rsidRPr="00630A0A" w:rsidRDefault="00630A0A" w:rsidP="00630A0A">
            <w:pPr>
              <w:suppressAutoHyphens/>
              <w:spacing w:line="100" w:lineRule="atLeast"/>
              <w:jc w:val="both"/>
              <w:rPr>
                <w:rFonts w:eastAsia="Calibri"/>
                <w:b/>
                <w:kern w:val="1"/>
                <w:lang w:eastAsia="ar-SA"/>
              </w:rPr>
            </w:pPr>
            <w:r w:rsidRPr="00630A0A">
              <w:rPr>
                <w:rFonts w:eastAsia="Calibri"/>
                <w:b/>
                <w:bCs/>
                <w:color w:val="000000"/>
                <w:kern w:val="1"/>
                <w:lang w:val="uk-UA" w:eastAsia="ar-SA"/>
              </w:rPr>
              <w:t xml:space="preserve">_____________________ </w:t>
            </w:r>
            <w:r w:rsidRPr="00630A0A">
              <w:rPr>
                <w:rFonts w:eastAsia="Calibri"/>
                <w:b/>
                <w:bCs/>
                <w:color w:val="000000"/>
                <w:kern w:val="1"/>
                <w:lang w:eastAsia="ar-SA"/>
              </w:rPr>
              <w:t>С.И. Тарасов</w:t>
            </w:r>
          </w:p>
        </w:tc>
        <w:tc>
          <w:tcPr>
            <w:tcW w:w="4687" w:type="dxa"/>
            <w:tcBorders>
              <w:bottom w:val="nil"/>
            </w:tcBorders>
            <w:shd w:val="clear" w:color="auto" w:fill="auto"/>
          </w:tcPr>
          <w:p w:rsidR="00630A0A" w:rsidRPr="00630A0A" w:rsidRDefault="00630A0A" w:rsidP="00630A0A">
            <w:pPr>
              <w:suppressAutoHyphens/>
              <w:spacing w:line="100" w:lineRule="atLeast"/>
              <w:jc w:val="center"/>
              <w:rPr>
                <w:rFonts w:eastAsia="Calibri"/>
                <w:b/>
                <w:kern w:val="1"/>
                <w:lang w:eastAsia="ar-SA"/>
              </w:rPr>
            </w:pPr>
          </w:p>
          <w:p w:rsidR="00630A0A" w:rsidRPr="00630A0A" w:rsidRDefault="00630A0A" w:rsidP="00630A0A">
            <w:pPr>
              <w:suppressAutoHyphens/>
              <w:spacing w:line="100" w:lineRule="atLeast"/>
              <w:jc w:val="center"/>
              <w:rPr>
                <w:kern w:val="1"/>
                <w:lang w:eastAsia="ar-SA"/>
              </w:rPr>
            </w:pPr>
            <w:r w:rsidRPr="00630A0A">
              <w:rPr>
                <w:rFonts w:eastAsia="Calibri"/>
                <w:b/>
                <w:kern w:val="1"/>
                <w:lang w:eastAsia="ar-SA"/>
              </w:rPr>
              <w:t>ПОДРЯДЧИК</w:t>
            </w:r>
          </w:p>
          <w:p w:rsidR="00630A0A" w:rsidRPr="00630A0A" w:rsidRDefault="00630A0A" w:rsidP="00630A0A">
            <w:pPr>
              <w:suppressAutoHyphens/>
              <w:spacing w:line="100" w:lineRule="atLeast"/>
              <w:rPr>
                <w:kern w:val="1"/>
                <w:lang w:eastAsia="ar-SA"/>
              </w:rPr>
            </w:pPr>
          </w:p>
        </w:tc>
      </w:tr>
      <w:tr w:rsidR="00630A0A" w:rsidRPr="00630A0A" w:rsidTr="00287BC3">
        <w:trPr>
          <w:trHeight w:val="595"/>
        </w:trPr>
        <w:tc>
          <w:tcPr>
            <w:tcW w:w="5343" w:type="dxa"/>
            <w:vMerge/>
            <w:shd w:val="clear" w:color="auto" w:fill="auto"/>
          </w:tcPr>
          <w:p w:rsidR="00630A0A" w:rsidRPr="00630A0A" w:rsidRDefault="00630A0A" w:rsidP="00630A0A">
            <w:pPr>
              <w:suppressAutoHyphens/>
              <w:spacing w:line="100" w:lineRule="atLeast"/>
              <w:jc w:val="both"/>
              <w:rPr>
                <w:rFonts w:eastAsia="Calibri"/>
                <w:b/>
                <w:bCs/>
                <w:color w:val="000000"/>
                <w:kern w:val="1"/>
                <w:lang w:eastAsia="ar-SA"/>
              </w:rPr>
            </w:pPr>
          </w:p>
        </w:tc>
        <w:tc>
          <w:tcPr>
            <w:tcW w:w="4687" w:type="dxa"/>
            <w:shd w:val="clear" w:color="auto" w:fill="auto"/>
          </w:tcPr>
          <w:p w:rsidR="00630A0A" w:rsidRPr="00630A0A" w:rsidRDefault="00630A0A" w:rsidP="00630A0A">
            <w:pPr>
              <w:suppressAutoHyphens/>
              <w:spacing w:line="100" w:lineRule="atLeast"/>
              <w:jc w:val="both"/>
              <w:rPr>
                <w:rFonts w:eastAsia="Calibri"/>
                <w:b/>
                <w:bCs/>
                <w:color w:val="000000"/>
                <w:kern w:val="1"/>
                <w:lang w:eastAsia="ar-SA"/>
              </w:rPr>
            </w:pPr>
          </w:p>
        </w:tc>
      </w:tr>
    </w:tbl>
    <w:p w:rsidR="00630A0A" w:rsidRPr="00630A0A" w:rsidRDefault="00630A0A" w:rsidP="00630A0A">
      <w:pPr>
        <w:spacing w:line="276" w:lineRule="auto"/>
        <w:rPr>
          <w:rFonts w:ascii="Calibri" w:eastAsia="Calibri" w:hAnsi="Calibri"/>
          <w:vanish/>
          <w:sz w:val="22"/>
          <w:szCs w:val="22"/>
          <w:lang w:eastAsia="en-US"/>
        </w:rPr>
      </w:pPr>
    </w:p>
    <w:p w:rsidR="00630A0A" w:rsidRPr="00630A0A" w:rsidRDefault="00630A0A" w:rsidP="00630A0A">
      <w:pPr>
        <w:ind w:left="6237"/>
        <w:rPr>
          <w:rFonts w:eastAsia="Calibri"/>
          <w:sz w:val="22"/>
          <w:szCs w:val="22"/>
        </w:rPr>
      </w:pPr>
      <w:r w:rsidRPr="00630A0A">
        <w:rPr>
          <w:rFonts w:eastAsia="Calibri"/>
          <w:sz w:val="22"/>
          <w:szCs w:val="22"/>
        </w:rPr>
        <w:br w:type="page"/>
      </w:r>
    </w:p>
    <w:p w:rsidR="00630A0A" w:rsidRPr="00630A0A" w:rsidRDefault="00630A0A" w:rsidP="00630A0A">
      <w:pPr>
        <w:ind w:left="6521"/>
        <w:rPr>
          <w:rFonts w:eastAsia="Calibri"/>
          <w:sz w:val="22"/>
          <w:szCs w:val="22"/>
        </w:rPr>
      </w:pPr>
      <w:r w:rsidRPr="00630A0A">
        <w:rPr>
          <w:rFonts w:eastAsia="Calibri"/>
          <w:sz w:val="22"/>
          <w:szCs w:val="22"/>
        </w:rPr>
        <w:lastRenderedPageBreak/>
        <w:t>Приложение № 3</w:t>
      </w:r>
    </w:p>
    <w:p w:rsidR="00630A0A" w:rsidRPr="00630A0A" w:rsidRDefault="00630A0A" w:rsidP="00630A0A">
      <w:pPr>
        <w:ind w:left="6521"/>
        <w:rPr>
          <w:rFonts w:eastAsia="Calibri"/>
          <w:sz w:val="22"/>
          <w:szCs w:val="22"/>
        </w:rPr>
      </w:pPr>
      <w:r w:rsidRPr="00630A0A">
        <w:rPr>
          <w:rFonts w:eastAsia="Calibri"/>
          <w:sz w:val="22"/>
          <w:szCs w:val="22"/>
        </w:rPr>
        <w:t>к Контракту №_________________</w:t>
      </w:r>
    </w:p>
    <w:p w:rsidR="00630A0A" w:rsidRPr="00630A0A" w:rsidRDefault="00630A0A" w:rsidP="00630A0A">
      <w:pPr>
        <w:ind w:left="6521"/>
        <w:rPr>
          <w:rFonts w:eastAsia="Calibri"/>
          <w:sz w:val="22"/>
          <w:szCs w:val="22"/>
        </w:rPr>
      </w:pPr>
      <w:r w:rsidRPr="00630A0A">
        <w:rPr>
          <w:rFonts w:eastAsia="Calibri"/>
          <w:sz w:val="22"/>
          <w:szCs w:val="22"/>
        </w:rPr>
        <w:t>от «____»_____________ 2021 года</w:t>
      </w:r>
    </w:p>
    <w:p w:rsidR="00630A0A" w:rsidRPr="00630A0A" w:rsidRDefault="00630A0A" w:rsidP="00630A0A">
      <w:pPr>
        <w:widowControl w:val="0"/>
        <w:spacing w:after="200" w:line="276" w:lineRule="auto"/>
        <w:jc w:val="both"/>
        <w:rPr>
          <w:rFonts w:eastAsia="Calibri"/>
          <w:i/>
          <w:kern w:val="2"/>
          <w:sz w:val="22"/>
          <w:szCs w:val="22"/>
          <w:lang w:eastAsia="zh-CN" w:bidi="en-US"/>
        </w:rPr>
      </w:pPr>
      <w:r w:rsidRPr="00630A0A">
        <w:rPr>
          <w:rFonts w:eastAsia="Calibri"/>
          <w:i/>
          <w:kern w:val="2"/>
          <w:sz w:val="22"/>
          <w:szCs w:val="22"/>
          <w:u w:color="000000"/>
          <w:lang w:eastAsia="zh-CN" w:bidi="en-US"/>
        </w:rPr>
        <w:t>ФОРМА</w:t>
      </w:r>
    </w:p>
    <w:p w:rsidR="00630A0A" w:rsidRPr="00630A0A" w:rsidRDefault="00630A0A" w:rsidP="00630A0A">
      <w:pPr>
        <w:widowControl w:val="0"/>
        <w:spacing w:line="276" w:lineRule="auto"/>
        <w:jc w:val="center"/>
        <w:rPr>
          <w:rFonts w:eastAsia="Calibri"/>
          <w:b/>
          <w:kern w:val="2"/>
          <w:sz w:val="22"/>
          <w:szCs w:val="22"/>
          <w:u w:color="000000"/>
          <w:lang w:eastAsia="zh-CN" w:bidi="en-US"/>
        </w:rPr>
      </w:pPr>
      <w:r w:rsidRPr="00630A0A">
        <w:rPr>
          <w:rFonts w:eastAsia="Calibri"/>
          <w:b/>
          <w:kern w:val="2"/>
          <w:sz w:val="22"/>
          <w:szCs w:val="22"/>
          <w:u w:color="000000"/>
          <w:lang w:eastAsia="zh-CN" w:bidi="en-US"/>
        </w:rPr>
        <w:t>Акт №____</w:t>
      </w:r>
    </w:p>
    <w:p w:rsidR="00630A0A" w:rsidRPr="00630A0A" w:rsidRDefault="00630A0A" w:rsidP="00630A0A">
      <w:pPr>
        <w:tabs>
          <w:tab w:val="left" w:leader="underscore" w:pos="4337"/>
        </w:tabs>
        <w:spacing w:after="200" w:line="276" w:lineRule="auto"/>
        <w:contextualSpacing/>
        <w:jc w:val="center"/>
        <w:rPr>
          <w:rFonts w:eastAsia="Calibri"/>
          <w:sz w:val="22"/>
          <w:szCs w:val="22"/>
          <w:lang w:eastAsia="en-US"/>
        </w:rPr>
      </w:pPr>
      <w:r w:rsidRPr="00630A0A">
        <w:rPr>
          <w:rFonts w:eastAsia="Calibri"/>
          <w:sz w:val="22"/>
          <w:szCs w:val="22"/>
          <w:lang w:eastAsia="en-US"/>
        </w:rPr>
        <w:t>выполненных работ по (</w:t>
      </w:r>
      <w:r w:rsidRPr="00630A0A">
        <w:rPr>
          <w:rFonts w:eastAsia="Calibri"/>
          <w:i/>
          <w:sz w:val="22"/>
          <w:szCs w:val="22"/>
          <w:lang w:eastAsia="en-US"/>
        </w:rPr>
        <w:t>указать номер этапа</w:t>
      </w:r>
      <w:r w:rsidRPr="00630A0A">
        <w:rPr>
          <w:rFonts w:eastAsia="Calibri"/>
          <w:sz w:val="22"/>
          <w:szCs w:val="22"/>
          <w:lang w:eastAsia="en-US"/>
        </w:rPr>
        <w:t>)</w:t>
      </w:r>
      <w:r w:rsidRPr="00630A0A">
        <w:rPr>
          <w:rFonts w:eastAsia="Calibri"/>
          <w:i/>
          <w:sz w:val="22"/>
          <w:szCs w:val="22"/>
          <w:lang w:eastAsia="en-US"/>
        </w:rPr>
        <w:t xml:space="preserve"> </w:t>
      </w:r>
      <w:r w:rsidRPr="00630A0A">
        <w:rPr>
          <w:rFonts w:eastAsia="Calibri"/>
          <w:sz w:val="22"/>
          <w:szCs w:val="22"/>
          <w:lang w:eastAsia="en-US"/>
        </w:rPr>
        <w:t>этапу выполнения работ</w:t>
      </w:r>
    </w:p>
    <w:p w:rsidR="00630A0A" w:rsidRPr="00630A0A" w:rsidRDefault="00630A0A" w:rsidP="00630A0A">
      <w:pPr>
        <w:tabs>
          <w:tab w:val="left" w:leader="underscore" w:pos="4337"/>
        </w:tabs>
        <w:spacing w:after="200" w:line="276" w:lineRule="auto"/>
        <w:contextualSpacing/>
        <w:jc w:val="center"/>
        <w:rPr>
          <w:rFonts w:eastAsia="Calibri"/>
          <w:sz w:val="22"/>
          <w:szCs w:val="22"/>
          <w:lang w:eastAsia="en-US"/>
        </w:rPr>
      </w:pPr>
    </w:p>
    <w:p w:rsidR="00630A0A" w:rsidRPr="00630A0A" w:rsidRDefault="00630A0A" w:rsidP="00630A0A">
      <w:pPr>
        <w:widowControl w:val="0"/>
        <w:tabs>
          <w:tab w:val="left" w:leader="underscore" w:pos="4337"/>
        </w:tabs>
        <w:spacing w:after="200" w:line="276" w:lineRule="auto"/>
        <w:jc w:val="right"/>
        <w:rPr>
          <w:rFonts w:eastAsia="Calibri"/>
          <w:kern w:val="2"/>
          <w:sz w:val="22"/>
          <w:szCs w:val="22"/>
          <w:lang w:eastAsia="zh-CN" w:bidi="en-US"/>
        </w:rPr>
      </w:pPr>
      <w:r w:rsidRPr="00630A0A">
        <w:rPr>
          <w:rFonts w:eastAsia="Calibri"/>
          <w:bCs/>
          <w:kern w:val="2"/>
          <w:sz w:val="22"/>
          <w:szCs w:val="22"/>
          <w:u w:color="000000"/>
          <w:lang w:eastAsia="zh-CN" w:bidi="en-US"/>
        </w:rPr>
        <w:t>«___» ___________ 202_ г</w:t>
      </w:r>
      <w:r w:rsidRPr="00630A0A">
        <w:rPr>
          <w:rFonts w:eastAsia="Calibri"/>
          <w:b/>
          <w:bCs/>
          <w:kern w:val="2"/>
          <w:sz w:val="22"/>
          <w:szCs w:val="22"/>
          <w:u w:color="000000"/>
          <w:lang w:eastAsia="zh-CN" w:bidi="en-US"/>
        </w:rPr>
        <w:t>.</w:t>
      </w:r>
    </w:p>
    <w:p w:rsidR="00630A0A" w:rsidRPr="00630A0A" w:rsidRDefault="00630A0A" w:rsidP="00630A0A">
      <w:pPr>
        <w:widowControl w:val="0"/>
        <w:tabs>
          <w:tab w:val="right" w:leader="underscore" w:pos="9354"/>
        </w:tabs>
        <w:spacing w:line="276" w:lineRule="auto"/>
        <w:ind w:right="283" w:firstLine="570"/>
        <w:jc w:val="both"/>
        <w:rPr>
          <w:rFonts w:eastAsia="Calibri"/>
          <w:kern w:val="2"/>
          <w:u w:color="000000"/>
          <w:lang w:eastAsia="zh-CN" w:bidi="en-US"/>
        </w:rPr>
      </w:pPr>
      <w:r w:rsidRPr="00630A0A">
        <w:rPr>
          <w:rFonts w:eastAsia="Calibri"/>
          <w:kern w:val="2"/>
          <w:u w:color="000000"/>
          <w:lang w:eastAsia="zh-CN" w:bidi="en-US"/>
        </w:rPr>
        <w:t>Государственное унитарное предприятие Республики Крым «Крымгазсети», именуемое в дальнейшем «Заказчик»,  в лице _____________________________________, действующего на основании ___________________ с одной стороны, и __________________________именуемое</w:t>
      </w:r>
      <w:r w:rsidRPr="00630A0A">
        <w:rPr>
          <w:rFonts w:eastAsia="Calibri"/>
          <w:kern w:val="2"/>
          <w:u w:color="000000"/>
          <w:lang w:eastAsia="zh-CN" w:bidi="en-US"/>
        </w:rPr>
        <w:tab/>
        <w:t xml:space="preserve"> в дальнейшем «Подрядчик», в лице, _______________________________ действующего на основании ____________________, с другой стороны, составили настоящий Акт о том, что согласно условиям Контракта от «___ »  ___________2021г. №_______________ на выполнение  проектно-изыскательских работ по объекту: </w:t>
      </w:r>
      <w:r w:rsidRPr="00630A0A">
        <w:rPr>
          <w:rFonts w:eastAsia="Calibri"/>
          <w:b/>
          <w:bCs/>
          <w:lang w:eastAsia="en-US"/>
        </w:rPr>
        <w:t xml:space="preserve">«Строительство газопровода высокого давления от кранового узла в районе ул. </w:t>
      </w:r>
      <w:proofErr w:type="spellStart"/>
      <w:r w:rsidRPr="00630A0A">
        <w:rPr>
          <w:rFonts w:eastAsia="Calibri"/>
          <w:b/>
          <w:bCs/>
          <w:lang w:eastAsia="en-US"/>
        </w:rPr>
        <w:t>Суренянца</w:t>
      </w:r>
      <w:proofErr w:type="spellEnd"/>
      <w:r w:rsidRPr="00630A0A">
        <w:rPr>
          <w:rFonts w:eastAsia="Calibri"/>
          <w:b/>
          <w:bCs/>
          <w:lang w:eastAsia="en-US"/>
        </w:rPr>
        <w:t xml:space="preserve"> (п. </w:t>
      </w:r>
      <w:proofErr w:type="spellStart"/>
      <w:r w:rsidRPr="00630A0A">
        <w:rPr>
          <w:rFonts w:eastAsia="Calibri"/>
          <w:b/>
          <w:bCs/>
          <w:lang w:eastAsia="en-US"/>
        </w:rPr>
        <w:t>Айкаван</w:t>
      </w:r>
      <w:proofErr w:type="spellEnd"/>
      <w:r w:rsidRPr="00630A0A">
        <w:rPr>
          <w:rFonts w:eastAsia="Calibri"/>
          <w:b/>
          <w:bCs/>
          <w:lang w:eastAsia="en-US"/>
        </w:rPr>
        <w:t xml:space="preserve">) до комплексной жилой застройки в северо-восточной части г. Симферополя с установкой ГГРП и с </w:t>
      </w:r>
      <w:proofErr w:type="spellStart"/>
      <w:r w:rsidRPr="00630A0A">
        <w:rPr>
          <w:rFonts w:eastAsia="Calibri"/>
          <w:b/>
          <w:bCs/>
          <w:lang w:eastAsia="en-US"/>
        </w:rPr>
        <w:t>закольцовкой</w:t>
      </w:r>
      <w:proofErr w:type="spellEnd"/>
      <w:r w:rsidRPr="00630A0A">
        <w:rPr>
          <w:rFonts w:eastAsia="Calibri"/>
          <w:b/>
          <w:bCs/>
          <w:lang w:eastAsia="en-US"/>
        </w:rPr>
        <w:t xml:space="preserve"> с действующими сетями»</w:t>
      </w:r>
      <w:r w:rsidRPr="00630A0A">
        <w:rPr>
          <w:rFonts w:eastAsia="Calibri"/>
          <w:kern w:val="2"/>
          <w:u w:color="000000"/>
          <w:lang w:eastAsia="zh-CN" w:bidi="en-US"/>
        </w:rPr>
        <w:t>:</w:t>
      </w:r>
    </w:p>
    <w:p w:rsidR="00630A0A" w:rsidRPr="00630A0A" w:rsidRDefault="00630A0A" w:rsidP="00630A0A">
      <w:pPr>
        <w:widowControl w:val="0"/>
        <w:tabs>
          <w:tab w:val="left" w:leader="underscore" w:pos="4337"/>
        </w:tabs>
        <w:spacing w:line="276" w:lineRule="auto"/>
        <w:ind w:right="283" w:firstLine="570"/>
        <w:jc w:val="both"/>
        <w:rPr>
          <w:rFonts w:eastAsia="Andale Sans UI"/>
          <w:kern w:val="2"/>
          <w:lang w:eastAsia="zh-CN" w:bidi="en-US"/>
        </w:rPr>
      </w:pPr>
      <w:r w:rsidRPr="00630A0A">
        <w:rPr>
          <w:rFonts w:eastAsia="Calibri"/>
          <w:kern w:val="2"/>
          <w:u w:color="000000"/>
          <w:lang w:eastAsia="zh-CN" w:bidi="en-US"/>
        </w:rPr>
        <w:t>1. Подрядчик выполнил, а Заказчик принял следующие проектно-изыскательские работы по (</w:t>
      </w:r>
      <w:r w:rsidRPr="00630A0A">
        <w:rPr>
          <w:rFonts w:eastAsia="Calibri"/>
          <w:i/>
          <w:kern w:val="2"/>
          <w:sz w:val="22"/>
          <w:szCs w:val="22"/>
          <w:u w:color="000000"/>
          <w:lang w:eastAsia="zh-CN" w:bidi="en-US"/>
        </w:rPr>
        <w:t>указать номер этапа</w:t>
      </w:r>
      <w:r w:rsidRPr="00630A0A">
        <w:rPr>
          <w:rFonts w:eastAsia="Calibri"/>
          <w:kern w:val="2"/>
          <w:u w:color="000000"/>
          <w:lang w:eastAsia="zh-CN" w:bidi="en-US"/>
        </w:rPr>
        <w:t xml:space="preserve">) </w:t>
      </w:r>
      <w:r w:rsidRPr="00630A0A">
        <w:rPr>
          <w:rFonts w:eastAsia="Calibri"/>
          <w:lang w:eastAsia="en-US"/>
        </w:rPr>
        <w:t>этапу выполнения работ, в том числе</w:t>
      </w:r>
      <w:r w:rsidRPr="00630A0A">
        <w:rPr>
          <w:rFonts w:eastAsia="Calibri"/>
          <w:kern w:val="2"/>
          <w:u w:color="000000"/>
          <w:lang w:eastAsia="zh-CN" w:bidi="en-US"/>
        </w:rPr>
        <w:t>:</w:t>
      </w:r>
    </w:p>
    <w:tbl>
      <w:tblPr>
        <w:tblW w:w="9778" w:type="dxa"/>
        <w:tblInd w:w="5" w:type="dxa"/>
        <w:tblLayout w:type="fixed"/>
        <w:tblCellMar>
          <w:left w:w="0" w:type="dxa"/>
          <w:right w:w="0" w:type="dxa"/>
        </w:tblCellMar>
        <w:tblLook w:val="0000" w:firstRow="0" w:lastRow="0" w:firstColumn="0" w:lastColumn="0" w:noHBand="0" w:noVBand="0"/>
      </w:tblPr>
      <w:tblGrid>
        <w:gridCol w:w="567"/>
        <w:gridCol w:w="6946"/>
        <w:gridCol w:w="2265"/>
      </w:tblGrid>
      <w:tr w:rsidR="00630A0A" w:rsidRPr="00630A0A" w:rsidTr="00287BC3">
        <w:trPr>
          <w:trHeight w:val="625"/>
        </w:trPr>
        <w:tc>
          <w:tcPr>
            <w:tcW w:w="567" w:type="dxa"/>
            <w:tcBorders>
              <w:top w:val="single" w:sz="4" w:space="0" w:color="auto"/>
              <w:left w:val="single" w:sz="4" w:space="0" w:color="auto"/>
              <w:bottom w:val="single" w:sz="4" w:space="0" w:color="auto"/>
              <w:right w:val="nil"/>
            </w:tcBorders>
            <w:shd w:val="clear" w:color="auto" w:fill="FFFFFF"/>
          </w:tcPr>
          <w:p w:rsidR="00630A0A" w:rsidRPr="00630A0A" w:rsidRDefault="00630A0A" w:rsidP="00630A0A">
            <w:pPr>
              <w:contextualSpacing/>
              <w:jc w:val="center"/>
              <w:rPr>
                <w:rFonts w:eastAsia="Calibri"/>
                <w:i/>
                <w:iCs/>
                <w:sz w:val="20"/>
                <w:szCs w:val="20"/>
                <w:lang w:eastAsia="en-US"/>
              </w:rPr>
            </w:pPr>
            <w:r w:rsidRPr="00630A0A">
              <w:rPr>
                <w:rFonts w:eastAsia="Calibri"/>
                <w:i/>
                <w:iCs/>
                <w:sz w:val="20"/>
                <w:szCs w:val="20"/>
                <w:lang w:eastAsia="en-US"/>
              </w:rPr>
              <w:t xml:space="preserve">№ </w:t>
            </w:r>
            <w:proofErr w:type="gramStart"/>
            <w:r w:rsidRPr="00630A0A">
              <w:rPr>
                <w:rFonts w:eastAsia="Calibri"/>
                <w:i/>
                <w:iCs/>
                <w:sz w:val="20"/>
                <w:szCs w:val="20"/>
                <w:lang w:eastAsia="en-US"/>
              </w:rPr>
              <w:t>п</w:t>
            </w:r>
            <w:proofErr w:type="gramEnd"/>
            <w:r w:rsidRPr="00630A0A">
              <w:rPr>
                <w:rFonts w:eastAsia="Calibri"/>
                <w:i/>
                <w:iCs/>
                <w:sz w:val="20"/>
                <w:szCs w:val="20"/>
                <w:lang w:eastAsia="en-US"/>
              </w:rPr>
              <w:t>/п</w:t>
            </w:r>
          </w:p>
        </w:tc>
        <w:tc>
          <w:tcPr>
            <w:tcW w:w="6946" w:type="dxa"/>
            <w:tcBorders>
              <w:top w:val="single" w:sz="4" w:space="0" w:color="auto"/>
              <w:left w:val="single" w:sz="4" w:space="0" w:color="auto"/>
              <w:bottom w:val="single" w:sz="4" w:space="0" w:color="auto"/>
              <w:right w:val="nil"/>
            </w:tcBorders>
            <w:shd w:val="clear" w:color="auto" w:fill="FFFFFF"/>
            <w:vAlign w:val="center"/>
          </w:tcPr>
          <w:p w:rsidR="00630A0A" w:rsidRPr="00630A0A" w:rsidRDefault="00630A0A" w:rsidP="00630A0A">
            <w:pPr>
              <w:contextualSpacing/>
              <w:jc w:val="center"/>
              <w:rPr>
                <w:rFonts w:eastAsia="Calibri"/>
                <w:i/>
                <w:sz w:val="20"/>
                <w:szCs w:val="20"/>
                <w:lang w:eastAsia="en-US"/>
              </w:rPr>
            </w:pPr>
            <w:r w:rsidRPr="00630A0A">
              <w:rPr>
                <w:rFonts w:eastAsia="Calibri"/>
                <w:i/>
                <w:iCs/>
                <w:sz w:val="20"/>
                <w:szCs w:val="20"/>
                <w:lang w:eastAsia="en-US"/>
              </w:rPr>
              <w:t>Наименование объекта и принятых работ по этапу</w:t>
            </w:r>
          </w:p>
        </w:tc>
        <w:tc>
          <w:tcPr>
            <w:tcW w:w="2265" w:type="dxa"/>
            <w:tcBorders>
              <w:top w:val="single" w:sz="4" w:space="0" w:color="auto"/>
              <w:left w:val="single" w:sz="4" w:space="0" w:color="auto"/>
              <w:right w:val="single" w:sz="4" w:space="0" w:color="auto"/>
            </w:tcBorders>
            <w:shd w:val="clear" w:color="auto" w:fill="FFFFFF"/>
            <w:vAlign w:val="center"/>
          </w:tcPr>
          <w:p w:rsidR="00630A0A" w:rsidRPr="00630A0A" w:rsidRDefault="00630A0A" w:rsidP="00630A0A">
            <w:pPr>
              <w:contextualSpacing/>
              <w:jc w:val="center"/>
              <w:rPr>
                <w:rFonts w:eastAsia="Calibri"/>
                <w:i/>
                <w:sz w:val="20"/>
                <w:szCs w:val="20"/>
                <w:lang w:eastAsia="en-US"/>
              </w:rPr>
            </w:pPr>
            <w:r w:rsidRPr="00630A0A">
              <w:rPr>
                <w:rFonts w:eastAsia="Calibri"/>
                <w:i/>
                <w:iCs/>
                <w:sz w:val="20"/>
                <w:szCs w:val="20"/>
                <w:lang w:eastAsia="en-US"/>
              </w:rPr>
              <w:t>Стоимость выполнения работ, руб.</w:t>
            </w:r>
          </w:p>
        </w:tc>
      </w:tr>
      <w:tr w:rsidR="00630A0A" w:rsidRPr="00630A0A" w:rsidTr="00287BC3">
        <w:trPr>
          <w:trHeight w:hRule="exact" w:val="2128"/>
        </w:trPr>
        <w:tc>
          <w:tcPr>
            <w:tcW w:w="567" w:type="dxa"/>
            <w:tcBorders>
              <w:top w:val="single" w:sz="4" w:space="0" w:color="auto"/>
              <w:left w:val="single" w:sz="4" w:space="0" w:color="auto"/>
              <w:bottom w:val="single" w:sz="4" w:space="0" w:color="auto"/>
              <w:right w:val="nil"/>
            </w:tcBorders>
            <w:shd w:val="clear" w:color="auto" w:fill="FFFFFF"/>
          </w:tcPr>
          <w:p w:rsidR="00630A0A" w:rsidRPr="00630A0A" w:rsidRDefault="00630A0A" w:rsidP="00630A0A">
            <w:pPr>
              <w:ind w:left="142" w:right="137"/>
              <w:jc w:val="both"/>
              <w:rPr>
                <w:rFonts w:eastAsia="Calibri"/>
                <w:sz w:val="22"/>
                <w:szCs w:val="22"/>
              </w:rPr>
            </w:pPr>
          </w:p>
        </w:tc>
        <w:tc>
          <w:tcPr>
            <w:tcW w:w="6946" w:type="dxa"/>
            <w:tcBorders>
              <w:top w:val="single" w:sz="4" w:space="0" w:color="auto"/>
              <w:left w:val="single" w:sz="4" w:space="0" w:color="auto"/>
              <w:bottom w:val="single" w:sz="4" w:space="0" w:color="auto"/>
              <w:right w:val="nil"/>
            </w:tcBorders>
            <w:shd w:val="clear" w:color="auto" w:fill="FFFFFF"/>
          </w:tcPr>
          <w:p w:rsidR="00630A0A" w:rsidRPr="00630A0A" w:rsidRDefault="00630A0A" w:rsidP="00630A0A">
            <w:pPr>
              <w:ind w:left="142" w:right="137"/>
              <w:jc w:val="both"/>
              <w:rPr>
                <w:rFonts w:eastAsiaTheme="minorHAnsi" w:cstheme="minorBidi"/>
                <w:i/>
                <w:sz w:val="22"/>
                <w:szCs w:val="22"/>
                <w:lang w:eastAsia="en-US"/>
              </w:rPr>
            </w:pPr>
            <w:r w:rsidRPr="00630A0A">
              <w:rPr>
                <w:rFonts w:eastAsia="Calibri"/>
                <w:sz w:val="22"/>
                <w:szCs w:val="22"/>
              </w:rPr>
              <w:t>Проектно-изыскательские работы по (</w:t>
            </w:r>
            <w:r w:rsidRPr="00630A0A">
              <w:rPr>
                <w:rFonts w:eastAsia="Calibri"/>
                <w:i/>
                <w:sz w:val="22"/>
                <w:szCs w:val="22"/>
              </w:rPr>
              <w:t>указать номер этапа</w:t>
            </w:r>
            <w:r w:rsidRPr="00630A0A">
              <w:rPr>
                <w:rFonts w:eastAsia="Calibri"/>
                <w:sz w:val="22"/>
                <w:szCs w:val="22"/>
              </w:rPr>
              <w:t>) этапу выполнения работ по объекту:</w:t>
            </w:r>
            <w:r w:rsidRPr="00630A0A">
              <w:rPr>
                <w:rFonts w:eastAsia="Calibri"/>
                <w:i/>
                <w:sz w:val="22"/>
                <w:szCs w:val="22"/>
              </w:rPr>
              <w:t xml:space="preserve"> </w:t>
            </w:r>
            <w:r w:rsidRPr="00630A0A">
              <w:rPr>
                <w:rFonts w:eastAsiaTheme="minorHAnsi" w:cstheme="minorBidi"/>
                <w:i/>
                <w:sz w:val="22"/>
                <w:szCs w:val="22"/>
                <w:lang w:eastAsia="en-US"/>
              </w:rPr>
              <w:t>«</w:t>
            </w:r>
            <w:r w:rsidRPr="00630A0A">
              <w:rPr>
                <w:rFonts w:eastAsia="Calibri"/>
                <w:b/>
                <w:bCs/>
                <w:lang w:eastAsia="en-US"/>
              </w:rPr>
              <w:t xml:space="preserve">Строительство газопровода высокого давления от кранового узла в районе ул. </w:t>
            </w:r>
            <w:proofErr w:type="spellStart"/>
            <w:r w:rsidRPr="00630A0A">
              <w:rPr>
                <w:rFonts w:eastAsia="Calibri"/>
                <w:b/>
                <w:bCs/>
                <w:lang w:eastAsia="en-US"/>
              </w:rPr>
              <w:t>Суренянца</w:t>
            </w:r>
            <w:proofErr w:type="spellEnd"/>
            <w:r w:rsidRPr="00630A0A">
              <w:rPr>
                <w:rFonts w:eastAsia="Calibri"/>
                <w:b/>
                <w:bCs/>
                <w:lang w:eastAsia="en-US"/>
              </w:rPr>
              <w:t xml:space="preserve"> (п. </w:t>
            </w:r>
            <w:proofErr w:type="spellStart"/>
            <w:r w:rsidRPr="00630A0A">
              <w:rPr>
                <w:rFonts w:eastAsia="Calibri"/>
                <w:b/>
                <w:bCs/>
                <w:lang w:eastAsia="en-US"/>
              </w:rPr>
              <w:t>Айкаван</w:t>
            </w:r>
            <w:proofErr w:type="spellEnd"/>
            <w:r w:rsidRPr="00630A0A">
              <w:rPr>
                <w:rFonts w:eastAsia="Calibri"/>
                <w:b/>
                <w:bCs/>
                <w:lang w:eastAsia="en-US"/>
              </w:rPr>
              <w:t xml:space="preserve">) до комплексной жилой застройки в северо-восточной части г. Симферополя с установкой ГГРП и с </w:t>
            </w:r>
            <w:proofErr w:type="spellStart"/>
            <w:r w:rsidRPr="00630A0A">
              <w:rPr>
                <w:rFonts w:eastAsia="Calibri"/>
                <w:b/>
                <w:bCs/>
                <w:lang w:eastAsia="en-US"/>
              </w:rPr>
              <w:t>закольцовкой</w:t>
            </w:r>
            <w:proofErr w:type="spellEnd"/>
            <w:r w:rsidRPr="00630A0A">
              <w:rPr>
                <w:rFonts w:eastAsia="Calibri"/>
                <w:b/>
                <w:bCs/>
                <w:lang w:eastAsia="en-US"/>
              </w:rPr>
              <w:t xml:space="preserve"> с действующими сетями</w:t>
            </w:r>
            <w:r w:rsidRPr="00630A0A">
              <w:rPr>
                <w:rFonts w:eastAsiaTheme="minorHAnsi" w:cstheme="minorBidi"/>
                <w:i/>
                <w:sz w:val="22"/>
                <w:szCs w:val="22"/>
                <w:lang w:eastAsia="en-US"/>
              </w:rPr>
              <w:t>»:</w:t>
            </w:r>
          </w:p>
          <w:p w:rsidR="00630A0A" w:rsidRPr="00630A0A" w:rsidRDefault="00630A0A" w:rsidP="00630A0A">
            <w:pPr>
              <w:suppressAutoHyphens/>
              <w:ind w:left="142" w:right="142"/>
              <w:contextualSpacing/>
              <w:jc w:val="both"/>
              <w:rPr>
                <w:rFonts w:eastAsia="Calibri"/>
                <w:i/>
                <w:sz w:val="22"/>
                <w:szCs w:val="22"/>
              </w:rPr>
            </w:pPr>
            <w:r w:rsidRPr="00630A0A">
              <w:rPr>
                <w:noProof/>
                <w:sz w:val="20"/>
                <w:szCs w:val="20"/>
              </w:rPr>
              <w:t xml:space="preserve">- </w:t>
            </w:r>
            <w:r w:rsidRPr="00630A0A">
              <w:rPr>
                <w:i/>
                <w:noProof/>
                <w:sz w:val="20"/>
                <w:szCs w:val="20"/>
              </w:rPr>
              <w:t>указать перечень работ, соответствующий  каждому этапу в</w:t>
            </w:r>
            <w:r w:rsidRPr="00630A0A">
              <w:rPr>
                <w:rFonts w:eastAsia="Calibri"/>
                <w:noProof/>
              </w:rPr>
              <w:t xml:space="preserve"> </w:t>
            </w:r>
            <w:r w:rsidRPr="00630A0A">
              <w:rPr>
                <w:rFonts w:eastAsia="Calibri"/>
                <w:i/>
                <w:noProof/>
                <w:sz w:val="20"/>
                <w:szCs w:val="20"/>
              </w:rPr>
              <w:t>соответствии с графой 4 Графика выполнения работ (Приложение №2)</w:t>
            </w:r>
          </w:p>
        </w:tc>
        <w:tc>
          <w:tcPr>
            <w:tcW w:w="2265" w:type="dxa"/>
            <w:tcBorders>
              <w:top w:val="single" w:sz="4" w:space="0" w:color="auto"/>
              <w:left w:val="single" w:sz="4" w:space="0" w:color="auto"/>
              <w:bottom w:val="single" w:sz="4" w:space="0" w:color="auto"/>
              <w:right w:val="single" w:sz="4" w:space="0" w:color="auto"/>
            </w:tcBorders>
            <w:shd w:val="clear" w:color="auto" w:fill="FFFFFF"/>
          </w:tcPr>
          <w:p w:rsidR="00630A0A" w:rsidRPr="00630A0A" w:rsidRDefault="00630A0A" w:rsidP="00630A0A">
            <w:pPr>
              <w:contextualSpacing/>
              <w:rPr>
                <w:rFonts w:eastAsia="Calibri"/>
                <w:sz w:val="20"/>
                <w:szCs w:val="20"/>
                <w:lang w:eastAsia="en-US"/>
              </w:rPr>
            </w:pPr>
          </w:p>
        </w:tc>
      </w:tr>
      <w:tr w:rsidR="00630A0A" w:rsidRPr="00630A0A" w:rsidTr="00287BC3">
        <w:trPr>
          <w:trHeight w:hRule="exact" w:val="287"/>
        </w:trPr>
        <w:tc>
          <w:tcPr>
            <w:tcW w:w="567" w:type="dxa"/>
            <w:tcBorders>
              <w:top w:val="single" w:sz="4" w:space="0" w:color="auto"/>
              <w:left w:val="single" w:sz="4" w:space="0" w:color="auto"/>
              <w:bottom w:val="single" w:sz="4" w:space="0" w:color="auto"/>
              <w:right w:val="nil"/>
            </w:tcBorders>
            <w:shd w:val="clear" w:color="auto" w:fill="FFFFFF"/>
          </w:tcPr>
          <w:p w:rsidR="00630A0A" w:rsidRPr="00630A0A" w:rsidRDefault="00630A0A" w:rsidP="00630A0A">
            <w:pPr>
              <w:ind w:left="120"/>
              <w:contextualSpacing/>
              <w:rPr>
                <w:rFonts w:eastAsia="Calibri"/>
                <w:i/>
                <w:iCs/>
                <w:sz w:val="20"/>
                <w:szCs w:val="20"/>
                <w:lang w:eastAsia="en-US"/>
              </w:rPr>
            </w:pPr>
          </w:p>
        </w:tc>
        <w:tc>
          <w:tcPr>
            <w:tcW w:w="6946" w:type="dxa"/>
            <w:tcBorders>
              <w:top w:val="single" w:sz="4" w:space="0" w:color="auto"/>
              <w:left w:val="single" w:sz="4" w:space="0" w:color="auto"/>
              <w:bottom w:val="single" w:sz="4" w:space="0" w:color="auto"/>
              <w:right w:val="nil"/>
            </w:tcBorders>
            <w:shd w:val="clear" w:color="auto" w:fill="FFFFFF"/>
            <w:vAlign w:val="bottom"/>
          </w:tcPr>
          <w:p w:rsidR="00630A0A" w:rsidRPr="00630A0A" w:rsidRDefault="00630A0A" w:rsidP="00630A0A">
            <w:pPr>
              <w:ind w:left="120"/>
              <w:contextualSpacing/>
              <w:rPr>
                <w:rFonts w:eastAsia="Calibri"/>
                <w:sz w:val="20"/>
                <w:szCs w:val="20"/>
                <w:lang w:eastAsia="en-US"/>
              </w:rPr>
            </w:pPr>
            <w:r w:rsidRPr="00630A0A">
              <w:rPr>
                <w:rFonts w:eastAsia="Calibri"/>
                <w:i/>
                <w:iCs/>
                <w:sz w:val="20"/>
                <w:szCs w:val="20"/>
                <w:lang w:eastAsia="en-US"/>
              </w:rPr>
              <w:t>Итого по Акту  без НДС</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bottom"/>
          </w:tcPr>
          <w:p w:rsidR="00630A0A" w:rsidRPr="00630A0A" w:rsidRDefault="00630A0A" w:rsidP="00630A0A">
            <w:pPr>
              <w:ind w:left="120"/>
              <w:contextualSpacing/>
              <w:rPr>
                <w:rFonts w:eastAsia="Calibri"/>
                <w:sz w:val="20"/>
                <w:szCs w:val="20"/>
                <w:lang w:eastAsia="en-US"/>
              </w:rPr>
            </w:pPr>
          </w:p>
        </w:tc>
      </w:tr>
      <w:tr w:rsidR="00630A0A" w:rsidRPr="00630A0A" w:rsidTr="00287BC3">
        <w:trPr>
          <w:trHeight w:hRule="exact" w:val="278"/>
        </w:trPr>
        <w:tc>
          <w:tcPr>
            <w:tcW w:w="567" w:type="dxa"/>
            <w:tcBorders>
              <w:top w:val="single" w:sz="4" w:space="0" w:color="auto"/>
              <w:left w:val="single" w:sz="4" w:space="0" w:color="auto"/>
              <w:bottom w:val="single" w:sz="4" w:space="0" w:color="auto"/>
              <w:right w:val="nil"/>
            </w:tcBorders>
            <w:shd w:val="clear" w:color="auto" w:fill="FFFFFF"/>
          </w:tcPr>
          <w:p w:rsidR="00630A0A" w:rsidRPr="00630A0A" w:rsidRDefault="00630A0A" w:rsidP="00630A0A">
            <w:pPr>
              <w:ind w:left="120"/>
              <w:contextualSpacing/>
              <w:rPr>
                <w:rFonts w:eastAsia="Calibri"/>
                <w:i/>
                <w:iCs/>
                <w:sz w:val="20"/>
                <w:szCs w:val="20"/>
                <w:lang w:eastAsia="en-US"/>
              </w:rPr>
            </w:pPr>
          </w:p>
        </w:tc>
        <w:tc>
          <w:tcPr>
            <w:tcW w:w="6946" w:type="dxa"/>
            <w:tcBorders>
              <w:top w:val="single" w:sz="4" w:space="0" w:color="auto"/>
              <w:left w:val="single" w:sz="4" w:space="0" w:color="auto"/>
              <w:bottom w:val="single" w:sz="4" w:space="0" w:color="auto"/>
              <w:right w:val="nil"/>
            </w:tcBorders>
            <w:shd w:val="clear" w:color="auto" w:fill="FFFFFF"/>
            <w:vAlign w:val="bottom"/>
          </w:tcPr>
          <w:p w:rsidR="00630A0A" w:rsidRPr="00630A0A" w:rsidRDefault="00630A0A" w:rsidP="00630A0A">
            <w:pPr>
              <w:ind w:left="120"/>
              <w:contextualSpacing/>
              <w:rPr>
                <w:rFonts w:eastAsia="Calibri"/>
                <w:sz w:val="20"/>
                <w:szCs w:val="20"/>
                <w:lang w:eastAsia="en-US"/>
              </w:rPr>
            </w:pPr>
            <w:r w:rsidRPr="00630A0A">
              <w:rPr>
                <w:rFonts w:eastAsia="Calibri"/>
                <w:i/>
                <w:iCs/>
                <w:sz w:val="20"/>
                <w:szCs w:val="20"/>
                <w:lang w:eastAsia="en-US"/>
              </w:rPr>
              <w:t>Сумма НДС 20%</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bottom"/>
          </w:tcPr>
          <w:p w:rsidR="00630A0A" w:rsidRPr="00630A0A" w:rsidRDefault="00630A0A" w:rsidP="00630A0A">
            <w:pPr>
              <w:ind w:left="120"/>
              <w:contextualSpacing/>
              <w:rPr>
                <w:rFonts w:eastAsia="Calibri"/>
                <w:sz w:val="20"/>
                <w:szCs w:val="20"/>
                <w:lang w:eastAsia="en-US"/>
              </w:rPr>
            </w:pPr>
          </w:p>
        </w:tc>
      </w:tr>
      <w:tr w:rsidR="00630A0A" w:rsidRPr="00630A0A" w:rsidTr="00287BC3">
        <w:trPr>
          <w:trHeight w:hRule="exact" w:val="285"/>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630A0A" w:rsidRPr="00630A0A" w:rsidRDefault="00630A0A" w:rsidP="00630A0A">
            <w:pPr>
              <w:ind w:left="120"/>
              <w:contextualSpacing/>
              <w:rPr>
                <w:rFonts w:eastAsia="Calibri"/>
                <w:i/>
                <w:iCs/>
                <w:sz w:val="20"/>
                <w:szCs w:val="20"/>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630A0A" w:rsidRPr="00630A0A" w:rsidRDefault="00630A0A" w:rsidP="00630A0A">
            <w:pPr>
              <w:ind w:left="120"/>
              <w:contextualSpacing/>
              <w:rPr>
                <w:rFonts w:eastAsia="Calibri"/>
                <w:iCs/>
                <w:sz w:val="20"/>
                <w:szCs w:val="20"/>
                <w:lang w:eastAsia="en-US"/>
              </w:rPr>
            </w:pPr>
            <w:r w:rsidRPr="00630A0A">
              <w:rPr>
                <w:rFonts w:eastAsia="Calibri"/>
                <w:i/>
                <w:iCs/>
                <w:sz w:val="20"/>
                <w:szCs w:val="20"/>
                <w:lang w:eastAsia="en-US"/>
              </w:rPr>
              <w:t>Всего по Акту с учётом НДС</w:t>
            </w:r>
          </w:p>
        </w:tc>
        <w:tc>
          <w:tcPr>
            <w:tcW w:w="2265" w:type="dxa"/>
            <w:tcBorders>
              <w:top w:val="single" w:sz="4" w:space="0" w:color="auto"/>
              <w:left w:val="single" w:sz="4" w:space="0" w:color="auto"/>
              <w:bottom w:val="single" w:sz="4" w:space="0" w:color="auto"/>
              <w:right w:val="single" w:sz="4" w:space="0" w:color="auto"/>
            </w:tcBorders>
            <w:shd w:val="clear" w:color="auto" w:fill="FFFFFF"/>
            <w:vAlign w:val="bottom"/>
          </w:tcPr>
          <w:p w:rsidR="00630A0A" w:rsidRPr="00630A0A" w:rsidRDefault="00630A0A" w:rsidP="00630A0A">
            <w:pPr>
              <w:ind w:left="120"/>
              <w:contextualSpacing/>
              <w:rPr>
                <w:rFonts w:eastAsia="Calibri"/>
                <w:iCs/>
                <w:sz w:val="20"/>
                <w:szCs w:val="20"/>
                <w:lang w:eastAsia="en-US"/>
              </w:rPr>
            </w:pPr>
          </w:p>
        </w:tc>
      </w:tr>
    </w:tbl>
    <w:p w:rsidR="00630A0A" w:rsidRPr="00630A0A" w:rsidRDefault="00630A0A" w:rsidP="00630A0A">
      <w:pPr>
        <w:widowControl w:val="0"/>
        <w:tabs>
          <w:tab w:val="left" w:leader="underscore" w:pos="4337"/>
        </w:tabs>
        <w:spacing w:line="276" w:lineRule="auto"/>
        <w:ind w:right="283"/>
        <w:jc w:val="both"/>
        <w:rPr>
          <w:rFonts w:eastAsia="Andale Sans UI"/>
          <w:kern w:val="2"/>
          <w:lang w:eastAsia="zh-CN" w:bidi="en-US"/>
        </w:rPr>
      </w:pPr>
      <w:r w:rsidRPr="00630A0A">
        <w:rPr>
          <w:rFonts w:eastAsia="Andale Sans UI"/>
          <w:kern w:val="2"/>
          <w:lang w:eastAsia="zh-CN" w:bidi="en-US"/>
        </w:rPr>
        <w:t>2. Всего выполнено по Акту №__ с учетом НДС_____</w:t>
      </w:r>
      <w:proofErr w:type="spellStart"/>
      <w:r w:rsidRPr="00630A0A">
        <w:rPr>
          <w:rFonts w:eastAsia="Andale Sans UI"/>
          <w:kern w:val="2"/>
          <w:lang w:eastAsia="zh-CN" w:bidi="en-US"/>
        </w:rPr>
        <w:t>руб</w:t>
      </w:r>
      <w:proofErr w:type="spellEnd"/>
      <w:r w:rsidRPr="00630A0A">
        <w:rPr>
          <w:rFonts w:eastAsia="Andale Sans UI"/>
          <w:kern w:val="2"/>
          <w:lang w:eastAsia="zh-CN" w:bidi="en-US"/>
        </w:rPr>
        <w:t xml:space="preserve">. </w:t>
      </w:r>
      <w:proofErr w:type="gramStart"/>
      <w:r w:rsidRPr="00630A0A">
        <w:rPr>
          <w:rFonts w:eastAsia="Andale Sans UI"/>
          <w:kern w:val="2"/>
          <w:lang w:eastAsia="zh-CN" w:bidi="en-US"/>
        </w:rPr>
        <w:t xml:space="preserve">( </w:t>
      </w:r>
      <w:proofErr w:type="gramEnd"/>
      <w:r w:rsidRPr="00630A0A">
        <w:rPr>
          <w:rFonts w:eastAsia="Andale Sans UI"/>
          <w:kern w:val="2"/>
          <w:lang w:eastAsia="zh-CN" w:bidi="en-US"/>
        </w:rPr>
        <w:t>_____ рублей _______ копеек), в том числе НДС 20% - _____руб. ( _____ рублей _______ копеек).</w:t>
      </w:r>
    </w:p>
    <w:p w:rsidR="00630A0A" w:rsidRPr="00630A0A" w:rsidRDefault="00630A0A" w:rsidP="00630A0A">
      <w:pPr>
        <w:widowControl w:val="0"/>
        <w:tabs>
          <w:tab w:val="left" w:leader="underscore" w:pos="4337"/>
        </w:tabs>
        <w:spacing w:line="276" w:lineRule="auto"/>
        <w:ind w:right="283"/>
        <w:jc w:val="both"/>
        <w:rPr>
          <w:rFonts w:eastAsia="Calibri"/>
          <w:kern w:val="2"/>
          <w:u w:color="000000"/>
          <w:lang w:eastAsia="zh-CN" w:bidi="en-US"/>
        </w:rPr>
      </w:pPr>
      <w:r w:rsidRPr="00630A0A">
        <w:rPr>
          <w:rFonts w:eastAsia="Calibri"/>
          <w:kern w:val="2"/>
          <w:u w:color="000000"/>
          <w:lang w:eastAsia="zh-CN" w:bidi="en-US"/>
        </w:rPr>
        <w:t xml:space="preserve">3. Внутренняя экспертиза – </w:t>
      </w:r>
      <w:r w:rsidRPr="00630A0A">
        <w:rPr>
          <w:rFonts w:eastAsia="Calibri"/>
          <w:kern w:val="2"/>
          <w:lang w:eastAsia="zh-CN" w:bidi="en-US"/>
        </w:rPr>
        <w:t>Акт № ____от  «___»_________ приёмочной комиссии</w:t>
      </w:r>
      <w:r w:rsidRPr="00630A0A">
        <w:rPr>
          <w:rFonts w:eastAsia="Calibri"/>
          <w:kern w:val="2"/>
          <w:u w:color="000000"/>
          <w:lang w:eastAsia="zh-CN" w:bidi="en-US"/>
        </w:rPr>
        <w:t xml:space="preserve">. </w:t>
      </w:r>
    </w:p>
    <w:p w:rsidR="00630A0A" w:rsidRPr="00630A0A" w:rsidRDefault="00630A0A" w:rsidP="00630A0A">
      <w:pPr>
        <w:widowControl w:val="0"/>
        <w:tabs>
          <w:tab w:val="left" w:leader="underscore" w:pos="4337"/>
        </w:tabs>
        <w:spacing w:line="276" w:lineRule="auto"/>
        <w:ind w:right="283"/>
        <w:jc w:val="both"/>
        <w:rPr>
          <w:rFonts w:eastAsia="Calibri"/>
          <w:kern w:val="2"/>
          <w:u w:color="000000"/>
          <w:lang w:eastAsia="zh-CN" w:bidi="en-US"/>
        </w:rPr>
      </w:pPr>
      <w:r w:rsidRPr="00630A0A">
        <w:rPr>
          <w:rFonts w:eastAsia="Calibri"/>
          <w:kern w:val="2"/>
          <w:u w:color="000000"/>
          <w:lang w:eastAsia="zh-CN" w:bidi="en-US"/>
        </w:rPr>
        <w:t>4. Акт составлен в 2-х экземплярах, имеющих равную юридическую силу.</w:t>
      </w:r>
    </w:p>
    <w:p w:rsidR="00630A0A" w:rsidRPr="00630A0A" w:rsidRDefault="00630A0A" w:rsidP="00630A0A">
      <w:pPr>
        <w:widowControl w:val="0"/>
        <w:tabs>
          <w:tab w:val="left" w:leader="underscore" w:pos="4337"/>
        </w:tabs>
        <w:spacing w:line="276" w:lineRule="auto"/>
        <w:ind w:right="283"/>
        <w:jc w:val="both"/>
        <w:rPr>
          <w:rFonts w:eastAsia="Calibri"/>
          <w:kern w:val="2"/>
          <w:lang w:eastAsia="zh-CN" w:bidi="en-US"/>
        </w:rPr>
      </w:pPr>
      <w:r w:rsidRPr="00630A0A">
        <w:rPr>
          <w:rFonts w:eastAsia="Calibri"/>
          <w:kern w:val="2"/>
          <w:lang w:eastAsia="zh-CN" w:bidi="en-US"/>
        </w:rPr>
        <w:t>5. Результаты Работ в соответствии с условиями Контракта и Заданием переданы Заказчику.</w:t>
      </w:r>
    </w:p>
    <w:p w:rsidR="00630A0A" w:rsidRPr="00630A0A" w:rsidRDefault="00630A0A" w:rsidP="00630A0A">
      <w:pPr>
        <w:widowControl w:val="0"/>
        <w:tabs>
          <w:tab w:val="left" w:leader="underscore" w:pos="4337"/>
        </w:tabs>
        <w:spacing w:line="276" w:lineRule="auto"/>
        <w:jc w:val="both"/>
        <w:rPr>
          <w:rFonts w:eastAsia="Calibri"/>
          <w:kern w:val="2"/>
          <w:lang w:eastAsia="zh-CN" w:bidi="en-US"/>
        </w:rPr>
      </w:pPr>
      <w:r w:rsidRPr="00630A0A">
        <w:rPr>
          <w:rFonts w:eastAsia="Calibri"/>
          <w:kern w:val="2"/>
          <w:lang w:eastAsia="zh-CN" w:bidi="en-US"/>
        </w:rPr>
        <w:t>6. Приложение:</w:t>
      </w:r>
    </w:p>
    <w:p w:rsidR="00630A0A" w:rsidRPr="00630A0A" w:rsidRDefault="00630A0A" w:rsidP="00630A0A">
      <w:pPr>
        <w:widowControl w:val="0"/>
        <w:tabs>
          <w:tab w:val="left" w:leader="underscore" w:pos="4337"/>
        </w:tabs>
        <w:spacing w:line="276" w:lineRule="auto"/>
        <w:jc w:val="both"/>
        <w:rPr>
          <w:rFonts w:eastAsia="Calibri"/>
          <w:kern w:val="2"/>
          <w:lang w:eastAsia="zh-CN" w:bidi="en-US"/>
        </w:rPr>
      </w:pPr>
      <w:r w:rsidRPr="00630A0A">
        <w:rPr>
          <w:rFonts w:eastAsia="Calibri"/>
          <w:kern w:val="2"/>
          <w:lang w:eastAsia="zh-CN" w:bidi="en-US"/>
        </w:rPr>
        <w:t>- Акт № ___  приёмочной комиссии.</w:t>
      </w:r>
    </w:p>
    <w:p w:rsidR="00630A0A" w:rsidRPr="00630A0A" w:rsidRDefault="00630A0A" w:rsidP="00630A0A">
      <w:pPr>
        <w:widowControl w:val="0"/>
        <w:tabs>
          <w:tab w:val="left" w:leader="underscore" w:pos="4337"/>
        </w:tabs>
        <w:spacing w:line="276" w:lineRule="auto"/>
        <w:jc w:val="both"/>
        <w:rPr>
          <w:rFonts w:eastAsia="Calibri"/>
          <w:kern w:val="2"/>
          <w:lang w:eastAsia="zh-CN" w:bidi="en-US"/>
        </w:rPr>
      </w:pPr>
    </w:p>
    <w:tbl>
      <w:tblPr>
        <w:tblW w:w="10030" w:type="dxa"/>
        <w:tblInd w:w="-175" w:type="dxa"/>
        <w:tblLayout w:type="fixed"/>
        <w:tblLook w:val="0000" w:firstRow="0" w:lastRow="0" w:firstColumn="0" w:lastColumn="0" w:noHBand="0" w:noVBand="0"/>
      </w:tblPr>
      <w:tblGrid>
        <w:gridCol w:w="5343"/>
        <w:gridCol w:w="4687"/>
      </w:tblGrid>
      <w:tr w:rsidR="00630A0A" w:rsidRPr="00630A0A" w:rsidTr="00287BC3">
        <w:trPr>
          <w:trHeight w:val="1656"/>
        </w:trPr>
        <w:tc>
          <w:tcPr>
            <w:tcW w:w="5343" w:type="dxa"/>
            <w:tcBorders>
              <w:bottom w:val="nil"/>
            </w:tcBorders>
            <w:shd w:val="clear" w:color="auto" w:fill="auto"/>
          </w:tcPr>
          <w:p w:rsidR="00630A0A" w:rsidRPr="00630A0A" w:rsidRDefault="00630A0A" w:rsidP="00630A0A">
            <w:pPr>
              <w:suppressAutoHyphens/>
              <w:spacing w:line="100" w:lineRule="atLeast"/>
              <w:jc w:val="center"/>
              <w:rPr>
                <w:rFonts w:eastAsia="Calibri"/>
                <w:b/>
                <w:kern w:val="1"/>
                <w:lang w:eastAsia="ar-SA"/>
              </w:rPr>
            </w:pPr>
            <w:r w:rsidRPr="00630A0A">
              <w:rPr>
                <w:rFonts w:eastAsia="Calibri"/>
                <w:b/>
                <w:bCs/>
                <w:kern w:val="1"/>
                <w:lang w:eastAsia="ar-SA"/>
              </w:rPr>
              <w:lastRenderedPageBreak/>
              <w:t>ЗАКАЗЧИК</w:t>
            </w:r>
          </w:p>
          <w:p w:rsidR="00630A0A" w:rsidRPr="00630A0A" w:rsidRDefault="00630A0A" w:rsidP="00630A0A">
            <w:pPr>
              <w:suppressAutoHyphens/>
              <w:spacing w:line="100" w:lineRule="atLeast"/>
              <w:rPr>
                <w:rFonts w:eastAsia="Calibri"/>
                <w:b/>
                <w:kern w:val="1"/>
                <w:lang w:eastAsia="ar-SA"/>
              </w:rPr>
            </w:pPr>
            <w:r w:rsidRPr="00630A0A">
              <w:rPr>
                <w:rFonts w:eastAsia="Calibri"/>
                <w:b/>
                <w:kern w:val="1"/>
                <w:lang w:eastAsia="ar-SA"/>
              </w:rPr>
              <w:t>Государственное унитарное предприятие Республики Крым «Крымгазсети»</w:t>
            </w:r>
          </w:p>
          <w:p w:rsidR="00630A0A" w:rsidRPr="00630A0A" w:rsidRDefault="00630A0A" w:rsidP="00630A0A">
            <w:pPr>
              <w:suppressAutoHyphens/>
              <w:spacing w:line="100" w:lineRule="atLeast"/>
              <w:rPr>
                <w:rFonts w:eastAsia="Calibri"/>
                <w:b/>
                <w:kern w:val="1"/>
                <w:lang w:eastAsia="ar-SA"/>
              </w:rPr>
            </w:pPr>
            <w:r w:rsidRPr="00630A0A">
              <w:rPr>
                <w:rFonts w:eastAsia="Calibri"/>
                <w:b/>
                <w:kern w:val="1"/>
                <w:lang w:eastAsia="ar-SA"/>
              </w:rPr>
              <w:t>Директор</w:t>
            </w:r>
          </w:p>
          <w:p w:rsidR="00630A0A" w:rsidRPr="00630A0A" w:rsidRDefault="00630A0A" w:rsidP="00630A0A">
            <w:pPr>
              <w:suppressAutoHyphens/>
              <w:spacing w:line="100" w:lineRule="atLeast"/>
              <w:rPr>
                <w:rFonts w:eastAsia="Calibri"/>
                <w:b/>
                <w:kern w:val="1"/>
                <w:lang w:eastAsia="ar-SA"/>
              </w:rPr>
            </w:pPr>
          </w:p>
          <w:p w:rsidR="00630A0A" w:rsidRPr="00630A0A" w:rsidRDefault="00630A0A" w:rsidP="00630A0A">
            <w:pPr>
              <w:suppressAutoHyphens/>
              <w:spacing w:line="100" w:lineRule="atLeast"/>
              <w:jc w:val="both"/>
              <w:rPr>
                <w:rFonts w:eastAsia="Calibri"/>
                <w:b/>
                <w:kern w:val="1"/>
                <w:lang w:eastAsia="ar-SA"/>
              </w:rPr>
            </w:pPr>
            <w:r w:rsidRPr="00630A0A">
              <w:rPr>
                <w:rFonts w:eastAsia="Calibri"/>
                <w:b/>
                <w:bCs/>
                <w:color w:val="000000"/>
                <w:kern w:val="1"/>
                <w:lang w:val="uk-UA" w:eastAsia="ar-SA"/>
              </w:rPr>
              <w:t xml:space="preserve">_____________________ </w:t>
            </w:r>
            <w:r w:rsidRPr="00630A0A">
              <w:rPr>
                <w:rFonts w:eastAsia="Calibri"/>
                <w:b/>
                <w:bCs/>
                <w:color w:val="000000"/>
                <w:kern w:val="1"/>
                <w:lang w:eastAsia="ar-SA"/>
              </w:rPr>
              <w:t>С.И. Тарасов</w:t>
            </w:r>
          </w:p>
        </w:tc>
        <w:tc>
          <w:tcPr>
            <w:tcW w:w="4687" w:type="dxa"/>
            <w:tcBorders>
              <w:bottom w:val="nil"/>
            </w:tcBorders>
            <w:shd w:val="clear" w:color="auto" w:fill="auto"/>
          </w:tcPr>
          <w:p w:rsidR="00630A0A" w:rsidRPr="00630A0A" w:rsidRDefault="00630A0A" w:rsidP="00630A0A">
            <w:pPr>
              <w:suppressAutoHyphens/>
              <w:spacing w:line="100" w:lineRule="atLeast"/>
              <w:jc w:val="center"/>
              <w:rPr>
                <w:kern w:val="1"/>
                <w:lang w:eastAsia="ar-SA"/>
              </w:rPr>
            </w:pPr>
            <w:r w:rsidRPr="00630A0A">
              <w:rPr>
                <w:rFonts w:eastAsia="Calibri"/>
                <w:b/>
                <w:kern w:val="1"/>
                <w:lang w:eastAsia="ar-SA"/>
              </w:rPr>
              <w:t>ПОДРЯДЧИК</w:t>
            </w:r>
          </w:p>
          <w:p w:rsidR="00630A0A" w:rsidRPr="00630A0A" w:rsidRDefault="00630A0A" w:rsidP="00630A0A">
            <w:pPr>
              <w:suppressAutoHyphens/>
              <w:spacing w:line="100" w:lineRule="atLeast"/>
              <w:rPr>
                <w:kern w:val="1"/>
                <w:lang w:eastAsia="ar-SA"/>
              </w:rPr>
            </w:pPr>
          </w:p>
        </w:tc>
      </w:tr>
    </w:tbl>
    <w:p w:rsidR="00630A0A" w:rsidRPr="00630A0A" w:rsidRDefault="00630A0A" w:rsidP="00630A0A">
      <w:pPr>
        <w:rPr>
          <w:b/>
          <w:kern w:val="1"/>
          <w:lang w:eastAsia="ar-SA"/>
        </w:rPr>
      </w:pPr>
      <w:r w:rsidRPr="00630A0A">
        <w:rPr>
          <w:b/>
          <w:kern w:val="1"/>
          <w:lang w:eastAsia="ar-SA"/>
        </w:rPr>
        <w:t>«___»_______________202_г.</w:t>
      </w:r>
      <w:r w:rsidRPr="00630A0A">
        <w:rPr>
          <w:b/>
          <w:kern w:val="1"/>
          <w:lang w:eastAsia="ar-SA"/>
        </w:rPr>
        <w:tab/>
      </w:r>
      <w:r w:rsidRPr="00630A0A">
        <w:rPr>
          <w:b/>
          <w:kern w:val="1"/>
          <w:lang w:eastAsia="ar-SA"/>
        </w:rPr>
        <w:tab/>
      </w:r>
      <w:r w:rsidRPr="00630A0A">
        <w:rPr>
          <w:b/>
          <w:kern w:val="1"/>
          <w:lang w:eastAsia="ar-SA"/>
        </w:rPr>
        <w:tab/>
      </w:r>
      <w:r w:rsidRPr="00630A0A">
        <w:rPr>
          <w:b/>
          <w:kern w:val="1"/>
          <w:lang w:eastAsia="ar-SA"/>
        </w:rPr>
        <w:tab/>
      </w:r>
      <w:r w:rsidRPr="00630A0A">
        <w:rPr>
          <w:b/>
          <w:kern w:val="1"/>
          <w:lang w:eastAsia="ar-SA"/>
        </w:rPr>
        <w:tab/>
        <w:t>«___»_______________202_г.</w:t>
      </w:r>
    </w:p>
    <w:p w:rsidR="00521943" w:rsidRPr="00630A0A" w:rsidRDefault="00521943" w:rsidP="00521943">
      <w:pPr>
        <w:pStyle w:val="ConsTitle"/>
        <w:widowControl/>
        <w:ind w:left="720" w:right="0"/>
        <w:outlineLvl w:val="0"/>
        <w:rPr>
          <w:rFonts w:ascii="Times New Roman" w:hAnsi="Times New Roman" w:cs="Times New Roman"/>
          <w:b w:val="0"/>
          <w:bCs w:val="0"/>
          <w:color w:val="auto"/>
          <w:sz w:val="22"/>
          <w:szCs w:val="22"/>
        </w:rPr>
      </w:pPr>
    </w:p>
    <w:p w:rsidR="00630A0A" w:rsidRPr="00F44E23" w:rsidRDefault="00630A0A" w:rsidP="00521943">
      <w:pPr>
        <w:pStyle w:val="ConsTitle"/>
        <w:widowControl/>
        <w:ind w:left="720" w:right="0"/>
        <w:outlineLvl w:val="0"/>
        <w:rPr>
          <w:rFonts w:ascii="Times New Roman" w:hAnsi="Times New Roman" w:cs="Times New Roman"/>
          <w:bCs w:val="0"/>
          <w:i/>
          <w:color w:val="auto"/>
          <w:sz w:val="22"/>
          <w:szCs w:val="22"/>
        </w:rPr>
      </w:pPr>
    </w:p>
    <w:p w:rsidR="002F49D6" w:rsidRPr="00F44E23" w:rsidRDefault="002F49D6" w:rsidP="00FD3FFA">
      <w:pPr>
        <w:rPr>
          <w:b/>
          <w:sz w:val="22"/>
          <w:szCs w:val="22"/>
          <w:lang w:eastAsia="uk-UA"/>
        </w:rPr>
      </w:pPr>
    </w:p>
    <w:p w:rsidR="00AB0A69" w:rsidRPr="00F44E23" w:rsidRDefault="00AB0A69" w:rsidP="00521943">
      <w:pPr>
        <w:jc w:val="center"/>
        <w:rPr>
          <w:b/>
          <w:sz w:val="22"/>
          <w:szCs w:val="22"/>
          <w:lang w:eastAsia="uk-UA"/>
        </w:rPr>
        <w:sectPr w:rsidR="00AB0A69" w:rsidRPr="00F44E23" w:rsidSect="00B71884">
          <w:headerReference w:type="even" r:id="rId18"/>
          <w:footerReference w:type="even" r:id="rId19"/>
          <w:headerReference w:type="first" r:id="rId20"/>
          <w:footerReference w:type="first" r:id="rId21"/>
          <w:pgSz w:w="11906" w:h="16838"/>
          <w:pgMar w:top="1134" w:right="851" w:bottom="720" w:left="1418" w:header="709" w:footer="709" w:gutter="0"/>
          <w:cols w:space="708"/>
          <w:titlePg/>
          <w:docGrid w:linePitch="360"/>
        </w:sectPr>
      </w:pPr>
    </w:p>
    <w:p w:rsidR="00521943" w:rsidRPr="00F44E23" w:rsidRDefault="00521943" w:rsidP="00521943">
      <w:pPr>
        <w:jc w:val="center"/>
        <w:rPr>
          <w:b/>
          <w:sz w:val="22"/>
          <w:szCs w:val="22"/>
          <w:lang w:eastAsia="uk-UA"/>
        </w:rPr>
      </w:pPr>
    </w:p>
    <w:p w:rsidR="00E87852" w:rsidRPr="00F44E23" w:rsidRDefault="00E87852" w:rsidP="00E87852">
      <w:pPr>
        <w:ind w:left="360"/>
        <w:jc w:val="right"/>
        <w:rPr>
          <w:b/>
          <w:bCs/>
          <w:sz w:val="22"/>
          <w:szCs w:val="22"/>
        </w:rPr>
      </w:pPr>
      <w:r w:rsidRPr="00F44E23">
        <w:rPr>
          <w:b/>
          <w:bCs/>
          <w:sz w:val="22"/>
          <w:szCs w:val="22"/>
        </w:rPr>
        <w:t>Приложение №</w:t>
      </w:r>
      <w:r w:rsidR="000340BB">
        <w:rPr>
          <w:b/>
          <w:bCs/>
          <w:sz w:val="22"/>
          <w:szCs w:val="22"/>
        </w:rPr>
        <w:t>4</w:t>
      </w:r>
    </w:p>
    <w:p w:rsidR="00E87852" w:rsidRPr="00F44E23" w:rsidRDefault="00E87852" w:rsidP="00E87852">
      <w:pPr>
        <w:ind w:left="360"/>
        <w:jc w:val="right"/>
        <w:rPr>
          <w:b/>
          <w:bCs/>
          <w:sz w:val="22"/>
          <w:szCs w:val="22"/>
        </w:rPr>
      </w:pPr>
      <w:r w:rsidRPr="00F44E23">
        <w:rPr>
          <w:b/>
          <w:bCs/>
          <w:sz w:val="22"/>
          <w:szCs w:val="22"/>
        </w:rPr>
        <w:t xml:space="preserve">к извещению </w:t>
      </w:r>
      <w:r w:rsidR="001F4367">
        <w:rPr>
          <w:b/>
          <w:bCs/>
          <w:sz w:val="22"/>
          <w:szCs w:val="22"/>
        </w:rPr>
        <w:t>09</w:t>
      </w:r>
      <w:r w:rsidR="005E5F31" w:rsidRPr="005E5F31">
        <w:rPr>
          <w:b/>
          <w:bCs/>
          <w:sz w:val="22"/>
          <w:szCs w:val="22"/>
        </w:rPr>
        <w:t xml:space="preserve"> </w:t>
      </w:r>
      <w:r w:rsidR="001F4367">
        <w:rPr>
          <w:b/>
          <w:bCs/>
          <w:sz w:val="22"/>
          <w:szCs w:val="22"/>
        </w:rPr>
        <w:t>июля</w:t>
      </w:r>
      <w:r w:rsidR="005E5F31" w:rsidRPr="005E5F31">
        <w:rPr>
          <w:b/>
          <w:bCs/>
          <w:sz w:val="22"/>
          <w:szCs w:val="22"/>
        </w:rPr>
        <w:t xml:space="preserve"> 2021г № 1</w:t>
      </w:r>
      <w:r w:rsidR="001F4367">
        <w:rPr>
          <w:b/>
          <w:bCs/>
          <w:sz w:val="22"/>
          <w:szCs w:val="22"/>
        </w:rPr>
        <w:t>2</w:t>
      </w:r>
    </w:p>
    <w:p w:rsidR="00521943" w:rsidRPr="00F44E23" w:rsidRDefault="00521943" w:rsidP="00E87852">
      <w:pPr>
        <w:suppressAutoHyphens/>
        <w:jc w:val="right"/>
        <w:rPr>
          <w:sz w:val="22"/>
          <w:szCs w:val="22"/>
          <w:lang w:eastAsia="ar-SA"/>
        </w:rPr>
      </w:pPr>
    </w:p>
    <w:p w:rsidR="00521943" w:rsidRPr="00F44E23" w:rsidRDefault="00521943" w:rsidP="00E56462">
      <w:pPr>
        <w:jc w:val="center"/>
        <w:rPr>
          <w:b/>
          <w:bCs/>
          <w:sz w:val="22"/>
          <w:szCs w:val="22"/>
        </w:rPr>
      </w:pPr>
    </w:p>
    <w:p w:rsidR="00E56462" w:rsidRPr="00F44E23" w:rsidRDefault="00E56462" w:rsidP="00E56462">
      <w:pPr>
        <w:jc w:val="center"/>
        <w:rPr>
          <w:i/>
          <w:sz w:val="22"/>
          <w:szCs w:val="22"/>
        </w:rPr>
      </w:pPr>
      <w:r w:rsidRPr="00F44E23">
        <w:rPr>
          <w:b/>
          <w:bCs/>
          <w:sz w:val="22"/>
          <w:szCs w:val="22"/>
        </w:rPr>
        <w:t xml:space="preserve">Форма </w:t>
      </w:r>
      <w:r w:rsidR="008756F5" w:rsidRPr="00F44E23">
        <w:rPr>
          <w:b/>
          <w:bCs/>
          <w:sz w:val="22"/>
          <w:szCs w:val="22"/>
        </w:rPr>
        <w:t>1</w:t>
      </w:r>
      <w:r w:rsidRPr="00F44E23">
        <w:rPr>
          <w:b/>
          <w:bCs/>
          <w:sz w:val="22"/>
          <w:szCs w:val="22"/>
        </w:rPr>
        <w:t xml:space="preserve">. </w:t>
      </w:r>
      <w:r w:rsidR="001E7044" w:rsidRPr="00F44E23">
        <w:rPr>
          <w:b/>
          <w:bCs/>
          <w:sz w:val="22"/>
          <w:szCs w:val="22"/>
        </w:rPr>
        <w:t>СОГЛАСИЕ В ОТНОШЕНИИ ОБЪЕКТА ЗАКУПКИ</w:t>
      </w:r>
      <w:r w:rsidR="0046086B" w:rsidRPr="00F44E23">
        <w:rPr>
          <w:b/>
          <w:bCs/>
          <w:sz w:val="22"/>
          <w:szCs w:val="22"/>
        </w:rPr>
        <w:t xml:space="preserve"> </w:t>
      </w:r>
    </w:p>
    <w:p w:rsidR="00E56462" w:rsidRPr="00F44E23" w:rsidRDefault="00E56462" w:rsidP="00E56462">
      <w:pPr>
        <w:pStyle w:val="a7"/>
        <w:spacing w:before="0" w:beforeAutospacing="0" w:after="0" w:afterAutospacing="0"/>
        <w:rPr>
          <w:sz w:val="22"/>
          <w:szCs w:val="22"/>
        </w:rPr>
      </w:pPr>
      <w:r w:rsidRPr="00F44E23">
        <w:rPr>
          <w:sz w:val="22"/>
          <w:szCs w:val="22"/>
        </w:rPr>
        <w:t> </w:t>
      </w:r>
    </w:p>
    <w:p w:rsidR="00E56462" w:rsidRPr="00F44E23" w:rsidRDefault="00E56462" w:rsidP="00E56462">
      <w:pPr>
        <w:pStyle w:val="a7"/>
        <w:spacing w:before="0" w:beforeAutospacing="0" w:after="0" w:afterAutospacing="0"/>
        <w:ind w:firstLine="0"/>
        <w:rPr>
          <w:i/>
          <w:sz w:val="22"/>
          <w:szCs w:val="22"/>
        </w:rPr>
      </w:pPr>
      <w:r w:rsidRPr="00F44E23">
        <w:rPr>
          <w:i/>
          <w:sz w:val="22"/>
          <w:szCs w:val="22"/>
        </w:rPr>
        <w:t>На бланке участника закупки</w:t>
      </w:r>
    </w:p>
    <w:p w:rsidR="00E56462" w:rsidRPr="00F44E23" w:rsidRDefault="00E56462" w:rsidP="00E56462">
      <w:pPr>
        <w:pStyle w:val="a7"/>
        <w:spacing w:before="0" w:beforeAutospacing="0" w:after="0" w:afterAutospacing="0"/>
        <w:ind w:firstLine="0"/>
        <w:rPr>
          <w:i/>
          <w:sz w:val="22"/>
          <w:szCs w:val="22"/>
        </w:rPr>
      </w:pPr>
      <w:r w:rsidRPr="00F44E23">
        <w:rPr>
          <w:i/>
          <w:sz w:val="22"/>
          <w:szCs w:val="22"/>
        </w:rPr>
        <w:t>(</w:t>
      </w:r>
      <w:r w:rsidR="009C0459" w:rsidRPr="00F44E23">
        <w:rPr>
          <w:i/>
          <w:sz w:val="22"/>
          <w:szCs w:val="22"/>
        </w:rPr>
        <w:t>при наличии</w:t>
      </w:r>
      <w:r w:rsidRPr="00F44E23">
        <w:rPr>
          <w:i/>
          <w:sz w:val="22"/>
          <w:szCs w:val="22"/>
        </w:rPr>
        <w:t>)</w:t>
      </w:r>
    </w:p>
    <w:p w:rsidR="00E56462" w:rsidRPr="00F44E23" w:rsidRDefault="00E56462" w:rsidP="00E56462">
      <w:pPr>
        <w:pStyle w:val="a7"/>
        <w:spacing w:before="0" w:beforeAutospacing="0" w:after="0" w:afterAutospacing="0"/>
        <w:ind w:firstLine="0"/>
        <w:rPr>
          <w:i/>
          <w:sz w:val="22"/>
          <w:szCs w:val="22"/>
        </w:rPr>
      </w:pPr>
      <w:r w:rsidRPr="00F44E23">
        <w:rPr>
          <w:i/>
          <w:sz w:val="22"/>
          <w:szCs w:val="22"/>
        </w:rPr>
        <w:t xml:space="preserve">Дата, исх. </w:t>
      </w:r>
      <w:r w:rsidR="008756F5" w:rsidRPr="00F44E23">
        <w:rPr>
          <w:i/>
          <w:sz w:val="22"/>
          <w:szCs w:val="22"/>
        </w:rPr>
        <w:t>Н</w:t>
      </w:r>
      <w:r w:rsidRPr="00F44E23">
        <w:rPr>
          <w:i/>
          <w:sz w:val="22"/>
          <w:szCs w:val="22"/>
        </w:rPr>
        <w:t>омер</w:t>
      </w:r>
    </w:p>
    <w:p w:rsidR="008756F5" w:rsidRPr="00F44E23" w:rsidRDefault="008756F5" w:rsidP="00E56462">
      <w:pPr>
        <w:pStyle w:val="a7"/>
        <w:spacing w:before="0" w:beforeAutospacing="0" w:after="0" w:afterAutospacing="0"/>
        <w:ind w:firstLine="0"/>
        <w:rPr>
          <w:b/>
          <w:sz w:val="22"/>
          <w:szCs w:val="22"/>
        </w:rPr>
      </w:pPr>
    </w:p>
    <w:p w:rsidR="0046086B" w:rsidRPr="00F44E23" w:rsidRDefault="0046086B" w:rsidP="0046086B">
      <w:pPr>
        <w:pStyle w:val="a7"/>
        <w:spacing w:before="0" w:beforeAutospacing="0" w:after="0" w:afterAutospacing="0"/>
        <w:ind w:firstLine="0"/>
        <w:rPr>
          <w:sz w:val="22"/>
          <w:szCs w:val="22"/>
        </w:rPr>
      </w:pPr>
      <w:r w:rsidRPr="00F44E23">
        <w:rPr>
          <w:sz w:val="22"/>
          <w:szCs w:val="22"/>
        </w:rPr>
        <w:t xml:space="preserve">На право заключения </w:t>
      </w:r>
      <w:proofErr w:type="gramStart"/>
      <w:r w:rsidRPr="00F44E23">
        <w:rPr>
          <w:sz w:val="22"/>
          <w:szCs w:val="22"/>
        </w:rPr>
        <w:t>с</w:t>
      </w:r>
      <w:proofErr w:type="gramEnd"/>
      <w:r w:rsidRPr="00F44E23">
        <w:rPr>
          <w:sz w:val="22"/>
          <w:szCs w:val="22"/>
        </w:rPr>
        <w:t xml:space="preserve"> _____________________________________________________ </w:t>
      </w:r>
    </w:p>
    <w:p w:rsidR="0046086B" w:rsidRPr="00F44E23" w:rsidRDefault="0046086B" w:rsidP="0046086B">
      <w:pPr>
        <w:pStyle w:val="a7"/>
        <w:spacing w:before="0" w:beforeAutospacing="0" w:after="0" w:afterAutospacing="0"/>
        <w:ind w:firstLine="0"/>
        <w:jc w:val="center"/>
        <w:rPr>
          <w:i/>
          <w:sz w:val="22"/>
          <w:szCs w:val="22"/>
        </w:rPr>
      </w:pPr>
      <w:r w:rsidRPr="00F44E23">
        <w:rPr>
          <w:i/>
          <w:sz w:val="22"/>
          <w:szCs w:val="22"/>
        </w:rPr>
        <w:t>(указывается наименование заказчика)</w:t>
      </w:r>
    </w:p>
    <w:p w:rsidR="0046086B" w:rsidRPr="00F44E23" w:rsidRDefault="0046086B" w:rsidP="0046086B">
      <w:pPr>
        <w:pStyle w:val="a7"/>
        <w:spacing w:before="0" w:beforeAutospacing="0" w:after="0" w:afterAutospacing="0"/>
        <w:ind w:firstLine="0"/>
        <w:rPr>
          <w:i/>
          <w:sz w:val="22"/>
          <w:szCs w:val="22"/>
        </w:rPr>
      </w:pPr>
      <w:r w:rsidRPr="00F44E23">
        <w:rPr>
          <w:sz w:val="22"/>
          <w:szCs w:val="22"/>
        </w:rPr>
        <w:t xml:space="preserve">контракта на______________________________________________ </w:t>
      </w:r>
      <w:r w:rsidRPr="00F44E23">
        <w:rPr>
          <w:sz w:val="22"/>
          <w:szCs w:val="22"/>
        </w:rPr>
        <w:br/>
        <w:t xml:space="preserve"> </w:t>
      </w:r>
      <w:r w:rsidRPr="00F44E23">
        <w:rPr>
          <w:i/>
          <w:sz w:val="22"/>
          <w:szCs w:val="22"/>
        </w:rPr>
        <w:t xml:space="preserve">                                                                                                  (указывается предмет контракта)</w:t>
      </w:r>
    </w:p>
    <w:p w:rsidR="00E56462" w:rsidRPr="00F44E23" w:rsidRDefault="00E56462" w:rsidP="00E56462">
      <w:pPr>
        <w:pStyle w:val="a7"/>
        <w:spacing w:before="0" w:beforeAutospacing="0" w:after="0" w:afterAutospacing="0"/>
        <w:ind w:firstLine="0"/>
        <w:rPr>
          <w:sz w:val="22"/>
          <w:szCs w:val="22"/>
        </w:rPr>
      </w:pPr>
      <w:r w:rsidRPr="00F44E23">
        <w:rPr>
          <w:sz w:val="22"/>
          <w:szCs w:val="22"/>
        </w:rPr>
        <w:t xml:space="preserve">1). Изучив </w:t>
      </w:r>
      <w:r w:rsidR="008756F5" w:rsidRPr="00F44E23">
        <w:rPr>
          <w:sz w:val="22"/>
          <w:szCs w:val="22"/>
        </w:rPr>
        <w:t>извещение</w:t>
      </w:r>
      <w:r w:rsidR="008E3ED6" w:rsidRPr="00F44E23">
        <w:rPr>
          <w:sz w:val="22"/>
          <w:szCs w:val="22"/>
        </w:rPr>
        <w:t xml:space="preserve">, а также применимые к данной закупке </w:t>
      </w:r>
      <w:r w:rsidRPr="00F44E23">
        <w:rPr>
          <w:sz w:val="22"/>
          <w:szCs w:val="22"/>
        </w:rPr>
        <w:t>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F45F93" w:rsidRPr="00F44E23" w:rsidRDefault="00E56462" w:rsidP="00E56462">
      <w:pPr>
        <w:jc w:val="center"/>
        <w:rPr>
          <w:i/>
          <w:sz w:val="22"/>
          <w:szCs w:val="22"/>
        </w:rPr>
      </w:pPr>
      <w:proofErr w:type="gramStart"/>
      <w:r w:rsidRPr="00F44E23">
        <w:rPr>
          <w:i/>
          <w:sz w:val="22"/>
          <w:szCs w:val="22"/>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F44E23">
        <w:rPr>
          <w:sz w:val="22"/>
          <w:szCs w:val="22"/>
        </w:rPr>
        <w:t xml:space="preserve"> (_____________________________________________________________________________), </w:t>
      </w:r>
      <w:r w:rsidRPr="00F44E23">
        <w:rPr>
          <w:i/>
          <w:sz w:val="22"/>
          <w:szCs w:val="22"/>
        </w:rPr>
        <w:t>(ИНН учредителей, членов коллегиального исполнительного органа, лица, осуществляющего функции единоличного исполнительного органа участника)</w:t>
      </w:r>
      <w:proofErr w:type="gramEnd"/>
    </w:p>
    <w:p w:rsidR="00F45F93" w:rsidRPr="00F44E23" w:rsidRDefault="00E56462" w:rsidP="00F45F93">
      <w:pPr>
        <w:jc w:val="both"/>
        <w:rPr>
          <w:sz w:val="22"/>
          <w:szCs w:val="22"/>
        </w:rPr>
      </w:pPr>
      <w:r w:rsidRPr="00F44E23">
        <w:rPr>
          <w:i/>
          <w:sz w:val="22"/>
          <w:szCs w:val="22"/>
        </w:rPr>
        <w:t xml:space="preserve"> </w:t>
      </w:r>
      <w:proofErr w:type="gramStart"/>
      <w:r w:rsidRPr="00F44E23">
        <w:rPr>
          <w:sz w:val="22"/>
          <w:szCs w:val="22"/>
        </w:rPr>
        <w:t>находящийся</w:t>
      </w:r>
      <w:proofErr w:type="gramEnd"/>
      <w:r w:rsidRPr="00F44E23">
        <w:rPr>
          <w:sz w:val="22"/>
          <w:szCs w:val="22"/>
        </w:rPr>
        <w:t xml:space="preserve"> по адресу: ________________</w:t>
      </w:r>
      <w:r w:rsidR="00F45F93" w:rsidRPr="00F44E23">
        <w:rPr>
          <w:sz w:val="22"/>
          <w:szCs w:val="22"/>
        </w:rPr>
        <w:t>_______</w:t>
      </w:r>
      <w:r w:rsidRPr="00F44E23">
        <w:rPr>
          <w:sz w:val="22"/>
          <w:szCs w:val="22"/>
        </w:rPr>
        <w:t>_______</w:t>
      </w:r>
      <w:r w:rsidR="00F45F93" w:rsidRPr="00F44E23">
        <w:rPr>
          <w:sz w:val="22"/>
          <w:szCs w:val="22"/>
        </w:rPr>
        <w:t>_________________________</w:t>
      </w:r>
      <w:r w:rsidRPr="00F44E23">
        <w:rPr>
          <w:sz w:val="22"/>
          <w:szCs w:val="22"/>
        </w:rPr>
        <w:t>___</w:t>
      </w:r>
    </w:p>
    <w:p w:rsidR="00E56462" w:rsidRPr="00F44E23" w:rsidRDefault="00E56462" w:rsidP="00F45F93">
      <w:pPr>
        <w:jc w:val="center"/>
        <w:rPr>
          <w:sz w:val="22"/>
          <w:szCs w:val="22"/>
        </w:rPr>
      </w:pPr>
      <w:r w:rsidRPr="00F44E23">
        <w:rPr>
          <w:sz w:val="22"/>
          <w:szCs w:val="22"/>
        </w:rPr>
        <w:t>(</w:t>
      </w:r>
      <w:r w:rsidRPr="00F44E23">
        <w:rPr>
          <w:i/>
          <w:sz w:val="22"/>
          <w:szCs w:val="22"/>
        </w:rPr>
        <w:t>адрес местонахождения, почтовый адрес (для юридических лиц), место жительства (для физических лиц) контактный телефон)</w:t>
      </w:r>
    </w:p>
    <w:p w:rsidR="00E56462" w:rsidRPr="00F44E23" w:rsidRDefault="00E56462" w:rsidP="00E56462">
      <w:pPr>
        <w:rPr>
          <w:sz w:val="22"/>
          <w:szCs w:val="22"/>
        </w:rPr>
      </w:pPr>
      <w:r w:rsidRPr="00F44E23">
        <w:rPr>
          <w:sz w:val="22"/>
          <w:szCs w:val="22"/>
        </w:rPr>
        <w:t xml:space="preserve">в лице _________________________________________________________________________, </w:t>
      </w:r>
    </w:p>
    <w:p w:rsidR="00E56462" w:rsidRPr="00F44E23" w:rsidRDefault="00E56462" w:rsidP="00E56462">
      <w:pPr>
        <w:jc w:val="center"/>
        <w:rPr>
          <w:i/>
          <w:sz w:val="22"/>
          <w:szCs w:val="22"/>
        </w:rPr>
      </w:pPr>
      <w:r w:rsidRPr="00F44E23">
        <w:rPr>
          <w:i/>
          <w:sz w:val="22"/>
          <w:szCs w:val="22"/>
        </w:rPr>
        <w:t>(наименование должности руководителя и его Ф.И.О.)</w:t>
      </w:r>
    </w:p>
    <w:p w:rsidR="00E56462" w:rsidRPr="00F44E23" w:rsidRDefault="00E56462" w:rsidP="00E56462">
      <w:pPr>
        <w:pStyle w:val="a7"/>
        <w:spacing w:before="0" w:beforeAutospacing="0" w:after="0" w:afterAutospacing="0"/>
        <w:ind w:firstLine="0"/>
        <w:rPr>
          <w:sz w:val="22"/>
          <w:szCs w:val="22"/>
        </w:rPr>
      </w:pPr>
      <w:r w:rsidRPr="00F44E23">
        <w:rPr>
          <w:sz w:val="22"/>
          <w:szCs w:val="22"/>
        </w:rPr>
        <w:t xml:space="preserve">сообщает о согласии участвовать в </w:t>
      </w:r>
      <w:r w:rsidR="00523939" w:rsidRPr="00F44E23">
        <w:rPr>
          <w:sz w:val="22"/>
          <w:szCs w:val="22"/>
        </w:rPr>
        <w:t>закупке</w:t>
      </w:r>
      <w:r w:rsidRPr="00F44E23">
        <w:rPr>
          <w:sz w:val="22"/>
          <w:szCs w:val="22"/>
        </w:rPr>
        <w:t xml:space="preserve"> на условиях, установленных в </w:t>
      </w:r>
      <w:r w:rsidR="005F50D1" w:rsidRPr="00F44E23">
        <w:rPr>
          <w:sz w:val="22"/>
          <w:szCs w:val="22"/>
        </w:rPr>
        <w:t>извещении</w:t>
      </w:r>
      <w:r w:rsidRPr="00F44E23">
        <w:rPr>
          <w:sz w:val="22"/>
          <w:szCs w:val="22"/>
        </w:rPr>
        <w:t xml:space="preserve">, и направляет настоящую заявку на участие в </w:t>
      </w:r>
      <w:r w:rsidR="00523939" w:rsidRPr="00F44E23">
        <w:rPr>
          <w:sz w:val="22"/>
          <w:szCs w:val="22"/>
        </w:rPr>
        <w:t>закупке</w:t>
      </w:r>
      <w:r w:rsidRPr="00F44E23">
        <w:rPr>
          <w:sz w:val="22"/>
          <w:szCs w:val="22"/>
        </w:rPr>
        <w:t xml:space="preserve">. </w:t>
      </w:r>
    </w:p>
    <w:p w:rsidR="00A350D6" w:rsidRPr="00F44E23" w:rsidRDefault="00A350D6" w:rsidP="00E56462">
      <w:pPr>
        <w:pStyle w:val="a7"/>
        <w:spacing w:before="0" w:beforeAutospacing="0" w:after="0" w:afterAutospacing="0"/>
        <w:ind w:firstLine="0"/>
        <w:rPr>
          <w:sz w:val="22"/>
          <w:szCs w:val="22"/>
        </w:rPr>
      </w:pPr>
    </w:p>
    <w:p w:rsidR="00A350D6" w:rsidRPr="00F44E23" w:rsidRDefault="00A350D6" w:rsidP="003A46E5">
      <w:pPr>
        <w:pStyle w:val="a7"/>
        <w:spacing w:before="0" w:beforeAutospacing="0" w:after="0" w:afterAutospacing="0"/>
        <w:rPr>
          <w:sz w:val="22"/>
          <w:szCs w:val="22"/>
        </w:rPr>
      </w:pPr>
      <w:proofErr w:type="gramStart"/>
      <w:r w:rsidRPr="00F44E23">
        <w:rPr>
          <w:sz w:val="22"/>
          <w:szCs w:val="22"/>
        </w:rPr>
        <w:t>Мы согласны выполнить работы (поставить товары, оказать услуги)</w:t>
      </w:r>
      <w:r w:rsidR="0046086B" w:rsidRPr="00F44E23">
        <w:rPr>
          <w:sz w:val="22"/>
          <w:szCs w:val="22"/>
        </w:rPr>
        <w:t xml:space="preserve">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w:t>
      </w:r>
      <w:r w:rsidRPr="00F44E23">
        <w:rPr>
          <w:sz w:val="22"/>
          <w:szCs w:val="22"/>
        </w:rPr>
        <w:t>в соответствии с треб</w:t>
      </w:r>
      <w:r w:rsidR="0046086B" w:rsidRPr="00F44E23">
        <w:rPr>
          <w:sz w:val="22"/>
          <w:szCs w:val="22"/>
        </w:rPr>
        <w:t>ованиями извещения</w:t>
      </w:r>
      <w:r w:rsidR="003A46E5" w:rsidRPr="00F44E23">
        <w:rPr>
          <w:sz w:val="22"/>
          <w:szCs w:val="22"/>
        </w:rPr>
        <w:t xml:space="preserve"> и проектом контракта: </w:t>
      </w:r>
      <w:r w:rsidR="006534D5" w:rsidRPr="00F44E23">
        <w:rPr>
          <w:sz w:val="22"/>
          <w:szCs w:val="22"/>
        </w:rPr>
        <w:t xml:space="preserve"> </w:t>
      </w:r>
      <w:r w:rsidR="003A46E5" w:rsidRPr="00F44E23">
        <w:rPr>
          <w:b/>
          <w:i/>
          <w:sz w:val="22"/>
          <w:szCs w:val="22"/>
        </w:rPr>
        <w:t>без аванса</w:t>
      </w:r>
      <w:r w:rsidR="003A46E5" w:rsidRPr="00F44E23">
        <w:rPr>
          <w:sz w:val="22"/>
          <w:szCs w:val="22"/>
        </w:rPr>
        <w:t>, в срок не позднее</w:t>
      </w:r>
      <w:proofErr w:type="gramEnd"/>
      <w:r w:rsidR="003A46E5" w:rsidRPr="00F44E23">
        <w:rPr>
          <w:sz w:val="22"/>
          <w:szCs w:val="22"/>
        </w:rPr>
        <w:t xml:space="preserve"> «__» ________ _____ г. Согласны выполнить работы предусмотренные извещением и проектом контракта</w:t>
      </w:r>
      <w:r w:rsidR="0046086B" w:rsidRPr="00F44E23">
        <w:rPr>
          <w:sz w:val="22"/>
          <w:szCs w:val="22"/>
        </w:rPr>
        <w:t xml:space="preserve"> </w:t>
      </w:r>
      <w:r w:rsidR="003A46E5" w:rsidRPr="00F44E23">
        <w:rPr>
          <w:sz w:val="22"/>
          <w:szCs w:val="22"/>
        </w:rPr>
        <w:t xml:space="preserve">собственными силами в объеме не менее _____ %. </w:t>
      </w:r>
    </w:p>
    <w:p w:rsidR="003A46E5" w:rsidRPr="00F44E23" w:rsidRDefault="003A46E5" w:rsidP="00A350D6">
      <w:pPr>
        <w:pStyle w:val="a7"/>
        <w:spacing w:before="0" w:beforeAutospacing="0" w:after="0" w:afterAutospacing="0"/>
        <w:rPr>
          <w:sz w:val="22"/>
          <w:szCs w:val="22"/>
        </w:rPr>
      </w:pPr>
      <w:r w:rsidRPr="00F44E23">
        <w:rPr>
          <w:sz w:val="22"/>
          <w:szCs w:val="22"/>
        </w:rPr>
        <w:t>В качестве обеспечения исполнения контракта</w:t>
      </w:r>
      <w:r w:rsidRPr="00F44E23">
        <w:rPr>
          <w:b/>
          <w:sz w:val="22"/>
          <w:szCs w:val="22"/>
        </w:rPr>
        <w:t xml:space="preserve"> </w:t>
      </w:r>
      <w:proofErr w:type="gramStart"/>
      <w:r w:rsidRPr="00F44E23">
        <w:rPr>
          <w:b/>
          <w:sz w:val="22"/>
          <w:szCs w:val="22"/>
        </w:rPr>
        <w:t>будет предоставлена банковская гарантия / будут</w:t>
      </w:r>
      <w:proofErr w:type="gramEnd"/>
      <w:r w:rsidRPr="00F44E23">
        <w:rPr>
          <w:b/>
          <w:sz w:val="22"/>
          <w:szCs w:val="22"/>
        </w:rPr>
        <w:t xml:space="preserve"> внесены денежные средства на лицевой счет заказчика, указанный в извещении и проекте контракта.</w:t>
      </w:r>
    </w:p>
    <w:p w:rsidR="00A350D6" w:rsidRPr="00F44E23" w:rsidRDefault="003A46E5" w:rsidP="00A350D6">
      <w:pPr>
        <w:pStyle w:val="a7"/>
        <w:spacing w:before="0" w:beforeAutospacing="0" w:after="0" w:afterAutospacing="0"/>
        <w:rPr>
          <w:sz w:val="22"/>
          <w:szCs w:val="22"/>
        </w:rPr>
      </w:pPr>
      <w:r w:rsidRPr="00F44E23">
        <w:rPr>
          <w:sz w:val="22"/>
          <w:szCs w:val="22"/>
        </w:rPr>
        <w:t xml:space="preserve">  </w:t>
      </w:r>
    </w:p>
    <w:p w:rsidR="00E56462" w:rsidRPr="00F44E23" w:rsidRDefault="003F6211" w:rsidP="00E87852">
      <w:pPr>
        <w:jc w:val="both"/>
        <w:rPr>
          <w:sz w:val="22"/>
          <w:szCs w:val="22"/>
        </w:rPr>
      </w:pPr>
      <w:r w:rsidRPr="00F44E23">
        <w:rPr>
          <w:sz w:val="22"/>
          <w:szCs w:val="22"/>
        </w:rPr>
        <w:t>2)</w:t>
      </w:r>
      <w:r w:rsidR="00E56462" w:rsidRPr="00F44E23">
        <w:rPr>
          <w:sz w:val="22"/>
          <w:szCs w:val="22"/>
        </w:rPr>
        <w:t xml:space="preserve"> К настоящей заявке на участие в </w:t>
      </w:r>
      <w:r w:rsidR="00523939" w:rsidRPr="00F44E23">
        <w:rPr>
          <w:sz w:val="22"/>
          <w:szCs w:val="22"/>
        </w:rPr>
        <w:t>закупке</w:t>
      </w:r>
      <w:r w:rsidR="00E56462" w:rsidRPr="00F44E23">
        <w:rPr>
          <w:sz w:val="22"/>
          <w:szCs w:val="22"/>
        </w:rPr>
        <w:t xml:space="preserve"> прилагаются документы, являющиеся неотъемлемой частью нашей заявки на участие в </w:t>
      </w:r>
      <w:r w:rsidR="005C4149" w:rsidRPr="00F44E23">
        <w:rPr>
          <w:sz w:val="22"/>
          <w:szCs w:val="22"/>
        </w:rPr>
        <w:t>закупке</w:t>
      </w:r>
      <w:r w:rsidR="00E56462" w:rsidRPr="00F44E23">
        <w:rPr>
          <w:sz w:val="22"/>
          <w:szCs w:val="22"/>
        </w:rPr>
        <w:t xml:space="preserve"> на _____</w:t>
      </w:r>
      <w:proofErr w:type="gramStart"/>
      <w:r w:rsidR="00A95AD9" w:rsidRPr="00F44E23">
        <w:rPr>
          <w:sz w:val="22"/>
          <w:szCs w:val="22"/>
        </w:rPr>
        <w:t>л</w:t>
      </w:r>
      <w:proofErr w:type="gramEnd"/>
      <w:r w:rsidR="00E87852" w:rsidRPr="00F44E23">
        <w:rPr>
          <w:sz w:val="22"/>
          <w:szCs w:val="22"/>
        </w:rPr>
        <w:t xml:space="preserve">. </w:t>
      </w:r>
    </w:p>
    <w:p w:rsidR="00E56462" w:rsidRPr="00F44E23" w:rsidRDefault="00E56462" w:rsidP="00E56462">
      <w:pPr>
        <w:ind w:firstLine="709"/>
        <w:jc w:val="right"/>
        <w:rPr>
          <w:sz w:val="22"/>
          <w:szCs w:val="22"/>
        </w:rPr>
      </w:pPr>
    </w:p>
    <w:p w:rsidR="00E56462" w:rsidRPr="00F44E23" w:rsidRDefault="00E56462" w:rsidP="00E56462">
      <w:pPr>
        <w:rPr>
          <w:b/>
          <w:sz w:val="22"/>
          <w:szCs w:val="22"/>
        </w:rPr>
      </w:pPr>
      <w:r w:rsidRPr="00F44E23">
        <w:rPr>
          <w:b/>
          <w:sz w:val="22"/>
          <w:szCs w:val="22"/>
        </w:rPr>
        <w:t>Руководитель участника закупки</w:t>
      </w:r>
    </w:p>
    <w:p w:rsidR="00E56462" w:rsidRPr="00F44E23" w:rsidRDefault="00E56462" w:rsidP="00E56462">
      <w:pPr>
        <w:rPr>
          <w:sz w:val="22"/>
          <w:szCs w:val="22"/>
        </w:rPr>
      </w:pPr>
      <w:r w:rsidRPr="00F44E23">
        <w:rPr>
          <w:b/>
          <w:sz w:val="22"/>
          <w:szCs w:val="22"/>
        </w:rPr>
        <w:t>__________________</w:t>
      </w:r>
      <w:r w:rsidR="003F6211" w:rsidRPr="00F44E23">
        <w:rPr>
          <w:b/>
          <w:sz w:val="22"/>
          <w:szCs w:val="22"/>
        </w:rPr>
        <w:t>________________</w:t>
      </w:r>
      <w:r w:rsidR="005C4149" w:rsidRPr="00F44E23">
        <w:rPr>
          <w:b/>
          <w:sz w:val="22"/>
          <w:szCs w:val="22"/>
        </w:rPr>
        <w:t xml:space="preserve">    </w:t>
      </w:r>
      <w:r w:rsidRPr="00F44E23">
        <w:rPr>
          <w:b/>
          <w:sz w:val="22"/>
          <w:szCs w:val="22"/>
        </w:rPr>
        <w:t xml:space="preserve">       </w:t>
      </w:r>
      <w:r w:rsidRPr="00F44E23">
        <w:rPr>
          <w:sz w:val="22"/>
          <w:szCs w:val="22"/>
        </w:rPr>
        <w:t>_________________ (_______________)</w:t>
      </w:r>
    </w:p>
    <w:p w:rsidR="00E56462" w:rsidRPr="00F44E23" w:rsidRDefault="00E56462" w:rsidP="00E56462">
      <w:pPr>
        <w:rPr>
          <w:sz w:val="22"/>
          <w:szCs w:val="22"/>
        </w:rPr>
      </w:pPr>
      <w:r w:rsidRPr="00F44E23">
        <w:rPr>
          <w:sz w:val="22"/>
          <w:szCs w:val="22"/>
        </w:rPr>
        <w:t>(должность)                                                                     (подпись)                           (Ф.И.О.)</w:t>
      </w:r>
    </w:p>
    <w:p w:rsidR="00E56462" w:rsidRPr="00F44E23" w:rsidRDefault="006534D5" w:rsidP="00E56462">
      <w:pPr>
        <w:rPr>
          <w:sz w:val="22"/>
          <w:szCs w:val="22"/>
        </w:rPr>
      </w:pPr>
      <w:r w:rsidRPr="00F44E23">
        <w:rPr>
          <w:sz w:val="22"/>
          <w:szCs w:val="22"/>
        </w:rPr>
        <w:t>М.П.</w:t>
      </w:r>
    </w:p>
    <w:p w:rsidR="004C6A07" w:rsidRPr="00F44E23" w:rsidRDefault="004C6A07" w:rsidP="00E56462">
      <w:pPr>
        <w:rPr>
          <w:sz w:val="22"/>
          <w:szCs w:val="22"/>
        </w:rPr>
        <w:sectPr w:rsidR="004C6A07" w:rsidRPr="00F44E23" w:rsidSect="00F96CAC">
          <w:pgSz w:w="11906" w:h="16838"/>
          <w:pgMar w:top="1134" w:right="850" w:bottom="719" w:left="1418" w:header="708" w:footer="708" w:gutter="0"/>
          <w:cols w:space="708"/>
          <w:titlePg/>
          <w:docGrid w:linePitch="360"/>
        </w:sectPr>
      </w:pPr>
    </w:p>
    <w:p w:rsidR="00523939" w:rsidRPr="00F44E23" w:rsidRDefault="00523939" w:rsidP="00E56462">
      <w:pPr>
        <w:ind w:left="993"/>
        <w:jc w:val="center"/>
        <w:rPr>
          <w:b/>
          <w:sz w:val="22"/>
          <w:szCs w:val="22"/>
        </w:rPr>
      </w:pPr>
      <w:r w:rsidRPr="00F44E23">
        <w:rPr>
          <w:b/>
          <w:sz w:val="22"/>
          <w:szCs w:val="22"/>
        </w:rPr>
        <w:lastRenderedPageBreak/>
        <w:t>ФОРМА 2. ИНФОРМАЦИЯ ОБ УЧАСТНИКЕ</w:t>
      </w:r>
    </w:p>
    <w:p w:rsidR="00523939" w:rsidRPr="00F44E23" w:rsidRDefault="00523939" w:rsidP="00E56462">
      <w:pPr>
        <w:ind w:left="993"/>
        <w:jc w:val="center"/>
        <w:rPr>
          <w:b/>
          <w:sz w:val="22"/>
          <w:szCs w:val="22"/>
        </w:rPr>
      </w:pPr>
    </w:p>
    <w:tbl>
      <w:tblPr>
        <w:tblStyle w:val="af5"/>
        <w:tblW w:w="0" w:type="auto"/>
        <w:tblInd w:w="993" w:type="dxa"/>
        <w:tblLook w:val="04A0" w:firstRow="1" w:lastRow="0" w:firstColumn="1" w:lastColumn="0" w:noHBand="0" w:noVBand="1"/>
      </w:tblPr>
      <w:tblGrid>
        <w:gridCol w:w="4638"/>
        <w:gridCol w:w="4223"/>
      </w:tblGrid>
      <w:tr w:rsidR="00523939" w:rsidRPr="00F44E23" w:rsidTr="00523939">
        <w:tc>
          <w:tcPr>
            <w:tcW w:w="5267" w:type="dxa"/>
          </w:tcPr>
          <w:p w:rsidR="00523939" w:rsidRPr="00F44E23" w:rsidRDefault="00523939" w:rsidP="00E56462">
            <w:pPr>
              <w:jc w:val="center"/>
              <w:rPr>
                <w:sz w:val="22"/>
                <w:szCs w:val="22"/>
              </w:rPr>
            </w:pPr>
            <w:r w:rsidRPr="00F44E23">
              <w:rPr>
                <w:sz w:val="22"/>
                <w:szCs w:val="22"/>
              </w:rPr>
              <w:t>Наименование участника</w:t>
            </w:r>
          </w:p>
        </w:tc>
        <w:tc>
          <w:tcPr>
            <w:tcW w:w="5267" w:type="dxa"/>
          </w:tcPr>
          <w:p w:rsidR="00523939" w:rsidRPr="00F44E23" w:rsidRDefault="00523939" w:rsidP="00E56462">
            <w:pPr>
              <w:jc w:val="center"/>
              <w:rPr>
                <w:sz w:val="22"/>
                <w:szCs w:val="22"/>
              </w:rPr>
            </w:pPr>
          </w:p>
        </w:tc>
      </w:tr>
      <w:tr w:rsidR="00523939" w:rsidRPr="00F44E23" w:rsidTr="00523939">
        <w:tc>
          <w:tcPr>
            <w:tcW w:w="5267" w:type="dxa"/>
          </w:tcPr>
          <w:p w:rsidR="00523939" w:rsidRPr="00F44E23" w:rsidRDefault="00523939" w:rsidP="00E56462">
            <w:pPr>
              <w:jc w:val="center"/>
              <w:rPr>
                <w:sz w:val="22"/>
                <w:szCs w:val="22"/>
              </w:rPr>
            </w:pPr>
            <w:r w:rsidRPr="00F44E23">
              <w:rPr>
                <w:sz w:val="22"/>
                <w:szCs w:val="22"/>
              </w:rPr>
              <w:t>Фирменное наименование (при наличии)</w:t>
            </w:r>
          </w:p>
        </w:tc>
        <w:tc>
          <w:tcPr>
            <w:tcW w:w="5267" w:type="dxa"/>
          </w:tcPr>
          <w:p w:rsidR="00523939" w:rsidRPr="00F44E23" w:rsidRDefault="00523939" w:rsidP="00E56462">
            <w:pPr>
              <w:jc w:val="center"/>
              <w:rPr>
                <w:sz w:val="22"/>
                <w:szCs w:val="22"/>
              </w:rPr>
            </w:pPr>
          </w:p>
        </w:tc>
      </w:tr>
      <w:tr w:rsidR="00523939" w:rsidRPr="00F44E23" w:rsidTr="00523939">
        <w:tc>
          <w:tcPr>
            <w:tcW w:w="5267" w:type="dxa"/>
          </w:tcPr>
          <w:p w:rsidR="00523939" w:rsidRPr="00F44E23" w:rsidRDefault="00523939" w:rsidP="00E56462">
            <w:pPr>
              <w:jc w:val="center"/>
              <w:rPr>
                <w:sz w:val="22"/>
                <w:szCs w:val="22"/>
              </w:rPr>
            </w:pPr>
            <w:r w:rsidRPr="00F44E23">
              <w:rPr>
                <w:sz w:val="22"/>
                <w:szCs w:val="22"/>
              </w:rPr>
              <w:t>Место нахождения (для юридического лица)</w:t>
            </w:r>
          </w:p>
        </w:tc>
        <w:tc>
          <w:tcPr>
            <w:tcW w:w="5267" w:type="dxa"/>
          </w:tcPr>
          <w:p w:rsidR="00523939" w:rsidRPr="00F44E23" w:rsidRDefault="00523939" w:rsidP="00E56462">
            <w:pPr>
              <w:jc w:val="center"/>
              <w:rPr>
                <w:sz w:val="22"/>
                <w:szCs w:val="22"/>
              </w:rPr>
            </w:pPr>
          </w:p>
        </w:tc>
      </w:tr>
      <w:tr w:rsidR="00523939" w:rsidRPr="00F44E23" w:rsidTr="00523939">
        <w:tc>
          <w:tcPr>
            <w:tcW w:w="5267" w:type="dxa"/>
          </w:tcPr>
          <w:p w:rsidR="00523939" w:rsidRPr="00F44E23" w:rsidRDefault="00523939" w:rsidP="00E56462">
            <w:pPr>
              <w:jc w:val="center"/>
              <w:rPr>
                <w:sz w:val="22"/>
                <w:szCs w:val="22"/>
              </w:rPr>
            </w:pPr>
            <w:r w:rsidRPr="00F44E23">
              <w:rPr>
                <w:sz w:val="22"/>
                <w:szCs w:val="22"/>
              </w:rPr>
              <w:t>Почтовый адрес</w:t>
            </w:r>
          </w:p>
        </w:tc>
        <w:tc>
          <w:tcPr>
            <w:tcW w:w="5267" w:type="dxa"/>
          </w:tcPr>
          <w:p w:rsidR="00523939" w:rsidRPr="00F44E23" w:rsidRDefault="00523939" w:rsidP="00E56462">
            <w:pPr>
              <w:jc w:val="center"/>
              <w:rPr>
                <w:sz w:val="22"/>
                <w:szCs w:val="22"/>
              </w:rPr>
            </w:pPr>
          </w:p>
        </w:tc>
      </w:tr>
      <w:tr w:rsidR="00523939" w:rsidRPr="00F44E23" w:rsidTr="00523939">
        <w:tc>
          <w:tcPr>
            <w:tcW w:w="5267" w:type="dxa"/>
          </w:tcPr>
          <w:p w:rsidR="00523939" w:rsidRPr="00F44E23" w:rsidRDefault="00523939" w:rsidP="00E56462">
            <w:pPr>
              <w:jc w:val="center"/>
              <w:rPr>
                <w:sz w:val="22"/>
                <w:szCs w:val="22"/>
              </w:rPr>
            </w:pPr>
            <w:r w:rsidRPr="00F44E23">
              <w:rPr>
                <w:sz w:val="22"/>
                <w:szCs w:val="22"/>
              </w:rPr>
              <w:t>Фамилия, имя, отчество (при наличии) должность руководителя</w:t>
            </w:r>
          </w:p>
        </w:tc>
        <w:tc>
          <w:tcPr>
            <w:tcW w:w="5267" w:type="dxa"/>
          </w:tcPr>
          <w:p w:rsidR="00523939" w:rsidRPr="00F44E23" w:rsidRDefault="00523939" w:rsidP="00E56462">
            <w:pPr>
              <w:jc w:val="center"/>
              <w:rPr>
                <w:sz w:val="22"/>
                <w:szCs w:val="22"/>
              </w:rPr>
            </w:pPr>
          </w:p>
        </w:tc>
      </w:tr>
      <w:tr w:rsidR="00523939" w:rsidRPr="00F44E23" w:rsidTr="00523939">
        <w:tc>
          <w:tcPr>
            <w:tcW w:w="5267" w:type="dxa"/>
          </w:tcPr>
          <w:p w:rsidR="00523939" w:rsidRPr="00F44E23" w:rsidRDefault="00523939" w:rsidP="00E56462">
            <w:pPr>
              <w:jc w:val="center"/>
              <w:rPr>
                <w:sz w:val="22"/>
                <w:szCs w:val="22"/>
              </w:rPr>
            </w:pPr>
            <w:r w:rsidRPr="00F44E23">
              <w:rPr>
                <w:sz w:val="22"/>
                <w:szCs w:val="22"/>
              </w:rPr>
              <w:t>Место жительства (для физического лица)</w:t>
            </w:r>
          </w:p>
        </w:tc>
        <w:tc>
          <w:tcPr>
            <w:tcW w:w="5267" w:type="dxa"/>
          </w:tcPr>
          <w:p w:rsidR="00523939" w:rsidRPr="00F44E23" w:rsidRDefault="00523939" w:rsidP="00E56462">
            <w:pPr>
              <w:jc w:val="center"/>
              <w:rPr>
                <w:sz w:val="22"/>
                <w:szCs w:val="22"/>
              </w:rPr>
            </w:pPr>
          </w:p>
        </w:tc>
      </w:tr>
      <w:tr w:rsidR="00A10C84" w:rsidRPr="00F44E23" w:rsidTr="00523939">
        <w:tc>
          <w:tcPr>
            <w:tcW w:w="5267" w:type="dxa"/>
          </w:tcPr>
          <w:p w:rsidR="00A10C84" w:rsidRPr="00F44E23" w:rsidRDefault="00A10C84" w:rsidP="00E56462">
            <w:pPr>
              <w:jc w:val="center"/>
              <w:rPr>
                <w:sz w:val="22"/>
                <w:szCs w:val="22"/>
              </w:rPr>
            </w:pPr>
            <w:r w:rsidRPr="00F44E23">
              <w:rPr>
                <w:sz w:val="22"/>
                <w:szCs w:val="22"/>
              </w:rPr>
              <w:t>Адрес электронной почты</w:t>
            </w:r>
          </w:p>
        </w:tc>
        <w:tc>
          <w:tcPr>
            <w:tcW w:w="5267" w:type="dxa"/>
          </w:tcPr>
          <w:p w:rsidR="00A10C84" w:rsidRPr="00F44E23" w:rsidRDefault="00A10C84" w:rsidP="00E56462">
            <w:pPr>
              <w:jc w:val="center"/>
              <w:rPr>
                <w:sz w:val="22"/>
                <w:szCs w:val="22"/>
              </w:rPr>
            </w:pPr>
          </w:p>
        </w:tc>
      </w:tr>
      <w:tr w:rsidR="00523939" w:rsidRPr="00F44E23" w:rsidTr="00523939">
        <w:tc>
          <w:tcPr>
            <w:tcW w:w="5267" w:type="dxa"/>
          </w:tcPr>
          <w:p w:rsidR="00523939" w:rsidRPr="00F44E23" w:rsidRDefault="00A10C84" w:rsidP="00E56462">
            <w:pPr>
              <w:jc w:val="center"/>
              <w:rPr>
                <w:sz w:val="22"/>
                <w:szCs w:val="22"/>
              </w:rPr>
            </w:pPr>
            <w:r w:rsidRPr="00F44E23">
              <w:rPr>
                <w:sz w:val="22"/>
                <w:szCs w:val="22"/>
              </w:rPr>
              <w:t>Номер контактного телефона</w:t>
            </w:r>
          </w:p>
        </w:tc>
        <w:tc>
          <w:tcPr>
            <w:tcW w:w="5267" w:type="dxa"/>
          </w:tcPr>
          <w:p w:rsidR="00523939" w:rsidRPr="00F44E23" w:rsidRDefault="00523939" w:rsidP="00E56462">
            <w:pPr>
              <w:jc w:val="center"/>
              <w:rPr>
                <w:sz w:val="22"/>
                <w:szCs w:val="22"/>
              </w:rPr>
            </w:pPr>
          </w:p>
        </w:tc>
      </w:tr>
      <w:tr w:rsidR="00523939" w:rsidRPr="00F44E23" w:rsidTr="00523939">
        <w:tc>
          <w:tcPr>
            <w:tcW w:w="5267" w:type="dxa"/>
          </w:tcPr>
          <w:p w:rsidR="00523939" w:rsidRPr="00F44E23" w:rsidRDefault="00A10C84" w:rsidP="00E56462">
            <w:pPr>
              <w:jc w:val="center"/>
              <w:rPr>
                <w:sz w:val="22"/>
                <w:szCs w:val="22"/>
              </w:rPr>
            </w:pPr>
            <w:r w:rsidRPr="00F44E23">
              <w:rPr>
                <w:sz w:val="22"/>
                <w:szCs w:val="22"/>
              </w:rPr>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Pr>
          <w:p w:rsidR="00523939" w:rsidRPr="00F44E23" w:rsidRDefault="00523939" w:rsidP="00E56462">
            <w:pPr>
              <w:jc w:val="center"/>
              <w:rPr>
                <w:sz w:val="22"/>
                <w:szCs w:val="22"/>
              </w:rPr>
            </w:pPr>
          </w:p>
        </w:tc>
      </w:tr>
      <w:tr w:rsidR="00A10C84" w:rsidRPr="00F44E23" w:rsidTr="00523939">
        <w:tc>
          <w:tcPr>
            <w:tcW w:w="5267" w:type="dxa"/>
          </w:tcPr>
          <w:p w:rsidR="00A10C84" w:rsidRPr="00F44E23" w:rsidRDefault="00A10C84" w:rsidP="00E56462">
            <w:pPr>
              <w:jc w:val="center"/>
              <w:rPr>
                <w:sz w:val="22"/>
                <w:szCs w:val="22"/>
              </w:rPr>
            </w:pPr>
            <w:r w:rsidRPr="00F44E23">
              <w:rPr>
                <w:sz w:val="22"/>
                <w:szCs w:val="22"/>
              </w:rPr>
              <w:t>ИНН учредителей (при наличии)</w:t>
            </w:r>
          </w:p>
        </w:tc>
        <w:tc>
          <w:tcPr>
            <w:tcW w:w="5267" w:type="dxa"/>
          </w:tcPr>
          <w:p w:rsidR="00A10C84" w:rsidRPr="00F44E23" w:rsidRDefault="00A10C84" w:rsidP="00E56462">
            <w:pPr>
              <w:jc w:val="center"/>
              <w:rPr>
                <w:sz w:val="22"/>
                <w:szCs w:val="22"/>
              </w:rPr>
            </w:pPr>
          </w:p>
        </w:tc>
      </w:tr>
      <w:tr w:rsidR="00A10C84" w:rsidRPr="00F44E23" w:rsidTr="00523939">
        <w:tc>
          <w:tcPr>
            <w:tcW w:w="5267" w:type="dxa"/>
          </w:tcPr>
          <w:p w:rsidR="00A10C84" w:rsidRPr="00F44E23" w:rsidRDefault="00A10C84" w:rsidP="00E56462">
            <w:pPr>
              <w:jc w:val="center"/>
              <w:rPr>
                <w:sz w:val="22"/>
                <w:szCs w:val="22"/>
              </w:rPr>
            </w:pPr>
            <w:r w:rsidRPr="00F44E23">
              <w:rPr>
                <w:sz w:val="22"/>
                <w:szCs w:val="22"/>
              </w:rPr>
              <w:t>ИНН членов коллегиального исполнительного органа (при наличии)</w:t>
            </w:r>
          </w:p>
        </w:tc>
        <w:tc>
          <w:tcPr>
            <w:tcW w:w="5267" w:type="dxa"/>
          </w:tcPr>
          <w:p w:rsidR="00A10C84" w:rsidRPr="00F44E23" w:rsidRDefault="00A10C84" w:rsidP="00E56462">
            <w:pPr>
              <w:jc w:val="center"/>
              <w:rPr>
                <w:sz w:val="22"/>
                <w:szCs w:val="22"/>
              </w:rPr>
            </w:pPr>
          </w:p>
        </w:tc>
      </w:tr>
      <w:tr w:rsidR="00A10C84" w:rsidRPr="00F44E23" w:rsidTr="00523939">
        <w:tc>
          <w:tcPr>
            <w:tcW w:w="5267" w:type="dxa"/>
          </w:tcPr>
          <w:p w:rsidR="00A10C84" w:rsidRPr="00F44E23" w:rsidRDefault="00A10C84" w:rsidP="00E56462">
            <w:pPr>
              <w:jc w:val="center"/>
              <w:rPr>
                <w:sz w:val="22"/>
                <w:szCs w:val="22"/>
              </w:rPr>
            </w:pPr>
            <w:r w:rsidRPr="00F44E23">
              <w:rPr>
                <w:sz w:val="22"/>
                <w:szCs w:val="22"/>
              </w:rPr>
              <w:t>ИНН лица, исполняющего функции единоличного исполнительного органа (при наличии)</w:t>
            </w:r>
          </w:p>
        </w:tc>
        <w:tc>
          <w:tcPr>
            <w:tcW w:w="5267" w:type="dxa"/>
          </w:tcPr>
          <w:p w:rsidR="00A10C84" w:rsidRPr="00F44E23" w:rsidRDefault="00A10C84" w:rsidP="00E56462">
            <w:pPr>
              <w:jc w:val="center"/>
              <w:rPr>
                <w:sz w:val="22"/>
                <w:szCs w:val="22"/>
              </w:rPr>
            </w:pPr>
          </w:p>
        </w:tc>
      </w:tr>
    </w:tbl>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A10C84" w:rsidRPr="00F44E23" w:rsidRDefault="00A10C84" w:rsidP="00A10C84">
      <w:pPr>
        <w:ind w:left="993"/>
        <w:rPr>
          <w:b/>
          <w:sz w:val="22"/>
          <w:szCs w:val="22"/>
        </w:rPr>
      </w:pPr>
      <w:r w:rsidRPr="00F44E23">
        <w:rPr>
          <w:b/>
          <w:sz w:val="22"/>
          <w:szCs w:val="22"/>
        </w:rPr>
        <w:t>Руководитель участника закупки</w:t>
      </w:r>
    </w:p>
    <w:p w:rsidR="00A10C84" w:rsidRPr="00F44E23" w:rsidRDefault="00A10C84" w:rsidP="00A10C84">
      <w:pPr>
        <w:ind w:left="993"/>
        <w:rPr>
          <w:b/>
          <w:sz w:val="22"/>
          <w:szCs w:val="22"/>
        </w:rPr>
      </w:pPr>
    </w:p>
    <w:p w:rsidR="00A10C84" w:rsidRPr="00F44E23" w:rsidRDefault="00A10C84" w:rsidP="00A10C84">
      <w:pPr>
        <w:ind w:left="993"/>
        <w:jc w:val="center"/>
        <w:rPr>
          <w:b/>
          <w:sz w:val="22"/>
          <w:szCs w:val="22"/>
        </w:rPr>
      </w:pPr>
      <w:r w:rsidRPr="00F44E23">
        <w:rPr>
          <w:b/>
          <w:sz w:val="22"/>
          <w:szCs w:val="22"/>
        </w:rPr>
        <w:t>___________________________________,            _________________ (_______________)</w:t>
      </w:r>
    </w:p>
    <w:p w:rsidR="00A10C84" w:rsidRPr="00F44E23" w:rsidRDefault="00A10C84" w:rsidP="00A10C84">
      <w:pPr>
        <w:ind w:left="993"/>
        <w:jc w:val="center"/>
        <w:rPr>
          <w:b/>
          <w:sz w:val="22"/>
          <w:szCs w:val="22"/>
        </w:rPr>
      </w:pPr>
      <w:r w:rsidRPr="00F44E23">
        <w:rPr>
          <w:b/>
          <w:sz w:val="22"/>
          <w:szCs w:val="22"/>
        </w:rPr>
        <w:t>(должность)                                                                  (подпись)                       (Ф.И.О.)</w:t>
      </w:r>
    </w:p>
    <w:p w:rsidR="00523939" w:rsidRPr="00F44E23" w:rsidRDefault="00A10C84" w:rsidP="00A10C84">
      <w:pPr>
        <w:ind w:left="993"/>
        <w:rPr>
          <w:b/>
          <w:sz w:val="22"/>
          <w:szCs w:val="22"/>
        </w:rPr>
      </w:pPr>
      <w:r w:rsidRPr="00F44E23">
        <w:rPr>
          <w:b/>
          <w:sz w:val="22"/>
          <w:szCs w:val="22"/>
        </w:rPr>
        <w:t>М.П.</w:t>
      </w: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303EC6" w:rsidRPr="00F44E23" w:rsidRDefault="00303EC6" w:rsidP="00E56462">
      <w:pPr>
        <w:ind w:left="993"/>
        <w:jc w:val="center"/>
        <w:rPr>
          <w:b/>
          <w:sz w:val="22"/>
          <w:szCs w:val="22"/>
        </w:rPr>
        <w:sectPr w:rsidR="00303EC6" w:rsidRPr="00F44E23" w:rsidSect="00C9008C">
          <w:headerReference w:type="default" r:id="rId22"/>
          <w:pgSz w:w="11906" w:h="16838"/>
          <w:pgMar w:top="1134" w:right="850" w:bottom="1134" w:left="1418" w:header="708" w:footer="152" w:gutter="0"/>
          <w:cols w:space="708"/>
          <w:docGrid w:linePitch="360"/>
        </w:sect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523939" w:rsidRPr="00F44E23" w:rsidRDefault="00523939" w:rsidP="00E56462">
      <w:pPr>
        <w:ind w:left="993"/>
        <w:jc w:val="center"/>
        <w:rPr>
          <w:b/>
          <w:sz w:val="22"/>
          <w:szCs w:val="22"/>
        </w:rPr>
      </w:pPr>
    </w:p>
    <w:p w:rsidR="00E56462" w:rsidRPr="00F44E23" w:rsidRDefault="00E56462" w:rsidP="00E56462">
      <w:pPr>
        <w:ind w:left="993"/>
        <w:jc w:val="center"/>
        <w:rPr>
          <w:b/>
          <w:sz w:val="22"/>
          <w:szCs w:val="22"/>
        </w:rPr>
      </w:pPr>
      <w:r w:rsidRPr="00F44E23">
        <w:rPr>
          <w:b/>
          <w:sz w:val="22"/>
          <w:szCs w:val="22"/>
        </w:rPr>
        <w:t xml:space="preserve">ФОРМА </w:t>
      </w:r>
      <w:r w:rsidR="00523939" w:rsidRPr="00F44E23">
        <w:rPr>
          <w:b/>
          <w:sz w:val="22"/>
          <w:szCs w:val="22"/>
        </w:rPr>
        <w:t>3</w:t>
      </w:r>
      <w:r w:rsidRPr="00F44E23">
        <w:rPr>
          <w:b/>
          <w:sz w:val="22"/>
          <w:szCs w:val="22"/>
        </w:rPr>
        <w:t xml:space="preserve">. ДЕКЛАРАЦИЯ СООТВЕТСТВИЯ УЧАСТНИКА </w:t>
      </w:r>
      <w:r w:rsidR="006B1BDC" w:rsidRPr="00F44E23">
        <w:rPr>
          <w:b/>
          <w:sz w:val="22"/>
          <w:szCs w:val="22"/>
        </w:rPr>
        <w:t>ЗАКУПКИ</w:t>
      </w:r>
      <w:r w:rsidRPr="00F44E23">
        <w:rPr>
          <w:b/>
          <w:sz w:val="22"/>
          <w:szCs w:val="22"/>
        </w:rPr>
        <w:t>, УСТАНОВЛЕННЫМ ТРЕБОВАНИЯМ</w:t>
      </w:r>
    </w:p>
    <w:p w:rsidR="00DD011A" w:rsidRPr="00F44E23" w:rsidRDefault="00DD011A" w:rsidP="00E56462">
      <w:pPr>
        <w:ind w:left="993"/>
        <w:jc w:val="center"/>
        <w:rPr>
          <w:b/>
          <w:sz w:val="22"/>
          <w:szCs w:val="22"/>
        </w:rPr>
      </w:pPr>
    </w:p>
    <w:p w:rsidR="00DD011A" w:rsidRPr="00F44E23" w:rsidRDefault="00DD011A" w:rsidP="00E56462">
      <w:pPr>
        <w:ind w:left="993"/>
        <w:jc w:val="center"/>
        <w:rPr>
          <w:b/>
          <w:sz w:val="22"/>
          <w:szCs w:val="22"/>
        </w:rPr>
      </w:pPr>
    </w:p>
    <w:p w:rsidR="00D3226C" w:rsidRPr="00F44E23" w:rsidRDefault="000F290C" w:rsidP="000F290C">
      <w:pPr>
        <w:ind w:firstLine="851"/>
        <w:jc w:val="both"/>
        <w:rPr>
          <w:sz w:val="22"/>
          <w:szCs w:val="22"/>
        </w:rPr>
      </w:pPr>
      <w:proofErr w:type="gramStart"/>
      <w:r w:rsidRPr="00F44E23">
        <w:rPr>
          <w:sz w:val="22"/>
          <w:szCs w:val="22"/>
        </w:rPr>
        <w:t xml:space="preserve">Настоящим документом подтверждаем (ю), что на момент подачи заявки на участие </w:t>
      </w:r>
      <w:r w:rsidR="00DD011A" w:rsidRPr="00F44E23">
        <w:rPr>
          <w:i/>
          <w:sz w:val="22"/>
          <w:szCs w:val="22"/>
        </w:rPr>
        <w:t>_______________________ (наименование</w:t>
      </w:r>
      <w:r w:rsidR="00DD011A" w:rsidRPr="00F44E23">
        <w:rPr>
          <w:sz w:val="22"/>
          <w:szCs w:val="22"/>
        </w:rPr>
        <w:t xml:space="preserve"> </w:t>
      </w:r>
      <w:r w:rsidRPr="00F44E23">
        <w:rPr>
          <w:i/>
          <w:sz w:val="22"/>
          <w:szCs w:val="22"/>
        </w:rPr>
        <w:t>юридическое лицо//физическое лицо</w:t>
      </w:r>
      <w:r w:rsidR="00DD011A" w:rsidRPr="00F44E23">
        <w:rPr>
          <w:i/>
          <w:sz w:val="22"/>
          <w:szCs w:val="22"/>
        </w:rPr>
        <w:t>)</w:t>
      </w:r>
      <w:r w:rsidRPr="00F44E23">
        <w:rPr>
          <w:sz w:val="22"/>
          <w:szCs w:val="22"/>
        </w:rPr>
        <w:t xml:space="preserve"> соответствует требованиям, установленным пунктами 3 – 10 части 1 статьи 31 Федерального закона от 05.04.2013 </w:t>
      </w:r>
      <w:r w:rsidR="00DD011A" w:rsidRPr="00F44E23">
        <w:rPr>
          <w:sz w:val="22"/>
          <w:szCs w:val="22"/>
        </w:rPr>
        <w:t>№</w:t>
      </w:r>
      <w:r w:rsidRPr="00F44E23">
        <w:rPr>
          <w:sz w:val="22"/>
          <w:szCs w:val="22"/>
        </w:rPr>
        <w:t xml:space="preserve">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roofErr w:type="gramEnd"/>
    </w:p>
    <w:p w:rsidR="00D3226C" w:rsidRPr="00F44E23" w:rsidRDefault="000F290C" w:rsidP="00D3226C">
      <w:pPr>
        <w:autoSpaceDE w:val="0"/>
        <w:autoSpaceDN w:val="0"/>
        <w:adjustRightInd w:val="0"/>
        <w:ind w:left="142" w:firstLine="709"/>
        <w:jc w:val="both"/>
        <w:rPr>
          <w:sz w:val="22"/>
          <w:szCs w:val="22"/>
        </w:rPr>
      </w:pPr>
      <w:r w:rsidRPr="00F44E23">
        <w:rPr>
          <w:sz w:val="22"/>
          <w:szCs w:val="22"/>
        </w:rPr>
        <w:t>1</w:t>
      </w:r>
      <w:r w:rsidR="00D3226C" w:rsidRPr="00F44E23">
        <w:rPr>
          <w:sz w:val="22"/>
          <w:szCs w:val="22"/>
        </w:rPr>
        <w:t xml:space="preserve">. </w:t>
      </w:r>
      <w:proofErr w:type="spellStart"/>
      <w:r w:rsidR="00D3226C" w:rsidRPr="00F44E23">
        <w:rPr>
          <w:sz w:val="22"/>
          <w:szCs w:val="22"/>
        </w:rPr>
        <w:t>Непроведение</w:t>
      </w:r>
      <w:proofErr w:type="spellEnd"/>
      <w:r w:rsidR="00D3226C" w:rsidRPr="00F44E23">
        <w:rPr>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3226C" w:rsidRPr="00F44E23" w:rsidRDefault="000F290C" w:rsidP="00D3226C">
      <w:pPr>
        <w:autoSpaceDE w:val="0"/>
        <w:autoSpaceDN w:val="0"/>
        <w:adjustRightInd w:val="0"/>
        <w:ind w:left="142" w:firstLine="709"/>
        <w:jc w:val="both"/>
        <w:rPr>
          <w:sz w:val="22"/>
          <w:szCs w:val="22"/>
        </w:rPr>
      </w:pPr>
      <w:r w:rsidRPr="00F44E23">
        <w:rPr>
          <w:sz w:val="22"/>
          <w:szCs w:val="22"/>
        </w:rPr>
        <w:t>2</w:t>
      </w:r>
      <w:r w:rsidR="00D3226C" w:rsidRPr="00F44E23">
        <w:rPr>
          <w:sz w:val="22"/>
          <w:szCs w:val="22"/>
        </w:rPr>
        <w:t xml:space="preserve">. </w:t>
      </w:r>
      <w:proofErr w:type="spellStart"/>
      <w:r w:rsidR="00D3226C" w:rsidRPr="00F44E23">
        <w:rPr>
          <w:sz w:val="22"/>
          <w:szCs w:val="22"/>
        </w:rPr>
        <w:t>Неприостановление</w:t>
      </w:r>
      <w:proofErr w:type="spellEnd"/>
      <w:r w:rsidR="00D3226C" w:rsidRPr="00F44E23">
        <w:rPr>
          <w:sz w:val="22"/>
          <w:szCs w:val="22"/>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w:t>
      </w:r>
      <w:r w:rsidR="004E647D" w:rsidRPr="00F44E23">
        <w:rPr>
          <w:sz w:val="22"/>
          <w:szCs w:val="22"/>
        </w:rPr>
        <w:t>закупке</w:t>
      </w:r>
      <w:r w:rsidR="00D3226C" w:rsidRPr="00F44E23">
        <w:rPr>
          <w:sz w:val="22"/>
          <w:szCs w:val="22"/>
        </w:rPr>
        <w:t xml:space="preserve">; </w:t>
      </w:r>
    </w:p>
    <w:p w:rsidR="00D3226C" w:rsidRPr="00F44E23" w:rsidRDefault="000F290C" w:rsidP="00D3226C">
      <w:pPr>
        <w:autoSpaceDE w:val="0"/>
        <w:autoSpaceDN w:val="0"/>
        <w:adjustRightInd w:val="0"/>
        <w:ind w:left="142" w:firstLine="709"/>
        <w:jc w:val="both"/>
        <w:rPr>
          <w:sz w:val="22"/>
          <w:szCs w:val="22"/>
        </w:rPr>
      </w:pPr>
      <w:r w:rsidRPr="00F44E23">
        <w:rPr>
          <w:sz w:val="22"/>
          <w:szCs w:val="22"/>
        </w:rPr>
        <w:t>3</w:t>
      </w:r>
      <w:r w:rsidR="00D3226C" w:rsidRPr="00F44E23">
        <w:rPr>
          <w:sz w:val="22"/>
          <w:szCs w:val="22"/>
        </w:rPr>
        <w:t xml:space="preserve">. </w:t>
      </w:r>
      <w:proofErr w:type="gramStart"/>
      <w:r w:rsidR="00D3226C" w:rsidRPr="00F44E23">
        <w:rPr>
          <w:sz w:val="22"/>
          <w:szCs w:val="22"/>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D3226C" w:rsidRPr="00F44E23">
        <w:rPr>
          <w:sz w:val="22"/>
          <w:szCs w:val="22"/>
        </w:rPr>
        <w:t xml:space="preserve"> </w:t>
      </w:r>
      <w:proofErr w:type="gramStart"/>
      <w:r w:rsidR="00D3226C" w:rsidRPr="00F44E23">
        <w:rPr>
          <w:sz w:val="22"/>
          <w:szCs w:val="22"/>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00D3226C" w:rsidRPr="00F44E23">
        <w:rPr>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D3226C" w:rsidRPr="00F44E23">
        <w:rPr>
          <w:sz w:val="22"/>
          <w:szCs w:val="22"/>
        </w:rPr>
        <w:t>указанных</w:t>
      </w:r>
      <w:proofErr w:type="gramEnd"/>
      <w:r w:rsidR="00D3226C" w:rsidRPr="00F44E23">
        <w:rPr>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3226C" w:rsidRPr="00F44E23" w:rsidRDefault="000F290C" w:rsidP="00D3226C">
      <w:pPr>
        <w:autoSpaceDE w:val="0"/>
        <w:autoSpaceDN w:val="0"/>
        <w:adjustRightInd w:val="0"/>
        <w:ind w:left="142" w:firstLine="709"/>
        <w:jc w:val="both"/>
        <w:rPr>
          <w:sz w:val="22"/>
          <w:szCs w:val="22"/>
        </w:rPr>
      </w:pPr>
      <w:r w:rsidRPr="00F44E23">
        <w:rPr>
          <w:sz w:val="22"/>
          <w:szCs w:val="22"/>
        </w:rPr>
        <w:t>4</w:t>
      </w:r>
      <w:r w:rsidR="00D3226C" w:rsidRPr="00F44E23">
        <w:rPr>
          <w:sz w:val="22"/>
          <w:szCs w:val="22"/>
        </w:rPr>
        <w:t xml:space="preserve">. </w:t>
      </w:r>
      <w:proofErr w:type="gramStart"/>
      <w:r w:rsidR="00D3226C" w:rsidRPr="00F44E23">
        <w:rPr>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D3226C" w:rsidRPr="00F44E23">
        <w:rPr>
          <w:sz w:val="22"/>
          <w:szCs w:val="22"/>
        </w:rPr>
        <w:t xml:space="preserve"> </w:t>
      </w:r>
      <w:proofErr w:type="gramStart"/>
      <w:r w:rsidR="00D3226C" w:rsidRPr="00F44E23">
        <w:rPr>
          <w:sz w:val="22"/>
          <w:szCs w:val="22"/>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D3226C" w:rsidRPr="00F44E23">
        <w:rPr>
          <w:sz w:val="22"/>
          <w:szCs w:val="22"/>
        </w:rPr>
        <w:t>неполнородными</w:t>
      </w:r>
      <w:proofErr w:type="spellEnd"/>
      <w:r w:rsidR="00D3226C" w:rsidRPr="00F44E23">
        <w:rPr>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00D3226C" w:rsidRPr="00F44E23">
        <w:rPr>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3226C" w:rsidRPr="00F44E23" w:rsidRDefault="000F290C" w:rsidP="00D3226C">
      <w:pPr>
        <w:autoSpaceDE w:val="0"/>
        <w:autoSpaceDN w:val="0"/>
        <w:adjustRightInd w:val="0"/>
        <w:ind w:left="142" w:firstLine="709"/>
        <w:jc w:val="both"/>
        <w:rPr>
          <w:sz w:val="22"/>
          <w:szCs w:val="22"/>
        </w:rPr>
      </w:pPr>
      <w:r w:rsidRPr="00F44E23">
        <w:rPr>
          <w:sz w:val="22"/>
          <w:szCs w:val="22"/>
        </w:rPr>
        <w:t>5</w:t>
      </w:r>
      <w:r w:rsidR="00D3226C" w:rsidRPr="00F44E23">
        <w:rPr>
          <w:sz w:val="22"/>
          <w:szCs w:val="22"/>
        </w:rPr>
        <w:t xml:space="preserve">. </w:t>
      </w:r>
      <w:proofErr w:type="gramStart"/>
      <w:r w:rsidR="00D3226C" w:rsidRPr="00F44E23">
        <w:rPr>
          <w:sz w:val="22"/>
          <w:szCs w:val="22"/>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D3226C" w:rsidRPr="00F44E23">
        <w:rPr>
          <w:sz w:val="22"/>
          <w:szCs w:val="22"/>
        </w:rPr>
        <w:t xml:space="preserve"> указанных физических </w:t>
      </w:r>
      <w:r w:rsidR="00D3226C" w:rsidRPr="00F44E23">
        <w:rPr>
          <w:sz w:val="22"/>
          <w:szCs w:val="22"/>
        </w:rPr>
        <w:lastRenderedPageBreak/>
        <w:t>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3226C" w:rsidRPr="00F44E23" w:rsidRDefault="000F290C" w:rsidP="00D3226C">
      <w:pPr>
        <w:autoSpaceDE w:val="0"/>
        <w:autoSpaceDN w:val="0"/>
        <w:adjustRightInd w:val="0"/>
        <w:ind w:left="142" w:firstLine="709"/>
        <w:jc w:val="both"/>
        <w:rPr>
          <w:sz w:val="22"/>
          <w:szCs w:val="22"/>
        </w:rPr>
      </w:pPr>
      <w:r w:rsidRPr="00F44E23">
        <w:rPr>
          <w:sz w:val="22"/>
          <w:szCs w:val="22"/>
        </w:rPr>
        <w:t>6</w:t>
      </w:r>
      <w:r w:rsidR="00D3226C" w:rsidRPr="00F44E23">
        <w:rPr>
          <w:sz w:val="22"/>
          <w:szCs w:val="22"/>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3226C" w:rsidRPr="00F44E23" w:rsidRDefault="000F290C" w:rsidP="00D3226C">
      <w:pPr>
        <w:autoSpaceDE w:val="0"/>
        <w:autoSpaceDN w:val="0"/>
        <w:adjustRightInd w:val="0"/>
        <w:ind w:left="142" w:firstLine="709"/>
        <w:jc w:val="both"/>
        <w:rPr>
          <w:sz w:val="22"/>
          <w:szCs w:val="22"/>
        </w:rPr>
      </w:pPr>
      <w:r w:rsidRPr="00F44E23">
        <w:rPr>
          <w:sz w:val="22"/>
          <w:szCs w:val="22"/>
        </w:rPr>
        <w:t>7</w:t>
      </w:r>
      <w:r w:rsidR="00D3226C" w:rsidRPr="00F44E23">
        <w:rPr>
          <w:sz w:val="22"/>
          <w:szCs w:val="22"/>
        </w:rPr>
        <w:t>. Участник закупки не является офшорной компанией.</w:t>
      </w:r>
    </w:p>
    <w:p w:rsidR="000F290C" w:rsidRPr="00F44E23" w:rsidRDefault="000F290C" w:rsidP="00D3226C">
      <w:pPr>
        <w:autoSpaceDE w:val="0"/>
        <w:autoSpaceDN w:val="0"/>
        <w:adjustRightInd w:val="0"/>
        <w:ind w:left="142" w:firstLine="709"/>
        <w:jc w:val="both"/>
        <w:rPr>
          <w:sz w:val="22"/>
          <w:szCs w:val="22"/>
        </w:rPr>
      </w:pPr>
    </w:p>
    <w:p w:rsidR="000F290C" w:rsidRPr="00F44E23" w:rsidRDefault="000F290C" w:rsidP="000F290C">
      <w:pPr>
        <w:autoSpaceDE w:val="0"/>
        <w:autoSpaceDN w:val="0"/>
        <w:adjustRightInd w:val="0"/>
        <w:ind w:firstLine="851"/>
        <w:jc w:val="both"/>
        <w:rPr>
          <w:sz w:val="22"/>
          <w:szCs w:val="22"/>
        </w:rPr>
      </w:pPr>
      <w:r w:rsidRPr="00F44E23">
        <w:rPr>
          <w:sz w:val="22"/>
          <w:szCs w:val="22"/>
        </w:rPr>
        <w:t>А также</w:t>
      </w:r>
      <w:r w:rsidR="00DD011A" w:rsidRPr="00F44E23">
        <w:rPr>
          <w:sz w:val="22"/>
          <w:szCs w:val="22"/>
        </w:rPr>
        <w:t xml:space="preserve"> _____________________</w:t>
      </w:r>
      <w:r w:rsidRPr="00F44E23">
        <w:rPr>
          <w:sz w:val="22"/>
          <w:szCs w:val="22"/>
        </w:rPr>
        <w:t xml:space="preserve"> </w:t>
      </w:r>
      <w:r w:rsidR="00DD011A" w:rsidRPr="00F44E23">
        <w:rPr>
          <w:sz w:val="22"/>
          <w:szCs w:val="22"/>
        </w:rPr>
        <w:t>(</w:t>
      </w:r>
      <w:r w:rsidR="00DD011A" w:rsidRPr="00F44E23">
        <w:rPr>
          <w:i/>
          <w:sz w:val="22"/>
          <w:szCs w:val="22"/>
        </w:rPr>
        <w:t xml:space="preserve">наименование </w:t>
      </w:r>
      <w:r w:rsidRPr="00F44E23">
        <w:rPr>
          <w:i/>
          <w:sz w:val="22"/>
          <w:szCs w:val="22"/>
        </w:rPr>
        <w:t>юридическо</w:t>
      </w:r>
      <w:r w:rsidR="00DD011A" w:rsidRPr="00F44E23">
        <w:rPr>
          <w:i/>
          <w:sz w:val="22"/>
          <w:szCs w:val="22"/>
        </w:rPr>
        <w:t>го</w:t>
      </w:r>
      <w:r w:rsidRPr="00F44E23">
        <w:rPr>
          <w:i/>
          <w:sz w:val="22"/>
          <w:szCs w:val="22"/>
        </w:rPr>
        <w:t xml:space="preserve"> лиц</w:t>
      </w:r>
      <w:r w:rsidR="00DD011A" w:rsidRPr="00F44E23">
        <w:rPr>
          <w:i/>
          <w:sz w:val="22"/>
          <w:szCs w:val="22"/>
        </w:rPr>
        <w:t>а</w:t>
      </w:r>
      <w:r w:rsidRPr="00F44E23">
        <w:rPr>
          <w:i/>
          <w:sz w:val="22"/>
          <w:szCs w:val="22"/>
        </w:rPr>
        <w:t>//физическ</w:t>
      </w:r>
      <w:r w:rsidR="00DD011A" w:rsidRPr="00F44E23">
        <w:rPr>
          <w:i/>
          <w:sz w:val="22"/>
          <w:szCs w:val="22"/>
        </w:rPr>
        <w:t>ого лица)</w:t>
      </w:r>
      <w:r w:rsidRPr="00F44E23">
        <w:rPr>
          <w:i/>
          <w:sz w:val="22"/>
          <w:szCs w:val="22"/>
        </w:rPr>
        <w:t xml:space="preserve"> </w:t>
      </w:r>
      <w:r w:rsidRPr="00F44E23">
        <w:rPr>
          <w:sz w:val="22"/>
          <w:szCs w:val="22"/>
        </w:rPr>
        <w:t>подтверждает:</w:t>
      </w:r>
    </w:p>
    <w:p w:rsidR="00D3226C" w:rsidRPr="00F44E23" w:rsidRDefault="000F290C" w:rsidP="000F290C">
      <w:pPr>
        <w:pStyle w:val="afe"/>
        <w:autoSpaceDE w:val="0"/>
        <w:autoSpaceDN w:val="0"/>
        <w:adjustRightInd w:val="0"/>
        <w:ind w:left="0" w:firstLine="851"/>
        <w:jc w:val="both"/>
        <w:rPr>
          <w:sz w:val="22"/>
          <w:szCs w:val="22"/>
        </w:rPr>
      </w:pPr>
      <w:r w:rsidRPr="00F44E23">
        <w:rPr>
          <w:sz w:val="22"/>
          <w:szCs w:val="22"/>
        </w:rPr>
        <w:t>1. </w:t>
      </w:r>
      <w:r w:rsidR="00D3226C" w:rsidRPr="00F44E23">
        <w:rPr>
          <w:sz w:val="22"/>
          <w:szCs w:val="22"/>
        </w:rPr>
        <w:t>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0F290C" w:rsidRPr="00F44E23" w:rsidRDefault="000F290C" w:rsidP="000F290C">
      <w:pPr>
        <w:pStyle w:val="afe"/>
        <w:autoSpaceDE w:val="0"/>
        <w:autoSpaceDN w:val="0"/>
        <w:adjustRightInd w:val="0"/>
        <w:ind w:left="0" w:firstLine="851"/>
        <w:jc w:val="both"/>
        <w:rPr>
          <w:sz w:val="22"/>
          <w:szCs w:val="22"/>
        </w:rPr>
      </w:pPr>
      <w:r w:rsidRPr="00F44E23">
        <w:rPr>
          <w:sz w:val="22"/>
          <w:szCs w:val="22"/>
        </w:rPr>
        <w:t>2. </w:t>
      </w:r>
      <w:proofErr w:type="gramStart"/>
      <w:r w:rsidRPr="00F44E23">
        <w:rPr>
          <w:sz w:val="22"/>
          <w:szCs w:val="22"/>
        </w:rPr>
        <w:t xml:space="preserve">Отсутствие </w:t>
      </w:r>
      <w:r w:rsidR="00DD011A" w:rsidRPr="00F44E23">
        <w:rPr>
          <w:sz w:val="22"/>
          <w:szCs w:val="22"/>
        </w:rPr>
        <w:t xml:space="preserve">в предусмотренном Федеральным законом от 18.07.2011 № 223-ФЗ </w:t>
      </w:r>
      <w:r w:rsidR="00DD011A" w:rsidRPr="00F44E23">
        <w:rPr>
          <w:sz w:val="22"/>
          <w:szCs w:val="22"/>
        </w:rPr>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roofErr w:type="gramEnd"/>
    </w:p>
    <w:p w:rsidR="00E56462" w:rsidRPr="00F44E23" w:rsidRDefault="000F290C" w:rsidP="000F290C">
      <w:pPr>
        <w:autoSpaceDE w:val="0"/>
        <w:autoSpaceDN w:val="0"/>
        <w:adjustRightInd w:val="0"/>
        <w:ind w:firstLine="851"/>
        <w:jc w:val="both"/>
        <w:rPr>
          <w:sz w:val="22"/>
          <w:szCs w:val="22"/>
        </w:rPr>
      </w:pPr>
      <w:r w:rsidRPr="00F44E23">
        <w:rPr>
          <w:sz w:val="22"/>
          <w:szCs w:val="22"/>
        </w:rPr>
        <w:t>3</w:t>
      </w:r>
      <w:r w:rsidR="00D3226C" w:rsidRPr="00F44E23">
        <w:rPr>
          <w:sz w:val="22"/>
          <w:szCs w:val="22"/>
        </w:rPr>
        <w:t>.</w:t>
      </w:r>
      <w:r w:rsidRPr="00F44E23">
        <w:rPr>
          <w:sz w:val="22"/>
          <w:szCs w:val="22"/>
        </w:rPr>
        <w:t> </w:t>
      </w:r>
      <w:r w:rsidR="00D3226C" w:rsidRPr="00F44E23">
        <w:rPr>
          <w:sz w:val="22"/>
          <w:szCs w:val="22"/>
        </w:rPr>
        <w:t>Отсутствие у участника закупки ограничений для участия в закупках, установленных законодательством Российской Федерации.</w:t>
      </w:r>
    </w:p>
    <w:p w:rsidR="00D3226C" w:rsidRPr="00F44E23" w:rsidRDefault="00D3226C" w:rsidP="00D3226C">
      <w:pPr>
        <w:autoSpaceDE w:val="0"/>
        <w:autoSpaceDN w:val="0"/>
        <w:adjustRightInd w:val="0"/>
        <w:ind w:left="142" w:firstLine="709"/>
        <w:jc w:val="both"/>
        <w:rPr>
          <w:sz w:val="22"/>
          <w:szCs w:val="22"/>
        </w:rPr>
      </w:pPr>
    </w:p>
    <w:p w:rsidR="00D3226C" w:rsidRPr="00F44E23" w:rsidRDefault="00D3226C" w:rsidP="00D3226C">
      <w:pPr>
        <w:autoSpaceDE w:val="0"/>
        <w:autoSpaceDN w:val="0"/>
        <w:adjustRightInd w:val="0"/>
        <w:ind w:left="142" w:firstLine="709"/>
        <w:jc w:val="both"/>
        <w:rPr>
          <w:sz w:val="22"/>
          <w:szCs w:val="22"/>
        </w:rPr>
      </w:pPr>
    </w:p>
    <w:tbl>
      <w:tblPr>
        <w:tblW w:w="10173" w:type="dxa"/>
        <w:tblLayout w:type="fixed"/>
        <w:tblLook w:val="01E0" w:firstRow="1" w:lastRow="1" w:firstColumn="1" w:lastColumn="1" w:noHBand="0" w:noVBand="0"/>
      </w:tblPr>
      <w:tblGrid>
        <w:gridCol w:w="3936"/>
        <w:gridCol w:w="3628"/>
        <w:gridCol w:w="2609"/>
      </w:tblGrid>
      <w:tr w:rsidR="00E56462" w:rsidRPr="00F44E23" w:rsidTr="00392888">
        <w:tc>
          <w:tcPr>
            <w:tcW w:w="3936" w:type="dxa"/>
          </w:tcPr>
          <w:p w:rsidR="00E56462" w:rsidRPr="00F44E23" w:rsidRDefault="00E56462" w:rsidP="00D3226C">
            <w:pPr>
              <w:widowControl w:val="0"/>
              <w:tabs>
                <w:tab w:val="left" w:pos="0"/>
              </w:tabs>
              <w:rPr>
                <w:sz w:val="22"/>
                <w:szCs w:val="22"/>
              </w:rPr>
            </w:pPr>
            <w:r w:rsidRPr="00F44E23">
              <w:rPr>
                <w:sz w:val="22"/>
                <w:szCs w:val="22"/>
              </w:rPr>
              <w:t>_____________________</w:t>
            </w:r>
          </w:p>
        </w:tc>
        <w:tc>
          <w:tcPr>
            <w:tcW w:w="3628" w:type="dxa"/>
          </w:tcPr>
          <w:p w:rsidR="00E56462" w:rsidRPr="00F44E23" w:rsidRDefault="00E56462" w:rsidP="00187D3C">
            <w:pPr>
              <w:widowControl w:val="0"/>
              <w:tabs>
                <w:tab w:val="left" w:pos="1080"/>
              </w:tabs>
              <w:ind w:left="993"/>
              <w:jc w:val="center"/>
              <w:rPr>
                <w:sz w:val="22"/>
                <w:szCs w:val="22"/>
              </w:rPr>
            </w:pPr>
            <w:r w:rsidRPr="00F44E23">
              <w:rPr>
                <w:sz w:val="22"/>
                <w:szCs w:val="22"/>
              </w:rPr>
              <w:t>___________</w:t>
            </w:r>
          </w:p>
        </w:tc>
        <w:tc>
          <w:tcPr>
            <w:tcW w:w="2609" w:type="dxa"/>
          </w:tcPr>
          <w:p w:rsidR="00E56462" w:rsidRPr="00F44E23" w:rsidRDefault="00E56462" w:rsidP="00392888">
            <w:pPr>
              <w:widowControl w:val="0"/>
              <w:tabs>
                <w:tab w:val="left" w:pos="1080"/>
              </w:tabs>
              <w:rPr>
                <w:sz w:val="22"/>
                <w:szCs w:val="22"/>
              </w:rPr>
            </w:pPr>
            <w:r w:rsidRPr="00F44E23">
              <w:rPr>
                <w:sz w:val="22"/>
                <w:szCs w:val="22"/>
              </w:rPr>
              <w:t>______________</w:t>
            </w:r>
          </w:p>
        </w:tc>
      </w:tr>
      <w:tr w:rsidR="00E56462" w:rsidRPr="00F44E23" w:rsidTr="00392888">
        <w:tc>
          <w:tcPr>
            <w:tcW w:w="3936" w:type="dxa"/>
          </w:tcPr>
          <w:p w:rsidR="00E56462" w:rsidRPr="00F44E23" w:rsidRDefault="00E56462" w:rsidP="005C4149">
            <w:pPr>
              <w:widowControl w:val="0"/>
              <w:tabs>
                <w:tab w:val="left" w:pos="567"/>
              </w:tabs>
              <w:rPr>
                <w:sz w:val="22"/>
                <w:szCs w:val="22"/>
              </w:rPr>
            </w:pPr>
            <w:r w:rsidRPr="00F44E23">
              <w:rPr>
                <w:sz w:val="22"/>
                <w:szCs w:val="22"/>
              </w:rPr>
              <w:t>(</w:t>
            </w:r>
            <w:r w:rsidR="005C4149" w:rsidRPr="00F44E23">
              <w:rPr>
                <w:sz w:val="22"/>
                <w:szCs w:val="22"/>
              </w:rPr>
              <w:t>руководитель участника закупки</w:t>
            </w:r>
            <w:r w:rsidRPr="00F44E23">
              <w:rPr>
                <w:sz w:val="22"/>
                <w:szCs w:val="22"/>
              </w:rPr>
              <w:t>,</w:t>
            </w:r>
            <w:r w:rsidR="00D3226C" w:rsidRPr="00F44E23">
              <w:rPr>
                <w:sz w:val="22"/>
                <w:szCs w:val="22"/>
              </w:rPr>
              <w:t xml:space="preserve"> </w:t>
            </w:r>
            <w:r w:rsidRPr="00F44E23">
              <w:rPr>
                <w:sz w:val="22"/>
                <w:szCs w:val="22"/>
              </w:rPr>
              <w:t xml:space="preserve">ФИО для физического лица, </w:t>
            </w:r>
            <w:r w:rsidRPr="00F44E23">
              <w:rPr>
                <w:bCs/>
                <w:sz w:val="22"/>
                <w:szCs w:val="22"/>
              </w:rPr>
              <w:t>зарегистрированного в качестве</w:t>
            </w:r>
            <w:r w:rsidR="00D3226C" w:rsidRPr="00F44E23">
              <w:rPr>
                <w:bCs/>
                <w:sz w:val="22"/>
                <w:szCs w:val="22"/>
              </w:rPr>
              <w:t xml:space="preserve"> </w:t>
            </w:r>
            <w:r w:rsidRPr="00F44E23">
              <w:rPr>
                <w:bCs/>
                <w:sz w:val="22"/>
                <w:szCs w:val="22"/>
              </w:rPr>
              <w:t>индивидуального предпринимателя</w:t>
            </w:r>
            <w:r w:rsidRPr="00F44E23">
              <w:rPr>
                <w:sz w:val="22"/>
                <w:szCs w:val="22"/>
              </w:rPr>
              <w:t>)</w:t>
            </w:r>
          </w:p>
        </w:tc>
        <w:tc>
          <w:tcPr>
            <w:tcW w:w="3628" w:type="dxa"/>
          </w:tcPr>
          <w:p w:rsidR="00E56462" w:rsidRPr="00F44E23" w:rsidRDefault="00E56462" w:rsidP="00187D3C">
            <w:pPr>
              <w:widowControl w:val="0"/>
              <w:tabs>
                <w:tab w:val="left" w:pos="567"/>
              </w:tabs>
              <w:ind w:left="993"/>
              <w:jc w:val="center"/>
              <w:rPr>
                <w:sz w:val="22"/>
                <w:szCs w:val="22"/>
              </w:rPr>
            </w:pPr>
            <w:r w:rsidRPr="00F44E23">
              <w:rPr>
                <w:sz w:val="22"/>
                <w:szCs w:val="22"/>
              </w:rPr>
              <w:t>(подпись)</w:t>
            </w:r>
          </w:p>
        </w:tc>
        <w:tc>
          <w:tcPr>
            <w:tcW w:w="2609" w:type="dxa"/>
          </w:tcPr>
          <w:p w:rsidR="00E56462" w:rsidRPr="00F44E23" w:rsidRDefault="00E56462" w:rsidP="00392888">
            <w:pPr>
              <w:widowControl w:val="0"/>
              <w:tabs>
                <w:tab w:val="left" w:pos="567"/>
              </w:tabs>
              <w:rPr>
                <w:sz w:val="22"/>
                <w:szCs w:val="22"/>
              </w:rPr>
            </w:pPr>
            <w:r w:rsidRPr="00F44E23">
              <w:rPr>
                <w:sz w:val="22"/>
                <w:szCs w:val="22"/>
              </w:rPr>
              <w:t>(расшифровка подписи)</w:t>
            </w:r>
          </w:p>
        </w:tc>
      </w:tr>
    </w:tbl>
    <w:p w:rsidR="00E56462" w:rsidRPr="00F44E23" w:rsidRDefault="00E56462" w:rsidP="00E56462">
      <w:pPr>
        <w:widowControl w:val="0"/>
        <w:tabs>
          <w:tab w:val="left" w:pos="567"/>
        </w:tabs>
        <w:ind w:left="993"/>
        <w:rPr>
          <w:sz w:val="22"/>
          <w:szCs w:val="22"/>
        </w:rPr>
      </w:pPr>
      <w:r w:rsidRPr="00F44E23">
        <w:rPr>
          <w:sz w:val="22"/>
          <w:szCs w:val="22"/>
        </w:rPr>
        <w:t>МП</w:t>
      </w:r>
    </w:p>
    <w:p w:rsidR="00E56462" w:rsidRPr="00F44E23" w:rsidRDefault="00E56462" w:rsidP="00E56462">
      <w:pPr>
        <w:rPr>
          <w:sz w:val="22"/>
          <w:szCs w:val="22"/>
          <w:lang w:eastAsia="en-US"/>
        </w:r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303EC6" w:rsidRPr="00F44E23" w:rsidRDefault="00303EC6" w:rsidP="00E56462">
      <w:pPr>
        <w:rPr>
          <w:sz w:val="22"/>
          <w:szCs w:val="22"/>
          <w:lang w:eastAsia="en-US"/>
        </w:rPr>
        <w:sectPr w:rsidR="00303EC6" w:rsidRPr="00F44E23" w:rsidSect="00C9008C">
          <w:pgSz w:w="11906" w:h="16838"/>
          <w:pgMar w:top="1134" w:right="850" w:bottom="1134" w:left="1418" w:header="708" w:footer="152" w:gutter="0"/>
          <w:cols w:space="708"/>
          <w:docGrid w:linePitch="360"/>
        </w:sectPr>
      </w:pPr>
    </w:p>
    <w:p w:rsidR="001C1E0F" w:rsidRPr="00F44E23" w:rsidRDefault="001C1E0F" w:rsidP="00E56462">
      <w:pPr>
        <w:rPr>
          <w:sz w:val="22"/>
          <w:szCs w:val="22"/>
          <w:lang w:eastAsia="en-US"/>
        </w:rPr>
      </w:pPr>
    </w:p>
    <w:p w:rsidR="001C1E0F" w:rsidRPr="00F44E23" w:rsidRDefault="001C1E0F" w:rsidP="00E56462">
      <w:pPr>
        <w:rPr>
          <w:sz w:val="22"/>
          <w:szCs w:val="22"/>
          <w:lang w:eastAsia="en-US"/>
        </w:rPr>
      </w:pPr>
    </w:p>
    <w:p w:rsidR="007B39C7" w:rsidRPr="00F44E23" w:rsidRDefault="007B39C7" w:rsidP="00E56462">
      <w:pPr>
        <w:rPr>
          <w:sz w:val="22"/>
          <w:szCs w:val="22"/>
          <w:lang w:eastAsia="en-US"/>
        </w:rPr>
      </w:pPr>
    </w:p>
    <w:p w:rsidR="007B39C7" w:rsidRPr="00F44E23" w:rsidRDefault="007B39C7" w:rsidP="00E56462">
      <w:pPr>
        <w:rPr>
          <w:sz w:val="22"/>
          <w:szCs w:val="22"/>
          <w:lang w:eastAsia="en-US"/>
        </w:rPr>
      </w:pPr>
    </w:p>
    <w:p w:rsidR="007B39C7" w:rsidRPr="00F44E23" w:rsidRDefault="007B39C7" w:rsidP="00E56462">
      <w:pPr>
        <w:rPr>
          <w:sz w:val="22"/>
          <w:szCs w:val="22"/>
          <w:lang w:eastAsia="en-US"/>
        </w:rPr>
      </w:pPr>
    </w:p>
    <w:p w:rsidR="007B39C7" w:rsidRPr="00F44E23" w:rsidRDefault="007B39C7" w:rsidP="00E56462">
      <w:pPr>
        <w:rPr>
          <w:sz w:val="22"/>
          <w:szCs w:val="22"/>
          <w:lang w:eastAsia="en-US"/>
        </w:rPr>
      </w:pPr>
    </w:p>
    <w:p w:rsidR="007B39C7" w:rsidRPr="00F44E23" w:rsidRDefault="007B39C7" w:rsidP="00E56462">
      <w:pPr>
        <w:rPr>
          <w:sz w:val="22"/>
          <w:szCs w:val="22"/>
          <w:lang w:eastAsia="en-US"/>
        </w:rPr>
      </w:pPr>
    </w:p>
    <w:p w:rsidR="007B39C7" w:rsidRPr="00F44E23" w:rsidRDefault="007B39C7" w:rsidP="007B39C7">
      <w:pPr>
        <w:pStyle w:val="a7"/>
        <w:spacing w:before="0" w:beforeAutospacing="0" w:after="0" w:afterAutospacing="0"/>
        <w:jc w:val="center"/>
        <w:rPr>
          <w:b/>
          <w:sz w:val="22"/>
          <w:szCs w:val="22"/>
        </w:rPr>
      </w:pPr>
      <w:r w:rsidRPr="00F44E23">
        <w:rPr>
          <w:b/>
          <w:sz w:val="22"/>
          <w:szCs w:val="22"/>
        </w:rPr>
        <w:t>ФОРМА 4 Образец заполнения конверта</w:t>
      </w:r>
    </w:p>
    <w:p w:rsidR="007B39C7" w:rsidRPr="00F44E23" w:rsidRDefault="007B39C7" w:rsidP="007B39C7">
      <w:pPr>
        <w:pStyle w:val="a7"/>
        <w:spacing w:before="0" w:beforeAutospacing="0" w:after="0" w:afterAutospacing="0"/>
        <w:rPr>
          <w:sz w:val="22"/>
          <w:szCs w:val="22"/>
        </w:rPr>
      </w:pPr>
    </w:p>
    <w:p w:rsidR="007B39C7" w:rsidRPr="00F44E23" w:rsidRDefault="007B39C7" w:rsidP="007B39C7">
      <w:pPr>
        <w:pStyle w:val="a7"/>
        <w:spacing w:before="0" w:beforeAutospacing="0" w:after="0" w:afterAutospacing="0"/>
        <w:rPr>
          <w:sz w:val="22"/>
          <w:szCs w:val="22"/>
        </w:rPr>
      </w:pPr>
    </w:p>
    <w:p w:rsidR="007B39C7" w:rsidRPr="00F44E23" w:rsidRDefault="007B39C7" w:rsidP="007B39C7">
      <w:pPr>
        <w:pStyle w:val="a7"/>
        <w:spacing w:before="0" w:beforeAutospacing="0" w:after="0" w:afterAutospacing="0"/>
        <w:rPr>
          <w:sz w:val="22"/>
          <w:szCs w:val="22"/>
        </w:rPr>
      </w:pPr>
    </w:p>
    <w:p w:rsidR="007B39C7" w:rsidRPr="00F44E23" w:rsidRDefault="007B39C7" w:rsidP="007B39C7">
      <w:pPr>
        <w:pStyle w:val="a7"/>
        <w:spacing w:before="0" w:beforeAutospacing="0" w:after="0" w:afterAutospacing="0"/>
        <w:rPr>
          <w:sz w:val="22"/>
          <w:szCs w:val="22"/>
        </w:rPr>
      </w:pPr>
    </w:p>
    <w:p w:rsidR="007B39C7" w:rsidRPr="00F44E23" w:rsidRDefault="007B39C7" w:rsidP="007B39C7">
      <w:pPr>
        <w:pStyle w:val="a7"/>
        <w:spacing w:before="0" w:beforeAutospacing="0" w:after="0" w:afterAutospacing="0"/>
        <w:rPr>
          <w:sz w:val="22"/>
          <w:szCs w:val="22"/>
        </w:rPr>
      </w:pPr>
    </w:p>
    <w:p w:rsidR="007B39C7" w:rsidRPr="00F44E23" w:rsidRDefault="007B39C7" w:rsidP="007B39C7">
      <w:pPr>
        <w:pStyle w:val="a7"/>
        <w:spacing w:before="0" w:beforeAutospacing="0" w:after="0" w:afterAutospacing="0"/>
        <w:rPr>
          <w:sz w:val="22"/>
          <w:szCs w:val="22"/>
        </w:rPr>
      </w:pPr>
      <w:r w:rsidRPr="00F44E23">
        <w:rPr>
          <w:sz w:val="22"/>
          <w:szCs w:val="22"/>
        </w:rPr>
        <w:t> </w:t>
      </w:r>
    </w:p>
    <w:p w:rsidR="007B39C7" w:rsidRPr="00F44E23" w:rsidRDefault="007B39C7" w:rsidP="007B39C7">
      <w:pPr>
        <w:pStyle w:val="a7"/>
        <w:spacing w:before="0" w:beforeAutospacing="0" w:after="0" w:afterAutospacing="0"/>
        <w:rPr>
          <w:sz w:val="22"/>
          <w:szCs w:val="22"/>
        </w:rPr>
      </w:pPr>
      <w:r w:rsidRPr="00F44E23">
        <w:rPr>
          <w:sz w:val="22"/>
          <w:szCs w:val="22"/>
        </w:rPr>
        <w:t> </w:t>
      </w:r>
    </w:p>
    <w:p w:rsidR="007B39C7" w:rsidRPr="00F44E23" w:rsidRDefault="007B39C7" w:rsidP="007B39C7">
      <w:pPr>
        <w:jc w:val="center"/>
        <w:rPr>
          <w:b/>
          <w:bCs/>
          <w:sz w:val="22"/>
          <w:szCs w:val="22"/>
        </w:rPr>
      </w:pPr>
      <w:r w:rsidRPr="00F44E23">
        <w:rPr>
          <w:b/>
          <w:bCs/>
          <w:sz w:val="22"/>
          <w:szCs w:val="22"/>
        </w:rPr>
        <w:t>Заявка</w:t>
      </w:r>
    </w:p>
    <w:p w:rsidR="007B39C7" w:rsidRPr="00F44E23" w:rsidRDefault="007B39C7" w:rsidP="007B39C7">
      <w:pPr>
        <w:pStyle w:val="a7"/>
        <w:spacing w:before="0" w:beforeAutospacing="0" w:after="0" w:afterAutospacing="0"/>
        <w:rPr>
          <w:sz w:val="22"/>
          <w:szCs w:val="22"/>
        </w:rPr>
      </w:pPr>
      <w:r w:rsidRPr="00F44E23">
        <w:rPr>
          <w:sz w:val="22"/>
          <w:szCs w:val="22"/>
        </w:rPr>
        <w:t> </w:t>
      </w:r>
    </w:p>
    <w:p w:rsidR="007B39C7" w:rsidRPr="00F44E23" w:rsidRDefault="007B39C7" w:rsidP="007B39C7">
      <w:pPr>
        <w:jc w:val="both"/>
        <w:rPr>
          <w:sz w:val="22"/>
          <w:szCs w:val="22"/>
        </w:rPr>
      </w:pPr>
      <w:r w:rsidRPr="00F44E23">
        <w:rPr>
          <w:sz w:val="22"/>
          <w:szCs w:val="22"/>
        </w:rPr>
        <w:t xml:space="preserve">на участие в закупке </w:t>
      </w:r>
      <w:r w:rsidRPr="00F44E23">
        <w:rPr>
          <w:b/>
          <w:sz w:val="22"/>
          <w:szCs w:val="22"/>
        </w:rPr>
        <w:t>Извещение от «___» _____________ 202</w:t>
      </w:r>
      <w:r w:rsidR="00760B9F" w:rsidRPr="00F44E23">
        <w:rPr>
          <w:b/>
          <w:sz w:val="22"/>
          <w:szCs w:val="22"/>
        </w:rPr>
        <w:t>1</w:t>
      </w:r>
      <w:r w:rsidRPr="00F44E23">
        <w:rPr>
          <w:b/>
          <w:sz w:val="22"/>
          <w:szCs w:val="22"/>
        </w:rPr>
        <w:t xml:space="preserve"> г. № _____. Лот </w:t>
      </w:r>
    </w:p>
    <w:p w:rsidR="007B39C7" w:rsidRPr="00F44E23" w:rsidRDefault="007B39C7" w:rsidP="007B39C7">
      <w:pPr>
        <w:jc w:val="both"/>
        <w:rPr>
          <w:sz w:val="22"/>
          <w:szCs w:val="22"/>
        </w:rPr>
      </w:pPr>
    </w:p>
    <w:p w:rsidR="007B39C7" w:rsidRPr="00F44E23" w:rsidRDefault="007B39C7" w:rsidP="007B39C7">
      <w:pPr>
        <w:jc w:val="both"/>
        <w:rPr>
          <w:b/>
          <w:sz w:val="22"/>
          <w:szCs w:val="22"/>
        </w:rPr>
      </w:pPr>
      <w:r w:rsidRPr="00F44E23">
        <w:rPr>
          <w:b/>
          <w:sz w:val="22"/>
          <w:szCs w:val="22"/>
        </w:rPr>
        <w:t>«___________________________________________________________________________»</w:t>
      </w:r>
    </w:p>
    <w:p w:rsidR="007B39C7" w:rsidRPr="00F44E23" w:rsidRDefault="007B39C7" w:rsidP="007B39C7">
      <w:pPr>
        <w:pStyle w:val="a7"/>
        <w:spacing w:before="0" w:beforeAutospacing="0" w:after="0" w:afterAutospacing="0"/>
        <w:rPr>
          <w:sz w:val="22"/>
          <w:szCs w:val="22"/>
        </w:rPr>
      </w:pPr>
      <w:r w:rsidRPr="00F44E23">
        <w:rPr>
          <w:sz w:val="22"/>
          <w:szCs w:val="22"/>
        </w:rPr>
        <w:t> </w:t>
      </w:r>
    </w:p>
    <w:p w:rsidR="007B39C7" w:rsidRPr="00F44E23" w:rsidRDefault="007B39C7" w:rsidP="007B39C7">
      <w:pPr>
        <w:pStyle w:val="a7"/>
        <w:spacing w:before="0" w:beforeAutospacing="0" w:after="0" w:afterAutospacing="0"/>
        <w:rPr>
          <w:sz w:val="22"/>
          <w:szCs w:val="22"/>
        </w:rPr>
      </w:pPr>
      <w:r w:rsidRPr="00F44E23">
        <w:rPr>
          <w:sz w:val="22"/>
          <w:szCs w:val="22"/>
        </w:rPr>
        <w:t> </w:t>
      </w:r>
    </w:p>
    <w:p w:rsidR="007B39C7" w:rsidRPr="00F44E23" w:rsidRDefault="007B39C7" w:rsidP="007B39C7">
      <w:pPr>
        <w:pStyle w:val="a7"/>
        <w:spacing w:before="0" w:beforeAutospacing="0" w:after="0" w:afterAutospacing="0"/>
        <w:rPr>
          <w:sz w:val="22"/>
          <w:szCs w:val="22"/>
        </w:rPr>
      </w:pPr>
      <w:r w:rsidRPr="00F44E23">
        <w:rPr>
          <w:sz w:val="22"/>
          <w:szCs w:val="22"/>
        </w:rPr>
        <w:t> </w:t>
      </w:r>
    </w:p>
    <w:p w:rsidR="007B39C7" w:rsidRPr="00F44E23" w:rsidRDefault="007B39C7" w:rsidP="007B39C7">
      <w:pPr>
        <w:pStyle w:val="a7"/>
        <w:spacing w:before="0" w:beforeAutospacing="0" w:after="0" w:afterAutospacing="0"/>
        <w:rPr>
          <w:sz w:val="22"/>
          <w:szCs w:val="22"/>
        </w:rPr>
      </w:pPr>
      <w:r w:rsidRPr="00F44E23">
        <w:rPr>
          <w:rStyle w:val="ab"/>
          <w:sz w:val="22"/>
          <w:szCs w:val="22"/>
        </w:rPr>
        <w:t>Дата "___" _______________ 202</w:t>
      </w:r>
      <w:r w:rsidR="00760B9F" w:rsidRPr="00F44E23">
        <w:rPr>
          <w:rStyle w:val="ab"/>
          <w:sz w:val="22"/>
          <w:szCs w:val="22"/>
        </w:rPr>
        <w:t>1</w:t>
      </w:r>
      <w:r w:rsidRPr="00F44E23">
        <w:rPr>
          <w:rStyle w:val="ab"/>
          <w:sz w:val="22"/>
          <w:szCs w:val="22"/>
        </w:rPr>
        <w:t xml:space="preserve"> г.</w:t>
      </w:r>
    </w:p>
    <w:p w:rsidR="007B39C7" w:rsidRPr="00F44E23" w:rsidRDefault="007B39C7" w:rsidP="007B39C7">
      <w:pPr>
        <w:pStyle w:val="a7"/>
        <w:spacing w:before="0" w:beforeAutospacing="0" w:after="0" w:afterAutospacing="0"/>
        <w:rPr>
          <w:sz w:val="22"/>
          <w:szCs w:val="22"/>
        </w:rPr>
      </w:pPr>
      <w:r w:rsidRPr="00F44E23">
        <w:rPr>
          <w:sz w:val="22"/>
          <w:szCs w:val="22"/>
        </w:rPr>
        <w:t> </w:t>
      </w:r>
    </w:p>
    <w:p w:rsidR="007B39C7" w:rsidRPr="00F44E23" w:rsidRDefault="007B39C7" w:rsidP="007B39C7">
      <w:pPr>
        <w:pStyle w:val="a7"/>
        <w:spacing w:before="0" w:beforeAutospacing="0" w:after="0" w:afterAutospacing="0"/>
        <w:rPr>
          <w:sz w:val="22"/>
          <w:szCs w:val="22"/>
        </w:rPr>
      </w:pPr>
      <w:r w:rsidRPr="00F44E23">
        <w:rPr>
          <w:sz w:val="22"/>
          <w:szCs w:val="22"/>
        </w:rPr>
        <w:t> </w:t>
      </w:r>
    </w:p>
    <w:p w:rsidR="007B39C7" w:rsidRPr="00F44E23" w:rsidRDefault="007B39C7" w:rsidP="007B39C7">
      <w:pPr>
        <w:pStyle w:val="a7"/>
        <w:spacing w:before="0" w:beforeAutospacing="0" w:after="0" w:afterAutospacing="0"/>
        <w:rPr>
          <w:sz w:val="22"/>
          <w:szCs w:val="22"/>
        </w:rPr>
      </w:pPr>
      <w:r w:rsidRPr="00F44E23">
        <w:rPr>
          <w:sz w:val="22"/>
          <w:szCs w:val="22"/>
        </w:rPr>
        <w:t> </w:t>
      </w:r>
    </w:p>
    <w:p w:rsidR="007B39C7" w:rsidRPr="00F44E23" w:rsidRDefault="007B39C7" w:rsidP="007B39C7">
      <w:pPr>
        <w:pStyle w:val="a7"/>
        <w:spacing w:before="0" w:beforeAutospacing="0" w:after="0" w:afterAutospacing="0"/>
        <w:rPr>
          <w:sz w:val="22"/>
          <w:szCs w:val="22"/>
        </w:rPr>
      </w:pPr>
      <w:r w:rsidRPr="00F44E23">
        <w:rPr>
          <w:sz w:val="22"/>
          <w:szCs w:val="22"/>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51"/>
      </w:tblGrid>
      <w:tr w:rsidR="007B39C7" w:rsidRPr="00663236" w:rsidTr="000B524A">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7B39C7" w:rsidRPr="00F44E23" w:rsidRDefault="007B39C7" w:rsidP="000B524A">
            <w:pPr>
              <w:jc w:val="center"/>
              <w:rPr>
                <w:rStyle w:val="ab"/>
                <w:bCs/>
                <w:sz w:val="22"/>
                <w:szCs w:val="22"/>
              </w:rPr>
            </w:pPr>
            <w:r w:rsidRPr="00F44E23">
              <w:rPr>
                <w:rStyle w:val="ab"/>
                <w:sz w:val="22"/>
                <w:szCs w:val="22"/>
              </w:rPr>
              <w:t xml:space="preserve">Почтовый адрес и полное наименование </w:t>
            </w:r>
          </w:p>
          <w:p w:rsidR="007B39C7" w:rsidRPr="00F44E23" w:rsidRDefault="005D53B4" w:rsidP="000B524A">
            <w:pPr>
              <w:jc w:val="center"/>
              <w:rPr>
                <w:rStyle w:val="ab"/>
                <w:bCs/>
                <w:sz w:val="22"/>
                <w:szCs w:val="22"/>
              </w:rPr>
            </w:pPr>
            <w:r w:rsidRPr="00F44E23">
              <w:rPr>
                <w:rStyle w:val="ab"/>
                <w:sz w:val="22"/>
                <w:szCs w:val="22"/>
              </w:rPr>
              <w:t>З</w:t>
            </w:r>
            <w:r w:rsidR="007B39C7" w:rsidRPr="00F44E23">
              <w:rPr>
                <w:rStyle w:val="ab"/>
                <w:sz w:val="22"/>
                <w:szCs w:val="22"/>
              </w:rPr>
              <w:t>аказчика:</w:t>
            </w:r>
          </w:p>
          <w:p w:rsidR="007B39C7" w:rsidRPr="00663236" w:rsidRDefault="007B39C7" w:rsidP="005D53B4">
            <w:pPr>
              <w:jc w:val="center"/>
              <w:rPr>
                <w:sz w:val="22"/>
                <w:szCs w:val="22"/>
              </w:rPr>
            </w:pPr>
            <w:r w:rsidRPr="00F44E23">
              <w:rPr>
                <w:b/>
                <w:sz w:val="22"/>
                <w:szCs w:val="22"/>
              </w:rPr>
              <w:t xml:space="preserve">Государственное </w:t>
            </w:r>
            <w:r w:rsidR="005D53B4" w:rsidRPr="00F44E23">
              <w:rPr>
                <w:b/>
                <w:sz w:val="22"/>
                <w:szCs w:val="22"/>
              </w:rPr>
              <w:t>унитарное предприятие «Крымгазсети»</w:t>
            </w:r>
          </w:p>
        </w:tc>
      </w:tr>
    </w:tbl>
    <w:p w:rsidR="007B39C7" w:rsidRPr="00663236" w:rsidRDefault="007B39C7" w:rsidP="007B39C7">
      <w:pPr>
        <w:rPr>
          <w:sz w:val="22"/>
          <w:szCs w:val="22"/>
          <w:lang w:eastAsia="en-US"/>
        </w:rPr>
      </w:pPr>
    </w:p>
    <w:p w:rsidR="007B39C7" w:rsidRPr="00663236" w:rsidRDefault="007B39C7" w:rsidP="007B39C7">
      <w:pPr>
        <w:rPr>
          <w:sz w:val="22"/>
          <w:szCs w:val="22"/>
          <w:lang w:eastAsia="en-US"/>
        </w:rPr>
      </w:pPr>
    </w:p>
    <w:p w:rsidR="007B39C7" w:rsidRPr="00663236" w:rsidRDefault="007B39C7" w:rsidP="007B39C7">
      <w:pPr>
        <w:rPr>
          <w:sz w:val="22"/>
          <w:szCs w:val="22"/>
          <w:lang w:eastAsia="en-US"/>
        </w:rPr>
      </w:pPr>
    </w:p>
    <w:p w:rsidR="007B39C7" w:rsidRPr="00663236" w:rsidRDefault="007B39C7" w:rsidP="007B39C7">
      <w:pPr>
        <w:rPr>
          <w:sz w:val="22"/>
          <w:szCs w:val="22"/>
          <w:lang w:eastAsia="en-US"/>
        </w:rPr>
      </w:pPr>
    </w:p>
    <w:p w:rsidR="007B39C7" w:rsidRPr="00663236" w:rsidRDefault="007B39C7" w:rsidP="007B39C7">
      <w:pPr>
        <w:rPr>
          <w:sz w:val="22"/>
          <w:szCs w:val="22"/>
          <w:lang w:eastAsia="en-US"/>
        </w:rPr>
      </w:pPr>
    </w:p>
    <w:p w:rsidR="007B39C7" w:rsidRPr="00663236" w:rsidRDefault="007B39C7" w:rsidP="007B39C7">
      <w:pPr>
        <w:tabs>
          <w:tab w:val="left" w:pos="1500"/>
        </w:tabs>
        <w:rPr>
          <w:rStyle w:val="ab"/>
          <w:bCs/>
          <w:sz w:val="22"/>
          <w:szCs w:val="22"/>
        </w:rPr>
      </w:pPr>
    </w:p>
    <w:p w:rsidR="00BE142A" w:rsidRPr="00663236" w:rsidRDefault="00BE142A" w:rsidP="00392888">
      <w:pPr>
        <w:tabs>
          <w:tab w:val="left" w:pos="1500"/>
        </w:tabs>
        <w:rPr>
          <w:rStyle w:val="ab"/>
          <w:bCs/>
          <w:sz w:val="22"/>
          <w:szCs w:val="22"/>
        </w:rPr>
      </w:pPr>
    </w:p>
    <w:sectPr w:rsidR="00BE142A" w:rsidRPr="00663236"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BC3" w:rsidRDefault="00287BC3" w:rsidP="00E56462">
      <w:r>
        <w:separator/>
      </w:r>
    </w:p>
  </w:endnote>
  <w:endnote w:type="continuationSeparator" w:id="0">
    <w:p w:rsidR="00287BC3" w:rsidRDefault="00287BC3"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Liberation Serif">
    <w:altName w:val="Times New Roman"/>
    <w:charset w:val="CC"/>
    <w:family w:val="roman"/>
    <w:pitch w:val="variable"/>
    <w:sig w:usb0="00000000" w:usb1="500078FF" w:usb2="00000021" w:usb3="00000000" w:csb0="000001B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DejaVu Sans">
    <w:altName w:val="Arial"/>
    <w:charset w:val="CC"/>
    <w:family w:val="swiss"/>
    <w:pitch w:val="variable"/>
    <w:sig w:usb0="00000000" w:usb1="D200FDFF" w:usb2="0A246029" w:usb3="00000000" w:csb0="000001FF" w:csb1="00000000"/>
  </w:font>
  <w:font w:name="TimesDL">
    <w:altName w:val="Times New Roman"/>
    <w:charset w:val="00"/>
    <w:family w:val="auto"/>
    <w:pitch w:val="variable"/>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charset w:val="CC"/>
    <w:family w:val="auto"/>
    <w:pitch w:val="variable"/>
  </w:font>
  <w:font w:name="FreeSans">
    <w:altName w:val="MS Gothic"/>
    <w:charset w:val="80"/>
    <w:family w:val="auto"/>
    <w:pitch w:val="variable"/>
  </w:font>
  <w:font w:name="OpenSymbol">
    <w:altName w:val="Arial Unicode MS"/>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ndale Sans UI">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ont298">
    <w:altName w:val="Times New Roman"/>
    <w:charset w:val="CC"/>
    <w:family w:val="auto"/>
    <w:pitch w:val="variable"/>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C3" w:rsidRPr="004C6A07" w:rsidRDefault="00287BC3">
    <w:pPr>
      <w:pStyle w:val="aff"/>
      <w:framePr w:wrap="around" w:vAnchor="text" w:hAnchor="margin" w:xAlign="right" w:y="1"/>
      <w:rPr>
        <w:rStyle w:val="aff1"/>
        <w:i/>
        <w:sz w:val="18"/>
        <w:szCs w:val="18"/>
      </w:rPr>
    </w:pPr>
    <w:r w:rsidRPr="004C6A07">
      <w:rPr>
        <w:rStyle w:val="aff1"/>
        <w:i/>
        <w:sz w:val="18"/>
        <w:szCs w:val="18"/>
      </w:rPr>
      <w:fldChar w:fldCharType="begin"/>
    </w:r>
    <w:r w:rsidRPr="004C6A07">
      <w:rPr>
        <w:rStyle w:val="aff1"/>
        <w:i/>
        <w:sz w:val="18"/>
        <w:szCs w:val="18"/>
      </w:rPr>
      <w:instrText xml:space="preserve">PAGE  </w:instrText>
    </w:r>
    <w:r w:rsidRPr="004C6A07">
      <w:rPr>
        <w:rStyle w:val="aff1"/>
        <w:i/>
        <w:sz w:val="18"/>
        <w:szCs w:val="18"/>
      </w:rPr>
      <w:fldChar w:fldCharType="separate"/>
    </w:r>
    <w:r w:rsidRPr="004C6A07">
      <w:rPr>
        <w:rStyle w:val="aff1"/>
        <w:i/>
        <w:noProof/>
        <w:sz w:val="18"/>
        <w:szCs w:val="18"/>
      </w:rPr>
      <w:t>26</w:t>
    </w:r>
    <w:r w:rsidRPr="004C6A07">
      <w:rPr>
        <w:rStyle w:val="aff1"/>
        <w:i/>
        <w:sz w:val="18"/>
        <w:szCs w:val="18"/>
      </w:rPr>
      <w:fldChar w:fldCharType="end"/>
    </w:r>
  </w:p>
  <w:p w:rsidR="00287BC3" w:rsidRPr="004C6A07" w:rsidRDefault="00287BC3">
    <w:pPr>
      <w:pStyle w:val="aff"/>
      <w:ind w:right="360"/>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C3" w:rsidRDefault="00287BC3"/>
  <w:p w:rsidR="00287BC3" w:rsidRDefault="00287BC3" w:rsidP="00617FFD"/>
  <w:p w:rsidR="00287BC3" w:rsidRDefault="00287BC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C3" w:rsidRDefault="00287BC3">
    <w:pPr>
      <w:pStyle w:val="aff"/>
      <w:jc w:val="right"/>
    </w:pPr>
    <w:r>
      <w:fldChar w:fldCharType="begin"/>
    </w:r>
    <w:r>
      <w:instrText>PAGE   \* MERGEFORMAT</w:instrText>
    </w:r>
    <w:r>
      <w:fldChar w:fldCharType="separate"/>
    </w:r>
    <w:r w:rsidR="00CD66AB">
      <w:rPr>
        <w:noProof/>
      </w:rPr>
      <w:t>50</w:t>
    </w:r>
    <w:r>
      <w:rPr>
        <w:noProof/>
      </w:rPr>
      <w:fldChar w:fldCharType="end"/>
    </w:r>
  </w:p>
  <w:p w:rsidR="00287BC3" w:rsidRDefault="00287BC3"/>
  <w:p w:rsidR="00287BC3" w:rsidRDefault="00287BC3" w:rsidP="00617FFD"/>
  <w:p w:rsidR="00287BC3" w:rsidRDefault="00287B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BC3" w:rsidRDefault="00287BC3" w:rsidP="00E56462">
      <w:r>
        <w:separator/>
      </w:r>
    </w:p>
  </w:footnote>
  <w:footnote w:type="continuationSeparator" w:id="0">
    <w:p w:rsidR="00287BC3" w:rsidRDefault="00287BC3" w:rsidP="00E56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C3" w:rsidRDefault="00287BC3">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C3" w:rsidRPr="00F96CAC" w:rsidRDefault="00287BC3" w:rsidP="00F96CAC">
    <w:pPr>
      <w:pStyle w:val="aff4"/>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C3" w:rsidRDefault="00287BC3"/>
  <w:p w:rsidR="00287BC3" w:rsidRDefault="00287BC3" w:rsidP="00617FFD"/>
  <w:p w:rsidR="00287BC3" w:rsidRDefault="00287BC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C3" w:rsidRDefault="00287BC3"/>
  <w:p w:rsidR="00287BC3" w:rsidRDefault="00287BC3" w:rsidP="00617FFD"/>
  <w:p w:rsidR="00287BC3" w:rsidRDefault="00287BC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BC3" w:rsidRPr="007A51A0" w:rsidRDefault="00287BC3">
    <w:pPr>
      <w:pStyle w:val="aff4"/>
      <w:jc w:val="center"/>
    </w:pPr>
  </w:p>
  <w:p w:rsidR="00287BC3" w:rsidRDefault="00287BC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21C0EEC"/>
    <w:multiLevelType w:val="hybridMultilevel"/>
    <w:tmpl w:val="2A2088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302148A"/>
    <w:multiLevelType w:val="hybridMultilevel"/>
    <w:tmpl w:val="47FA99D2"/>
    <w:lvl w:ilvl="0" w:tplc="F2DA5B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CA1D8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E10326B"/>
    <w:multiLevelType w:val="hybridMultilevel"/>
    <w:tmpl w:val="C4AED56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3F6FFF"/>
    <w:multiLevelType w:val="hybridMultilevel"/>
    <w:tmpl w:val="CAD4B0B6"/>
    <w:name w:val="Нумерованный список 1"/>
    <w:lvl w:ilvl="0" w:tplc="DE8ACE9A">
      <w:start w:val="1"/>
      <w:numFmt w:val="none"/>
      <w:suff w:val="nothing"/>
      <w:lvlText w:val=""/>
      <w:lvlJc w:val="left"/>
      <w:pPr>
        <w:ind w:left="0" w:firstLine="0"/>
      </w:pPr>
      <w:rPr>
        <w:rFonts w:ascii="Liberation Serif" w:eastAsia="Times New Roman" w:hAnsi="Liberation Serif" w:cs="Liberation Serif"/>
        <w:b/>
        <w:color w:val="000000"/>
        <w:sz w:val="22"/>
        <w:lang w:bidi="ar-SA"/>
      </w:rPr>
    </w:lvl>
    <w:lvl w:ilvl="1" w:tplc="7CE60D3A">
      <w:start w:val="1"/>
      <w:numFmt w:val="none"/>
      <w:suff w:val="nothing"/>
      <w:lvlText w:val=""/>
      <w:lvlJc w:val="left"/>
      <w:pPr>
        <w:ind w:left="0" w:firstLine="0"/>
      </w:pPr>
    </w:lvl>
    <w:lvl w:ilvl="2" w:tplc="C8B69F44">
      <w:start w:val="1"/>
      <w:numFmt w:val="none"/>
      <w:suff w:val="nothing"/>
      <w:lvlText w:val=""/>
      <w:lvlJc w:val="left"/>
      <w:pPr>
        <w:ind w:left="0" w:firstLine="0"/>
      </w:pPr>
    </w:lvl>
    <w:lvl w:ilvl="3" w:tplc="5C103C28">
      <w:start w:val="1"/>
      <w:numFmt w:val="none"/>
      <w:suff w:val="nothing"/>
      <w:lvlText w:val=""/>
      <w:lvlJc w:val="left"/>
      <w:pPr>
        <w:ind w:left="0" w:firstLine="0"/>
      </w:pPr>
    </w:lvl>
    <w:lvl w:ilvl="4" w:tplc="4296E5EE">
      <w:start w:val="1"/>
      <w:numFmt w:val="none"/>
      <w:suff w:val="nothing"/>
      <w:lvlText w:val=""/>
      <w:lvlJc w:val="left"/>
      <w:pPr>
        <w:ind w:left="0" w:firstLine="0"/>
      </w:pPr>
    </w:lvl>
    <w:lvl w:ilvl="5" w:tplc="58901EF2">
      <w:start w:val="1"/>
      <w:numFmt w:val="none"/>
      <w:suff w:val="nothing"/>
      <w:lvlText w:val=""/>
      <w:lvlJc w:val="left"/>
      <w:pPr>
        <w:ind w:left="0" w:firstLine="0"/>
      </w:pPr>
    </w:lvl>
    <w:lvl w:ilvl="6" w:tplc="A7D4F756">
      <w:start w:val="1"/>
      <w:numFmt w:val="none"/>
      <w:suff w:val="nothing"/>
      <w:lvlText w:val=""/>
      <w:lvlJc w:val="left"/>
      <w:pPr>
        <w:ind w:left="0" w:firstLine="0"/>
      </w:pPr>
    </w:lvl>
    <w:lvl w:ilvl="7" w:tplc="5F56C5AC">
      <w:start w:val="1"/>
      <w:numFmt w:val="none"/>
      <w:suff w:val="nothing"/>
      <w:lvlText w:val=""/>
      <w:lvlJc w:val="left"/>
      <w:pPr>
        <w:ind w:left="0" w:firstLine="0"/>
      </w:pPr>
    </w:lvl>
    <w:lvl w:ilvl="8" w:tplc="0A5484FA">
      <w:start w:val="1"/>
      <w:numFmt w:val="none"/>
      <w:suff w:val="nothing"/>
      <w:lvlText w:val=""/>
      <w:lvlJc w:val="left"/>
      <w:pPr>
        <w:ind w:left="0" w:firstLine="0"/>
      </w:pPr>
    </w:lvl>
  </w:abstractNum>
  <w:abstractNum w:abstractNumId="11">
    <w:nsid w:val="109A22FE"/>
    <w:multiLevelType w:val="multilevel"/>
    <w:tmpl w:val="574C7EDE"/>
    <w:lvl w:ilvl="0">
      <w:start w:val="12"/>
      <w:numFmt w:val="decimal"/>
      <w:lvlText w:val="%1."/>
      <w:lvlJc w:val="left"/>
      <w:pPr>
        <w:ind w:left="480" w:hanging="480"/>
      </w:pPr>
      <w:rPr>
        <w:rFonts w:hint="default"/>
      </w:rPr>
    </w:lvl>
    <w:lvl w:ilvl="1">
      <w:start w:val="6"/>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nsid w:val="132809C6"/>
    <w:multiLevelType w:val="hybridMultilevel"/>
    <w:tmpl w:val="B5480940"/>
    <w:lvl w:ilvl="0" w:tplc="F33837F8">
      <w:start w:val="1"/>
      <w:numFmt w:val="decimal"/>
      <w:lvlText w:val="%1."/>
      <w:lvlJc w:val="left"/>
      <w:pPr>
        <w:ind w:left="709" w:hanging="67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19F9091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E0967C9"/>
    <w:multiLevelType w:val="multilevel"/>
    <w:tmpl w:val="6BF2AC06"/>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6">
    <w:nsid w:val="1F4C57A7"/>
    <w:multiLevelType w:val="hybridMultilevel"/>
    <w:tmpl w:val="BF5A7A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1457AE3"/>
    <w:multiLevelType w:val="hybridMultilevel"/>
    <w:tmpl w:val="3FF03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E135A6"/>
    <w:multiLevelType w:val="hybridMultilevel"/>
    <w:tmpl w:val="7F649E4E"/>
    <w:lvl w:ilvl="0" w:tplc="FFFFFFFF">
      <w:start w:val="1"/>
      <w:numFmt w:val="upperRoman"/>
      <w:lvlText w:val="%1."/>
      <w:lvlJc w:val="left"/>
      <w:pPr>
        <w:ind w:left="1996"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8D81F00"/>
    <w:multiLevelType w:val="hybridMultilevel"/>
    <w:tmpl w:val="C4AED56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22">
    <w:nsid w:val="36BF7109"/>
    <w:multiLevelType w:val="hybridMultilevel"/>
    <w:tmpl w:val="157CB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5F3DF4"/>
    <w:multiLevelType w:val="multilevel"/>
    <w:tmpl w:val="E71482E6"/>
    <w:lvl w:ilvl="0">
      <w:start w:val="1"/>
      <w:numFmt w:val="decimal"/>
      <w:lvlText w:val="%1."/>
      <w:lvlJc w:val="left"/>
      <w:pPr>
        <w:ind w:left="360" w:hanging="360"/>
      </w:pPr>
    </w:lvl>
    <w:lvl w:ilvl="1">
      <w:start w:val="1"/>
      <w:numFmt w:val="decimal"/>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A7F5FC9"/>
    <w:multiLevelType w:val="multilevel"/>
    <w:tmpl w:val="ED40506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0E54C62"/>
    <w:multiLevelType w:val="multilevel"/>
    <w:tmpl w:val="446EC1A0"/>
    <w:lvl w:ilvl="0">
      <w:start w:val="5"/>
      <w:numFmt w:val="decimal"/>
      <w:lvlText w:val="%1"/>
      <w:lvlJc w:val="left"/>
      <w:pPr>
        <w:ind w:left="360" w:hanging="360"/>
      </w:pPr>
      <w:rPr>
        <w:rFonts w:ascii="Times New Roman" w:eastAsia="Candara" w:hAnsi="Times New Roman" w:cs="Times New Roman" w:hint="default"/>
        <w:b w:val="0"/>
      </w:rPr>
    </w:lvl>
    <w:lvl w:ilvl="1">
      <w:start w:val="1"/>
      <w:numFmt w:val="decimal"/>
      <w:lvlText w:val="%1.%2"/>
      <w:lvlJc w:val="left"/>
      <w:pPr>
        <w:ind w:left="720" w:hanging="720"/>
      </w:pPr>
      <w:rPr>
        <w:rFonts w:ascii="Times New Roman" w:eastAsia="Candara" w:hAnsi="Times New Roman" w:cs="Times New Roman" w:hint="default"/>
        <w:b w:val="0"/>
      </w:rPr>
    </w:lvl>
    <w:lvl w:ilvl="2">
      <w:start w:val="1"/>
      <w:numFmt w:val="decimal"/>
      <w:lvlText w:val="%1.%2.%3"/>
      <w:lvlJc w:val="left"/>
      <w:pPr>
        <w:ind w:left="1080" w:hanging="1080"/>
      </w:pPr>
      <w:rPr>
        <w:rFonts w:ascii="Times New Roman" w:eastAsia="Candara" w:hAnsi="Times New Roman" w:cs="Times New Roman" w:hint="default"/>
        <w:b w:val="0"/>
      </w:rPr>
    </w:lvl>
    <w:lvl w:ilvl="3">
      <w:start w:val="1"/>
      <w:numFmt w:val="decimal"/>
      <w:lvlText w:val="%1.%2.%3.%4"/>
      <w:lvlJc w:val="left"/>
      <w:pPr>
        <w:ind w:left="1440" w:hanging="1440"/>
      </w:pPr>
      <w:rPr>
        <w:rFonts w:ascii="Times New Roman" w:eastAsia="Candara" w:hAnsi="Times New Roman" w:cs="Times New Roman" w:hint="default"/>
        <w:b w:val="0"/>
      </w:rPr>
    </w:lvl>
    <w:lvl w:ilvl="4">
      <w:start w:val="1"/>
      <w:numFmt w:val="decimal"/>
      <w:lvlText w:val="%1.%2.%3.%4.%5"/>
      <w:lvlJc w:val="left"/>
      <w:pPr>
        <w:ind w:left="1800" w:hanging="1800"/>
      </w:pPr>
      <w:rPr>
        <w:rFonts w:ascii="Times New Roman" w:eastAsia="Candara" w:hAnsi="Times New Roman" w:cs="Times New Roman" w:hint="default"/>
        <w:b w:val="0"/>
      </w:rPr>
    </w:lvl>
    <w:lvl w:ilvl="5">
      <w:start w:val="1"/>
      <w:numFmt w:val="decimal"/>
      <w:lvlText w:val="%1.%2.%3.%4.%5.%6"/>
      <w:lvlJc w:val="left"/>
      <w:pPr>
        <w:ind w:left="2160" w:hanging="2160"/>
      </w:pPr>
      <w:rPr>
        <w:rFonts w:ascii="Times New Roman" w:eastAsia="Candara" w:hAnsi="Times New Roman" w:cs="Times New Roman" w:hint="default"/>
        <w:b w:val="0"/>
      </w:rPr>
    </w:lvl>
    <w:lvl w:ilvl="6">
      <w:start w:val="1"/>
      <w:numFmt w:val="decimal"/>
      <w:lvlText w:val="%1.%2.%3.%4.%5.%6.%7"/>
      <w:lvlJc w:val="left"/>
      <w:pPr>
        <w:ind w:left="2520" w:hanging="2520"/>
      </w:pPr>
      <w:rPr>
        <w:rFonts w:ascii="Times New Roman" w:eastAsia="Candara" w:hAnsi="Times New Roman" w:cs="Times New Roman" w:hint="default"/>
        <w:b w:val="0"/>
      </w:rPr>
    </w:lvl>
    <w:lvl w:ilvl="7">
      <w:start w:val="1"/>
      <w:numFmt w:val="decimal"/>
      <w:lvlText w:val="%1.%2.%3.%4.%5.%6.%7.%8"/>
      <w:lvlJc w:val="left"/>
      <w:pPr>
        <w:ind w:left="2520" w:hanging="2520"/>
      </w:pPr>
      <w:rPr>
        <w:rFonts w:ascii="Times New Roman" w:eastAsia="Candara" w:hAnsi="Times New Roman" w:cs="Times New Roman" w:hint="default"/>
        <w:b w:val="0"/>
      </w:rPr>
    </w:lvl>
    <w:lvl w:ilvl="8">
      <w:start w:val="1"/>
      <w:numFmt w:val="decimal"/>
      <w:lvlText w:val="%1.%2.%3.%4.%5.%6.%7.%8.%9"/>
      <w:lvlJc w:val="left"/>
      <w:pPr>
        <w:ind w:left="2880" w:hanging="2880"/>
      </w:pPr>
      <w:rPr>
        <w:rFonts w:ascii="Times New Roman" w:eastAsia="Candara" w:hAnsi="Times New Roman" w:cs="Times New Roman" w:hint="default"/>
        <w:b w:val="0"/>
      </w:rPr>
    </w:lvl>
  </w:abstractNum>
  <w:abstractNum w:abstractNumId="26">
    <w:nsid w:val="4473351F"/>
    <w:multiLevelType w:val="hybridMultilevel"/>
    <w:tmpl w:val="5358D59E"/>
    <w:lvl w:ilvl="0" w:tplc="ED9052EE">
      <w:start w:val="1"/>
      <w:numFmt w:val="bullet"/>
      <w:lvlText w:val="-"/>
      <w:lvlJc w:val="left"/>
      <w:pPr>
        <w:ind w:left="720" w:hanging="360"/>
      </w:pPr>
      <w:rPr>
        <w:rFonts w:ascii="Times New Roman" w:hAnsi="Times New Roman" w:cs="Times New Roman" w:hint="default"/>
        <w:sz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4855729"/>
    <w:multiLevelType w:val="hybridMultilevel"/>
    <w:tmpl w:val="126C1852"/>
    <w:lvl w:ilvl="0" w:tplc="05861F98">
      <w:start w:val="1"/>
      <w:numFmt w:val="bullet"/>
      <w:lvlText w:val=""/>
      <w:lvlJc w:val="left"/>
      <w:pPr>
        <w:ind w:left="720" w:hanging="360"/>
      </w:pPr>
      <w:rPr>
        <w:rFonts w:ascii="Symbol" w:hAnsi="Symbol" w:hint="default"/>
        <w:sz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9297D99"/>
    <w:multiLevelType w:val="multilevel"/>
    <w:tmpl w:val="E54C55A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BE258A6"/>
    <w:multiLevelType w:val="multilevel"/>
    <w:tmpl w:val="3364E252"/>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C3668BD"/>
    <w:multiLevelType w:val="hybridMultilevel"/>
    <w:tmpl w:val="71869E44"/>
    <w:lvl w:ilvl="0" w:tplc="77544EE0">
      <w:start w:val="1"/>
      <w:numFmt w:val="decimal"/>
      <w:lvlText w:val="%1"/>
      <w:lvlJc w:val="left"/>
      <w:pPr>
        <w:ind w:left="454" w:hanging="360"/>
      </w:pPr>
      <w:rPr>
        <w:rFonts w:hint="default"/>
      </w:rPr>
    </w:lvl>
    <w:lvl w:ilvl="1" w:tplc="04190019" w:tentative="1">
      <w:start w:val="1"/>
      <w:numFmt w:val="lowerLetter"/>
      <w:lvlText w:val="%2."/>
      <w:lvlJc w:val="left"/>
      <w:pPr>
        <w:ind w:left="1174" w:hanging="360"/>
      </w:pPr>
    </w:lvl>
    <w:lvl w:ilvl="2" w:tplc="0419001B" w:tentative="1">
      <w:start w:val="1"/>
      <w:numFmt w:val="lowerRoman"/>
      <w:lvlText w:val="%3."/>
      <w:lvlJc w:val="right"/>
      <w:pPr>
        <w:ind w:left="1894" w:hanging="180"/>
      </w:pPr>
    </w:lvl>
    <w:lvl w:ilvl="3" w:tplc="0419000F" w:tentative="1">
      <w:start w:val="1"/>
      <w:numFmt w:val="decimal"/>
      <w:lvlText w:val="%4."/>
      <w:lvlJc w:val="left"/>
      <w:pPr>
        <w:ind w:left="2614" w:hanging="360"/>
      </w:pPr>
    </w:lvl>
    <w:lvl w:ilvl="4" w:tplc="04190019" w:tentative="1">
      <w:start w:val="1"/>
      <w:numFmt w:val="lowerLetter"/>
      <w:lvlText w:val="%5."/>
      <w:lvlJc w:val="left"/>
      <w:pPr>
        <w:ind w:left="3334" w:hanging="360"/>
      </w:pPr>
    </w:lvl>
    <w:lvl w:ilvl="5" w:tplc="0419001B" w:tentative="1">
      <w:start w:val="1"/>
      <w:numFmt w:val="lowerRoman"/>
      <w:lvlText w:val="%6."/>
      <w:lvlJc w:val="right"/>
      <w:pPr>
        <w:ind w:left="4054" w:hanging="180"/>
      </w:pPr>
    </w:lvl>
    <w:lvl w:ilvl="6" w:tplc="0419000F" w:tentative="1">
      <w:start w:val="1"/>
      <w:numFmt w:val="decimal"/>
      <w:lvlText w:val="%7."/>
      <w:lvlJc w:val="left"/>
      <w:pPr>
        <w:ind w:left="4774" w:hanging="360"/>
      </w:pPr>
    </w:lvl>
    <w:lvl w:ilvl="7" w:tplc="04190019" w:tentative="1">
      <w:start w:val="1"/>
      <w:numFmt w:val="lowerLetter"/>
      <w:lvlText w:val="%8."/>
      <w:lvlJc w:val="left"/>
      <w:pPr>
        <w:ind w:left="5494" w:hanging="360"/>
      </w:pPr>
    </w:lvl>
    <w:lvl w:ilvl="8" w:tplc="0419001B" w:tentative="1">
      <w:start w:val="1"/>
      <w:numFmt w:val="lowerRoman"/>
      <w:lvlText w:val="%9."/>
      <w:lvlJc w:val="right"/>
      <w:pPr>
        <w:ind w:left="6214" w:hanging="180"/>
      </w:pPr>
    </w:lvl>
  </w:abstractNum>
  <w:abstractNum w:abstractNumId="31">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32">
    <w:nsid w:val="4ED22611"/>
    <w:multiLevelType w:val="multilevel"/>
    <w:tmpl w:val="C324D2F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0395034"/>
    <w:multiLevelType w:val="multilevel"/>
    <w:tmpl w:val="484CD7C8"/>
    <w:lvl w:ilvl="0">
      <w:start w:val="1"/>
      <w:numFmt w:val="decimal"/>
      <w:lvlText w:val="%1."/>
      <w:lvlJc w:val="left"/>
      <w:pPr>
        <w:tabs>
          <w:tab w:val="num" w:pos="1512"/>
        </w:tabs>
        <w:ind w:left="1512" w:hanging="432"/>
      </w:pPr>
      <w:rPr>
        <w:rFonts w:cs="Times New Roman" w:hint="default"/>
        <w:b/>
        <w:sz w:val="24"/>
        <w:szCs w:val="24"/>
      </w:rPr>
    </w:lvl>
    <w:lvl w:ilvl="1">
      <w:start w:val="1"/>
      <w:numFmt w:val="decimal"/>
      <w:lvlText w:val="%1.%2."/>
      <w:lvlJc w:val="left"/>
      <w:pPr>
        <w:tabs>
          <w:tab w:val="num" w:pos="576"/>
        </w:tabs>
        <w:ind w:left="576" w:hanging="576"/>
      </w:pPr>
      <w:rPr>
        <w:rFonts w:cs="Times New Roman" w:hint="default"/>
        <w:b/>
        <w:sz w:val="24"/>
        <w:szCs w:val="24"/>
      </w:rPr>
    </w:lvl>
    <w:lvl w:ilvl="2">
      <w:start w:val="1"/>
      <w:numFmt w:val="decimal"/>
      <w:lvlText w:val="%1.%2.%3."/>
      <w:lvlJc w:val="left"/>
      <w:pPr>
        <w:tabs>
          <w:tab w:val="num" w:pos="738"/>
        </w:tabs>
        <w:ind w:left="1288" w:hanging="720"/>
      </w:pPr>
      <w:rPr>
        <w:rFonts w:ascii="Times New Roman" w:hAnsi="Times New Roman" w:cs="Times New Roman" w:hint="default"/>
        <w:b w:val="0"/>
        <w:i w:val="0"/>
        <w:sz w:val="24"/>
        <w:szCs w:val="26"/>
      </w:rPr>
    </w:lvl>
    <w:lvl w:ilvl="3">
      <w:start w:val="1"/>
      <w:numFmt w:val="decimal"/>
      <w:lvlText w:val="%1.%2.%3.%4."/>
      <w:lvlJc w:val="left"/>
      <w:pPr>
        <w:tabs>
          <w:tab w:val="num" w:pos="1404"/>
        </w:tabs>
        <w:ind w:left="1404" w:hanging="864"/>
      </w:pPr>
      <w:rPr>
        <w:rFonts w:ascii="Times New Roman" w:hAnsi="Times New Roman" w:cs="Times New Roman" w:hint="default"/>
        <w:b w:val="0"/>
        <w:bCs w:val="0"/>
        <w:sz w:val="24"/>
        <w:szCs w:val="24"/>
      </w:rPr>
    </w:lvl>
    <w:lvl w:ilvl="4">
      <w:start w:val="1"/>
      <w:numFmt w:val="lowerLett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53B478CC"/>
    <w:multiLevelType w:val="multilevel"/>
    <w:tmpl w:val="06D8CA7C"/>
    <w:lvl w:ilvl="0">
      <w:start w:val="13"/>
      <w:numFmt w:val="decimal"/>
      <w:lvlText w:val="%1."/>
      <w:lvlJc w:val="left"/>
      <w:pPr>
        <w:ind w:left="480" w:hanging="480"/>
      </w:pPr>
      <w:rPr>
        <w:rFonts w:hint="default"/>
      </w:rPr>
    </w:lvl>
    <w:lvl w:ilvl="1">
      <w:start w:val="6"/>
      <w:numFmt w:val="decimal"/>
      <w:lvlText w:val="%1.%2."/>
      <w:lvlJc w:val="left"/>
      <w:pPr>
        <w:ind w:left="1473"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5">
    <w:nsid w:val="5A1A5156"/>
    <w:multiLevelType w:val="multilevel"/>
    <w:tmpl w:val="76CCE9D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7">
    <w:nsid w:val="6362045D"/>
    <w:multiLevelType w:val="hybridMultilevel"/>
    <w:tmpl w:val="E1C0242E"/>
    <w:lvl w:ilvl="0" w:tplc="4D94759E">
      <w:start w:val="3"/>
      <w:numFmt w:val="decimal"/>
      <w:lvlText w:val="%1."/>
      <w:lvlJc w:val="left"/>
      <w:pPr>
        <w:ind w:left="720" w:hanging="360"/>
      </w:pPr>
      <w:rPr>
        <w:b/>
        <w:sz w:val="22"/>
      </w:rPr>
    </w:lvl>
    <w:lvl w:ilvl="1" w:tplc="0BA2BCA8">
      <w:start w:val="1"/>
      <w:numFmt w:val="lowerLetter"/>
      <w:lvlText w:val="%2."/>
      <w:lvlJc w:val="left"/>
      <w:pPr>
        <w:ind w:left="1440" w:hanging="360"/>
      </w:pPr>
    </w:lvl>
    <w:lvl w:ilvl="2" w:tplc="FB54880C">
      <w:start w:val="1"/>
      <w:numFmt w:val="lowerRoman"/>
      <w:lvlText w:val="%3."/>
      <w:lvlJc w:val="right"/>
      <w:pPr>
        <w:ind w:left="2160" w:hanging="180"/>
      </w:pPr>
    </w:lvl>
    <w:lvl w:ilvl="3" w:tplc="964C7684">
      <w:start w:val="1"/>
      <w:numFmt w:val="decimal"/>
      <w:lvlText w:val="%4."/>
      <w:lvlJc w:val="left"/>
      <w:pPr>
        <w:ind w:left="2880" w:hanging="360"/>
      </w:pPr>
    </w:lvl>
    <w:lvl w:ilvl="4" w:tplc="4906BADA">
      <w:start w:val="1"/>
      <w:numFmt w:val="lowerLetter"/>
      <w:lvlText w:val="%5."/>
      <w:lvlJc w:val="left"/>
      <w:pPr>
        <w:ind w:left="3600" w:hanging="360"/>
      </w:pPr>
    </w:lvl>
    <w:lvl w:ilvl="5" w:tplc="C80E6278">
      <w:start w:val="1"/>
      <w:numFmt w:val="lowerRoman"/>
      <w:lvlText w:val="%6."/>
      <w:lvlJc w:val="right"/>
      <w:pPr>
        <w:ind w:left="4320" w:hanging="180"/>
      </w:pPr>
    </w:lvl>
    <w:lvl w:ilvl="6" w:tplc="0EECC548">
      <w:start w:val="1"/>
      <w:numFmt w:val="decimal"/>
      <w:lvlText w:val="%7."/>
      <w:lvlJc w:val="left"/>
      <w:pPr>
        <w:ind w:left="5040" w:hanging="360"/>
      </w:pPr>
    </w:lvl>
    <w:lvl w:ilvl="7" w:tplc="089A75AC">
      <w:start w:val="1"/>
      <w:numFmt w:val="lowerLetter"/>
      <w:lvlText w:val="%8."/>
      <w:lvlJc w:val="left"/>
      <w:pPr>
        <w:ind w:left="5760" w:hanging="360"/>
      </w:pPr>
    </w:lvl>
    <w:lvl w:ilvl="8" w:tplc="E05243B8">
      <w:start w:val="1"/>
      <w:numFmt w:val="lowerRoman"/>
      <w:lvlText w:val="%9."/>
      <w:lvlJc w:val="right"/>
      <w:pPr>
        <w:ind w:left="6480" w:hanging="180"/>
      </w:pPr>
    </w:lvl>
  </w:abstractNum>
  <w:abstractNum w:abstractNumId="38">
    <w:nsid w:val="65F40343"/>
    <w:multiLevelType w:val="hybridMultilevel"/>
    <w:tmpl w:val="B7DAA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9278F8"/>
    <w:multiLevelType w:val="hybridMultilevel"/>
    <w:tmpl w:val="3EBAB4CE"/>
    <w:name w:val="WW8Num9"/>
    <w:lvl w:ilvl="0" w:tplc="D6EA8932">
      <w:start w:val="1"/>
      <w:numFmt w:val="none"/>
      <w:suff w:val="nothing"/>
      <w:lvlText w:val=""/>
      <w:lvlJc w:val="left"/>
      <w:pPr>
        <w:ind w:left="0" w:firstLine="0"/>
      </w:pPr>
      <w:rPr>
        <w:rFonts w:ascii="Times New Roman" w:hAnsi="Times New Roman" w:cs="Times New Roman"/>
        <w:b w:val="0"/>
        <w:sz w:val="24"/>
      </w:rPr>
    </w:lvl>
    <w:lvl w:ilvl="1" w:tplc="C76CF960">
      <w:start w:val="1"/>
      <w:numFmt w:val="none"/>
      <w:suff w:val="nothing"/>
      <w:lvlText w:val=""/>
      <w:lvlJc w:val="left"/>
      <w:pPr>
        <w:ind w:left="0" w:firstLine="0"/>
      </w:pPr>
    </w:lvl>
    <w:lvl w:ilvl="2" w:tplc="63540F62">
      <w:start w:val="1"/>
      <w:numFmt w:val="none"/>
      <w:suff w:val="nothing"/>
      <w:lvlText w:val=""/>
      <w:lvlJc w:val="left"/>
      <w:pPr>
        <w:ind w:left="0" w:firstLine="0"/>
      </w:pPr>
      <w:rPr>
        <w:rFonts w:ascii="Times New Roman" w:hAnsi="Times New Roman" w:cs="Times New Roman"/>
      </w:rPr>
    </w:lvl>
    <w:lvl w:ilvl="3" w:tplc="64F8F808">
      <w:start w:val="1"/>
      <w:numFmt w:val="none"/>
      <w:suff w:val="nothing"/>
      <w:lvlText w:val=""/>
      <w:lvlJc w:val="left"/>
      <w:pPr>
        <w:ind w:left="0" w:firstLine="0"/>
      </w:pPr>
    </w:lvl>
    <w:lvl w:ilvl="4" w:tplc="D92894AE">
      <w:start w:val="1"/>
      <w:numFmt w:val="none"/>
      <w:suff w:val="nothing"/>
      <w:lvlText w:val=""/>
      <w:lvlJc w:val="left"/>
      <w:pPr>
        <w:ind w:left="0" w:firstLine="0"/>
      </w:pPr>
    </w:lvl>
    <w:lvl w:ilvl="5" w:tplc="436CECC2">
      <w:start w:val="1"/>
      <w:numFmt w:val="none"/>
      <w:suff w:val="nothing"/>
      <w:lvlText w:val=""/>
      <w:lvlJc w:val="left"/>
      <w:pPr>
        <w:ind w:left="0" w:firstLine="0"/>
      </w:pPr>
    </w:lvl>
    <w:lvl w:ilvl="6" w:tplc="66C407CE">
      <w:start w:val="1"/>
      <w:numFmt w:val="none"/>
      <w:suff w:val="nothing"/>
      <w:lvlText w:val=""/>
      <w:lvlJc w:val="left"/>
      <w:pPr>
        <w:ind w:left="0" w:firstLine="0"/>
      </w:pPr>
    </w:lvl>
    <w:lvl w:ilvl="7" w:tplc="DCC87DBE">
      <w:start w:val="1"/>
      <w:numFmt w:val="none"/>
      <w:suff w:val="nothing"/>
      <w:lvlText w:val=""/>
      <w:lvlJc w:val="left"/>
      <w:pPr>
        <w:ind w:left="0" w:firstLine="0"/>
      </w:pPr>
    </w:lvl>
    <w:lvl w:ilvl="8" w:tplc="74EAC47C">
      <w:start w:val="1"/>
      <w:numFmt w:val="none"/>
      <w:suff w:val="nothing"/>
      <w:lvlText w:val=""/>
      <w:lvlJc w:val="left"/>
      <w:pPr>
        <w:ind w:left="0" w:firstLine="0"/>
      </w:pPr>
    </w:lvl>
  </w:abstractNum>
  <w:abstractNum w:abstractNumId="4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753D63D4"/>
    <w:multiLevelType w:val="hybridMultilevel"/>
    <w:tmpl w:val="56BCD62E"/>
    <w:lvl w:ilvl="0" w:tplc="0422000F">
      <w:start w:val="1"/>
      <w:numFmt w:val="decimal"/>
      <w:lvlText w:val="%1."/>
      <w:lvlJc w:val="left"/>
      <w:pPr>
        <w:tabs>
          <w:tab w:val="num" w:pos="720"/>
        </w:tabs>
        <w:ind w:left="720" w:hanging="360"/>
      </w:pPr>
      <w:rPr>
        <w:rFonts w:cs="Times New Roman"/>
      </w:rPr>
    </w:lvl>
    <w:lvl w:ilvl="1" w:tplc="04220001">
      <w:start w:val="1"/>
      <w:numFmt w:val="bullet"/>
      <w:lvlText w:val=""/>
      <w:lvlJc w:val="left"/>
      <w:pPr>
        <w:tabs>
          <w:tab w:val="num" w:pos="1440"/>
        </w:tabs>
        <w:ind w:left="1440" w:hanging="360"/>
      </w:pPr>
      <w:rPr>
        <w:rFonts w:ascii="Symbol" w:hAnsi="Symbol" w:hint="default"/>
      </w:rPr>
    </w:lvl>
    <w:lvl w:ilvl="2" w:tplc="3588F736">
      <w:start w:val="1"/>
      <w:numFmt w:val="decimal"/>
      <w:lvlText w:val="%3)"/>
      <w:lvlJc w:val="left"/>
      <w:pPr>
        <w:ind w:left="2340" w:hanging="36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42">
    <w:nsid w:val="77350B90"/>
    <w:multiLevelType w:val="hybridMultilevel"/>
    <w:tmpl w:val="664AAF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73C1BF2"/>
    <w:multiLevelType w:val="hybridMultilevel"/>
    <w:tmpl w:val="947271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A5F6218"/>
    <w:multiLevelType w:val="hybridMultilevel"/>
    <w:tmpl w:val="B5480940"/>
    <w:lvl w:ilvl="0" w:tplc="F33837F8">
      <w:start w:val="1"/>
      <w:numFmt w:val="decimal"/>
      <w:lvlText w:val="%1."/>
      <w:lvlJc w:val="left"/>
      <w:pPr>
        <w:ind w:left="709" w:hanging="67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5">
    <w:nsid w:val="7F5666D0"/>
    <w:multiLevelType w:val="multilevel"/>
    <w:tmpl w:val="E71482E6"/>
    <w:lvl w:ilvl="0">
      <w:start w:val="1"/>
      <w:numFmt w:val="decimal"/>
      <w:lvlText w:val="%1."/>
      <w:lvlJc w:val="left"/>
      <w:pPr>
        <w:ind w:left="360" w:hanging="360"/>
      </w:pPr>
    </w:lvl>
    <w:lvl w:ilvl="1">
      <w:start w:val="1"/>
      <w:numFmt w:val="decimal"/>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3"/>
  </w:num>
  <w:num w:numId="3">
    <w:abstractNumId w:val="2"/>
  </w:num>
  <w:num w:numId="4">
    <w:abstractNumId w:val="1"/>
  </w:num>
  <w:num w:numId="5">
    <w:abstractNumId w:val="0"/>
  </w:num>
  <w:num w:numId="6">
    <w:abstractNumId w:val="19"/>
  </w:num>
  <w:num w:numId="7">
    <w:abstractNumId w:val="40"/>
  </w:num>
  <w:num w:numId="8">
    <w:abstractNumId w:val="15"/>
  </w:num>
  <w:num w:numId="9">
    <w:abstractNumId w:val="36"/>
  </w:num>
  <w:num w:numId="10">
    <w:abstractNumId w:val="21"/>
  </w:num>
  <w:num w:numId="11">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7"/>
  </w:num>
  <w:num w:numId="20">
    <w:abstractNumId w:val="20"/>
  </w:num>
  <w:num w:numId="21">
    <w:abstractNumId w:val="16"/>
  </w:num>
  <w:num w:numId="22">
    <w:abstractNumId w:val="42"/>
  </w:num>
  <w:num w:numId="23">
    <w:abstractNumId w:val="43"/>
  </w:num>
  <w:num w:numId="24">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2"/>
  </w:num>
  <w:num w:numId="27">
    <w:abstractNumId w:val="27"/>
  </w:num>
  <w:num w:numId="28">
    <w:abstractNumId w:val="26"/>
  </w:num>
  <w:num w:numId="29">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8"/>
  </w:num>
  <w:num w:numId="32">
    <w:abstractNumId w:val="14"/>
  </w:num>
  <w:num w:numId="33">
    <w:abstractNumId w:val="33"/>
  </w:num>
  <w:num w:numId="34">
    <w:abstractNumId w:val="11"/>
  </w:num>
  <w:num w:numId="35">
    <w:abstractNumId w:val="38"/>
  </w:num>
  <w:num w:numId="36">
    <w:abstractNumId w:val="28"/>
  </w:num>
  <w:num w:numId="37">
    <w:abstractNumId w:val="45"/>
  </w:num>
  <w:num w:numId="38">
    <w:abstractNumId w:val="8"/>
  </w:num>
  <w:num w:numId="39">
    <w:abstractNumId w:val="24"/>
  </w:num>
  <w:num w:numId="40">
    <w:abstractNumId w:val="13"/>
  </w:num>
  <w:num w:numId="41">
    <w:abstractNumId w:val="32"/>
  </w:num>
  <w:num w:numId="42">
    <w:abstractNumId w:val="23"/>
  </w:num>
  <w:num w:numId="43">
    <w:abstractNumId w:val="29"/>
  </w:num>
  <w:num w:numId="44">
    <w:abstractNumId w:val="39"/>
  </w:num>
  <w:num w:numId="45">
    <w:abstractNumId w:val="35"/>
  </w:num>
  <w:num w:numId="46">
    <w:abstractNumId w:val="12"/>
  </w:num>
  <w:num w:numId="47">
    <w:abstractNumId w:val="44"/>
  </w:num>
  <w:num w:numId="48">
    <w:abstractNumId w:val="17"/>
  </w:num>
  <w:num w:numId="49">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46"/>
    <w:rsid w:val="000012E4"/>
    <w:rsid w:val="00002F1A"/>
    <w:rsid w:val="00005117"/>
    <w:rsid w:val="000119D7"/>
    <w:rsid w:val="00012789"/>
    <w:rsid w:val="00017070"/>
    <w:rsid w:val="000176BF"/>
    <w:rsid w:val="00022DC6"/>
    <w:rsid w:val="0002504E"/>
    <w:rsid w:val="00026159"/>
    <w:rsid w:val="00030193"/>
    <w:rsid w:val="000340BB"/>
    <w:rsid w:val="00035066"/>
    <w:rsid w:val="00036E44"/>
    <w:rsid w:val="00043BCC"/>
    <w:rsid w:val="000523EC"/>
    <w:rsid w:val="000721A6"/>
    <w:rsid w:val="00075584"/>
    <w:rsid w:val="00076663"/>
    <w:rsid w:val="000A02A8"/>
    <w:rsid w:val="000A0981"/>
    <w:rsid w:val="000B1C6F"/>
    <w:rsid w:val="000B461A"/>
    <w:rsid w:val="000B524A"/>
    <w:rsid w:val="000B7AF6"/>
    <w:rsid w:val="000C1128"/>
    <w:rsid w:val="000C1B19"/>
    <w:rsid w:val="000C44AC"/>
    <w:rsid w:val="000C607D"/>
    <w:rsid w:val="000C7AD2"/>
    <w:rsid w:val="000D28B0"/>
    <w:rsid w:val="000E33FF"/>
    <w:rsid w:val="000E37E0"/>
    <w:rsid w:val="000F2898"/>
    <w:rsid w:val="000F290C"/>
    <w:rsid w:val="00106845"/>
    <w:rsid w:val="00106B26"/>
    <w:rsid w:val="0011280C"/>
    <w:rsid w:val="001128AE"/>
    <w:rsid w:val="00114591"/>
    <w:rsid w:val="00153BCA"/>
    <w:rsid w:val="00154A0B"/>
    <w:rsid w:val="00157BF3"/>
    <w:rsid w:val="001604D9"/>
    <w:rsid w:val="00163549"/>
    <w:rsid w:val="0016463E"/>
    <w:rsid w:val="0016747F"/>
    <w:rsid w:val="0016788C"/>
    <w:rsid w:val="00171B76"/>
    <w:rsid w:val="001728D3"/>
    <w:rsid w:val="00174CF3"/>
    <w:rsid w:val="00177612"/>
    <w:rsid w:val="00187D3C"/>
    <w:rsid w:val="00191BFE"/>
    <w:rsid w:val="001A0655"/>
    <w:rsid w:val="001A0AAD"/>
    <w:rsid w:val="001B0041"/>
    <w:rsid w:val="001B61A8"/>
    <w:rsid w:val="001C1E0F"/>
    <w:rsid w:val="001D18BD"/>
    <w:rsid w:val="001D6A5C"/>
    <w:rsid w:val="001E32D1"/>
    <w:rsid w:val="001E7044"/>
    <w:rsid w:val="001F04A8"/>
    <w:rsid w:val="001F1DA4"/>
    <w:rsid w:val="001F4367"/>
    <w:rsid w:val="002030A4"/>
    <w:rsid w:val="00207B3B"/>
    <w:rsid w:val="002106E7"/>
    <w:rsid w:val="00211187"/>
    <w:rsid w:val="00211559"/>
    <w:rsid w:val="00226B36"/>
    <w:rsid w:val="00244911"/>
    <w:rsid w:val="0025272D"/>
    <w:rsid w:val="00252ECD"/>
    <w:rsid w:val="0025315A"/>
    <w:rsid w:val="00257857"/>
    <w:rsid w:val="002617AB"/>
    <w:rsid w:val="00271A2F"/>
    <w:rsid w:val="002764C9"/>
    <w:rsid w:val="002869F2"/>
    <w:rsid w:val="00286AAC"/>
    <w:rsid w:val="00287BC3"/>
    <w:rsid w:val="00293275"/>
    <w:rsid w:val="0029374F"/>
    <w:rsid w:val="002977AA"/>
    <w:rsid w:val="002A08F8"/>
    <w:rsid w:val="002A1AD0"/>
    <w:rsid w:val="002A1FEC"/>
    <w:rsid w:val="002A4132"/>
    <w:rsid w:val="002A7E11"/>
    <w:rsid w:val="002B26A1"/>
    <w:rsid w:val="002B5B9C"/>
    <w:rsid w:val="002C1CC8"/>
    <w:rsid w:val="002C3B42"/>
    <w:rsid w:val="002E62CE"/>
    <w:rsid w:val="002E742A"/>
    <w:rsid w:val="002F49D6"/>
    <w:rsid w:val="00303EC6"/>
    <w:rsid w:val="003043D0"/>
    <w:rsid w:val="00312FED"/>
    <w:rsid w:val="003149F7"/>
    <w:rsid w:val="00317F39"/>
    <w:rsid w:val="00320564"/>
    <w:rsid w:val="00331158"/>
    <w:rsid w:val="00337703"/>
    <w:rsid w:val="0034226C"/>
    <w:rsid w:val="00343700"/>
    <w:rsid w:val="00347391"/>
    <w:rsid w:val="00350BD6"/>
    <w:rsid w:val="00354EF7"/>
    <w:rsid w:val="00355D68"/>
    <w:rsid w:val="003602AB"/>
    <w:rsid w:val="00360772"/>
    <w:rsid w:val="00371D01"/>
    <w:rsid w:val="003747CE"/>
    <w:rsid w:val="00380FA6"/>
    <w:rsid w:val="00392888"/>
    <w:rsid w:val="003932A3"/>
    <w:rsid w:val="00397C50"/>
    <w:rsid w:val="003A46E5"/>
    <w:rsid w:val="003B0DA2"/>
    <w:rsid w:val="003C6149"/>
    <w:rsid w:val="003D14B2"/>
    <w:rsid w:val="003D4108"/>
    <w:rsid w:val="003D521E"/>
    <w:rsid w:val="003E1531"/>
    <w:rsid w:val="003E5447"/>
    <w:rsid w:val="003F6211"/>
    <w:rsid w:val="00400031"/>
    <w:rsid w:val="00401B2B"/>
    <w:rsid w:val="0040703C"/>
    <w:rsid w:val="00407F83"/>
    <w:rsid w:val="00420DBD"/>
    <w:rsid w:val="00426014"/>
    <w:rsid w:val="00432902"/>
    <w:rsid w:val="00440DFD"/>
    <w:rsid w:val="00457196"/>
    <w:rsid w:val="00457AFE"/>
    <w:rsid w:val="004604C1"/>
    <w:rsid w:val="0046086B"/>
    <w:rsid w:val="00467725"/>
    <w:rsid w:val="00472490"/>
    <w:rsid w:val="00482DA4"/>
    <w:rsid w:val="004A7B80"/>
    <w:rsid w:val="004C0365"/>
    <w:rsid w:val="004C1472"/>
    <w:rsid w:val="004C6A07"/>
    <w:rsid w:val="004D2366"/>
    <w:rsid w:val="004D49EE"/>
    <w:rsid w:val="004E647D"/>
    <w:rsid w:val="004F05F6"/>
    <w:rsid w:val="00506357"/>
    <w:rsid w:val="005077CE"/>
    <w:rsid w:val="00513670"/>
    <w:rsid w:val="00521681"/>
    <w:rsid w:val="00521943"/>
    <w:rsid w:val="00523939"/>
    <w:rsid w:val="005248D8"/>
    <w:rsid w:val="005252A0"/>
    <w:rsid w:val="005340AF"/>
    <w:rsid w:val="00543229"/>
    <w:rsid w:val="0054619C"/>
    <w:rsid w:val="00554B13"/>
    <w:rsid w:val="00555336"/>
    <w:rsid w:val="0055689B"/>
    <w:rsid w:val="00561219"/>
    <w:rsid w:val="00562DA6"/>
    <w:rsid w:val="005744F0"/>
    <w:rsid w:val="00576A4B"/>
    <w:rsid w:val="00583D8A"/>
    <w:rsid w:val="00594B88"/>
    <w:rsid w:val="0059596D"/>
    <w:rsid w:val="005960AA"/>
    <w:rsid w:val="00597807"/>
    <w:rsid w:val="005A0FAA"/>
    <w:rsid w:val="005A27EE"/>
    <w:rsid w:val="005B7803"/>
    <w:rsid w:val="005C4149"/>
    <w:rsid w:val="005D53B4"/>
    <w:rsid w:val="005D61CE"/>
    <w:rsid w:val="005E070F"/>
    <w:rsid w:val="005E5F31"/>
    <w:rsid w:val="005F3BF9"/>
    <w:rsid w:val="005F4C57"/>
    <w:rsid w:val="005F50D1"/>
    <w:rsid w:val="005F7600"/>
    <w:rsid w:val="006004EF"/>
    <w:rsid w:val="00600639"/>
    <w:rsid w:val="006107F1"/>
    <w:rsid w:val="006109F2"/>
    <w:rsid w:val="00611DE3"/>
    <w:rsid w:val="006163BD"/>
    <w:rsid w:val="00616660"/>
    <w:rsid w:val="00617789"/>
    <w:rsid w:val="00617FFD"/>
    <w:rsid w:val="00620B0D"/>
    <w:rsid w:val="0062202C"/>
    <w:rsid w:val="00630A0A"/>
    <w:rsid w:val="006439B9"/>
    <w:rsid w:val="00646569"/>
    <w:rsid w:val="00651F80"/>
    <w:rsid w:val="006534D5"/>
    <w:rsid w:val="0065366E"/>
    <w:rsid w:val="0065421D"/>
    <w:rsid w:val="00654CB9"/>
    <w:rsid w:val="00656079"/>
    <w:rsid w:val="00663236"/>
    <w:rsid w:val="00663606"/>
    <w:rsid w:val="00673DA4"/>
    <w:rsid w:val="006829B5"/>
    <w:rsid w:val="00685EEB"/>
    <w:rsid w:val="00692BF7"/>
    <w:rsid w:val="00694855"/>
    <w:rsid w:val="0069598A"/>
    <w:rsid w:val="00696BE7"/>
    <w:rsid w:val="006A7BDB"/>
    <w:rsid w:val="006B1BDC"/>
    <w:rsid w:val="006B23C9"/>
    <w:rsid w:val="006B3C22"/>
    <w:rsid w:val="006B4713"/>
    <w:rsid w:val="006B5DC6"/>
    <w:rsid w:val="006C0AE0"/>
    <w:rsid w:val="006C1C11"/>
    <w:rsid w:val="006D339A"/>
    <w:rsid w:val="006E3E62"/>
    <w:rsid w:val="006F3426"/>
    <w:rsid w:val="006F40FC"/>
    <w:rsid w:val="006F46AC"/>
    <w:rsid w:val="00703E3A"/>
    <w:rsid w:val="00726D0A"/>
    <w:rsid w:val="00736EB0"/>
    <w:rsid w:val="0074235D"/>
    <w:rsid w:val="0074398E"/>
    <w:rsid w:val="00743A4D"/>
    <w:rsid w:val="007478E0"/>
    <w:rsid w:val="00747AD2"/>
    <w:rsid w:val="0075213E"/>
    <w:rsid w:val="00760B9F"/>
    <w:rsid w:val="00762406"/>
    <w:rsid w:val="00765E6C"/>
    <w:rsid w:val="00770ACC"/>
    <w:rsid w:val="00784C9D"/>
    <w:rsid w:val="007A352B"/>
    <w:rsid w:val="007A7FEA"/>
    <w:rsid w:val="007B39C7"/>
    <w:rsid w:val="007B7689"/>
    <w:rsid w:val="007B7DFD"/>
    <w:rsid w:val="007C1332"/>
    <w:rsid w:val="007D013F"/>
    <w:rsid w:val="007D2950"/>
    <w:rsid w:val="007D467A"/>
    <w:rsid w:val="007E04F4"/>
    <w:rsid w:val="007E46F3"/>
    <w:rsid w:val="007F3A1E"/>
    <w:rsid w:val="00801304"/>
    <w:rsid w:val="008055D6"/>
    <w:rsid w:val="00806507"/>
    <w:rsid w:val="008071D9"/>
    <w:rsid w:val="008073D0"/>
    <w:rsid w:val="008101AF"/>
    <w:rsid w:val="008329FE"/>
    <w:rsid w:val="0084444A"/>
    <w:rsid w:val="00844F4A"/>
    <w:rsid w:val="00851FB1"/>
    <w:rsid w:val="00853683"/>
    <w:rsid w:val="008564A7"/>
    <w:rsid w:val="00856884"/>
    <w:rsid w:val="00872112"/>
    <w:rsid w:val="00872A7D"/>
    <w:rsid w:val="008756F5"/>
    <w:rsid w:val="00876561"/>
    <w:rsid w:val="00883F3C"/>
    <w:rsid w:val="0089288F"/>
    <w:rsid w:val="008943A7"/>
    <w:rsid w:val="008956F7"/>
    <w:rsid w:val="00895F74"/>
    <w:rsid w:val="008A1D72"/>
    <w:rsid w:val="008A49C1"/>
    <w:rsid w:val="008A51B8"/>
    <w:rsid w:val="008C3EA7"/>
    <w:rsid w:val="008C4756"/>
    <w:rsid w:val="008D24AB"/>
    <w:rsid w:val="008E399B"/>
    <w:rsid w:val="008E3ED6"/>
    <w:rsid w:val="008E486F"/>
    <w:rsid w:val="008E61E1"/>
    <w:rsid w:val="008F4DD3"/>
    <w:rsid w:val="008F77FA"/>
    <w:rsid w:val="008F7C30"/>
    <w:rsid w:val="009035C6"/>
    <w:rsid w:val="00911191"/>
    <w:rsid w:val="00912842"/>
    <w:rsid w:val="0091692C"/>
    <w:rsid w:val="00932E82"/>
    <w:rsid w:val="0094025D"/>
    <w:rsid w:val="00946C5E"/>
    <w:rsid w:val="00951CF6"/>
    <w:rsid w:val="0096232F"/>
    <w:rsid w:val="00965401"/>
    <w:rsid w:val="00983DBE"/>
    <w:rsid w:val="00993782"/>
    <w:rsid w:val="009A11CD"/>
    <w:rsid w:val="009A1D58"/>
    <w:rsid w:val="009A2EFC"/>
    <w:rsid w:val="009A3766"/>
    <w:rsid w:val="009A6094"/>
    <w:rsid w:val="009B0588"/>
    <w:rsid w:val="009B1BCD"/>
    <w:rsid w:val="009B2E7C"/>
    <w:rsid w:val="009C0459"/>
    <w:rsid w:val="009C38DF"/>
    <w:rsid w:val="009D2CD0"/>
    <w:rsid w:val="009E1BAA"/>
    <w:rsid w:val="009E4B12"/>
    <w:rsid w:val="009F187C"/>
    <w:rsid w:val="009F413B"/>
    <w:rsid w:val="009F7CA6"/>
    <w:rsid w:val="009F7EE7"/>
    <w:rsid w:val="00A03EF4"/>
    <w:rsid w:val="00A05E2A"/>
    <w:rsid w:val="00A07F8A"/>
    <w:rsid w:val="00A10C84"/>
    <w:rsid w:val="00A16080"/>
    <w:rsid w:val="00A24E1D"/>
    <w:rsid w:val="00A34135"/>
    <w:rsid w:val="00A350D6"/>
    <w:rsid w:val="00A40F7B"/>
    <w:rsid w:val="00A421EC"/>
    <w:rsid w:val="00A56C6F"/>
    <w:rsid w:val="00A572B9"/>
    <w:rsid w:val="00A623DC"/>
    <w:rsid w:val="00A64802"/>
    <w:rsid w:val="00A677B1"/>
    <w:rsid w:val="00A67E58"/>
    <w:rsid w:val="00A71850"/>
    <w:rsid w:val="00A73BCE"/>
    <w:rsid w:val="00A75A12"/>
    <w:rsid w:val="00A76F0F"/>
    <w:rsid w:val="00A95AD9"/>
    <w:rsid w:val="00AA0D1F"/>
    <w:rsid w:val="00AA1F7D"/>
    <w:rsid w:val="00AA6E9F"/>
    <w:rsid w:val="00AB0A69"/>
    <w:rsid w:val="00AB1DA0"/>
    <w:rsid w:val="00AB5AB1"/>
    <w:rsid w:val="00AD3427"/>
    <w:rsid w:val="00AE2F21"/>
    <w:rsid w:val="00AE63AC"/>
    <w:rsid w:val="00AF60D9"/>
    <w:rsid w:val="00B052A2"/>
    <w:rsid w:val="00B109B3"/>
    <w:rsid w:val="00B159B5"/>
    <w:rsid w:val="00B16159"/>
    <w:rsid w:val="00B174F9"/>
    <w:rsid w:val="00B21829"/>
    <w:rsid w:val="00B26204"/>
    <w:rsid w:val="00B27980"/>
    <w:rsid w:val="00B348BA"/>
    <w:rsid w:val="00B36234"/>
    <w:rsid w:val="00B36BBB"/>
    <w:rsid w:val="00B36FF2"/>
    <w:rsid w:val="00B4077A"/>
    <w:rsid w:val="00B5215B"/>
    <w:rsid w:val="00B55A56"/>
    <w:rsid w:val="00B56A3B"/>
    <w:rsid w:val="00B66CAD"/>
    <w:rsid w:val="00B71884"/>
    <w:rsid w:val="00B7424D"/>
    <w:rsid w:val="00B8354E"/>
    <w:rsid w:val="00B84571"/>
    <w:rsid w:val="00B908B7"/>
    <w:rsid w:val="00BA3171"/>
    <w:rsid w:val="00BA3F8E"/>
    <w:rsid w:val="00BA67F9"/>
    <w:rsid w:val="00BB02B6"/>
    <w:rsid w:val="00BB62AB"/>
    <w:rsid w:val="00BC71FC"/>
    <w:rsid w:val="00BD067A"/>
    <w:rsid w:val="00BD2A55"/>
    <w:rsid w:val="00BD2C01"/>
    <w:rsid w:val="00BD4F23"/>
    <w:rsid w:val="00BE09C3"/>
    <w:rsid w:val="00BE0FFA"/>
    <w:rsid w:val="00BE142A"/>
    <w:rsid w:val="00BE1FC9"/>
    <w:rsid w:val="00BE2EA3"/>
    <w:rsid w:val="00BE3CAD"/>
    <w:rsid w:val="00BF619E"/>
    <w:rsid w:val="00C01F44"/>
    <w:rsid w:val="00C04FDB"/>
    <w:rsid w:val="00C25ACA"/>
    <w:rsid w:val="00C27C86"/>
    <w:rsid w:val="00C32124"/>
    <w:rsid w:val="00C3416B"/>
    <w:rsid w:val="00C37184"/>
    <w:rsid w:val="00C43A2B"/>
    <w:rsid w:val="00C53915"/>
    <w:rsid w:val="00C55844"/>
    <w:rsid w:val="00C66CF7"/>
    <w:rsid w:val="00C70C68"/>
    <w:rsid w:val="00C8329F"/>
    <w:rsid w:val="00C9008C"/>
    <w:rsid w:val="00C91A8F"/>
    <w:rsid w:val="00CA2E59"/>
    <w:rsid w:val="00CA614F"/>
    <w:rsid w:val="00CA7101"/>
    <w:rsid w:val="00CC1F0B"/>
    <w:rsid w:val="00CC3FF5"/>
    <w:rsid w:val="00CD1258"/>
    <w:rsid w:val="00CD6092"/>
    <w:rsid w:val="00CD66AB"/>
    <w:rsid w:val="00CE23E1"/>
    <w:rsid w:val="00CE45B9"/>
    <w:rsid w:val="00CE7B9F"/>
    <w:rsid w:val="00CF0241"/>
    <w:rsid w:val="00CF09F4"/>
    <w:rsid w:val="00D03924"/>
    <w:rsid w:val="00D05726"/>
    <w:rsid w:val="00D3226C"/>
    <w:rsid w:val="00D3489D"/>
    <w:rsid w:val="00D357E2"/>
    <w:rsid w:val="00D40518"/>
    <w:rsid w:val="00D60024"/>
    <w:rsid w:val="00D61747"/>
    <w:rsid w:val="00D738F8"/>
    <w:rsid w:val="00D847EB"/>
    <w:rsid w:val="00D84EA3"/>
    <w:rsid w:val="00D955D0"/>
    <w:rsid w:val="00D97E65"/>
    <w:rsid w:val="00DA651A"/>
    <w:rsid w:val="00DB2A61"/>
    <w:rsid w:val="00DC24E2"/>
    <w:rsid w:val="00DD011A"/>
    <w:rsid w:val="00DD3C9A"/>
    <w:rsid w:val="00DD66C5"/>
    <w:rsid w:val="00DD7FF3"/>
    <w:rsid w:val="00DE3993"/>
    <w:rsid w:val="00DF0652"/>
    <w:rsid w:val="00DF183D"/>
    <w:rsid w:val="00DF7D78"/>
    <w:rsid w:val="00E0386A"/>
    <w:rsid w:val="00E066F3"/>
    <w:rsid w:val="00E10420"/>
    <w:rsid w:val="00E12A77"/>
    <w:rsid w:val="00E149DD"/>
    <w:rsid w:val="00E15848"/>
    <w:rsid w:val="00E20865"/>
    <w:rsid w:val="00E30C0D"/>
    <w:rsid w:val="00E362E7"/>
    <w:rsid w:val="00E408C5"/>
    <w:rsid w:val="00E4623B"/>
    <w:rsid w:val="00E463FA"/>
    <w:rsid w:val="00E56462"/>
    <w:rsid w:val="00E608EC"/>
    <w:rsid w:val="00E65360"/>
    <w:rsid w:val="00E66043"/>
    <w:rsid w:val="00E7784C"/>
    <w:rsid w:val="00E81453"/>
    <w:rsid w:val="00E85C4B"/>
    <w:rsid w:val="00E86F86"/>
    <w:rsid w:val="00E87852"/>
    <w:rsid w:val="00E90105"/>
    <w:rsid w:val="00E908B7"/>
    <w:rsid w:val="00E9349B"/>
    <w:rsid w:val="00EA0888"/>
    <w:rsid w:val="00EA0B67"/>
    <w:rsid w:val="00EA1567"/>
    <w:rsid w:val="00EB5C98"/>
    <w:rsid w:val="00EB6C56"/>
    <w:rsid w:val="00EC65B0"/>
    <w:rsid w:val="00ED191F"/>
    <w:rsid w:val="00ED572F"/>
    <w:rsid w:val="00ED5885"/>
    <w:rsid w:val="00F01553"/>
    <w:rsid w:val="00F07025"/>
    <w:rsid w:val="00F11B0E"/>
    <w:rsid w:val="00F129B5"/>
    <w:rsid w:val="00F16F1E"/>
    <w:rsid w:val="00F30CE4"/>
    <w:rsid w:val="00F33D5C"/>
    <w:rsid w:val="00F344E6"/>
    <w:rsid w:val="00F44E23"/>
    <w:rsid w:val="00F45F93"/>
    <w:rsid w:val="00F50040"/>
    <w:rsid w:val="00F56D46"/>
    <w:rsid w:val="00F62673"/>
    <w:rsid w:val="00F66CBB"/>
    <w:rsid w:val="00F8050C"/>
    <w:rsid w:val="00F82A71"/>
    <w:rsid w:val="00F851C6"/>
    <w:rsid w:val="00F965A4"/>
    <w:rsid w:val="00F96CAC"/>
    <w:rsid w:val="00FA3976"/>
    <w:rsid w:val="00FA4EF3"/>
    <w:rsid w:val="00FA504E"/>
    <w:rsid w:val="00FB2E28"/>
    <w:rsid w:val="00FB7285"/>
    <w:rsid w:val="00FC4C29"/>
    <w:rsid w:val="00FD3FFA"/>
    <w:rsid w:val="00FD5BB3"/>
    <w:rsid w:val="00FF0E4D"/>
    <w:rsid w:val="00FF28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qFormat="1"/>
    <w:lsdException w:name="index heading" w:uiPriority="0" w:qFormat="1"/>
    <w:lsdException w:name="caption" w:uiPriority="0" w:qFormat="1"/>
    <w:lsdException w:name="envelope address" w:uiPriority="0"/>
    <w:lsdException w:name="envelope return" w:uiPriority="0"/>
    <w:lsdException w:name="page number" w:uiPriority="0"/>
    <w:lsdException w:name="List" w:uiPriority="0"/>
    <w:lsdException w:name="List Bullet" w:uiPriority="0"/>
    <w:lsdException w:name="List Number"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qFormat="1"/>
    <w:lsdException w:name="HTML Address" w:uiPriority="0"/>
    <w:lsdException w:name="HTML Preformatted" w:qFormat="1"/>
    <w:lsdException w:name="Table Grid 1"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0"/>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OG Heading 3"/>
    <w:basedOn w:val="a3"/>
    <w:link w:val="32"/>
    <w:uiPriority w:val="9"/>
    <w:qFormat/>
    <w:rsid w:val="00E56462"/>
    <w:pPr>
      <w:spacing w:before="100" w:beforeAutospacing="1" w:after="100" w:afterAutospacing="1"/>
      <w:outlineLvl w:val="2"/>
    </w:pPr>
    <w:rPr>
      <w:b/>
      <w:bCs/>
      <w:sz w:val="27"/>
      <w:szCs w:val="27"/>
    </w:rPr>
  </w:style>
  <w:style w:type="paragraph" w:styleId="41">
    <w:name w:val="heading 4"/>
    <w:aliases w:val="OG Heading 4"/>
    <w:basedOn w:val="a3"/>
    <w:link w:val="42"/>
    <w:qFormat/>
    <w:rsid w:val="00E56462"/>
    <w:pPr>
      <w:outlineLvl w:val="3"/>
    </w:pPr>
    <w:rPr>
      <w:b/>
      <w:bCs/>
    </w:rPr>
  </w:style>
  <w:style w:type="paragraph" w:styleId="50">
    <w:name w:val="heading 5"/>
    <w:basedOn w:val="a3"/>
    <w:next w:val="a3"/>
    <w:link w:val="51"/>
    <w:uiPriority w:val="9"/>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
    <w:qFormat/>
    <w:rsid w:val="00E56462"/>
    <w:pPr>
      <w:spacing w:before="240" w:after="60"/>
      <w:outlineLvl w:val="6"/>
    </w:pPr>
    <w:rPr>
      <w:rFonts w:ascii="Calibri" w:hAnsi="Calibri"/>
      <w:lang w:eastAsia="ar-SA"/>
    </w:rPr>
  </w:style>
  <w:style w:type="paragraph" w:styleId="8">
    <w:name w:val="heading 8"/>
    <w:basedOn w:val="a3"/>
    <w:next w:val="a3"/>
    <w:link w:val="80"/>
    <w:uiPriority w:val="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OG Heading 3 Знак"/>
    <w:basedOn w:val="a4"/>
    <w:link w:val="31"/>
    <w:uiPriority w:val="9"/>
    <w:rsid w:val="00E56462"/>
    <w:rPr>
      <w:rFonts w:ascii="Times New Roman" w:eastAsia="Times New Roman" w:hAnsi="Times New Roman" w:cs="Times New Roman"/>
      <w:b/>
      <w:bCs/>
      <w:sz w:val="27"/>
      <w:szCs w:val="27"/>
      <w:lang w:eastAsia="ru-RU"/>
    </w:rPr>
  </w:style>
  <w:style w:type="character" w:customStyle="1" w:styleId="42">
    <w:name w:val="Заголовок 4 Знак"/>
    <w:aliases w:val="OG Heading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uiPriority w:val="9"/>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qFormat/>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uiPriority w:val="20"/>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qFormat/>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qFormat/>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59"/>
    <w:rsid w:val="00E5646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Знак18,текст"/>
    <w:basedOn w:val="a3"/>
    <w:link w:val="af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Знак18 Знак"/>
    <w:basedOn w:val="a4"/>
    <w:link w:val="af8"/>
    <w:rsid w:val="00E56462"/>
    <w:rPr>
      <w:rFonts w:ascii="Times New Roman" w:eastAsia="Times New Roman" w:hAnsi="Times New Roman" w:cs="Times New Roman"/>
      <w:sz w:val="24"/>
      <w:szCs w:val="20"/>
      <w:lang w:eastAsia="zh-CN"/>
    </w:rPr>
  </w:style>
  <w:style w:type="character" w:customStyle="1" w:styleId="11">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25"/>
    <w:qFormat/>
    <w:rsid w:val="00E56462"/>
    <w:pPr>
      <w:spacing w:before="240" w:after="60"/>
      <w:jc w:val="center"/>
      <w:outlineLvl w:val="0"/>
    </w:pPr>
    <w:rPr>
      <w:rFonts w:ascii="Cambria" w:hAnsi="Cambria"/>
      <w:b/>
      <w:bCs/>
      <w:kern w:val="28"/>
      <w:sz w:val="32"/>
      <w:szCs w:val="32"/>
    </w:rPr>
  </w:style>
  <w:style w:type="character" w:customStyle="1" w:styleId="25">
    <w:name w:val="Название Знак2"/>
    <w:basedOn w:val="a4"/>
    <w:link w:val="afc"/>
    <w:rsid w:val="00E56462"/>
    <w:rPr>
      <w:rFonts w:ascii="Cambria" w:eastAsia="Times New Roman" w:hAnsi="Cambria" w:cs="Times New Roman"/>
      <w:b/>
      <w:bCs/>
      <w:kern w:val="28"/>
      <w:sz w:val="32"/>
      <w:szCs w:val="32"/>
      <w:lang w:eastAsia="ru-RU"/>
    </w:rPr>
  </w:style>
  <w:style w:type="paragraph" w:customStyle="1" w:styleId="afd">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e">
    <w:name w:val="List Paragraph"/>
    <w:aliases w:val="Абзац списка основной,Bullet List,FooterText,numbered,Paragraphe de liste1,lp1,Num Bullet 1,Table Number Paragraph,Bullet Number,Bulletr List Paragraph,列出段落,列出段落1,List Paragraph2,List Paragraph21,Listeafsnit1,Parágrafo da Lista1,Bullet list"/>
    <w:basedOn w:val="a3"/>
    <w:uiPriority w:val="34"/>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
    <w:name w:val="footer"/>
    <w:basedOn w:val="a3"/>
    <w:link w:val="aff0"/>
    <w:uiPriority w:val="99"/>
    <w:unhideWhenUsed/>
    <w:rsid w:val="00E56462"/>
    <w:pPr>
      <w:tabs>
        <w:tab w:val="center" w:pos="4677"/>
        <w:tab w:val="right" w:pos="9355"/>
      </w:tabs>
    </w:pPr>
  </w:style>
  <w:style w:type="character" w:customStyle="1" w:styleId="aff0">
    <w:name w:val="Нижний колонтитул Знак"/>
    <w:basedOn w:val="a4"/>
    <w:link w:val="aff"/>
    <w:uiPriority w:val="99"/>
    <w:qFormat/>
    <w:rsid w:val="00E56462"/>
    <w:rPr>
      <w:rFonts w:ascii="Times New Roman" w:eastAsia="Times New Roman" w:hAnsi="Times New Roman" w:cs="Times New Roman"/>
      <w:sz w:val="24"/>
      <w:szCs w:val="24"/>
      <w:lang w:eastAsia="ru-RU"/>
    </w:rPr>
  </w:style>
  <w:style w:type="character" w:styleId="aff1">
    <w:name w:val="page number"/>
    <w:rsid w:val="00E56462"/>
  </w:style>
  <w:style w:type="character" w:customStyle="1" w:styleId="aff2">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3">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4">
    <w:name w:val="header"/>
    <w:aliases w:val="Aa?oiee eieiioeooe,Знак Знак1 Знак, Знак,??????? ??????????,Linie,header, Знак8,Знак8"/>
    <w:basedOn w:val="a3"/>
    <w:link w:val="aff5"/>
    <w:uiPriority w:val="99"/>
    <w:unhideWhenUsed/>
    <w:rsid w:val="00E56462"/>
    <w:pPr>
      <w:tabs>
        <w:tab w:val="center" w:pos="4513"/>
        <w:tab w:val="right" w:pos="9026"/>
      </w:tabs>
    </w:pPr>
  </w:style>
  <w:style w:type="character" w:customStyle="1" w:styleId="aff5">
    <w:name w:val="Верхний колонтитул Знак"/>
    <w:aliases w:val="Aa?oiee eieiioeooe Знак,Знак Знак1 Знак Знак, Знак Знак,??????? ?????????? Знак,Linie Знак,header Знак, Знак8 Знак1,Знак8 Знак"/>
    <w:basedOn w:val="a4"/>
    <w:link w:val="aff4"/>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6"/>
    <w:uiPriority w:val="99"/>
    <w:semiHidden/>
    <w:unhideWhenUsed/>
    <w:rsid w:val="00E56462"/>
  </w:style>
  <w:style w:type="numbering" w:customStyle="1" w:styleId="110">
    <w:name w:val="Нет списка11"/>
    <w:next w:val="a6"/>
    <w:uiPriority w:val="99"/>
    <w:semiHidden/>
    <w:unhideWhenUsed/>
    <w:rsid w:val="00E56462"/>
  </w:style>
  <w:style w:type="character" w:customStyle="1" w:styleId="blk">
    <w:name w:val="blk"/>
    <w:rsid w:val="00E56462"/>
  </w:style>
  <w:style w:type="character" w:customStyle="1" w:styleId="ConsPlusNormal0">
    <w:name w:val="ConsPlusNormal Знак"/>
    <w:basedOn w:val="a4"/>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uiPriority w:val="99"/>
    <w:rsid w:val="00E56462"/>
    <w:rPr>
      <w:rFonts w:ascii="Times New Roman" w:hAnsi="Times New Roman"/>
      <w:sz w:val="20"/>
    </w:rPr>
  </w:style>
  <w:style w:type="paragraph" w:customStyle="1" w:styleId="14">
    <w:name w:val="Заголовок1"/>
    <w:basedOn w:val="a3"/>
    <w:next w:val="af8"/>
    <w:qFormat/>
    <w:rsid w:val="00E56462"/>
    <w:pPr>
      <w:keepNext/>
      <w:suppressAutoHyphens/>
      <w:spacing w:before="240" w:after="120" w:line="276" w:lineRule="auto"/>
    </w:pPr>
    <w:rPr>
      <w:rFonts w:ascii="Arial" w:hAnsi="Arial" w:cs="DejaVu Sans"/>
      <w:kern w:val="1"/>
      <w:sz w:val="28"/>
      <w:szCs w:val="28"/>
      <w:lang w:eastAsia="ar-SA"/>
    </w:rPr>
  </w:style>
  <w:style w:type="paragraph" w:styleId="aff6">
    <w:name w:val="List"/>
    <w:basedOn w:val="af8"/>
    <w:rsid w:val="00E56462"/>
    <w:pPr>
      <w:spacing w:line="276" w:lineRule="auto"/>
      <w:jc w:val="left"/>
    </w:pPr>
    <w:rPr>
      <w:rFonts w:ascii="Calibri" w:hAnsi="Calibri"/>
      <w:kern w:val="1"/>
      <w:sz w:val="22"/>
      <w:szCs w:val="22"/>
      <w:lang w:eastAsia="ar-SA"/>
    </w:rPr>
  </w:style>
  <w:style w:type="paragraph" w:customStyle="1" w:styleId="15">
    <w:name w:val="Название1"/>
    <w:basedOn w:val="a3"/>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qFormat/>
    <w:rsid w:val="00E56462"/>
    <w:pPr>
      <w:suppressLineNumbers/>
      <w:suppressAutoHyphens/>
      <w:spacing w:after="200" w:line="276" w:lineRule="auto"/>
    </w:pPr>
    <w:rPr>
      <w:rFonts w:ascii="Calibri" w:hAnsi="Calibri"/>
      <w:kern w:val="1"/>
      <w:sz w:val="22"/>
      <w:szCs w:val="22"/>
      <w:lang w:eastAsia="ar-SA"/>
    </w:rPr>
  </w:style>
  <w:style w:type="paragraph" w:customStyle="1" w:styleId="aff7">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aliases w:val="Знак Знак Знак1, Знак Знак1, Знак Знак Знак1"/>
    <w:basedOn w:val="a3"/>
    <w:link w:val="211"/>
    <w:qFormat/>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aliases w:val="Знак Знак Знак1 Знак, Знак Знак1 Знак, Знак Знак Знак1 Знак"/>
    <w:basedOn w:val="a4"/>
    <w:link w:val="29"/>
    <w:rsid w:val="00E56462"/>
    <w:rPr>
      <w:rFonts w:ascii="Calibri" w:eastAsia="Times New Roman" w:hAnsi="Calibri" w:cs="font212"/>
      <w:kern w:val="1"/>
      <w:sz w:val="24"/>
      <w:szCs w:val="20"/>
      <w:lang w:eastAsia="ar-SA"/>
    </w:rPr>
  </w:style>
  <w:style w:type="paragraph" w:customStyle="1" w:styleId="aff8">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9">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a">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b">
    <w:name w:val="annotation subject"/>
    <w:basedOn w:val="af1"/>
    <w:next w:val="af1"/>
    <w:link w:val="affc"/>
    <w:uiPriority w:val="99"/>
    <w:rsid w:val="00E56462"/>
    <w:pPr>
      <w:suppressAutoHyphens/>
      <w:spacing w:line="276" w:lineRule="auto"/>
    </w:pPr>
    <w:rPr>
      <w:b/>
      <w:bCs/>
      <w:kern w:val="1"/>
      <w:lang w:eastAsia="ar-SA"/>
    </w:rPr>
  </w:style>
  <w:style w:type="character" w:customStyle="1" w:styleId="affc">
    <w:name w:val="Тема примечания Знак"/>
    <w:basedOn w:val="af2"/>
    <w:link w:val="affb"/>
    <w:uiPriority w:val="99"/>
    <w:rsid w:val="00E56462"/>
    <w:rPr>
      <w:rFonts w:ascii="Calibri" w:eastAsia="Times New Roman" w:hAnsi="Calibri" w:cs="Times New Roman"/>
      <w:b/>
      <w:bCs/>
      <w:kern w:val="1"/>
      <w:sz w:val="20"/>
      <w:szCs w:val="20"/>
      <w:lang w:eastAsia="ar-SA"/>
    </w:rPr>
  </w:style>
  <w:style w:type="paragraph" w:customStyle="1" w:styleId="affd">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e">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
    <w:name w:val="Document Map"/>
    <w:basedOn w:val="a3"/>
    <w:link w:val="afff0"/>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0">
    <w:name w:val="Схема документа Знак"/>
    <w:basedOn w:val="a4"/>
    <w:link w:val="afff"/>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qFormat/>
    <w:rsid w:val="00E56462"/>
    <w:pPr>
      <w:spacing w:before="100" w:beforeAutospacing="1" w:after="100" w:afterAutospacing="1"/>
    </w:pPr>
  </w:style>
  <w:style w:type="paragraph" w:customStyle="1" w:styleId="afff1">
    <w:name w:val="обычн БО"/>
    <w:basedOn w:val="a3"/>
    <w:link w:val="afff2"/>
    <w:rsid w:val="00E56462"/>
    <w:pPr>
      <w:widowControl w:val="0"/>
      <w:jc w:val="both"/>
    </w:pPr>
    <w:rPr>
      <w:rFonts w:ascii="Arial" w:hAnsi="Arial"/>
      <w:szCs w:val="20"/>
    </w:rPr>
  </w:style>
  <w:style w:type="character" w:customStyle="1" w:styleId="afff2">
    <w:name w:val="обычн БО Знак"/>
    <w:link w:val="afff1"/>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3">
    <w:name w:val="Plain Text"/>
    <w:basedOn w:val="a3"/>
    <w:link w:val="afff4"/>
    <w:uiPriority w:val="99"/>
    <w:rsid w:val="00E56462"/>
    <w:rPr>
      <w:rFonts w:ascii="Courier New" w:hAnsi="Courier New"/>
      <w:sz w:val="20"/>
      <w:szCs w:val="20"/>
      <w:lang w:eastAsia="ar-SA"/>
    </w:rPr>
  </w:style>
  <w:style w:type="character" w:customStyle="1" w:styleId="afff4">
    <w:name w:val="Текст Знак"/>
    <w:basedOn w:val="a4"/>
    <w:link w:val="afff3"/>
    <w:uiPriority w:val="99"/>
    <w:rsid w:val="00E56462"/>
    <w:rPr>
      <w:rFonts w:ascii="Courier New" w:eastAsia="Times New Roman" w:hAnsi="Courier New" w:cs="Times New Roman"/>
      <w:sz w:val="20"/>
      <w:szCs w:val="20"/>
      <w:lang w:eastAsia="ar-SA"/>
    </w:rPr>
  </w:style>
  <w:style w:type="paragraph" w:customStyle="1" w:styleId="19">
    <w:name w:val="Обычный1"/>
    <w:link w:val="Normal"/>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5">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qFormat/>
    <w:rsid w:val="00E56462"/>
    <w:pPr>
      <w:autoSpaceDE w:val="0"/>
      <w:autoSpaceDN w:val="0"/>
      <w:spacing w:after="120"/>
      <w:ind w:left="283"/>
    </w:pPr>
  </w:style>
  <w:style w:type="paragraph" w:styleId="afff6">
    <w:name w:val="Subtitle"/>
    <w:basedOn w:val="a3"/>
    <w:link w:val="afff7"/>
    <w:qFormat/>
    <w:rsid w:val="00E56462"/>
    <w:pPr>
      <w:widowControl w:val="0"/>
      <w:autoSpaceDE w:val="0"/>
      <w:autoSpaceDN w:val="0"/>
      <w:adjustRightInd w:val="0"/>
      <w:ind w:firstLine="6946"/>
    </w:pPr>
    <w:rPr>
      <w:rFonts w:ascii="Calibri" w:hAnsi="Calibri"/>
      <w:lang w:eastAsia="ar-SA"/>
    </w:rPr>
  </w:style>
  <w:style w:type="character" w:customStyle="1" w:styleId="afff7">
    <w:name w:val="Подзаголовок Знак"/>
    <w:basedOn w:val="a4"/>
    <w:link w:val="afff6"/>
    <w:rsid w:val="00E56462"/>
    <w:rPr>
      <w:rFonts w:ascii="Calibri" w:eastAsia="Times New Roman" w:hAnsi="Calibri" w:cs="Times New Roman"/>
      <w:sz w:val="24"/>
      <w:szCs w:val="24"/>
      <w:lang w:eastAsia="ar-SA"/>
    </w:rPr>
  </w:style>
  <w:style w:type="paragraph" w:styleId="afff8">
    <w:name w:val="Date"/>
    <w:basedOn w:val="a3"/>
    <w:next w:val="a3"/>
    <w:link w:val="afff9"/>
    <w:qFormat/>
    <w:rsid w:val="00E56462"/>
    <w:pPr>
      <w:spacing w:after="60"/>
      <w:jc w:val="both"/>
    </w:pPr>
    <w:rPr>
      <w:rFonts w:ascii="Calibri" w:hAnsi="Calibri"/>
      <w:szCs w:val="20"/>
      <w:lang w:eastAsia="ar-SA"/>
    </w:rPr>
  </w:style>
  <w:style w:type="character" w:customStyle="1" w:styleId="afff9">
    <w:name w:val="Дата Знак"/>
    <w:basedOn w:val="a4"/>
    <w:link w:val="afff8"/>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a">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b">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c">
    <w:name w:val="caption"/>
    <w:basedOn w:val="a3"/>
    <w:next w:val="a3"/>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qFormat/>
    <w:rsid w:val="00E56462"/>
    <w:pPr>
      <w:widowControl w:val="0"/>
      <w:autoSpaceDE w:val="0"/>
      <w:autoSpaceDN w:val="0"/>
      <w:adjustRightInd w:val="0"/>
      <w:spacing w:line="276" w:lineRule="exact"/>
      <w:ind w:firstLine="564"/>
      <w:jc w:val="both"/>
    </w:pPr>
  </w:style>
  <w:style w:type="paragraph" w:customStyle="1" w:styleId="Style8">
    <w:name w:val="Style8"/>
    <w:basedOn w:val="a3"/>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c">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d">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d">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e">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
    <w:name w:val="Опечатки"/>
    <w:rsid w:val="00E56462"/>
    <w:rPr>
      <w:color w:val="FF0000"/>
    </w:rPr>
  </w:style>
  <w:style w:type="character" w:customStyle="1" w:styleId="affff0">
    <w:name w:val="Сравнение редакций. Добавленный фрагмент"/>
    <w:rsid w:val="00E56462"/>
    <w:rPr>
      <w:color w:val="0000FF"/>
    </w:rPr>
  </w:style>
  <w:style w:type="character" w:customStyle="1" w:styleId="affff1">
    <w:name w:val="Сравнение редакций. Удаленный фрагмент"/>
    <w:rsid w:val="00E56462"/>
    <w:rPr>
      <w:strike/>
      <w:color w:val="808000"/>
    </w:rPr>
  </w:style>
  <w:style w:type="character" w:customStyle="1" w:styleId="111">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2">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e">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3">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4">
    <w:name w:val="Информация об изменениях документа"/>
    <w:basedOn w:val="affff3"/>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
    <w:name w:val="Абзац списка2"/>
    <w:basedOn w:val="a3"/>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5">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2">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6">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0">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1">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2">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uiPriority w:val="99"/>
    <w:rsid w:val="00E56462"/>
    <w:rPr>
      <w:rFonts w:ascii="Calibri" w:hAnsi="Calibri"/>
      <w:kern w:val="1"/>
      <w:sz w:val="22"/>
      <w:szCs w:val="22"/>
      <w:lang w:eastAsia="ar-SA"/>
    </w:rPr>
  </w:style>
  <w:style w:type="character" w:customStyle="1" w:styleId="1fc">
    <w:name w:val="Верхний колонтитул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semiHidden/>
    <w:rsid w:val="00E56462"/>
    <w:rPr>
      <w:rFonts w:ascii="Tahoma" w:hAnsi="Tahoma" w:cs="Tahoma"/>
      <w:kern w:val="1"/>
      <w:sz w:val="16"/>
      <w:szCs w:val="16"/>
      <w:lang w:eastAsia="ar-SA"/>
    </w:rPr>
  </w:style>
  <w:style w:type="character" w:customStyle="1" w:styleId="affff7">
    <w:name w:val="Символ сноски"/>
    <w:qFormat/>
    <w:rsid w:val="00A623DC"/>
    <w:rPr>
      <w:vertAlign w:val="superscript"/>
    </w:rPr>
  </w:style>
  <w:style w:type="character" w:customStyle="1" w:styleId="2f3">
    <w:name w:val="Основной текст (2)_"/>
    <w:basedOn w:val="a4"/>
    <w:link w:val="2f4"/>
    <w:qFormat/>
    <w:rsid w:val="00951CF6"/>
    <w:rPr>
      <w:shd w:val="clear" w:color="auto" w:fill="FFFFFF"/>
    </w:rPr>
  </w:style>
  <w:style w:type="paragraph" w:customStyle="1" w:styleId="2f4">
    <w:name w:val="Основной текст (2)"/>
    <w:basedOn w:val="a3"/>
    <w:link w:val="2f3"/>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uiPriority w:val="99"/>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8">
    <w:name w:val="Привязка сноски"/>
    <w:rsid w:val="006109F2"/>
    <w:rPr>
      <w:vertAlign w:val="superscript"/>
    </w:rPr>
  </w:style>
  <w:style w:type="character" w:customStyle="1" w:styleId="affff9">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a">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b">
    <w:name w:val="Абзац списка Знак"/>
    <w:aliases w:val="Абзац списка основной Знак,Bullet List Знак,FooterText Знак,numbered Знак,Paragraphe de liste1 Знак,lp1 Знак,Num Bullet 1 Знак,Table Number Paragraph Знак,Bullet Number Знак,Bulletr List Paragraph Знак,列出段落 Знак,列出段落1 Знак"/>
    <w:uiPriority w:val="34"/>
    <w:qFormat/>
    <w:locked/>
    <w:rsid w:val="006109F2"/>
    <w:rPr>
      <w:color w:val="00000A"/>
    </w:rPr>
  </w:style>
  <w:style w:type="character" w:customStyle="1" w:styleId="affffc">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link w:val="411"/>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rsid w:val="006109F2"/>
    <w:pPr>
      <w:ind w:left="240" w:hanging="240"/>
    </w:pPr>
  </w:style>
  <w:style w:type="paragraph" w:styleId="affffd">
    <w:name w:val="index heading"/>
    <w:basedOn w:val="a3"/>
    <w:qFormat/>
    <w:rsid w:val="006109F2"/>
    <w:pPr>
      <w:suppressLineNumbers/>
    </w:pPr>
  </w:style>
  <w:style w:type="paragraph" w:customStyle="1" w:styleId="affffe">
    <w:name w:val="Заглавие"/>
    <w:basedOn w:val="a3"/>
    <w:rsid w:val="006109F2"/>
    <w:pPr>
      <w:suppressLineNumbers/>
      <w:spacing w:before="120" w:after="120"/>
    </w:pPr>
    <w:rPr>
      <w:i/>
      <w:iCs/>
    </w:rPr>
  </w:style>
  <w:style w:type="paragraph" w:styleId="1ffb">
    <w:name w:val="toc 1"/>
    <w:basedOn w:val="a3"/>
    <w:uiPriority w:val="39"/>
    <w:rsid w:val="006109F2"/>
    <w:pPr>
      <w:tabs>
        <w:tab w:val="left" w:pos="709"/>
        <w:tab w:val="right" w:leader="dot" w:pos="10195"/>
      </w:tabs>
      <w:spacing w:before="120" w:after="120"/>
    </w:pPr>
    <w:rPr>
      <w:b/>
      <w:bCs/>
      <w:caps/>
      <w:sz w:val="20"/>
      <w:szCs w:val="20"/>
    </w:rPr>
  </w:style>
  <w:style w:type="paragraph" w:customStyle="1" w:styleId="afffff">
    <w:name w:val="Содержимое таблицы"/>
    <w:basedOn w:val="a3"/>
    <w:qFormat/>
    <w:rsid w:val="006109F2"/>
    <w:pPr>
      <w:suppressLineNumbers/>
    </w:pPr>
  </w:style>
  <w:style w:type="paragraph" w:customStyle="1" w:styleId="afffff0">
    <w:name w:val="Сноска"/>
    <w:basedOn w:val="a3"/>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1">
    <w:name w:val="Заголовок таблицы"/>
    <w:basedOn w:val="afffff"/>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3">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2">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3">
    <w:name w:val="Содержимое врезки"/>
    <w:basedOn w:val="a3"/>
    <w:qFormat/>
    <w:rsid w:val="006109F2"/>
  </w:style>
  <w:style w:type="character" w:customStyle="1" w:styleId="Normal">
    <w:name w:val="Normal Знак"/>
    <w:link w:val="1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rsid w:val="006109F2"/>
  </w:style>
  <w:style w:type="paragraph" w:styleId="2f5">
    <w:name w:val="List 2"/>
    <w:basedOn w:val="a3"/>
    <w:uiPriority w:val="99"/>
    <w:unhideWhenUsed/>
    <w:rsid w:val="006109F2"/>
    <w:pPr>
      <w:ind w:left="566" w:hanging="283"/>
      <w:contextualSpacing/>
    </w:pPr>
    <w:rPr>
      <w:rFonts w:cs="Mangal"/>
      <w:szCs w:val="21"/>
    </w:rPr>
  </w:style>
  <w:style w:type="paragraph" w:styleId="afffff4">
    <w:name w:val="endnote text"/>
    <w:basedOn w:val="a3"/>
    <w:link w:val="afffff5"/>
    <w:uiPriority w:val="99"/>
    <w:unhideWhenUsed/>
    <w:rsid w:val="006109F2"/>
    <w:rPr>
      <w:rFonts w:ascii="Calibri" w:eastAsia="Calibri" w:hAnsi="Calibri"/>
      <w:sz w:val="20"/>
      <w:szCs w:val="20"/>
      <w:lang w:eastAsia="en-US"/>
    </w:rPr>
  </w:style>
  <w:style w:type="character" w:customStyle="1" w:styleId="afffff5">
    <w:name w:val="Текст концевой сноски Знак"/>
    <w:basedOn w:val="a4"/>
    <w:link w:val="afffff4"/>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rsid w:val="006109F2"/>
    <w:pPr>
      <w:shd w:val="clear" w:color="auto" w:fill="FFFFFF"/>
      <w:spacing w:before="240" w:after="300" w:line="0" w:lineRule="atLeast"/>
      <w:jc w:val="both"/>
    </w:pPr>
    <w:rPr>
      <w:spacing w:val="3"/>
      <w:sz w:val="22"/>
      <w:szCs w:val="22"/>
    </w:rPr>
  </w:style>
  <w:style w:type="paragraph" w:customStyle="1" w:styleId="s26">
    <w:name w:val="s26"/>
    <w:basedOn w:val="a3"/>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6">
    <w:name w:val="Тендерные данные"/>
    <w:basedOn w:val="a3"/>
    <w:uiPriority w:val="99"/>
    <w:semiHidden/>
    <w:rsid w:val="006109F2"/>
    <w:pPr>
      <w:tabs>
        <w:tab w:val="left" w:pos="1985"/>
      </w:tabs>
      <w:spacing w:before="120" w:after="60"/>
      <w:jc w:val="both"/>
    </w:pPr>
    <w:rPr>
      <w:b/>
      <w:bCs/>
    </w:rPr>
  </w:style>
  <w:style w:type="paragraph" w:customStyle="1" w:styleId="afffff7">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8">
    <w:name w:val="Символ нумерации"/>
    <w:rsid w:val="006109F2"/>
  </w:style>
  <w:style w:type="character" w:customStyle="1" w:styleId="afffff9">
    <w:name w:val="Маркеры списка"/>
    <w:rsid w:val="006109F2"/>
    <w:rPr>
      <w:rFonts w:ascii="OpenSymbol" w:eastAsia="OpenSymbol" w:hAnsi="OpenSymbol" w:cs="OpenSymbol"/>
    </w:rPr>
  </w:style>
  <w:style w:type="paragraph" w:customStyle="1" w:styleId="2f6">
    <w:name w:val="2"/>
    <w:basedOn w:val="afc"/>
    <w:next w:val="afff6"/>
    <w:link w:val="afffffa"/>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a">
    <w:name w:val="Название Знак"/>
    <w:link w:val="2f6"/>
    <w:rsid w:val="006109F2"/>
    <w:rPr>
      <w:rFonts w:ascii="Arial" w:eastAsia="MS Mincho" w:hAnsi="Arial" w:cs="Tahoma"/>
      <w:sz w:val="28"/>
      <w:szCs w:val="28"/>
      <w:lang w:eastAsia="ar-SA"/>
    </w:rPr>
  </w:style>
  <w:style w:type="paragraph" w:customStyle="1" w:styleId="variable">
    <w:name w:val="variable"/>
    <w:basedOn w:val="a3"/>
    <w:qFormat/>
    <w:rsid w:val="006109F2"/>
    <w:rPr>
      <w:b/>
      <w:lang w:eastAsia="ar-SA"/>
    </w:rPr>
  </w:style>
  <w:style w:type="paragraph" w:customStyle="1" w:styleId="afffffb">
    <w:name w:val="Горизонтальная линия"/>
    <w:basedOn w:val="a3"/>
    <w:next w:val="af8"/>
    <w:qFormat/>
    <w:rsid w:val="006109F2"/>
    <w:pPr>
      <w:suppressLineNumbers/>
      <w:pBdr>
        <w:bottom w:val="double" w:sz="1" w:space="0" w:color="808080"/>
      </w:pBdr>
      <w:spacing w:after="283"/>
    </w:pPr>
    <w:rPr>
      <w:sz w:val="12"/>
      <w:szCs w:val="12"/>
      <w:lang w:eastAsia="ar-SA"/>
    </w:rPr>
  </w:style>
  <w:style w:type="paragraph" w:styleId="afffffc">
    <w:name w:val="Body Text First Indent"/>
    <w:basedOn w:val="af8"/>
    <w:link w:val="afffffd"/>
    <w:rsid w:val="006109F2"/>
    <w:pPr>
      <w:suppressAutoHyphens w:val="0"/>
      <w:spacing w:after="0"/>
      <w:ind w:firstLine="283"/>
      <w:jc w:val="left"/>
    </w:pPr>
    <w:rPr>
      <w:szCs w:val="24"/>
      <w:lang w:eastAsia="ar-SA"/>
    </w:rPr>
  </w:style>
  <w:style w:type="character" w:customStyle="1" w:styleId="afffffd">
    <w:name w:val="Красная строка Знак"/>
    <w:basedOn w:val="af9"/>
    <w:link w:val="afffffc"/>
    <w:rsid w:val="006109F2"/>
    <w:rPr>
      <w:rFonts w:ascii="Times New Roman" w:eastAsia="Times New Roman" w:hAnsi="Times New Roman" w:cs="Times New Roman"/>
      <w:sz w:val="24"/>
      <w:szCs w:val="24"/>
      <w:lang w:eastAsia="ar-SA"/>
    </w:rPr>
  </w:style>
  <w:style w:type="paragraph" w:customStyle="1" w:styleId="afffffe">
    <w:name w:val="СОтступомПоЛевомуКраю"/>
    <w:basedOn w:val="a3"/>
    <w:qFormat/>
    <w:rsid w:val="006109F2"/>
    <w:pPr>
      <w:ind w:firstLine="705"/>
    </w:pPr>
    <w:rPr>
      <w:lang w:eastAsia="ar-SA"/>
    </w:rPr>
  </w:style>
  <w:style w:type="paragraph" w:customStyle="1" w:styleId="affffff">
    <w:name w:val="Содержимое списка"/>
    <w:basedOn w:val="a3"/>
    <w:qFormat/>
    <w:rsid w:val="006109F2"/>
    <w:pPr>
      <w:ind w:left="567"/>
    </w:pPr>
    <w:rPr>
      <w:lang w:eastAsia="ar-SA"/>
    </w:rPr>
  </w:style>
  <w:style w:type="paragraph" w:styleId="2f7">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qFormat/>
    <w:rsid w:val="006109F2"/>
    <w:pPr>
      <w:autoSpaceDE w:val="0"/>
      <w:spacing w:line="274" w:lineRule="exact"/>
      <w:ind w:firstLine="682"/>
    </w:pPr>
    <w:rPr>
      <w:lang w:eastAsia="ar-SA"/>
    </w:rPr>
  </w:style>
  <w:style w:type="paragraph" w:customStyle="1" w:styleId="consplusnormal1">
    <w:name w:val="consplusnormal"/>
    <w:basedOn w:val="a3"/>
    <w:qFormat/>
    <w:rsid w:val="006109F2"/>
    <w:pPr>
      <w:spacing w:before="187" w:after="187"/>
      <w:ind w:left="187" w:right="187"/>
    </w:pPr>
    <w:rPr>
      <w:lang w:eastAsia="ar-SA"/>
    </w:rPr>
  </w:style>
  <w:style w:type="paragraph" w:customStyle="1" w:styleId="1ffe">
    <w:name w:val="Знак1 Знак Знак"/>
    <w:basedOn w:val="a3"/>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0">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0"/>
    <w:next w:val="affffff0"/>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1">
    <w:name w:val="Перечисление"/>
    <w:basedOn w:val="a3"/>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2">
    <w:name w:val="Subtle Reference"/>
    <w:uiPriority w:val="31"/>
    <w:qFormat/>
    <w:rsid w:val="006109F2"/>
    <w:rPr>
      <w:smallCaps/>
      <w:color w:val="C0504D"/>
      <w:u w:val="single"/>
    </w:rPr>
  </w:style>
  <w:style w:type="paragraph" w:customStyle="1" w:styleId="2f8">
    <w:name w:val="Без интервала2"/>
    <w:link w:val="NoSpacingChar1"/>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3"/>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9">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a">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qFormat/>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b">
    <w:name w:val="Название объекта2"/>
    <w:basedOn w:val="a3"/>
    <w:rsid w:val="006109F2"/>
    <w:pPr>
      <w:suppressLineNumbers/>
      <w:spacing w:before="120" w:after="120" w:line="0" w:lineRule="atLeast"/>
    </w:pPr>
    <w:rPr>
      <w:i/>
      <w:iCs/>
    </w:rPr>
  </w:style>
  <w:style w:type="character" w:customStyle="1" w:styleId="footercopy">
    <w:name w:val="footercopy"/>
    <w:rsid w:val="006109F2"/>
  </w:style>
  <w:style w:type="character" w:customStyle="1" w:styleId="ecattext">
    <w:name w:val="ecattext"/>
    <w:rsid w:val="006109F2"/>
    <w:rPr>
      <w:rFonts w:cs="Times New Roman"/>
    </w:rPr>
  </w:style>
  <w:style w:type="paragraph" w:styleId="affffff4">
    <w:name w:val="Revision"/>
    <w:hidden/>
    <w:uiPriority w:val="99"/>
    <w:semiHidden/>
    <w:rsid w:val="006109F2"/>
    <w:pPr>
      <w:spacing w:after="0" w:line="240" w:lineRule="auto"/>
    </w:pPr>
    <w:rPr>
      <w:rFonts w:ascii="Calibri" w:eastAsia="Times New Roman" w:hAnsi="Calibri" w:cs="Times New Roman"/>
    </w:rPr>
  </w:style>
  <w:style w:type="character" w:styleId="affffff5">
    <w:name w:val="Placeholder Text"/>
    <w:uiPriority w:val="99"/>
    <w:semiHidden/>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6">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7">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8"/>
    <w:rsid w:val="006109F2"/>
    <w:pPr>
      <w:spacing w:after="60"/>
      <w:jc w:val="both"/>
    </w:pPr>
    <w:rPr>
      <w:lang w:eastAsia="ar-SA"/>
    </w:rPr>
  </w:style>
  <w:style w:type="character" w:customStyle="1" w:styleId="affffff8">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9">
    <w:name w:val="Таблица текст"/>
    <w:basedOn w:val="a3"/>
    <w:uiPriority w:val="99"/>
    <w:rsid w:val="006109F2"/>
    <w:pPr>
      <w:spacing w:before="40" w:after="40"/>
      <w:ind w:left="57" w:right="57"/>
    </w:pPr>
    <w:rPr>
      <w:sz w:val="22"/>
      <w:szCs w:val="22"/>
    </w:rPr>
  </w:style>
  <w:style w:type="paragraph" w:styleId="affffffa">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b">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c">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c">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d">
    <w:name w:val="Closing"/>
    <w:basedOn w:val="a3"/>
    <w:link w:val="affffffe"/>
    <w:rsid w:val="006109F2"/>
    <w:pPr>
      <w:spacing w:after="60"/>
      <w:ind w:left="4252"/>
      <w:jc w:val="both"/>
    </w:pPr>
  </w:style>
  <w:style w:type="character" w:customStyle="1" w:styleId="affffffe">
    <w:name w:val="Прощание Знак"/>
    <w:basedOn w:val="a4"/>
    <w:link w:val="affffffd"/>
    <w:rsid w:val="006109F2"/>
    <w:rPr>
      <w:rFonts w:ascii="Times New Roman" w:eastAsia="Times New Roman" w:hAnsi="Times New Roman" w:cs="Times New Roman"/>
      <w:sz w:val="24"/>
      <w:szCs w:val="24"/>
      <w:lang w:eastAsia="ru-RU"/>
    </w:rPr>
  </w:style>
  <w:style w:type="paragraph" w:styleId="afffffff">
    <w:name w:val="Signature"/>
    <w:basedOn w:val="a3"/>
    <w:link w:val="afffffff0"/>
    <w:rsid w:val="006109F2"/>
    <w:pPr>
      <w:spacing w:after="60"/>
      <w:ind w:left="4252"/>
      <w:jc w:val="both"/>
    </w:pPr>
  </w:style>
  <w:style w:type="character" w:customStyle="1" w:styleId="afffffff0">
    <w:name w:val="Подпись Знак"/>
    <w:basedOn w:val="a4"/>
    <w:link w:val="afffffff"/>
    <w:rsid w:val="006109F2"/>
    <w:rPr>
      <w:rFonts w:ascii="Times New Roman" w:eastAsia="Times New Roman" w:hAnsi="Times New Roman" w:cs="Times New Roman"/>
      <w:sz w:val="24"/>
      <w:szCs w:val="24"/>
      <w:lang w:eastAsia="ru-RU"/>
    </w:rPr>
  </w:style>
  <w:style w:type="paragraph" w:styleId="afffffff1">
    <w:name w:val="List Continue"/>
    <w:basedOn w:val="a3"/>
    <w:rsid w:val="006109F2"/>
    <w:pPr>
      <w:spacing w:after="120"/>
      <w:ind w:left="283"/>
      <w:jc w:val="both"/>
    </w:pPr>
  </w:style>
  <w:style w:type="paragraph" w:styleId="2fd">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2">
    <w:name w:val="Message Header"/>
    <w:basedOn w:val="a3"/>
    <w:link w:val="afffffff3"/>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3">
    <w:name w:val="Шапка Знак"/>
    <w:basedOn w:val="a4"/>
    <w:link w:val="afffffff2"/>
    <w:rsid w:val="006109F2"/>
    <w:rPr>
      <w:rFonts w:ascii="Arial" w:eastAsia="Times New Roman" w:hAnsi="Arial" w:cs="Times New Roman"/>
      <w:sz w:val="24"/>
      <w:szCs w:val="24"/>
      <w:shd w:val="pct20" w:color="auto" w:fill="auto"/>
      <w:lang w:eastAsia="ru-RU"/>
    </w:rPr>
  </w:style>
  <w:style w:type="paragraph" w:styleId="afffffff4">
    <w:name w:val="Salutation"/>
    <w:basedOn w:val="a3"/>
    <w:next w:val="a3"/>
    <w:link w:val="afffffff5"/>
    <w:rsid w:val="006109F2"/>
    <w:pPr>
      <w:spacing w:after="60"/>
      <w:jc w:val="both"/>
    </w:pPr>
  </w:style>
  <w:style w:type="character" w:customStyle="1" w:styleId="afffffff5">
    <w:name w:val="Приветствие Знак"/>
    <w:basedOn w:val="a4"/>
    <w:link w:val="afffffff4"/>
    <w:rsid w:val="006109F2"/>
    <w:rPr>
      <w:rFonts w:ascii="Times New Roman" w:eastAsia="Times New Roman" w:hAnsi="Times New Roman" w:cs="Times New Roman"/>
      <w:sz w:val="24"/>
      <w:szCs w:val="24"/>
      <w:lang w:eastAsia="ru-RU"/>
    </w:rPr>
  </w:style>
  <w:style w:type="paragraph" w:styleId="2fe">
    <w:name w:val="Body Text First Indent 2"/>
    <w:basedOn w:val="afa"/>
    <w:link w:val="2ff"/>
    <w:rsid w:val="006109F2"/>
    <w:pPr>
      <w:spacing w:after="120"/>
      <w:ind w:left="283" w:firstLine="210"/>
    </w:pPr>
    <w:rPr>
      <w:sz w:val="24"/>
      <w:szCs w:val="24"/>
    </w:rPr>
  </w:style>
  <w:style w:type="character" w:customStyle="1" w:styleId="2ff">
    <w:name w:val="Красная строка 2 Знак"/>
    <w:basedOn w:val="afb"/>
    <w:link w:val="2fe"/>
    <w:rsid w:val="006109F2"/>
    <w:rPr>
      <w:rFonts w:ascii="Times New Roman" w:eastAsia="Times New Roman" w:hAnsi="Times New Roman" w:cs="Times New Roman"/>
      <w:sz w:val="24"/>
      <w:szCs w:val="24"/>
      <w:lang w:eastAsia="ru-RU"/>
    </w:rPr>
  </w:style>
  <w:style w:type="character" w:customStyle="1" w:styleId="2ff0">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6">
    <w:name w:val="E-mail Signature"/>
    <w:basedOn w:val="a3"/>
    <w:link w:val="afffffff7"/>
    <w:rsid w:val="006109F2"/>
    <w:pPr>
      <w:spacing w:after="60"/>
      <w:jc w:val="both"/>
    </w:pPr>
  </w:style>
  <w:style w:type="character" w:customStyle="1" w:styleId="afffffff7">
    <w:name w:val="Электронная подпись Знак"/>
    <w:basedOn w:val="a4"/>
    <w:link w:val="afffffff6"/>
    <w:rsid w:val="006109F2"/>
    <w:rPr>
      <w:rFonts w:ascii="Times New Roman" w:eastAsia="Times New Roman" w:hAnsi="Times New Roman" w:cs="Times New Roman"/>
      <w:sz w:val="24"/>
      <w:szCs w:val="24"/>
      <w:lang w:eastAsia="ru-RU"/>
    </w:rPr>
  </w:style>
  <w:style w:type="paragraph" w:customStyle="1" w:styleId="afffffff8">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9">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a">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rsid w:val="006109F2"/>
    <w:rPr>
      <w:rFonts w:cs="Times New Roman"/>
      <w:color w:val="808080"/>
    </w:rPr>
  </w:style>
  <w:style w:type="paragraph" w:customStyle="1" w:styleId="a1">
    <w:name w:val="Дефис"/>
    <w:basedOn w:val="1f0"/>
    <w:link w:val="afffffffb"/>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b">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c">
    <w:name w:val="endnote reference"/>
    <w:uiPriority w:val="99"/>
    <w:rsid w:val="006109F2"/>
    <w:rPr>
      <w:rFonts w:cs="Times New Roman"/>
      <w:vertAlign w:val="superscript"/>
    </w:rPr>
  </w:style>
  <w:style w:type="paragraph" w:customStyle="1" w:styleId="afffffffd">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e">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3">
    <w:name w:val="Основной текст_"/>
    <w:link w:val="3f"/>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semiHidden/>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2"/>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1">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Основной текст + 10,Полужирный"/>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2">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3">
    <w:name w:val="Текст примечания Знак2"/>
    <w:uiPriority w:val="99"/>
    <w:semiHidden/>
    <w:locked/>
    <w:rsid w:val="006109F2"/>
    <w:rPr>
      <w:rFonts w:ascii="Arial" w:hAnsi="Arial"/>
      <w:sz w:val="20"/>
    </w:rPr>
  </w:style>
  <w:style w:type="paragraph" w:customStyle="1" w:styleId="copyright-info">
    <w:name w:val="copyright-info"/>
    <w:basedOn w:val="a3"/>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4">
    <w:name w:val="Сетка таблицы2"/>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leveltext">
    <w:name w:val="topleveltext"/>
    <w:basedOn w:val="a3"/>
    <w:qFormat/>
    <w:rsid w:val="006109F2"/>
    <w:pPr>
      <w:spacing w:before="100" w:beforeAutospacing="1" w:after="100" w:afterAutospacing="1"/>
    </w:pPr>
  </w:style>
  <w:style w:type="paragraph" w:customStyle="1" w:styleId="pj">
    <w:name w:val="pj"/>
    <w:basedOn w:val="a3"/>
    <w:qFormat/>
    <w:rsid w:val="006109F2"/>
    <w:pPr>
      <w:spacing w:before="100" w:beforeAutospacing="1" w:after="100" w:afterAutospacing="1"/>
    </w:pPr>
  </w:style>
  <w:style w:type="paragraph" w:customStyle="1" w:styleId="TableContents">
    <w:name w:val="Table Contents"/>
    <w:basedOn w:val="a3"/>
    <w:qFormat/>
    <w:rsid w:val="006109F2"/>
    <w:pPr>
      <w:suppressLineNumbers/>
      <w:autoSpaceDN w:val="0"/>
      <w:textAlignment w:val="baseline"/>
    </w:pPr>
    <w:rPr>
      <w:rFonts w:eastAsia="Andale Sans UI" w:cs="Tahoma"/>
      <w:kern w:val="3"/>
      <w:lang w:val="en-US" w:eastAsia="en-US" w:bidi="en-US"/>
    </w:rPr>
  </w:style>
  <w:style w:type="table" w:customStyle="1" w:styleId="114">
    <w:name w:val="Сетка таблицы1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qFormat/>
    <w:rsid w:val="006109F2"/>
    <w:pPr>
      <w:spacing w:before="100" w:beforeAutospacing="1" w:after="100" w:afterAutospacing="1"/>
    </w:pPr>
  </w:style>
  <w:style w:type="character" w:styleId="affffffff0">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1">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59"/>
    <w:rsid w:val="006F3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a">
    <w:name w:val="Нет списка3"/>
    <w:next w:val="a6"/>
    <w:uiPriority w:val="99"/>
    <w:semiHidden/>
    <w:unhideWhenUsed/>
    <w:rsid w:val="00D40518"/>
  </w:style>
  <w:style w:type="table" w:customStyle="1" w:styleId="TableNormal2">
    <w:name w:val="Table Normal2"/>
    <w:uiPriority w:val="2"/>
    <w:semiHidden/>
    <w:unhideWhenUsed/>
    <w:qFormat/>
    <w:rsid w:val="00D405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28">
    <w:name w:val="Font Style28"/>
    <w:basedOn w:val="a4"/>
    <w:rsid w:val="00D40518"/>
    <w:rPr>
      <w:rFonts w:ascii="Times New Roman" w:hAnsi="Times New Roman" w:cs="Times New Roman" w:hint="default"/>
      <w:b/>
      <w:bCs/>
      <w:sz w:val="26"/>
      <w:szCs w:val="26"/>
    </w:rPr>
  </w:style>
  <w:style w:type="numbering" w:customStyle="1" w:styleId="4f1">
    <w:name w:val="Нет списка4"/>
    <w:next w:val="a6"/>
    <w:uiPriority w:val="99"/>
    <w:semiHidden/>
    <w:unhideWhenUsed/>
    <w:rsid w:val="00521943"/>
  </w:style>
  <w:style w:type="table" w:customStyle="1" w:styleId="TableNormal3">
    <w:name w:val="Table Normal3"/>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
    <w:name w:val="Сетка таблицы10"/>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6"/>
    <w:uiPriority w:val="99"/>
    <w:semiHidden/>
    <w:unhideWhenUsed/>
    <w:rsid w:val="00521943"/>
  </w:style>
  <w:style w:type="table" w:customStyle="1" w:styleId="511">
    <w:name w:val="Сетка таблицы5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
    <w:name w:val="Date*"/>
    <w:basedOn w:val="a3"/>
    <w:qFormat/>
    <w:rsid w:val="00521943"/>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numbering" w:customStyle="1" w:styleId="219">
    <w:name w:val="Нет списка21"/>
    <w:next w:val="a6"/>
    <w:uiPriority w:val="99"/>
    <w:semiHidden/>
    <w:unhideWhenUsed/>
    <w:rsid w:val="00521943"/>
  </w:style>
  <w:style w:type="table" w:customStyle="1" w:styleId="610">
    <w:name w:val="Сетка таблицы6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6"/>
    <w:uiPriority w:val="99"/>
    <w:semiHidden/>
    <w:unhideWhenUsed/>
    <w:rsid w:val="00521943"/>
  </w:style>
  <w:style w:type="table" w:customStyle="1" w:styleId="520">
    <w:name w:val="Сетка таблицы5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6"/>
    <w:uiPriority w:val="99"/>
    <w:semiHidden/>
    <w:unhideWhenUsed/>
    <w:rsid w:val="00521943"/>
  </w:style>
  <w:style w:type="table" w:customStyle="1" w:styleId="530">
    <w:name w:val="Сетка таблицы5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a">
    <w:name w:val="Нет списка5"/>
    <w:next w:val="a6"/>
    <w:uiPriority w:val="99"/>
    <w:semiHidden/>
    <w:unhideWhenUsed/>
    <w:rsid w:val="00521943"/>
  </w:style>
  <w:style w:type="numbering" w:customStyle="1" w:styleId="1110">
    <w:name w:val="Нет списка111"/>
    <w:next w:val="a6"/>
    <w:uiPriority w:val="99"/>
    <w:semiHidden/>
    <w:unhideWhenUsed/>
    <w:rsid w:val="00521943"/>
  </w:style>
  <w:style w:type="table" w:customStyle="1" w:styleId="TableNormal21">
    <w:name w:val="Table Normal2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12">
    <w:name w:val="Сетка таблицы9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521943"/>
  </w:style>
  <w:style w:type="table" w:customStyle="1" w:styleId="540">
    <w:name w:val="Сетка таблицы5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6"/>
    <w:uiPriority w:val="99"/>
    <w:semiHidden/>
    <w:unhideWhenUsed/>
    <w:rsid w:val="00521943"/>
  </w:style>
  <w:style w:type="table" w:customStyle="1" w:styleId="5110">
    <w:name w:val="Сетка таблицы51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6"/>
    <w:uiPriority w:val="99"/>
    <w:semiHidden/>
    <w:unhideWhenUsed/>
    <w:rsid w:val="00521943"/>
  </w:style>
  <w:style w:type="table" w:customStyle="1" w:styleId="521">
    <w:name w:val="Сетка таблицы52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6"/>
    <w:uiPriority w:val="99"/>
    <w:semiHidden/>
    <w:unhideWhenUsed/>
    <w:rsid w:val="00521943"/>
  </w:style>
  <w:style w:type="table" w:customStyle="1" w:styleId="531">
    <w:name w:val="Сетка таблицы53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uiPriority w:val="99"/>
    <w:semiHidden/>
    <w:unhideWhenUsed/>
    <w:rsid w:val="00521943"/>
  </w:style>
  <w:style w:type="numbering" w:customStyle="1" w:styleId="1210">
    <w:name w:val="Нет списка121"/>
    <w:next w:val="a6"/>
    <w:uiPriority w:val="99"/>
    <w:semiHidden/>
    <w:unhideWhenUsed/>
    <w:rsid w:val="00521943"/>
  </w:style>
  <w:style w:type="table" w:customStyle="1" w:styleId="224">
    <w:name w:val="Сетка таблицы2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6"/>
    <w:uiPriority w:val="99"/>
    <w:semiHidden/>
    <w:unhideWhenUsed/>
    <w:rsid w:val="00521943"/>
  </w:style>
  <w:style w:type="table" w:customStyle="1" w:styleId="550">
    <w:name w:val="Сетка таблицы55"/>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6"/>
    <w:uiPriority w:val="99"/>
    <w:semiHidden/>
    <w:unhideWhenUsed/>
    <w:rsid w:val="00521943"/>
  </w:style>
  <w:style w:type="table" w:customStyle="1" w:styleId="512">
    <w:name w:val="Сетка таблицы51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6"/>
    <w:uiPriority w:val="99"/>
    <w:semiHidden/>
    <w:unhideWhenUsed/>
    <w:rsid w:val="00521943"/>
  </w:style>
  <w:style w:type="table" w:customStyle="1" w:styleId="522">
    <w:name w:val="Сетка таблицы52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521943"/>
  </w:style>
  <w:style w:type="table" w:customStyle="1" w:styleId="532">
    <w:name w:val="Сетка таблицы53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
    <w:name w:val="Нет списка7"/>
    <w:next w:val="a6"/>
    <w:uiPriority w:val="99"/>
    <w:semiHidden/>
    <w:unhideWhenUsed/>
    <w:rsid w:val="00521943"/>
  </w:style>
  <w:style w:type="numbering" w:customStyle="1" w:styleId="131">
    <w:name w:val="Нет списка13"/>
    <w:next w:val="a6"/>
    <w:uiPriority w:val="99"/>
    <w:semiHidden/>
    <w:unhideWhenUsed/>
    <w:rsid w:val="00521943"/>
  </w:style>
  <w:style w:type="table" w:customStyle="1" w:styleId="TableNormal5">
    <w:name w:val="Table Normal5"/>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
    <w:name w:val="Сетка таблицы1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6"/>
    <w:uiPriority w:val="99"/>
    <w:semiHidden/>
    <w:unhideWhenUsed/>
    <w:rsid w:val="00521943"/>
  </w:style>
  <w:style w:type="table" w:customStyle="1" w:styleId="560">
    <w:name w:val="Сетка таблицы56"/>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
    <w:next w:val="a6"/>
    <w:uiPriority w:val="99"/>
    <w:semiHidden/>
    <w:unhideWhenUsed/>
    <w:rsid w:val="00521943"/>
  </w:style>
  <w:style w:type="table" w:customStyle="1" w:styleId="513">
    <w:name w:val="Сетка таблицы51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6"/>
    <w:uiPriority w:val="99"/>
    <w:semiHidden/>
    <w:unhideWhenUsed/>
    <w:rsid w:val="00521943"/>
  </w:style>
  <w:style w:type="table" w:customStyle="1" w:styleId="523">
    <w:name w:val="Сетка таблицы52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6"/>
    <w:uiPriority w:val="99"/>
    <w:semiHidden/>
    <w:unhideWhenUsed/>
    <w:rsid w:val="00521943"/>
  </w:style>
  <w:style w:type="table" w:customStyle="1" w:styleId="533">
    <w:name w:val="Сетка таблицы53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7">
    <w:name w:val="Нет списка8"/>
    <w:next w:val="a6"/>
    <w:uiPriority w:val="99"/>
    <w:semiHidden/>
    <w:unhideWhenUsed/>
    <w:rsid w:val="00521943"/>
  </w:style>
  <w:style w:type="numbering" w:customStyle="1" w:styleId="142">
    <w:name w:val="Нет списка14"/>
    <w:next w:val="a6"/>
    <w:uiPriority w:val="99"/>
    <w:semiHidden/>
    <w:unhideWhenUsed/>
    <w:rsid w:val="00521943"/>
  </w:style>
  <w:style w:type="table" w:customStyle="1" w:styleId="TableNormal6">
    <w:name w:val="Table Normal6"/>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6"/>
    <w:uiPriority w:val="99"/>
    <w:semiHidden/>
    <w:unhideWhenUsed/>
    <w:rsid w:val="00521943"/>
  </w:style>
  <w:style w:type="table" w:customStyle="1" w:styleId="570">
    <w:name w:val="Сетка таблицы57"/>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6"/>
    <w:uiPriority w:val="99"/>
    <w:semiHidden/>
    <w:unhideWhenUsed/>
    <w:rsid w:val="00521943"/>
  </w:style>
  <w:style w:type="table" w:customStyle="1" w:styleId="514">
    <w:name w:val="Сетка таблицы51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6"/>
    <w:uiPriority w:val="99"/>
    <w:semiHidden/>
    <w:unhideWhenUsed/>
    <w:rsid w:val="00521943"/>
  </w:style>
  <w:style w:type="table" w:customStyle="1" w:styleId="524">
    <w:name w:val="Сетка таблицы52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6"/>
    <w:uiPriority w:val="99"/>
    <w:semiHidden/>
    <w:unhideWhenUsed/>
    <w:rsid w:val="00521943"/>
  </w:style>
  <w:style w:type="table" w:customStyle="1" w:styleId="534">
    <w:name w:val="Сетка таблицы53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
    <w:name w:val="Сетка таблицы17"/>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
    <w:next w:val="a6"/>
    <w:uiPriority w:val="99"/>
    <w:semiHidden/>
    <w:unhideWhenUsed/>
    <w:rsid w:val="00521943"/>
  </w:style>
  <w:style w:type="table" w:customStyle="1" w:styleId="TableNormal7">
    <w:name w:val="Table Normal7"/>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03">
    <w:name w:val="Нет списка10"/>
    <w:next w:val="a6"/>
    <w:uiPriority w:val="99"/>
    <w:semiHidden/>
    <w:unhideWhenUsed/>
    <w:rsid w:val="002F49D6"/>
  </w:style>
  <w:style w:type="table" w:customStyle="1" w:styleId="TableNormal8">
    <w:name w:val="Table Normal8"/>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90">
    <w:name w:val="Сетка таблицы19"/>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6"/>
    <w:uiPriority w:val="99"/>
    <w:semiHidden/>
    <w:unhideWhenUsed/>
    <w:rsid w:val="002F49D6"/>
  </w:style>
  <w:style w:type="table" w:customStyle="1" w:styleId="580">
    <w:name w:val="Сетка таблицы58"/>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6"/>
    <w:uiPriority w:val="99"/>
    <w:semiHidden/>
    <w:unhideWhenUsed/>
    <w:rsid w:val="002F49D6"/>
  </w:style>
  <w:style w:type="table" w:customStyle="1" w:styleId="515">
    <w:name w:val="Сетка таблицы51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6"/>
    <w:uiPriority w:val="99"/>
    <w:semiHidden/>
    <w:unhideWhenUsed/>
    <w:rsid w:val="002F49D6"/>
  </w:style>
  <w:style w:type="table" w:customStyle="1" w:styleId="525">
    <w:name w:val="Сетка таблицы52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2F49D6"/>
  </w:style>
  <w:style w:type="table" w:customStyle="1" w:styleId="535">
    <w:name w:val="Сетка таблицы53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16">
    <w:name w:val="Нет списка51"/>
    <w:next w:val="a6"/>
    <w:uiPriority w:val="99"/>
    <w:semiHidden/>
    <w:unhideWhenUsed/>
    <w:rsid w:val="002F49D6"/>
  </w:style>
  <w:style w:type="numbering" w:customStyle="1" w:styleId="115">
    <w:name w:val="Нет списка115"/>
    <w:next w:val="a6"/>
    <w:uiPriority w:val="99"/>
    <w:semiHidden/>
    <w:unhideWhenUsed/>
    <w:rsid w:val="002F49D6"/>
  </w:style>
  <w:style w:type="table" w:customStyle="1" w:styleId="TableNormal23">
    <w:name w:val="Table Normal23"/>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20">
    <w:name w:val="Сетка таблицы9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6"/>
    <w:uiPriority w:val="99"/>
    <w:semiHidden/>
    <w:unhideWhenUsed/>
    <w:rsid w:val="002F49D6"/>
  </w:style>
  <w:style w:type="table" w:customStyle="1" w:styleId="541">
    <w:name w:val="Сетка таблицы5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6"/>
    <w:uiPriority w:val="99"/>
    <w:semiHidden/>
    <w:unhideWhenUsed/>
    <w:rsid w:val="002F49D6"/>
  </w:style>
  <w:style w:type="table" w:customStyle="1" w:styleId="5111">
    <w:name w:val="Сетка таблицы51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6"/>
    <w:uiPriority w:val="99"/>
    <w:semiHidden/>
    <w:unhideWhenUsed/>
    <w:rsid w:val="002F49D6"/>
  </w:style>
  <w:style w:type="table" w:customStyle="1" w:styleId="5211">
    <w:name w:val="Сетка таблицы52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6"/>
    <w:uiPriority w:val="99"/>
    <w:semiHidden/>
    <w:unhideWhenUsed/>
    <w:rsid w:val="002F49D6"/>
  </w:style>
  <w:style w:type="table" w:customStyle="1" w:styleId="5311">
    <w:name w:val="Сетка таблицы53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12">
    <w:name w:val="Нет списка61"/>
    <w:next w:val="a6"/>
    <w:uiPriority w:val="99"/>
    <w:semiHidden/>
    <w:unhideWhenUsed/>
    <w:rsid w:val="002F49D6"/>
  </w:style>
  <w:style w:type="numbering" w:customStyle="1" w:styleId="1220">
    <w:name w:val="Нет списка122"/>
    <w:next w:val="a6"/>
    <w:uiPriority w:val="99"/>
    <w:semiHidden/>
    <w:unhideWhenUsed/>
    <w:rsid w:val="002F49D6"/>
  </w:style>
  <w:style w:type="table" w:customStyle="1" w:styleId="TableNormal32">
    <w:name w:val="Table Normal3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0">
    <w:name w:val="Сетка таблицы10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6"/>
    <w:uiPriority w:val="99"/>
    <w:semiHidden/>
    <w:unhideWhenUsed/>
    <w:rsid w:val="002F49D6"/>
  </w:style>
  <w:style w:type="table" w:customStyle="1" w:styleId="551">
    <w:name w:val="Сетка таблицы55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6"/>
    <w:uiPriority w:val="99"/>
    <w:semiHidden/>
    <w:unhideWhenUsed/>
    <w:rsid w:val="002F49D6"/>
  </w:style>
  <w:style w:type="table" w:customStyle="1" w:styleId="5121">
    <w:name w:val="Сетка таблицы51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6"/>
    <w:uiPriority w:val="99"/>
    <w:semiHidden/>
    <w:unhideWhenUsed/>
    <w:rsid w:val="002F49D6"/>
  </w:style>
  <w:style w:type="table" w:customStyle="1" w:styleId="5221">
    <w:name w:val="Сетка таблицы52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6"/>
    <w:uiPriority w:val="99"/>
    <w:semiHidden/>
    <w:unhideWhenUsed/>
    <w:rsid w:val="002F49D6"/>
  </w:style>
  <w:style w:type="table" w:customStyle="1" w:styleId="5321">
    <w:name w:val="Сетка таблицы53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12">
    <w:name w:val="Нет списка71"/>
    <w:next w:val="a6"/>
    <w:uiPriority w:val="99"/>
    <w:semiHidden/>
    <w:unhideWhenUsed/>
    <w:rsid w:val="002F49D6"/>
  </w:style>
  <w:style w:type="numbering" w:customStyle="1" w:styleId="1310">
    <w:name w:val="Нет списка131"/>
    <w:next w:val="a6"/>
    <w:uiPriority w:val="99"/>
    <w:semiHidden/>
    <w:unhideWhenUsed/>
    <w:rsid w:val="002F49D6"/>
  </w:style>
  <w:style w:type="table" w:customStyle="1" w:styleId="TableNormal52">
    <w:name w:val="Table Normal5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11">
    <w:name w:val="Сетка таблицы1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6"/>
    <w:uiPriority w:val="99"/>
    <w:semiHidden/>
    <w:unhideWhenUsed/>
    <w:rsid w:val="002F49D6"/>
  </w:style>
  <w:style w:type="table" w:customStyle="1" w:styleId="561">
    <w:name w:val="Сетка таблицы56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6"/>
    <w:uiPriority w:val="99"/>
    <w:semiHidden/>
    <w:unhideWhenUsed/>
    <w:rsid w:val="002F49D6"/>
  </w:style>
  <w:style w:type="table" w:customStyle="1" w:styleId="5131">
    <w:name w:val="Сетка таблицы51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6"/>
    <w:uiPriority w:val="99"/>
    <w:semiHidden/>
    <w:unhideWhenUsed/>
    <w:rsid w:val="002F49D6"/>
  </w:style>
  <w:style w:type="table" w:customStyle="1" w:styleId="5231">
    <w:name w:val="Сетка таблицы52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6"/>
    <w:uiPriority w:val="99"/>
    <w:semiHidden/>
    <w:unhideWhenUsed/>
    <w:rsid w:val="002F49D6"/>
  </w:style>
  <w:style w:type="table" w:customStyle="1" w:styleId="5331">
    <w:name w:val="Сетка таблицы53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13">
    <w:name w:val="Нет списка81"/>
    <w:next w:val="a6"/>
    <w:uiPriority w:val="99"/>
    <w:semiHidden/>
    <w:unhideWhenUsed/>
    <w:rsid w:val="002F49D6"/>
  </w:style>
  <w:style w:type="numbering" w:customStyle="1" w:styleId="1411">
    <w:name w:val="Нет списка141"/>
    <w:next w:val="a6"/>
    <w:uiPriority w:val="99"/>
    <w:semiHidden/>
    <w:unhideWhenUsed/>
    <w:rsid w:val="002F49D6"/>
  </w:style>
  <w:style w:type="table" w:customStyle="1" w:styleId="TableNormal61">
    <w:name w:val="Table Normal6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10">
    <w:name w:val="Сетка таблицы15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6"/>
    <w:uiPriority w:val="99"/>
    <w:semiHidden/>
    <w:unhideWhenUsed/>
    <w:rsid w:val="002F49D6"/>
  </w:style>
  <w:style w:type="table" w:customStyle="1" w:styleId="571">
    <w:name w:val="Сетка таблицы57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6"/>
    <w:uiPriority w:val="99"/>
    <w:semiHidden/>
    <w:unhideWhenUsed/>
    <w:rsid w:val="002F49D6"/>
  </w:style>
  <w:style w:type="table" w:customStyle="1" w:styleId="5141">
    <w:name w:val="Сетка таблицы51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6"/>
    <w:uiPriority w:val="99"/>
    <w:semiHidden/>
    <w:unhideWhenUsed/>
    <w:rsid w:val="002F49D6"/>
  </w:style>
  <w:style w:type="table" w:customStyle="1" w:styleId="5241">
    <w:name w:val="Сетка таблицы52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
    <w:name w:val="Нет списка441"/>
    <w:next w:val="a6"/>
    <w:uiPriority w:val="99"/>
    <w:semiHidden/>
    <w:unhideWhenUsed/>
    <w:rsid w:val="002F49D6"/>
  </w:style>
  <w:style w:type="table" w:customStyle="1" w:styleId="5341">
    <w:name w:val="Сетка таблицы53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
    <w:name w:val="Table Normal14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10">
    <w:name w:val="Сетка таблицы17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6"/>
    <w:uiPriority w:val="99"/>
    <w:semiHidden/>
    <w:unhideWhenUsed/>
    <w:rsid w:val="002F49D6"/>
  </w:style>
  <w:style w:type="table" w:customStyle="1" w:styleId="TableNormal71">
    <w:name w:val="Table Normal7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1">
    <w:name w:val="Table Normal51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98">
    <w:name w:val="Основной текст (9)_"/>
    <w:link w:val="99"/>
    <w:locked/>
    <w:rsid w:val="002F49D6"/>
    <w:rPr>
      <w:sz w:val="15"/>
      <w:szCs w:val="15"/>
      <w:shd w:val="clear" w:color="auto" w:fill="FFFFFF"/>
    </w:rPr>
  </w:style>
  <w:style w:type="paragraph" w:customStyle="1" w:styleId="99">
    <w:name w:val="Основной текст (9)"/>
    <w:basedOn w:val="a3"/>
    <w:link w:val="98"/>
    <w:qFormat/>
    <w:rsid w:val="002F49D6"/>
    <w:pPr>
      <w:shd w:val="clear" w:color="auto" w:fill="FFFFFF"/>
      <w:spacing w:after="60" w:line="240" w:lineRule="atLeast"/>
    </w:pPr>
    <w:rPr>
      <w:rFonts w:asciiTheme="minorHAnsi" w:eastAsiaTheme="minorHAnsi" w:hAnsiTheme="minorHAnsi" w:cstheme="minorBidi"/>
      <w:sz w:val="15"/>
      <w:szCs w:val="15"/>
      <w:lang w:eastAsia="en-US"/>
    </w:rPr>
  </w:style>
  <w:style w:type="character" w:customStyle="1" w:styleId="104">
    <w:name w:val="Основной текст (10)_"/>
    <w:link w:val="105"/>
    <w:locked/>
    <w:rsid w:val="002F49D6"/>
    <w:rPr>
      <w:b/>
      <w:bCs/>
      <w:sz w:val="15"/>
      <w:szCs w:val="15"/>
      <w:shd w:val="clear" w:color="auto" w:fill="FFFFFF"/>
    </w:rPr>
  </w:style>
  <w:style w:type="paragraph" w:customStyle="1" w:styleId="105">
    <w:name w:val="Основной текст (10)"/>
    <w:basedOn w:val="a3"/>
    <w:link w:val="104"/>
    <w:qFormat/>
    <w:rsid w:val="002F49D6"/>
    <w:pPr>
      <w:shd w:val="clear" w:color="auto" w:fill="FFFFFF"/>
      <w:spacing w:line="240" w:lineRule="atLeast"/>
    </w:pPr>
    <w:rPr>
      <w:rFonts w:asciiTheme="minorHAnsi" w:eastAsiaTheme="minorHAnsi" w:hAnsiTheme="minorHAnsi" w:cstheme="minorBidi"/>
      <w:b/>
      <w:bCs/>
      <w:sz w:val="15"/>
      <w:szCs w:val="15"/>
      <w:lang w:eastAsia="en-US"/>
    </w:rPr>
  </w:style>
  <w:style w:type="numbering" w:customStyle="1" w:styleId="163">
    <w:name w:val="Нет списка16"/>
    <w:next w:val="a6"/>
    <w:uiPriority w:val="99"/>
    <w:semiHidden/>
    <w:unhideWhenUsed/>
    <w:rsid w:val="00FB2E28"/>
  </w:style>
  <w:style w:type="numbering" w:customStyle="1" w:styleId="173">
    <w:name w:val="Нет списка17"/>
    <w:next w:val="a6"/>
    <w:uiPriority w:val="99"/>
    <w:semiHidden/>
    <w:unhideWhenUsed/>
    <w:rsid w:val="00630A0A"/>
  </w:style>
  <w:style w:type="numbering" w:customStyle="1" w:styleId="182">
    <w:name w:val="Нет списка18"/>
    <w:next w:val="a6"/>
    <w:uiPriority w:val="99"/>
    <w:semiHidden/>
    <w:unhideWhenUsed/>
    <w:rsid w:val="00630A0A"/>
  </w:style>
  <w:style w:type="table" w:customStyle="1" w:styleId="201">
    <w:name w:val="Сетка таблицы20"/>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6"/>
    <w:uiPriority w:val="99"/>
    <w:semiHidden/>
    <w:unhideWhenUsed/>
    <w:rsid w:val="00630A0A"/>
  </w:style>
  <w:style w:type="table" w:customStyle="1" w:styleId="590">
    <w:name w:val="Сетка таблицы59"/>
    <w:basedOn w:val="a5"/>
    <w:next w:val="af5"/>
    <w:uiPriority w:val="59"/>
    <w:rsid w:val="00630A0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
    <w:next w:val="a6"/>
    <w:uiPriority w:val="99"/>
    <w:semiHidden/>
    <w:unhideWhenUsed/>
    <w:rsid w:val="00630A0A"/>
  </w:style>
  <w:style w:type="table" w:customStyle="1" w:styleId="660">
    <w:name w:val="Сетка таблицы66"/>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6"/>
    <w:uiPriority w:val="99"/>
    <w:semiHidden/>
    <w:unhideWhenUsed/>
    <w:rsid w:val="00630A0A"/>
  </w:style>
  <w:style w:type="table" w:customStyle="1" w:styleId="760">
    <w:name w:val="Сетка таблицы76"/>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6"/>
    <w:uiPriority w:val="99"/>
    <w:semiHidden/>
    <w:unhideWhenUsed/>
    <w:rsid w:val="00630A0A"/>
  </w:style>
  <w:style w:type="table" w:customStyle="1" w:styleId="860">
    <w:name w:val="Сетка таблицы86"/>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6">
    <w:name w:val="Нет списка52"/>
    <w:next w:val="a6"/>
    <w:uiPriority w:val="99"/>
    <w:semiHidden/>
    <w:unhideWhenUsed/>
    <w:rsid w:val="00630A0A"/>
  </w:style>
  <w:style w:type="table" w:customStyle="1" w:styleId="1020">
    <w:name w:val="Сетка таблицы102"/>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2">
    <w:name w:val="Другое_"/>
    <w:basedOn w:val="a4"/>
    <w:link w:val="affffffff3"/>
    <w:rsid w:val="00630A0A"/>
    <w:rPr>
      <w:color w:val="3D3D3D"/>
      <w:sz w:val="28"/>
      <w:szCs w:val="28"/>
      <w:shd w:val="clear" w:color="auto" w:fill="FFFFFF"/>
    </w:rPr>
  </w:style>
  <w:style w:type="paragraph" w:customStyle="1" w:styleId="affffffff3">
    <w:name w:val="Другое"/>
    <w:basedOn w:val="a3"/>
    <w:link w:val="affffffff2"/>
    <w:rsid w:val="00630A0A"/>
    <w:pPr>
      <w:widowControl w:val="0"/>
      <w:shd w:val="clear" w:color="auto" w:fill="FFFFFF"/>
      <w:ind w:firstLine="400"/>
    </w:pPr>
    <w:rPr>
      <w:rFonts w:asciiTheme="minorHAnsi" w:eastAsiaTheme="minorHAnsi" w:hAnsiTheme="minorHAnsi" w:cstheme="minorBidi"/>
      <w:color w:val="3D3D3D"/>
      <w:sz w:val="28"/>
      <w:szCs w:val="28"/>
      <w:lang w:eastAsia="en-US"/>
    </w:rPr>
  </w:style>
  <w:style w:type="numbering" w:customStyle="1" w:styleId="622">
    <w:name w:val="Нет списка62"/>
    <w:next w:val="a6"/>
    <w:uiPriority w:val="99"/>
    <w:semiHidden/>
    <w:unhideWhenUsed/>
    <w:rsid w:val="00630A0A"/>
  </w:style>
  <w:style w:type="character" w:customStyle="1" w:styleId="2ff5">
    <w:name w:val="Подпись к таблице (2)"/>
    <w:rsid w:val="00630A0A"/>
    <w:rPr>
      <w:rFonts w:ascii="Times New Roman" w:hAnsi="Times New Roman" w:cs="Times New Roman"/>
      <w:sz w:val="12"/>
      <w:szCs w:val="12"/>
      <w:u w:val="single"/>
    </w:rPr>
  </w:style>
  <w:style w:type="character" w:customStyle="1" w:styleId="6pt">
    <w:name w:val="Основной текст + 6 pt"/>
    <w:rsid w:val="00630A0A"/>
    <w:rPr>
      <w:rFonts w:ascii="Times New Roman" w:hAnsi="Times New Roman" w:cs="Times New Roman"/>
      <w:i/>
      <w:iCs/>
      <w:sz w:val="12"/>
      <w:szCs w:val="12"/>
      <w:u w:val="none"/>
    </w:rPr>
  </w:style>
  <w:style w:type="character" w:customStyle="1" w:styleId="6pt1">
    <w:name w:val="Основной текст + 6 pt1"/>
    <w:rsid w:val="00630A0A"/>
    <w:rPr>
      <w:rFonts w:ascii="Times New Roman" w:hAnsi="Times New Roman" w:cs="Times New Roman"/>
      <w:b/>
      <w:bCs/>
      <w:i/>
      <w:iCs/>
      <w:sz w:val="12"/>
      <w:szCs w:val="12"/>
      <w:u w:val="none"/>
    </w:rPr>
  </w:style>
  <w:style w:type="paragraph" w:customStyle="1" w:styleId="21a">
    <w:name w:val="Подпись к таблице (2)1"/>
    <w:basedOn w:val="a3"/>
    <w:rsid w:val="00630A0A"/>
    <w:pPr>
      <w:shd w:val="clear" w:color="auto" w:fill="FFFFFF"/>
      <w:suppressAutoHyphens/>
      <w:spacing w:after="200" w:line="240" w:lineRule="atLeast"/>
    </w:pPr>
    <w:rPr>
      <w:rFonts w:eastAsia="Calibri"/>
      <w:color w:val="000000"/>
      <w:sz w:val="12"/>
      <w:szCs w:val="12"/>
      <w:lang w:eastAsia="ar-SA"/>
    </w:rPr>
  </w:style>
  <w:style w:type="table" w:customStyle="1" w:styleId="1142">
    <w:name w:val="Сетка таблицы114"/>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6"/>
    <w:uiPriority w:val="99"/>
    <w:semiHidden/>
    <w:unhideWhenUsed/>
    <w:rsid w:val="00630A0A"/>
  </w:style>
  <w:style w:type="numbering" w:customStyle="1" w:styleId="1113">
    <w:name w:val="Нет списка1113"/>
    <w:next w:val="a6"/>
    <w:uiPriority w:val="99"/>
    <w:semiHidden/>
    <w:unhideWhenUsed/>
    <w:rsid w:val="00630A0A"/>
  </w:style>
  <w:style w:type="table" w:customStyle="1" w:styleId="TableNormal16">
    <w:name w:val="Table Normal16"/>
    <w:uiPriority w:val="2"/>
    <w:semiHidden/>
    <w:unhideWhenUsed/>
    <w:qFormat/>
    <w:rsid w:val="00630A0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
    <w:name w:val="Нет списка11111"/>
    <w:next w:val="a6"/>
    <w:uiPriority w:val="99"/>
    <w:semiHidden/>
    <w:unhideWhenUsed/>
    <w:rsid w:val="00630A0A"/>
  </w:style>
  <w:style w:type="numbering" w:customStyle="1" w:styleId="2130">
    <w:name w:val="Нет списка213"/>
    <w:next w:val="a6"/>
    <w:uiPriority w:val="99"/>
    <w:semiHidden/>
    <w:unhideWhenUsed/>
    <w:rsid w:val="00630A0A"/>
  </w:style>
  <w:style w:type="numbering" w:customStyle="1" w:styleId="3130">
    <w:name w:val="Нет списка313"/>
    <w:next w:val="a6"/>
    <w:uiPriority w:val="99"/>
    <w:semiHidden/>
    <w:unhideWhenUsed/>
    <w:rsid w:val="00630A0A"/>
  </w:style>
  <w:style w:type="numbering" w:customStyle="1" w:styleId="4130">
    <w:name w:val="Нет списка413"/>
    <w:next w:val="a6"/>
    <w:uiPriority w:val="99"/>
    <w:semiHidden/>
    <w:unhideWhenUsed/>
    <w:rsid w:val="00630A0A"/>
  </w:style>
  <w:style w:type="table" w:customStyle="1" w:styleId="8130">
    <w:name w:val="Сетка таблицы813"/>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
    <w:name w:val="Нет списка511"/>
    <w:next w:val="a6"/>
    <w:uiPriority w:val="99"/>
    <w:semiHidden/>
    <w:unhideWhenUsed/>
    <w:rsid w:val="00630A0A"/>
  </w:style>
  <w:style w:type="table" w:customStyle="1" w:styleId="1011">
    <w:name w:val="Сетка таблицы1011"/>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6"/>
    <w:uiPriority w:val="99"/>
    <w:semiHidden/>
    <w:unhideWhenUsed/>
    <w:rsid w:val="00630A0A"/>
  </w:style>
  <w:style w:type="table" w:customStyle="1" w:styleId="11112">
    <w:name w:val="Сетка таблицы1111"/>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
    <w:next w:val="a6"/>
    <w:semiHidden/>
    <w:rsid w:val="00630A0A"/>
  </w:style>
  <w:style w:type="character" w:customStyle="1" w:styleId="1ffff4">
    <w:name w:val="Номер строки1"/>
    <w:basedOn w:val="2f9"/>
    <w:rsid w:val="00630A0A"/>
  </w:style>
  <w:style w:type="character" w:customStyle="1" w:styleId="1ffff5">
    <w:name w:val="Сильное выделение1"/>
    <w:rsid w:val="00630A0A"/>
    <w:rPr>
      <w:b/>
      <w:bCs/>
      <w:i/>
      <w:iCs/>
      <w:color w:val="4F81BD"/>
    </w:rPr>
  </w:style>
  <w:style w:type="character" w:customStyle="1" w:styleId="ListLabel10">
    <w:name w:val="ListLabel 10"/>
    <w:rsid w:val="00630A0A"/>
    <w:rPr>
      <w:rFonts w:eastAsia="Times New Roman" w:cs="Liberation Serif"/>
      <w:b/>
      <w:color w:val="000000"/>
      <w:sz w:val="22"/>
      <w:lang w:eastAsia="ar-SA" w:bidi="ar-SA"/>
    </w:rPr>
  </w:style>
  <w:style w:type="character" w:customStyle="1" w:styleId="ListLabel11">
    <w:name w:val="ListLabel 11"/>
    <w:rsid w:val="00630A0A"/>
    <w:rPr>
      <w:rFonts w:cs="Courier New"/>
    </w:rPr>
  </w:style>
  <w:style w:type="character" w:customStyle="1" w:styleId="ListLabel12">
    <w:name w:val="ListLabel 12"/>
    <w:rsid w:val="00630A0A"/>
    <w:rPr>
      <w:sz w:val="16"/>
    </w:rPr>
  </w:style>
  <w:style w:type="character" w:customStyle="1" w:styleId="ListLabel13">
    <w:name w:val="ListLabel 13"/>
    <w:rsid w:val="00630A0A"/>
    <w:rPr>
      <w:rFonts w:cs="Times New Roman"/>
      <w:sz w:val="16"/>
    </w:rPr>
  </w:style>
  <w:style w:type="paragraph" w:customStyle="1" w:styleId="affffffff4">
    <w:name w:val="Заголовок"/>
    <w:basedOn w:val="a3"/>
    <w:next w:val="af8"/>
    <w:qFormat/>
    <w:rsid w:val="00630A0A"/>
    <w:pPr>
      <w:keepNext/>
      <w:suppressAutoHyphens/>
      <w:spacing w:before="240" w:after="120" w:line="100" w:lineRule="atLeast"/>
    </w:pPr>
    <w:rPr>
      <w:rFonts w:ascii="Arial" w:eastAsia="Microsoft YaHei" w:hAnsi="Arial" w:cs="Mangal"/>
      <w:kern w:val="1"/>
      <w:sz w:val="28"/>
      <w:szCs w:val="28"/>
      <w:lang w:eastAsia="ar-SA"/>
    </w:rPr>
  </w:style>
  <w:style w:type="paragraph" w:customStyle="1" w:styleId="1ffff6">
    <w:name w:val="Обычный отступ1"/>
    <w:basedOn w:val="a3"/>
    <w:rsid w:val="00630A0A"/>
    <w:pPr>
      <w:suppressAutoHyphens/>
      <w:spacing w:after="60" w:line="100" w:lineRule="atLeast"/>
      <w:ind w:left="708"/>
      <w:jc w:val="both"/>
    </w:pPr>
    <w:rPr>
      <w:kern w:val="1"/>
      <w:lang w:eastAsia="ar-SA"/>
    </w:rPr>
  </w:style>
  <w:style w:type="paragraph" w:customStyle="1" w:styleId="1ffff7">
    <w:name w:val="Рецензия1"/>
    <w:rsid w:val="00630A0A"/>
    <w:pPr>
      <w:suppressAutoHyphens/>
      <w:spacing w:after="0" w:line="100" w:lineRule="atLeast"/>
    </w:pPr>
    <w:rPr>
      <w:rFonts w:ascii="Calibri" w:eastAsia="SimSun" w:hAnsi="Calibri" w:cs="font298"/>
      <w:lang w:eastAsia="ar-SA"/>
    </w:rPr>
  </w:style>
  <w:style w:type="numbering" w:customStyle="1" w:styleId="921">
    <w:name w:val="Нет списка92"/>
    <w:next w:val="a6"/>
    <w:uiPriority w:val="99"/>
    <w:semiHidden/>
    <w:unhideWhenUsed/>
    <w:rsid w:val="00630A0A"/>
  </w:style>
  <w:style w:type="table" w:customStyle="1" w:styleId="1420">
    <w:name w:val="Сетка таблицы142"/>
    <w:basedOn w:val="a5"/>
    <w:next w:val="af5"/>
    <w:uiPriority w:val="59"/>
    <w:rsid w:val="00630A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uiPriority w:val="99"/>
    <w:rsid w:val="00630A0A"/>
  </w:style>
  <w:style w:type="paragraph" w:customStyle="1" w:styleId="NoSpacing1">
    <w:name w:val="No Spacing1"/>
    <w:uiPriority w:val="99"/>
    <w:rsid w:val="00630A0A"/>
    <w:pPr>
      <w:spacing w:after="0" w:line="240" w:lineRule="auto"/>
    </w:pPr>
    <w:rPr>
      <w:rFonts w:ascii="Calibri" w:eastAsia="Times New Roman" w:hAnsi="Calibri" w:cs="Times New Roman"/>
    </w:rPr>
  </w:style>
  <w:style w:type="character" w:customStyle="1" w:styleId="Tablecaption2">
    <w:name w:val="Table caption (2)_"/>
    <w:link w:val="Tablecaption20"/>
    <w:locked/>
    <w:rsid w:val="00630A0A"/>
    <w:rPr>
      <w:i/>
      <w:sz w:val="27"/>
      <w:shd w:val="clear" w:color="auto" w:fill="FFFFFF"/>
    </w:rPr>
  </w:style>
  <w:style w:type="paragraph" w:customStyle="1" w:styleId="Tablecaption20">
    <w:name w:val="Table caption (2)"/>
    <w:basedOn w:val="a3"/>
    <w:link w:val="Tablecaption2"/>
    <w:rsid w:val="00630A0A"/>
    <w:pPr>
      <w:shd w:val="clear" w:color="auto" w:fill="FFFFFF"/>
      <w:spacing w:line="643" w:lineRule="exact"/>
    </w:pPr>
    <w:rPr>
      <w:rFonts w:asciiTheme="minorHAnsi" w:eastAsiaTheme="minorHAnsi" w:hAnsiTheme="minorHAnsi" w:cstheme="minorBidi"/>
      <w:i/>
      <w:sz w:val="27"/>
      <w:szCs w:val="22"/>
      <w:shd w:val="clear" w:color="auto" w:fill="FFFFFF"/>
      <w:lang w:eastAsia="en-US"/>
    </w:rPr>
  </w:style>
  <w:style w:type="character" w:customStyle="1" w:styleId="Tablecaption2NotItalic">
    <w:name w:val="Table caption (2) + Not Italic"/>
    <w:rsid w:val="00630A0A"/>
    <w:rPr>
      <w:rFonts w:ascii="Times New Roman" w:hAnsi="Times New Roman"/>
      <w:i/>
      <w:sz w:val="27"/>
      <w:shd w:val="clear" w:color="auto" w:fill="FFFFFF"/>
    </w:rPr>
  </w:style>
  <w:style w:type="character" w:customStyle="1" w:styleId="gt4">
    <w:name w:val="gt4"/>
    <w:rsid w:val="00630A0A"/>
    <w:rPr>
      <w:rFonts w:cs="Times New Roman"/>
    </w:rPr>
  </w:style>
  <w:style w:type="character" w:customStyle="1" w:styleId="Tablecaption">
    <w:name w:val="Table caption_"/>
    <w:link w:val="Tablecaption1"/>
    <w:locked/>
    <w:rsid w:val="00630A0A"/>
    <w:rPr>
      <w:sz w:val="27"/>
      <w:shd w:val="clear" w:color="auto" w:fill="FFFFFF"/>
    </w:rPr>
  </w:style>
  <w:style w:type="paragraph" w:customStyle="1" w:styleId="Tablecaption1">
    <w:name w:val="Table caption1"/>
    <w:basedOn w:val="a3"/>
    <w:link w:val="Tablecaption"/>
    <w:rsid w:val="00630A0A"/>
    <w:pPr>
      <w:shd w:val="clear" w:color="auto" w:fill="FFFFFF"/>
      <w:spacing w:line="240" w:lineRule="atLeast"/>
    </w:pPr>
    <w:rPr>
      <w:rFonts w:asciiTheme="minorHAnsi" w:eastAsiaTheme="minorHAnsi" w:hAnsiTheme="minorHAnsi" w:cstheme="minorBidi"/>
      <w:sz w:val="27"/>
      <w:szCs w:val="22"/>
      <w:shd w:val="clear" w:color="auto" w:fill="FFFFFF"/>
      <w:lang w:eastAsia="en-US"/>
    </w:rPr>
  </w:style>
  <w:style w:type="character" w:customStyle="1" w:styleId="NoSpacingChar1">
    <w:name w:val="No Spacing Char1"/>
    <w:link w:val="2f8"/>
    <w:locked/>
    <w:rsid w:val="00630A0A"/>
    <w:rPr>
      <w:rFonts w:ascii="Calibri" w:eastAsia="Times New Roman" w:hAnsi="Calibri" w:cs="Times New Roman"/>
    </w:rPr>
  </w:style>
  <w:style w:type="character" w:customStyle="1" w:styleId="Exact">
    <w:name w:val="Основной текст Exact"/>
    <w:uiPriority w:val="99"/>
    <w:rsid w:val="00630A0A"/>
    <w:rPr>
      <w:rFonts w:ascii="Times New Roman" w:hAnsi="Times New Roman" w:cs="Times New Roman"/>
      <w:spacing w:val="2"/>
      <w:sz w:val="20"/>
      <w:szCs w:val="20"/>
      <w:u w:val="none"/>
    </w:rPr>
  </w:style>
  <w:style w:type="paragraph" w:customStyle="1" w:styleId="411">
    <w:name w:val="Основной текст (4)1"/>
    <w:basedOn w:val="a3"/>
    <w:link w:val="45"/>
    <w:rsid w:val="00630A0A"/>
    <w:pPr>
      <w:widowControl w:val="0"/>
      <w:shd w:val="clear" w:color="auto" w:fill="FFFFFF"/>
      <w:spacing w:line="322" w:lineRule="exact"/>
    </w:pPr>
    <w:rPr>
      <w:rFonts w:asciiTheme="minorHAnsi" w:eastAsiaTheme="minorHAnsi" w:hAnsiTheme="minorHAnsi" w:cstheme="minorBidi"/>
      <w:sz w:val="22"/>
      <w:szCs w:val="22"/>
      <w:lang w:eastAsia="en-US"/>
    </w:rPr>
  </w:style>
  <w:style w:type="paragraph" w:customStyle="1" w:styleId="affffffff5">
    <w:name w:val="_АБЗАЦ_"/>
    <w:basedOn w:val="a3"/>
    <w:rsid w:val="00630A0A"/>
    <w:pPr>
      <w:spacing w:line="360" w:lineRule="auto"/>
      <w:ind w:firstLine="567"/>
      <w:jc w:val="both"/>
    </w:pPr>
    <w:rPr>
      <w:szCs w:val="20"/>
    </w:rPr>
  </w:style>
  <w:style w:type="character" w:customStyle="1" w:styleId="ConsNormal1">
    <w:name w:val="ConsNormal Знак1"/>
    <w:rsid w:val="00630A0A"/>
    <w:rPr>
      <w:rFonts w:ascii="Arial" w:hAnsi="Arial" w:cs="Arial"/>
      <w:lang w:val="ru-RU" w:eastAsia="ru-RU" w:bidi="ar-SA"/>
    </w:rPr>
  </w:style>
  <w:style w:type="character" w:customStyle="1" w:styleId="fill">
    <w:name w:val="fill"/>
    <w:rsid w:val="00630A0A"/>
    <w:rPr>
      <w:b/>
      <w:bCs/>
      <w:i/>
      <w:iCs/>
      <w:color w:val="FF0000"/>
    </w:rPr>
  </w:style>
  <w:style w:type="character" w:customStyle="1" w:styleId="affffffff6">
    <w:name w:val="Заголовок Знак"/>
    <w:rsid w:val="00630A0A"/>
    <w:rPr>
      <w:rFonts w:ascii="Liberation Serif" w:eastAsia="Droid Sans Fallback" w:hAnsi="Liberation Serif" w:cs="FreeSans"/>
      <w:i/>
      <w:iCs/>
      <w:color w:val="00000A"/>
      <w:sz w:val="24"/>
      <w:szCs w:val="24"/>
      <w:lang w:eastAsia="zh-CN" w:bidi="hi-IN"/>
    </w:rPr>
  </w:style>
  <w:style w:type="character" w:customStyle="1" w:styleId="3fb">
    <w:name w:val="Основной текст (3)_"/>
    <w:rsid w:val="00630A0A"/>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630A0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7">
    <w:name w:val="Основной текст + Курсив"/>
    <w:rsid w:val="00630A0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1230">
    <w:name w:val="Нет списка123"/>
    <w:next w:val="a6"/>
    <w:uiPriority w:val="99"/>
    <w:semiHidden/>
    <w:unhideWhenUsed/>
    <w:rsid w:val="00630A0A"/>
  </w:style>
  <w:style w:type="table" w:customStyle="1" w:styleId="1520">
    <w:name w:val="Сетка таблицы152"/>
    <w:basedOn w:val="a5"/>
    <w:next w:val="af5"/>
    <w:uiPriority w:val="59"/>
    <w:rsid w:val="00630A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qFormat/>
    <w:rsid w:val="00630A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ffff8">
    <w:name w:val="По умолчанию"/>
    <w:rsid w:val="00630A0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paragraph" w:customStyle="1" w:styleId="2ff6">
    <w:name w:val="Стиль таблицы 2"/>
    <w:rsid w:val="00630A0A"/>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ru-RU"/>
    </w:rPr>
  </w:style>
  <w:style w:type="character" w:customStyle="1" w:styleId="Hyperlink0">
    <w:name w:val="Hyperlink.0"/>
    <w:rsid w:val="00630A0A"/>
    <w:rPr>
      <w:rFonts w:cs="Times New Roman"/>
      <w:color w:val="0000FF"/>
      <w:u w:val="single"/>
    </w:rPr>
  </w:style>
  <w:style w:type="numbering" w:customStyle="1" w:styleId="2220">
    <w:name w:val="Нет списка222"/>
    <w:next w:val="a6"/>
    <w:uiPriority w:val="99"/>
    <w:semiHidden/>
    <w:unhideWhenUsed/>
    <w:rsid w:val="00630A0A"/>
  </w:style>
  <w:style w:type="numbering" w:customStyle="1" w:styleId="1122">
    <w:name w:val="Нет списка1122"/>
    <w:next w:val="a6"/>
    <w:uiPriority w:val="99"/>
    <w:semiHidden/>
    <w:unhideWhenUsed/>
    <w:rsid w:val="00630A0A"/>
  </w:style>
  <w:style w:type="numbering" w:customStyle="1" w:styleId="21110">
    <w:name w:val="Нет списка2111"/>
    <w:next w:val="a6"/>
    <w:uiPriority w:val="99"/>
    <w:semiHidden/>
    <w:unhideWhenUsed/>
    <w:rsid w:val="00630A0A"/>
  </w:style>
  <w:style w:type="table" w:customStyle="1" w:styleId="6220">
    <w:name w:val="Сетка таблицы62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Нет списка322"/>
    <w:next w:val="a6"/>
    <w:uiPriority w:val="99"/>
    <w:semiHidden/>
    <w:unhideWhenUsed/>
    <w:rsid w:val="00630A0A"/>
  </w:style>
  <w:style w:type="table" w:customStyle="1" w:styleId="7220">
    <w:name w:val="Сетка таблицы72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
    <w:name w:val="Нет списка422"/>
    <w:next w:val="a6"/>
    <w:uiPriority w:val="99"/>
    <w:semiHidden/>
    <w:unhideWhenUsed/>
    <w:rsid w:val="00630A0A"/>
  </w:style>
  <w:style w:type="table" w:customStyle="1" w:styleId="8220">
    <w:name w:val="Сетка таблицы82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0">
    <w:name w:val="Нет списка521"/>
    <w:next w:val="a6"/>
    <w:uiPriority w:val="99"/>
    <w:semiHidden/>
    <w:unhideWhenUsed/>
    <w:rsid w:val="00630A0A"/>
  </w:style>
  <w:style w:type="table" w:customStyle="1" w:styleId="1021">
    <w:name w:val="Сетка таблицы102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0">
    <w:name w:val="Нет списка621"/>
    <w:next w:val="a6"/>
    <w:uiPriority w:val="99"/>
    <w:semiHidden/>
    <w:unhideWhenUsed/>
    <w:rsid w:val="00630A0A"/>
  </w:style>
  <w:style w:type="table" w:customStyle="1" w:styleId="111110">
    <w:name w:val="Сетка таблицы11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
    <w:next w:val="a6"/>
    <w:uiPriority w:val="99"/>
    <w:semiHidden/>
    <w:unhideWhenUsed/>
    <w:rsid w:val="00630A0A"/>
  </w:style>
  <w:style w:type="numbering" w:customStyle="1" w:styleId="111111">
    <w:name w:val="Нет списка111111"/>
    <w:next w:val="a6"/>
    <w:uiPriority w:val="99"/>
    <w:semiHidden/>
    <w:unhideWhenUsed/>
    <w:rsid w:val="00630A0A"/>
  </w:style>
  <w:style w:type="numbering" w:customStyle="1" w:styleId="1111111">
    <w:name w:val="Нет списка1111111"/>
    <w:next w:val="a6"/>
    <w:uiPriority w:val="99"/>
    <w:semiHidden/>
    <w:unhideWhenUsed/>
    <w:rsid w:val="00630A0A"/>
  </w:style>
  <w:style w:type="numbering" w:customStyle="1" w:styleId="21111">
    <w:name w:val="Нет списка21111"/>
    <w:next w:val="a6"/>
    <w:uiPriority w:val="99"/>
    <w:semiHidden/>
    <w:unhideWhenUsed/>
    <w:rsid w:val="00630A0A"/>
  </w:style>
  <w:style w:type="table" w:customStyle="1" w:styleId="6111">
    <w:name w:val="Сетка таблицы6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6"/>
    <w:uiPriority w:val="99"/>
    <w:semiHidden/>
    <w:unhideWhenUsed/>
    <w:rsid w:val="00630A0A"/>
  </w:style>
  <w:style w:type="table" w:customStyle="1" w:styleId="71110">
    <w:name w:val="Сетка таблицы7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6"/>
    <w:uiPriority w:val="99"/>
    <w:semiHidden/>
    <w:unhideWhenUsed/>
    <w:rsid w:val="00630A0A"/>
  </w:style>
  <w:style w:type="table" w:customStyle="1" w:styleId="8111">
    <w:name w:val="Сетка таблицы8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0">
    <w:name w:val="Нет списка5111"/>
    <w:next w:val="a6"/>
    <w:uiPriority w:val="99"/>
    <w:semiHidden/>
    <w:unhideWhenUsed/>
    <w:rsid w:val="00630A0A"/>
  </w:style>
  <w:style w:type="table" w:customStyle="1" w:styleId="10111">
    <w:name w:val="Сетка таблицы10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0">
    <w:name w:val="Нет списка6111"/>
    <w:next w:val="a6"/>
    <w:uiPriority w:val="99"/>
    <w:semiHidden/>
    <w:unhideWhenUsed/>
    <w:rsid w:val="00630A0A"/>
  </w:style>
  <w:style w:type="paragraph" w:styleId="affffffff9">
    <w:name w:val="toa heading"/>
    <w:basedOn w:val="a3"/>
    <w:next w:val="a3"/>
    <w:uiPriority w:val="99"/>
    <w:semiHidden/>
    <w:unhideWhenUsed/>
    <w:rsid w:val="00630A0A"/>
    <w:pPr>
      <w:suppressAutoHyphens/>
      <w:spacing w:before="120"/>
    </w:pPr>
    <w:rPr>
      <w:rFonts w:ascii="Cambria" w:hAnsi="Cambria"/>
      <w:b/>
      <w:bCs/>
      <w:lang w:eastAsia="ar-SA"/>
    </w:rPr>
  </w:style>
  <w:style w:type="character" w:customStyle="1" w:styleId="2Exact">
    <w:name w:val="Основной текст (2) Exact"/>
    <w:rsid w:val="00630A0A"/>
    <w:rPr>
      <w:rFonts w:ascii="Times New Roman" w:hAnsi="Times New Roman" w:cs="Times New Roman" w:hint="default"/>
      <w:strike w:val="0"/>
      <w:dstrike w:val="0"/>
      <w:sz w:val="22"/>
      <w:szCs w:val="22"/>
      <w:u w:val="none"/>
      <w:effect w:val="none"/>
    </w:rPr>
  </w:style>
  <w:style w:type="numbering" w:customStyle="1" w:styleId="8112">
    <w:name w:val="Нет списка811"/>
    <w:next w:val="a6"/>
    <w:uiPriority w:val="99"/>
    <w:semiHidden/>
    <w:unhideWhenUsed/>
    <w:rsid w:val="00630A0A"/>
  </w:style>
  <w:style w:type="numbering" w:customStyle="1" w:styleId="12110">
    <w:name w:val="Нет списка1211"/>
    <w:next w:val="a6"/>
    <w:uiPriority w:val="99"/>
    <w:semiHidden/>
    <w:unhideWhenUsed/>
    <w:rsid w:val="00630A0A"/>
  </w:style>
  <w:style w:type="numbering" w:customStyle="1" w:styleId="22110">
    <w:name w:val="Нет списка2211"/>
    <w:next w:val="a6"/>
    <w:uiPriority w:val="99"/>
    <w:semiHidden/>
    <w:unhideWhenUsed/>
    <w:rsid w:val="00630A0A"/>
  </w:style>
  <w:style w:type="numbering" w:customStyle="1" w:styleId="32110">
    <w:name w:val="Нет списка3211"/>
    <w:next w:val="a6"/>
    <w:uiPriority w:val="99"/>
    <w:semiHidden/>
    <w:unhideWhenUsed/>
    <w:rsid w:val="00630A0A"/>
  </w:style>
  <w:style w:type="numbering" w:customStyle="1" w:styleId="42110">
    <w:name w:val="Нет списка4211"/>
    <w:next w:val="a6"/>
    <w:uiPriority w:val="99"/>
    <w:semiHidden/>
    <w:unhideWhenUsed/>
    <w:rsid w:val="00630A0A"/>
  </w:style>
  <w:style w:type="numbering" w:customStyle="1" w:styleId="52110">
    <w:name w:val="Нет списка5211"/>
    <w:next w:val="a6"/>
    <w:uiPriority w:val="99"/>
    <w:semiHidden/>
    <w:unhideWhenUsed/>
    <w:rsid w:val="00630A0A"/>
  </w:style>
  <w:style w:type="numbering" w:customStyle="1" w:styleId="6211">
    <w:name w:val="Нет списка6211"/>
    <w:next w:val="a6"/>
    <w:uiPriority w:val="99"/>
    <w:semiHidden/>
    <w:unhideWhenUsed/>
    <w:rsid w:val="00630A0A"/>
  </w:style>
  <w:style w:type="numbering" w:customStyle="1" w:styleId="71111">
    <w:name w:val="Нет списка7111"/>
    <w:next w:val="a6"/>
    <w:uiPriority w:val="99"/>
    <w:semiHidden/>
    <w:unhideWhenUsed/>
    <w:rsid w:val="00630A0A"/>
  </w:style>
  <w:style w:type="numbering" w:customStyle="1" w:styleId="11211">
    <w:name w:val="Нет списка11211"/>
    <w:next w:val="a6"/>
    <w:uiPriority w:val="99"/>
    <w:semiHidden/>
    <w:unhideWhenUsed/>
    <w:rsid w:val="00630A0A"/>
  </w:style>
  <w:style w:type="numbering" w:customStyle="1" w:styleId="11121">
    <w:name w:val="Нет списка11121"/>
    <w:next w:val="a6"/>
    <w:uiPriority w:val="99"/>
    <w:semiHidden/>
    <w:unhideWhenUsed/>
    <w:rsid w:val="00630A0A"/>
  </w:style>
  <w:style w:type="numbering" w:customStyle="1" w:styleId="2121">
    <w:name w:val="Нет списка2121"/>
    <w:next w:val="a6"/>
    <w:uiPriority w:val="99"/>
    <w:semiHidden/>
    <w:unhideWhenUsed/>
    <w:rsid w:val="00630A0A"/>
  </w:style>
  <w:style w:type="numbering" w:customStyle="1" w:styleId="31111">
    <w:name w:val="Нет списка31111"/>
    <w:next w:val="a6"/>
    <w:uiPriority w:val="99"/>
    <w:semiHidden/>
    <w:unhideWhenUsed/>
    <w:rsid w:val="00630A0A"/>
  </w:style>
  <w:style w:type="numbering" w:customStyle="1" w:styleId="41111">
    <w:name w:val="Нет списка41111"/>
    <w:next w:val="a6"/>
    <w:uiPriority w:val="99"/>
    <w:semiHidden/>
    <w:unhideWhenUsed/>
    <w:rsid w:val="00630A0A"/>
  </w:style>
  <w:style w:type="numbering" w:customStyle="1" w:styleId="51111">
    <w:name w:val="Нет списка51111"/>
    <w:next w:val="a6"/>
    <w:uiPriority w:val="99"/>
    <w:semiHidden/>
    <w:unhideWhenUsed/>
    <w:rsid w:val="00630A0A"/>
  </w:style>
  <w:style w:type="numbering" w:customStyle="1" w:styleId="61111">
    <w:name w:val="Нет списка61111"/>
    <w:next w:val="a6"/>
    <w:uiPriority w:val="99"/>
    <w:semiHidden/>
    <w:unhideWhenUsed/>
    <w:rsid w:val="00630A0A"/>
  </w:style>
  <w:style w:type="character" w:customStyle="1" w:styleId="FontStyle">
    <w:name w:val="Font Style"/>
    <w:rsid w:val="00630A0A"/>
    <w:rPr>
      <w:rFonts w:cs="Courier New"/>
      <w:color w:val="000000"/>
      <w:sz w:val="20"/>
      <w:szCs w:val="20"/>
    </w:rPr>
  </w:style>
  <w:style w:type="numbering" w:customStyle="1" w:styleId="1012">
    <w:name w:val="Нет списка101"/>
    <w:next w:val="a6"/>
    <w:uiPriority w:val="99"/>
    <w:semiHidden/>
    <w:unhideWhenUsed/>
    <w:rsid w:val="00630A0A"/>
  </w:style>
  <w:style w:type="table" w:customStyle="1" w:styleId="1620">
    <w:name w:val="Сетка таблицы162"/>
    <w:basedOn w:val="a5"/>
    <w:next w:val="af5"/>
    <w:uiPriority w:val="59"/>
    <w:rsid w:val="00630A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6"/>
    <w:uiPriority w:val="99"/>
    <w:semiHidden/>
    <w:unhideWhenUsed/>
    <w:rsid w:val="00630A0A"/>
  </w:style>
  <w:style w:type="table" w:customStyle="1" w:styleId="1720">
    <w:name w:val="Сетка таблицы172"/>
    <w:basedOn w:val="a5"/>
    <w:next w:val="af5"/>
    <w:uiPriority w:val="59"/>
    <w:rsid w:val="00630A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qFormat/>
    <w:rsid w:val="00630A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2320">
    <w:name w:val="Нет списка232"/>
    <w:next w:val="a6"/>
    <w:uiPriority w:val="99"/>
    <w:semiHidden/>
    <w:unhideWhenUsed/>
    <w:rsid w:val="00630A0A"/>
  </w:style>
  <w:style w:type="numbering" w:customStyle="1" w:styleId="11320">
    <w:name w:val="Нет списка1132"/>
    <w:next w:val="a6"/>
    <w:uiPriority w:val="99"/>
    <w:semiHidden/>
    <w:unhideWhenUsed/>
    <w:rsid w:val="00630A0A"/>
  </w:style>
  <w:style w:type="numbering" w:customStyle="1" w:styleId="2131">
    <w:name w:val="Нет списка2131"/>
    <w:next w:val="a6"/>
    <w:uiPriority w:val="99"/>
    <w:semiHidden/>
    <w:unhideWhenUsed/>
    <w:rsid w:val="00630A0A"/>
  </w:style>
  <w:style w:type="table" w:customStyle="1" w:styleId="632">
    <w:name w:val="Сетка таблицы63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6"/>
    <w:uiPriority w:val="99"/>
    <w:semiHidden/>
    <w:unhideWhenUsed/>
    <w:rsid w:val="00630A0A"/>
  </w:style>
  <w:style w:type="table" w:customStyle="1" w:styleId="732">
    <w:name w:val="Сетка таблицы73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Нет списка432"/>
    <w:next w:val="a6"/>
    <w:uiPriority w:val="99"/>
    <w:semiHidden/>
    <w:unhideWhenUsed/>
    <w:rsid w:val="00630A0A"/>
  </w:style>
  <w:style w:type="table" w:customStyle="1" w:styleId="832">
    <w:name w:val="Сетка таблицы83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6">
    <w:name w:val="Нет списка53"/>
    <w:next w:val="a6"/>
    <w:uiPriority w:val="99"/>
    <w:semiHidden/>
    <w:unhideWhenUsed/>
    <w:rsid w:val="00630A0A"/>
  </w:style>
  <w:style w:type="table" w:customStyle="1" w:styleId="1030">
    <w:name w:val="Сетка таблицы103"/>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3">
    <w:name w:val="Нет списка63"/>
    <w:next w:val="a6"/>
    <w:uiPriority w:val="99"/>
    <w:semiHidden/>
    <w:unhideWhenUsed/>
    <w:rsid w:val="00630A0A"/>
  </w:style>
  <w:style w:type="table" w:customStyle="1" w:styleId="11120">
    <w:name w:val="Сетка таблицы11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0">
    <w:name w:val="Нет списка721"/>
    <w:next w:val="a6"/>
    <w:uiPriority w:val="99"/>
    <w:semiHidden/>
    <w:unhideWhenUsed/>
    <w:rsid w:val="00630A0A"/>
  </w:style>
  <w:style w:type="numbering" w:customStyle="1" w:styleId="11131">
    <w:name w:val="Нет списка11131"/>
    <w:next w:val="a6"/>
    <w:uiPriority w:val="99"/>
    <w:semiHidden/>
    <w:unhideWhenUsed/>
    <w:rsid w:val="00630A0A"/>
  </w:style>
  <w:style w:type="numbering" w:customStyle="1" w:styleId="111120">
    <w:name w:val="Нет списка11112"/>
    <w:next w:val="a6"/>
    <w:uiPriority w:val="99"/>
    <w:semiHidden/>
    <w:unhideWhenUsed/>
    <w:rsid w:val="00630A0A"/>
  </w:style>
  <w:style w:type="numbering" w:customStyle="1" w:styleId="21120">
    <w:name w:val="Нет списка2112"/>
    <w:next w:val="a6"/>
    <w:uiPriority w:val="99"/>
    <w:semiHidden/>
    <w:unhideWhenUsed/>
    <w:rsid w:val="00630A0A"/>
  </w:style>
  <w:style w:type="table" w:customStyle="1" w:styleId="6120">
    <w:name w:val="Сетка таблицы6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0">
    <w:name w:val="Нет списка3121"/>
    <w:next w:val="a6"/>
    <w:uiPriority w:val="99"/>
    <w:semiHidden/>
    <w:unhideWhenUsed/>
    <w:rsid w:val="00630A0A"/>
  </w:style>
  <w:style w:type="table" w:customStyle="1" w:styleId="7120">
    <w:name w:val="Сетка таблицы7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
    <w:name w:val="Нет списка4121"/>
    <w:next w:val="a6"/>
    <w:uiPriority w:val="99"/>
    <w:semiHidden/>
    <w:unhideWhenUsed/>
    <w:rsid w:val="00630A0A"/>
  </w:style>
  <w:style w:type="table" w:customStyle="1" w:styleId="8121">
    <w:name w:val="Сетка таблицы812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Нет списка512"/>
    <w:next w:val="a6"/>
    <w:uiPriority w:val="99"/>
    <w:semiHidden/>
    <w:unhideWhenUsed/>
    <w:rsid w:val="00630A0A"/>
  </w:style>
  <w:style w:type="table" w:customStyle="1" w:styleId="10120">
    <w:name w:val="Сетка таблицы10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1">
    <w:name w:val="Нет списка612"/>
    <w:next w:val="a6"/>
    <w:uiPriority w:val="99"/>
    <w:semiHidden/>
    <w:unhideWhenUsed/>
    <w:rsid w:val="00630A0A"/>
  </w:style>
  <w:style w:type="numbering" w:customStyle="1" w:styleId="8210">
    <w:name w:val="Нет списка821"/>
    <w:next w:val="a6"/>
    <w:uiPriority w:val="99"/>
    <w:semiHidden/>
    <w:unhideWhenUsed/>
    <w:rsid w:val="00630A0A"/>
  </w:style>
  <w:style w:type="table" w:customStyle="1" w:styleId="TableNormal222">
    <w:name w:val="Table Normal222"/>
    <w:uiPriority w:val="2"/>
    <w:semiHidden/>
    <w:unhideWhenUsed/>
    <w:qFormat/>
    <w:rsid w:val="00630A0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421">
    <w:name w:val="Сетка таблицы142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6"/>
    <w:uiPriority w:val="99"/>
    <w:semiHidden/>
    <w:unhideWhenUsed/>
    <w:rsid w:val="00630A0A"/>
  </w:style>
  <w:style w:type="numbering" w:customStyle="1" w:styleId="2221">
    <w:name w:val="Нет списка2221"/>
    <w:next w:val="a6"/>
    <w:uiPriority w:val="99"/>
    <w:semiHidden/>
    <w:unhideWhenUsed/>
    <w:rsid w:val="00630A0A"/>
  </w:style>
  <w:style w:type="numbering" w:customStyle="1" w:styleId="3221">
    <w:name w:val="Нет списка3221"/>
    <w:next w:val="a6"/>
    <w:uiPriority w:val="99"/>
    <w:semiHidden/>
    <w:unhideWhenUsed/>
    <w:rsid w:val="00630A0A"/>
  </w:style>
  <w:style w:type="numbering" w:customStyle="1" w:styleId="4221">
    <w:name w:val="Нет списка4221"/>
    <w:next w:val="a6"/>
    <w:uiPriority w:val="99"/>
    <w:semiHidden/>
    <w:unhideWhenUsed/>
    <w:rsid w:val="00630A0A"/>
  </w:style>
  <w:style w:type="numbering" w:customStyle="1" w:styleId="5220">
    <w:name w:val="Нет списка522"/>
    <w:next w:val="a6"/>
    <w:uiPriority w:val="99"/>
    <w:semiHidden/>
    <w:unhideWhenUsed/>
    <w:rsid w:val="00630A0A"/>
  </w:style>
  <w:style w:type="numbering" w:customStyle="1" w:styleId="6221">
    <w:name w:val="Нет списка622"/>
    <w:next w:val="a6"/>
    <w:uiPriority w:val="99"/>
    <w:semiHidden/>
    <w:unhideWhenUsed/>
    <w:rsid w:val="00630A0A"/>
  </w:style>
  <w:style w:type="numbering" w:customStyle="1" w:styleId="7121">
    <w:name w:val="Нет списка712"/>
    <w:next w:val="a6"/>
    <w:uiPriority w:val="99"/>
    <w:semiHidden/>
    <w:unhideWhenUsed/>
    <w:rsid w:val="00630A0A"/>
  </w:style>
  <w:style w:type="numbering" w:customStyle="1" w:styleId="11221">
    <w:name w:val="Нет списка11221"/>
    <w:next w:val="a6"/>
    <w:uiPriority w:val="99"/>
    <w:semiHidden/>
    <w:unhideWhenUsed/>
    <w:rsid w:val="00630A0A"/>
  </w:style>
  <w:style w:type="numbering" w:customStyle="1" w:styleId="111211">
    <w:name w:val="Нет списка111211"/>
    <w:next w:val="a6"/>
    <w:uiPriority w:val="99"/>
    <w:semiHidden/>
    <w:unhideWhenUsed/>
    <w:rsid w:val="00630A0A"/>
  </w:style>
  <w:style w:type="numbering" w:customStyle="1" w:styleId="21211">
    <w:name w:val="Нет списка21211"/>
    <w:next w:val="a6"/>
    <w:uiPriority w:val="99"/>
    <w:semiHidden/>
    <w:unhideWhenUsed/>
    <w:rsid w:val="00630A0A"/>
  </w:style>
  <w:style w:type="numbering" w:customStyle="1" w:styleId="31120">
    <w:name w:val="Нет списка3112"/>
    <w:next w:val="a6"/>
    <w:uiPriority w:val="99"/>
    <w:semiHidden/>
    <w:unhideWhenUsed/>
    <w:rsid w:val="00630A0A"/>
  </w:style>
  <w:style w:type="numbering" w:customStyle="1" w:styleId="4112">
    <w:name w:val="Нет списка4112"/>
    <w:next w:val="a6"/>
    <w:uiPriority w:val="99"/>
    <w:semiHidden/>
    <w:unhideWhenUsed/>
    <w:rsid w:val="00630A0A"/>
  </w:style>
  <w:style w:type="numbering" w:customStyle="1" w:styleId="51120">
    <w:name w:val="Нет списка5112"/>
    <w:next w:val="a6"/>
    <w:uiPriority w:val="99"/>
    <w:semiHidden/>
    <w:unhideWhenUsed/>
    <w:rsid w:val="00630A0A"/>
  </w:style>
  <w:style w:type="numbering" w:customStyle="1" w:styleId="6112">
    <w:name w:val="Нет списка6112"/>
    <w:next w:val="a6"/>
    <w:uiPriority w:val="99"/>
    <w:semiHidden/>
    <w:unhideWhenUsed/>
    <w:rsid w:val="00630A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qFormat="1"/>
    <w:lsdException w:name="index heading" w:uiPriority="0" w:qFormat="1"/>
    <w:lsdException w:name="caption" w:uiPriority="0" w:qFormat="1"/>
    <w:lsdException w:name="envelope address" w:uiPriority="0"/>
    <w:lsdException w:name="envelope return" w:uiPriority="0"/>
    <w:lsdException w:name="page number" w:uiPriority="0"/>
    <w:lsdException w:name="List" w:uiPriority="0"/>
    <w:lsdException w:name="List Bullet" w:uiPriority="0"/>
    <w:lsdException w:name="List Number"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qFormat="1"/>
    <w:lsdException w:name="HTML Address" w:uiPriority="0"/>
    <w:lsdException w:name="HTML Preformatted" w:qFormat="1"/>
    <w:lsdException w:name="Table Grid 1"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0"/>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OG Heading 3"/>
    <w:basedOn w:val="a3"/>
    <w:link w:val="32"/>
    <w:uiPriority w:val="9"/>
    <w:qFormat/>
    <w:rsid w:val="00E56462"/>
    <w:pPr>
      <w:spacing w:before="100" w:beforeAutospacing="1" w:after="100" w:afterAutospacing="1"/>
      <w:outlineLvl w:val="2"/>
    </w:pPr>
    <w:rPr>
      <w:b/>
      <w:bCs/>
      <w:sz w:val="27"/>
      <w:szCs w:val="27"/>
    </w:rPr>
  </w:style>
  <w:style w:type="paragraph" w:styleId="41">
    <w:name w:val="heading 4"/>
    <w:aliases w:val="OG Heading 4"/>
    <w:basedOn w:val="a3"/>
    <w:link w:val="42"/>
    <w:qFormat/>
    <w:rsid w:val="00E56462"/>
    <w:pPr>
      <w:outlineLvl w:val="3"/>
    </w:pPr>
    <w:rPr>
      <w:b/>
      <w:bCs/>
    </w:rPr>
  </w:style>
  <w:style w:type="paragraph" w:styleId="50">
    <w:name w:val="heading 5"/>
    <w:basedOn w:val="a3"/>
    <w:next w:val="a3"/>
    <w:link w:val="51"/>
    <w:uiPriority w:val="9"/>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
    <w:qFormat/>
    <w:rsid w:val="00E56462"/>
    <w:pPr>
      <w:spacing w:before="240" w:after="60"/>
      <w:outlineLvl w:val="6"/>
    </w:pPr>
    <w:rPr>
      <w:rFonts w:ascii="Calibri" w:hAnsi="Calibri"/>
      <w:lang w:eastAsia="ar-SA"/>
    </w:rPr>
  </w:style>
  <w:style w:type="paragraph" w:styleId="8">
    <w:name w:val="heading 8"/>
    <w:basedOn w:val="a3"/>
    <w:next w:val="a3"/>
    <w:link w:val="80"/>
    <w:uiPriority w:val="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OG Heading 3 Знак"/>
    <w:basedOn w:val="a4"/>
    <w:link w:val="31"/>
    <w:uiPriority w:val="9"/>
    <w:rsid w:val="00E56462"/>
    <w:rPr>
      <w:rFonts w:ascii="Times New Roman" w:eastAsia="Times New Roman" w:hAnsi="Times New Roman" w:cs="Times New Roman"/>
      <w:b/>
      <w:bCs/>
      <w:sz w:val="27"/>
      <w:szCs w:val="27"/>
      <w:lang w:eastAsia="ru-RU"/>
    </w:rPr>
  </w:style>
  <w:style w:type="character" w:customStyle="1" w:styleId="42">
    <w:name w:val="Заголовок 4 Знак"/>
    <w:aliases w:val="OG Heading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uiPriority w:val="9"/>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qFormat/>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uiPriority w:val="20"/>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qFormat/>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qFormat/>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59"/>
    <w:rsid w:val="00E5646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Знак18,текст"/>
    <w:basedOn w:val="a3"/>
    <w:link w:val="af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Знак18 Знак"/>
    <w:basedOn w:val="a4"/>
    <w:link w:val="af8"/>
    <w:rsid w:val="00E56462"/>
    <w:rPr>
      <w:rFonts w:ascii="Times New Roman" w:eastAsia="Times New Roman" w:hAnsi="Times New Roman" w:cs="Times New Roman"/>
      <w:sz w:val="24"/>
      <w:szCs w:val="20"/>
      <w:lang w:eastAsia="zh-CN"/>
    </w:rPr>
  </w:style>
  <w:style w:type="character" w:customStyle="1" w:styleId="11">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25"/>
    <w:qFormat/>
    <w:rsid w:val="00E56462"/>
    <w:pPr>
      <w:spacing w:before="240" w:after="60"/>
      <w:jc w:val="center"/>
      <w:outlineLvl w:val="0"/>
    </w:pPr>
    <w:rPr>
      <w:rFonts w:ascii="Cambria" w:hAnsi="Cambria"/>
      <w:b/>
      <w:bCs/>
      <w:kern w:val="28"/>
      <w:sz w:val="32"/>
      <w:szCs w:val="32"/>
    </w:rPr>
  </w:style>
  <w:style w:type="character" w:customStyle="1" w:styleId="25">
    <w:name w:val="Название Знак2"/>
    <w:basedOn w:val="a4"/>
    <w:link w:val="afc"/>
    <w:rsid w:val="00E56462"/>
    <w:rPr>
      <w:rFonts w:ascii="Cambria" w:eastAsia="Times New Roman" w:hAnsi="Cambria" w:cs="Times New Roman"/>
      <w:b/>
      <w:bCs/>
      <w:kern w:val="28"/>
      <w:sz w:val="32"/>
      <w:szCs w:val="32"/>
      <w:lang w:eastAsia="ru-RU"/>
    </w:rPr>
  </w:style>
  <w:style w:type="paragraph" w:customStyle="1" w:styleId="afd">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e">
    <w:name w:val="List Paragraph"/>
    <w:aliases w:val="Абзац списка основной,Bullet List,FooterText,numbered,Paragraphe de liste1,lp1,Num Bullet 1,Table Number Paragraph,Bullet Number,Bulletr List Paragraph,列出段落,列出段落1,List Paragraph2,List Paragraph21,Listeafsnit1,Parágrafo da Lista1,Bullet list"/>
    <w:basedOn w:val="a3"/>
    <w:uiPriority w:val="34"/>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
    <w:name w:val="footer"/>
    <w:basedOn w:val="a3"/>
    <w:link w:val="aff0"/>
    <w:uiPriority w:val="99"/>
    <w:unhideWhenUsed/>
    <w:rsid w:val="00E56462"/>
    <w:pPr>
      <w:tabs>
        <w:tab w:val="center" w:pos="4677"/>
        <w:tab w:val="right" w:pos="9355"/>
      </w:tabs>
    </w:pPr>
  </w:style>
  <w:style w:type="character" w:customStyle="1" w:styleId="aff0">
    <w:name w:val="Нижний колонтитул Знак"/>
    <w:basedOn w:val="a4"/>
    <w:link w:val="aff"/>
    <w:uiPriority w:val="99"/>
    <w:qFormat/>
    <w:rsid w:val="00E56462"/>
    <w:rPr>
      <w:rFonts w:ascii="Times New Roman" w:eastAsia="Times New Roman" w:hAnsi="Times New Roman" w:cs="Times New Roman"/>
      <w:sz w:val="24"/>
      <w:szCs w:val="24"/>
      <w:lang w:eastAsia="ru-RU"/>
    </w:rPr>
  </w:style>
  <w:style w:type="character" w:styleId="aff1">
    <w:name w:val="page number"/>
    <w:rsid w:val="00E56462"/>
  </w:style>
  <w:style w:type="character" w:customStyle="1" w:styleId="aff2">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3">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4">
    <w:name w:val="header"/>
    <w:aliases w:val="Aa?oiee eieiioeooe,Знак Знак1 Знак, Знак,??????? ??????????,Linie,header, Знак8,Знак8"/>
    <w:basedOn w:val="a3"/>
    <w:link w:val="aff5"/>
    <w:uiPriority w:val="99"/>
    <w:unhideWhenUsed/>
    <w:rsid w:val="00E56462"/>
    <w:pPr>
      <w:tabs>
        <w:tab w:val="center" w:pos="4513"/>
        <w:tab w:val="right" w:pos="9026"/>
      </w:tabs>
    </w:pPr>
  </w:style>
  <w:style w:type="character" w:customStyle="1" w:styleId="aff5">
    <w:name w:val="Верхний колонтитул Знак"/>
    <w:aliases w:val="Aa?oiee eieiioeooe Знак,Знак Знак1 Знак Знак, Знак Знак,??????? ?????????? Знак,Linie Знак,header Знак, Знак8 Знак1,Знак8 Знак"/>
    <w:basedOn w:val="a4"/>
    <w:link w:val="aff4"/>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6"/>
    <w:uiPriority w:val="99"/>
    <w:semiHidden/>
    <w:unhideWhenUsed/>
    <w:rsid w:val="00E56462"/>
  </w:style>
  <w:style w:type="numbering" w:customStyle="1" w:styleId="110">
    <w:name w:val="Нет списка11"/>
    <w:next w:val="a6"/>
    <w:uiPriority w:val="99"/>
    <w:semiHidden/>
    <w:unhideWhenUsed/>
    <w:rsid w:val="00E56462"/>
  </w:style>
  <w:style w:type="character" w:customStyle="1" w:styleId="blk">
    <w:name w:val="blk"/>
    <w:rsid w:val="00E56462"/>
  </w:style>
  <w:style w:type="character" w:customStyle="1" w:styleId="ConsPlusNormal0">
    <w:name w:val="ConsPlusNormal Знак"/>
    <w:basedOn w:val="a4"/>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uiPriority w:val="99"/>
    <w:rsid w:val="00E56462"/>
    <w:rPr>
      <w:rFonts w:ascii="Times New Roman" w:hAnsi="Times New Roman"/>
      <w:sz w:val="20"/>
    </w:rPr>
  </w:style>
  <w:style w:type="paragraph" w:customStyle="1" w:styleId="14">
    <w:name w:val="Заголовок1"/>
    <w:basedOn w:val="a3"/>
    <w:next w:val="af8"/>
    <w:qFormat/>
    <w:rsid w:val="00E56462"/>
    <w:pPr>
      <w:keepNext/>
      <w:suppressAutoHyphens/>
      <w:spacing w:before="240" w:after="120" w:line="276" w:lineRule="auto"/>
    </w:pPr>
    <w:rPr>
      <w:rFonts w:ascii="Arial" w:hAnsi="Arial" w:cs="DejaVu Sans"/>
      <w:kern w:val="1"/>
      <w:sz w:val="28"/>
      <w:szCs w:val="28"/>
      <w:lang w:eastAsia="ar-SA"/>
    </w:rPr>
  </w:style>
  <w:style w:type="paragraph" w:styleId="aff6">
    <w:name w:val="List"/>
    <w:basedOn w:val="af8"/>
    <w:rsid w:val="00E56462"/>
    <w:pPr>
      <w:spacing w:line="276" w:lineRule="auto"/>
      <w:jc w:val="left"/>
    </w:pPr>
    <w:rPr>
      <w:rFonts w:ascii="Calibri" w:hAnsi="Calibri"/>
      <w:kern w:val="1"/>
      <w:sz w:val="22"/>
      <w:szCs w:val="22"/>
      <w:lang w:eastAsia="ar-SA"/>
    </w:rPr>
  </w:style>
  <w:style w:type="paragraph" w:customStyle="1" w:styleId="15">
    <w:name w:val="Название1"/>
    <w:basedOn w:val="a3"/>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qFormat/>
    <w:rsid w:val="00E56462"/>
    <w:pPr>
      <w:suppressLineNumbers/>
      <w:suppressAutoHyphens/>
      <w:spacing w:after="200" w:line="276" w:lineRule="auto"/>
    </w:pPr>
    <w:rPr>
      <w:rFonts w:ascii="Calibri" w:hAnsi="Calibri"/>
      <w:kern w:val="1"/>
      <w:sz w:val="22"/>
      <w:szCs w:val="22"/>
      <w:lang w:eastAsia="ar-SA"/>
    </w:rPr>
  </w:style>
  <w:style w:type="paragraph" w:customStyle="1" w:styleId="aff7">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aliases w:val="Знак Знак Знак1, Знак Знак1, Знак Знак Знак1"/>
    <w:basedOn w:val="a3"/>
    <w:link w:val="211"/>
    <w:qFormat/>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aliases w:val="Знак Знак Знак1 Знак, Знак Знак1 Знак, Знак Знак Знак1 Знак"/>
    <w:basedOn w:val="a4"/>
    <w:link w:val="29"/>
    <w:rsid w:val="00E56462"/>
    <w:rPr>
      <w:rFonts w:ascii="Calibri" w:eastAsia="Times New Roman" w:hAnsi="Calibri" w:cs="font212"/>
      <w:kern w:val="1"/>
      <w:sz w:val="24"/>
      <w:szCs w:val="20"/>
      <w:lang w:eastAsia="ar-SA"/>
    </w:rPr>
  </w:style>
  <w:style w:type="paragraph" w:customStyle="1" w:styleId="aff8">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9">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a">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b">
    <w:name w:val="annotation subject"/>
    <w:basedOn w:val="af1"/>
    <w:next w:val="af1"/>
    <w:link w:val="affc"/>
    <w:uiPriority w:val="99"/>
    <w:rsid w:val="00E56462"/>
    <w:pPr>
      <w:suppressAutoHyphens/>
      <w:spacing w:line="276" w:lineRule="auto"/>
    </w:pPr>
    <w:rPr>
      <w:b/>
      <w:bCs/>
      <w:kern w:val="1"/>
      <w:lang w:eastAsia="ar-SA"/>
    </w:rPr>
  </w:style>
  <w:style w:type="character" w:customStyle="1" w:styleId="affc">
    <w:name w:val="Тема примечания Знак"/>
    <w:basedOn w:val="af2"/>
    <w:link w:val="affb"/>
    <w:uiPriority w:val="99"/>
    <w:rsid w:val="00E56462"/>
    <w:rPr>
      <w:rFonts w:ascii="Calibri" w:eastAsia="Times New Roman" w:hAnsi="Calibri" w:cs="Times New Roman"/>
      <w:b/>
      <w:bCs/>
      <w:kern w:val="1"/>
      <w:sz w:val="20"/>
      <w:szCs w:val="20"/>
      <w:lang w:eastAsia="ar-SA"/>
    </w:rPr>
  </w:style>
  <w:style w:type="paragraph" w:customStyle="1" w:styleId="affd">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e">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
    <w:name w:val="Document Map"/>
    <w:basedOn w:val="a3"/>
    <w:link w:val="afff0"/>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0">
    <w:name w:val="Схема документа Знак"/>
    <w:basedOn w:val="a4"/>
    <w:link w:val="afff"/>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qFormat/>
    <w:rsid w:val="00E56462"/>
    <w:pPr>
      <w:spacing w:before="100" w:beforeAutospacing="1" w:after="100" w:afterAutospacing="1"/>
    </w:pPr>
  </w:style>
  <w:style w:type="paragraph" w:customStyle="1" w:styleId="afff1">
    <w:name w:val="обычн БО"/>
    <w:basedOn w:val="a3"/>
    <w:link w:val="afff2"/>
    <w:rsid w:val="00E56462"/>
    <w:pPr>
      <w:widowControl w:val="0"/>
      <w:jc w:val="both"/>
    </w:pPr>
    <w:rPr>
      <w:rFonts w:ascii="Arial" w:hAnsi="Arial"/>
      <w:szCs w:val="20"/>
    </w:rPr>
  </w:style>
  <w:style w:type="character" w:customStyle="1" w:styleId="afff2">
    <w:name w:val="обычн БО Знак"/>
    <w:link w:val="afff1"/>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3">
    <w:name w:val="Plain Text"/>
    <w:basedOn w:val="a3"/>
    <w:link w:val="afff4"/>
    <w:uiPriority w:val="99"/>
    <w:rsid w:val="00E56462"/>
    <w:rPr>
      <w:rFonts w:ascii="Courier New" w:hAnsi="Courier New"/>
      <w:sz w:val="20"/>
      <w:szCs w:val="20"/>
      <w:lang w:eastAsia="ar-SA"/>
    </w:rPr>
  </w:style>
  <w:style w:type="character" w:customStyle="1" w:styleId="afff4">
    <w:name w:val="Текст Знак"/>
    <w:basedOn w:val="a4"/>
    <w:link w:val="afff3"/>
    <w:uiPriority w:val="99"/>
    <w:rsid w:val="00E56462"/>
    <w:rPr>
      <w:rFonts w:ascii="Courier New" w:eastAsia="Times New Roman" w:hAnsi="Courier New" w:cs="Times New Roman"/>
      <w:sz w:val="20"/>
      <w:szCs w:val="20"/>
      <w:lang w:eastAsia="ar-SA"/>
    </w:rPr>
  </w:style>
  <w:style w:type="paragraph" w:customStyle="1" w:styleId="19">
    <w:name w:val="Обычный1"/>
    <w:link w:val="Normal"/>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5">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qFormat/>
    <w:rsid w:val="00E56462"/>
    <w:pPr>
      <w:autoSpaceDE w:val="0"/>
      <w:autoSpaceDN w:val="0"/>
      <w:spacing w:after="120"/>
      <w:ind w:left="283"/>
    </w:pPr>
  </w:style>
  <w:style w:type="paragraph" w:styleId="afff6">
    <w:name w:val="Subtitle"/>
    <w:basedOn w:val="a3"/>
    <w:link w:val="afff7"/>
    <w:qFormat/>
    <w:rsid w:val="00E56462"/>
    <w:pPr>
      <w:widowControl w:val="0"/>
      <w:autoSpaceDE w:val="0"/>
      <w:autoSpaceDN w:val="0"/>
      <w:adjustRightInd w:val="0"/>
      <w:ind w:firstLine="6946"/>
    </w:pPr>
    <w:rPr>
      <w:rFonts w:ascii="Calibri" w:hAnsi="Calibri"/>
      <w:lang w:eastAsia="ar-SA"/>
    </w:rPr>
  </w:style>
  <w:style w:type="character" w:customStyle="1" w:styleId="afff7">
    <w:name w:val="Подзаголовок Знак"/>
    <w:basedOn w:val="a4"/>
    <w:link w:val="afff6"/>
    <w:rsid w:val="00E56462"/>
    <w:rPr>
      <w:rFonts w:ascii="Calibri" w:eastAsia="Times New Roman" w:hAnsi="Calibri" w:cs="Times New Roman"/>
      <w:sz w:val="24"/>
      <w:szCs w:val="24"/>
      <w:lang w:eastAsia="ar-SA"/>
    </w:rPr>
  </w:style>
  <w:style w:type="paragraph" w:styleId="afff8">
    <w:name w:val="Date"/>
    <w:basedOn w:val="a3"/>
    <w:next w:val="a3"/>
    <w:link w:val="afff9"/>
    <w:qFormat/>
    <w:rsid w:val="00E56462"/>
    <w:pPr>
      <w:spacing w:after="60"/>
      <w:jc w:val="both"/>
    </w:pPr>
    <w:rPr>
      <w:rFonts w:ascii="Calibri" w:hAnsi="Calibri"/>
      <w:szCs w:val="20"/>
      <w:lang w:eastAsia="ar-SA"/>
    </w:rPr>
  </w:style>
  <w:style w:type="character" w:customStyle="1" w:styleId="afff9">
    <w:name w:val="Дата Знак"/>
    <w:basedOn w:val="a4"/>
    <w:link w:val="afff8"/>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a">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b">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c">
    <w:name w:val="caption"/>
    <w:basedOn w:val="a3"/>
    <w:next w:val="a3"/>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qFormat/>
    <w:rsid w:val="00E56462"/>
    <w:pPr>
      <w:widowControl w:val="0"/>
      <w:autoSpaceDE w:val="0"/>
      <w:autoSpaceDN w:val="0"/>
      <w:adjustRightInd w:val="0"/>
      <w:spacing w:line="276" w:lineRule="exact"/>
      <w:ind w:firstLine="564"/>
      <w:jc w:val="both"/>
    </w:pPr>
  </w:style>
  <w:style w:type="paragraph" w:customStyle="1" w:styleId="Style8">
    <w:name w:val="Style8"/>
    <w:basedOn w:val="a3"/>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c">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d">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d">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e">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
    <w:name w:val="Опечатки"/>
    <w:rsid w:val="00E56462"/>
    <w:rPr>
      <w:color w:val="FF0000"/>
    </w:rPr>
  </w:style>
  <w:style w:type="character" w:customStyle="1" w:styleId="affff0">
    <w:name w:val="Сравнение редакций. Добавленный фрагмент"/>
    <w:rsid w:val="00E56462"/>
    <w:rPr>
      <w:color w:val="0000FF"/>
    </w:rPr>
  </w:style>
  <w:style w:type="character" w:customStyle="1" w:styleId="affff1">
    <w:name w:val="Сравнение редакций. Удаленный фрагмент"/>
    <w:rsid w:val="00E56462"/>
    <w:rPr>
      <w:strike/>
      <w:color w:val="808000"/>
    </w:rPr>
  </w:style>
  <w:style w:type="character" w:customStyle="1" w:styleId="111">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2">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e">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3">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4">
    <w:name w:val="Информация об изменениях документа"/>
    <w:basedOn w:val="affff3"/>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
    <w:name w:val="Абзац списка2"/>
    <w:basedOn w:val="a3"/>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5">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2">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6">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0">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1">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2">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uiPriority w:val="99"/>
    <w:rsid w:val="00E56462"/>
    <w:rPr>
      <w:rFonts w:ascii="Calibri" w:hAnsi="Calibri"/>
      <w:kern w:val="1"/>
      <w:sz w:val="22"/>
      <w:szCs w:val="22"/>
      <w:lang w:eastAsia="ar-SA"/>
    </w:rPr>
  </w:style>
  <w:style w:type="character" w:customStyle="1" w:styleId="1fc">
    <w:name w:val="Верхний колонтитул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semiHidden/>
    <w:rsid w:val="00E56462"/>
    <w:rPr>
      <w:rFonts w:ascii="Tahoma" w:hAnsi="Tahoma" w:cs="Tahoma"/>
      <w:kern w:val="1"/>
      <w:sz w:val="16"/>
      <w:szCs w:val="16"/>
      <w:lang w:eastAsia="ar-SA"/>
    </w:rPr>
  </w:style>
  <w:style w:type="character" w:customStyle="1" w:styleId="affff7">
    <w:name w:val="Символ сноски"/>
    <w:qFormat/>
    <w:rsid w:val="00A623DC"/>
    <w:rPr>
      <w:vertAlign w:val="superscript"/>
    </w:rPr>
  </w:style>
  <w:style w:type="character" w:customStyle="1" w:styleId="2f3">
    <w:name w:val="Основной текст (2)_"/>
    <w:basedOn w:val="a4"/>
    <w:link w:val="2f4"/>
    <w:qFormat/>
    <w:rsid w:val="00951CF6"/>
    <w:rPr>
      <w:shd w:val="clear" w:color="auto" w:fill="FFFFFF"/>
    </w:rPr>
  </w:style>
  <w:style w:type="paragraph" w:customStyle="1" w:styleId="2f4">
    <w:name w:val="Основной текст (2)"/>
    <w:basedOn w:val="a3"/>
    <w:link w:val="2f3"/>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uiPriority w:val="99"/>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8">
    <w:name w:val="Привязка сноски"/>
    <w:rsid w:val="006109F2"/>
    <w:rPr>
      <w:vertAlign w:val="superscript"/>
    </w:rPr>
  </w:style>
  <w:style w:type="character" w:customStyle="1" w:styleId="affff9">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a">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b">
    <w:name w:val="Абзац списка Знак"/>
    <w:aliases w:val="Абзац списка основной Знак,Bullet List Знак,FooterText Знак,numbered Знак,Paragraphe de liste1 Знак,lp1 Знак,Num Bullet 1 Знак,Table Number Paragraph Знак,Bullet Number Знак,Bulletr List Paragraph Знак,列出段落 Знак,列出段落1 Знак"/>
    <w:uiPriority w:val="34"/>
    <w:qFormat/>
    <w:locked/>
    <w:rsid w:val="006109F2"/>
    <w:rPr>
      <w:color w:val="00000A"/>
    </w:rPr>
  </w:style>
  <w:style w:type="character" w:customStyle="1" w:styleId="affffc">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link w:val="411"/>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rsid w:val="006109F2"/>
    <w:pPr>
      <w:ind w:left="240" w:hanging="240"/>
    </w:pPr>
  </w:style>
  <w:style w:type="paragraph" w:styleId="affffd">
    <w:name w:val="index heading"/>
    <w:basedOn w:val="a3"/>
    <w:qFormat/>
    <w:rsid w:val="006109F2"/>
    <w:pPr>
      <w:suppressLineNumbers/>
    </w:pPr>
  </w:style>
  <w:style w:type="paragraph" w:customStyle="1" w:styleId="affffe">
    <w:name w:val="Заглавие"/>
    <w:basedOn w:val="a3"/>
    <w:rsid w:val="006109F2"/>
    <w:pPr>
      <w:suppressLineNumbers/>
      <w:spacing w:before="120" w:after="120"/>
    </w:pPr>
    <w:rPr>
      <w:i/>
      <w:iCs/>
    </w:rPr>
  </w:style>
  <w:style w:type="paragraph" w:styleId="1ffb">
    <w:name w:val="toc 1"/>
    <w:basedOn w:val="a3"/>
    <w:uiPriority w:val="39"/>
    <w:rsid w:val="006109F2"/>
    <w:pPr>
      <w:tabs>
        <w:tab w:val="left" w:pos="709"/>
        <w:tab w:val="right" w:leader="dot" w:pos="10195"/>
      </w:tabs>
      <w:spacing w:before="120" w:after="120"/>
    </w:pPr>
    <w:rPr>
      <w:b/>
      <w:bCs/>
      <w:caps/>
      <w:sz w:val="20"/>
      <w:szCs w:val="20"/>
    </w:rPr>
  </w:style>
  <w:style w:type="paragraph" w:customStyle="1" w:styleId="afffff">
    <w:name w:val="Содержимое таблицы"/>
    <w:basedOn w:val="a3"/>
    <w:qFormat/>
    <w:rsid w:val="006109F2"/>
    <w:pPr>
      <w:suppressLineNumbers/>
    </w:pPr>
  </w:style>
  <w:style w:type="paragraph" w:customStyle="1" w:styleId="afffff0">
    <w:name w:val="Сноска"/>
    <w:basedOn w:val="a3"/>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1">
    <w:name w:val="Заголовок таблицы"/>
    <w:basedOn w:val="afffff"/>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3">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2">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3">
    <w:name w:val="Содержимое врезки"/>
    <w:basedOn w:val="a3"/>
    <w:qFormat/>
    <w:rsid w:val="006109F2"/>
  </w:style>
  <w:style w:type="character" w:customStyle="1" w:styleId="Normal">
    <w:name w:val="Normal Знак"/>
    <w:link w:val="1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rsid w:val="006109F2"/>
  </w:style>
  <w:style w:type="paragraph" w:styleId="2f5">
    <w:name w:val="List 2"/>
    <w:basedOn w:val="a3"/>
    <w:uiPriority w:val="99"/>
    <w:unhideWhenUsed/>
    <w:rsid w:val="006109F2"/>
    <w:pPr>
      <w:ind w:left="566" w:hanging="283"/>
      <w:contextualSpacing/>
    </w:pPr>
    <w:rPr>
      <w:rFonts w:cs="Mangal"/>
      <w:szCs w:val="21"/>
    </w:rPr>
  </w:style>
  <w:style w:type="paragraph" w:styleId="afffff4">
    <w:name w:val="endnote text"/>
    <w:basedOn w:val="a3"/>
    <w:link w:val="afffff5"/>
    <w:uiPriority w:val="99"/>
    <w:unhideWhenUsed/>
    <w:rsid w:val="006109F2"/>
    <w:rPr>
      <w:rFonts w:ascii="Calibri" w:eastAsia="Calibri" w:hAnsi="Calibri"/>
      <w:sz w:val="20"/>
      <w:szCs w:val="20"/>
      <w:lang w:eastAsia="en-US"/>
    </w:rPr>
  </w:style>
  <w:style w:type="character" w:customStyle="1" w:styleId="afffff5">
    <w:name w:val="Текст концевой сноски Знак"/>
    <w:basedOn w:val="a4"/>
    <w:link w:val="afffff4"/>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rsid w:val="006109F2"/>
    <w:pPr>
      <w:shd w:val="clear" w:color="auto" w:fill="FFFFFF"/>
      <w:spacing w:before="240" w:after="300" w:line="0" w:lineRule="atLeast"/>
      <w:jc w:val="both"/>
    </w:pPr>
    <w:rPr>
      <w:spacing w:val="3"/>
      <w:sz w:val="22"/>
      <w:szCs w:val="22"/>
    </w:rPr>
  </w:style>
  <w:style w:type="paragraph" w:customStyle="1" w:styleId="s26">
    <w:name w:val="s26"/>
    <w:basedOn w:val="a3"/>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6">
    <w:name w:val="Тендерные данные"/>
    <w:basedOn w:val="a3"/>
    <w:uiPriority w:val="99"/>
    <w:semiHidden/>
    <w:rsid w:val="006109F2"/>
    <w:pPr>
      <w:tabs>
        <w:tab w:val="left" w:pos="1985"/>
      </w:tabs>
      <w:spacing w:before="120" w:after="60"/>
      <w:jc w:val="both"/>
    </w:pPr>
    <w:rPr>
      <w:b/>
      <w:bCs/>
    </w:rPr>
  </w:style>
  <w:style w:type="paragraph" w:customStyle="1" w:styleId="afffff7">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8">
    <w:name w:val="Символ нумерации"/>
    <w:rsid w:val="006109F2"/>
  </w:style>
  <w:style w:type="character" w:customStyle="1" w:styleId="afffff9">
    <w:name w:val="Маркеры списка"/>
    <w:rsid w:val="006109F2"/>
    <w:rPr>
      <w:rFonts w:ascii="OpenSymbol" w:eastAsia="OpenSymbol" w:hAnsi="OpenSymbol" w:cs="OpenSymbol"/>
    </w:rPr>
  </w:style>
  <w:style w:type="paragraph" w:customStyle="1" w:styleId="2f6">
    <w:name w:val="2"/>
    <w:basedOn w:val="afc"/>
    <w:next w:val="afff6"/>
    <w:link w:val="afffffa"/>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a">
    <w:name w:val="Название Знак"/>
    <w:link w:val="2f6"/>
    <w:rsid w:val="006109F2"/>
    <w:rPr>
      <w:rFonts w:ascii="Arial" w:eastAsia="MS Mincho" w:hAnsi="Arial" w:cs="Tahoma"/>
      <w:sz w:val="28"/>
      <w:szCs w:val="28"/>
      <w:lang w:eastAsia="ar-SA"/>
    </w:rPr>
  </w:style>
  <w:style w:type="paragraph" w:customStyle="1" w:styleId="variable">
    <w:name w:val="variable"/>
    <w:basedOn w:val="a3"/>
    <w:qFormat/>
    <w:rsid w:val="006109F2"/>
    <w:rPr>
      <w:b/>
      <w:lang w:eastAsia="ar-SA"/>
    </w:rPr>
  </w:style>
  <w:style w:type="paragraph" w:customStyle="1" w:styleId="afffffb">
    <w:name w:val="Горизонтальная линия"/>
    <w:basedOn w:val="a3"/>
    <w:next w:val="af8"/>
    <w:qFormat/>
    <w:rsid w:val="006109F2"/>
    <w:pPr>
      <w:suppressLineNumbers/>
      <w:pBdr>
        <w:bottom w:val="double" w:sz="1" w:space="0" w:color="808080"/>
      </w:pBdr>
      <w:spacing w:after="283"/>
    </w:pPr>
    <w:rPr>
      <w:sz w:val="12"/>
      <w:szCs w:val="12"/>
      <w:lang w:eastAsia="ar-SA"/>
    </w:rPr>
  </w:style>
  <w:style w:type="paragraph" w:styleId="afffffc">
    <w:name w:val="Body Text First Indent"/>
    <w:basedOn w:val="af8"/>
    <w:link w:val="afffffd"/>
    <w:rsid w:val="006109F2"/>
    <w:pPr>
      <w:suppressAutoHyphens w:val="0"/>
      <w:spacing w:after="0"/>
      <w:ind w:firstLine="283"/>
      <w:jc w:val="left"/>
    </w:pPr>
    <w:rPr>
      <w:szCs w:val="24"/>
      <w:lang w:eastAsia="ar-SA"/>
    </w:rPr>
  </w:style>
  <w:style w:type="character" w:customStyle="1" w:styleId="afffffd">
    <w:name w:val="Красная строка Знак"/>
    <w:basedOn w:val="af9"/>
    <w:link w:val="afffffc"/>
    <w:rsid w:val="006109F2"/>
    <w:rPr>
      <w:rFonts w:ascii="Times New Roman" w:eastAsia="Times New Roman" w:hAnsi="Times New Roman" w:cs="Times New Roman"/>
      <w:sz w:val="24"/>
      <w:szCs w:val="24"/>
      <w:lang w:eastAsia="ar-SA"/>
    </w:rPr>
  </w:style>
  <w:style w:type="paragraph" w:customStyle="1" w:styleId="afffffe">
    <w:name w:val="СОтступомПоЛевомуКраю"/>
    <w:basedOn w:val="a3"/>
    <w:qFormat/>
    <w:rsid w:val="006109F2"/>
    <w:pPr>
      <w:ind w:firstLine="705"/>
    </w:pPr>
    <w:rPr>
      <w:lang w:eastAsia="ar-SA"/>
    </w:rPr>
  </w:style>
  <w:style w:type="paragraph" w:customStyle="1" w:styleId="affffff">
    <w:name w:val="Содержимое списка"/>
    <w:basedOn w:val="a3"/>
    <w:qFormat/>
    <w:rsid w:val="006109F2"/>
    <w:pPr>
      <w:ind w:left="567"/>
    </w:pPr>
    <w:rPr>
      <w:lang w:eastAsia="ar-SA"/>
    </w:rPr>
  </w:style>
  <w:style w:type="paragraph" w:styleId="2f7">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qFormat/>
    <w:rsid w:val="006109F2"/>
    <w:pPr>
      <w:autoSpaceDE w:val="0"/>
      <w:spacing w:line="274" w:lineRule="exact"/>
      <w:ind w:firstLine="682"/>
    </w:pPr>
    <w:rPr>
      <w:lang w:eastAsia="ar-SA"/>
    </w:rPr>
  </w:style>
  <w:style w:type="paragraph" w:customStyle="1" w:styleId="consplusnormal1">
    <w:name w:val="consplusnormal"/>
    <w:basedOn w:val="a3"/>
    <w:qFormat/>
    <w:rsid w:val="006109F2"/>
    <w:pPr>
      <w:spacing w:before="187" w:after="187"/>
      <w:ind w:left="187" w:right="187"/>
    </w:pPr>
    <w:rPr>
      <w:lang w:eastAsia="ar-SA"/>
    </w:rPr>
  </w:style>
  <w:style w:type="paragraph" w:customStyle="1" w:styleId="1ffe">
    <w:name w:val="Знак1 Знак Знак"/>
    <w:basedOn w:val="a3"/>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0">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0"/>
    <w:next w:val="affffff0"/>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1">
    <w:name w:val="Перечисление"/>
    <w:basedOn w:val="a3"/>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2">
    <w:name w:val="Subtle Reference"/>
    <w:uiPriority w:val="31"/>
    <w:qFormat/>
    <w:rsid w:val="006109F2"/>
    <w:rPr>
      <w:smallCaps/>
      <w:color w:val="C0504D"/>
      <w:u w:val="single"/>
    </w:rPr>
  </w:style>
  <w:style w:type="paragraph" w:customStyle="1" w:styleId="2f8">
    <w:name w:val="Без интервала2"/>
    <w:link w:val="NoSpacingChar1"/>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3"/>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9">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a">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qFormat/>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b">
    <w:name w:val="Название объекта2"/>
    <w:basedOn w:val="a3"/>
    <w:rsid w:val="006109F2"/>
    <w:pPr>
      <w:suppressLineNumbers/>
      <w:spacing w:before="120" w:after="120" w:line="0" w:lineRule="atLeast"/>
    </w:pPr>
    <w:rPr>
      <w:i/>
      <w:iCs/>
    </w:rPr>
  </w:style>
  <w:style w:type="character" w:customStyle="1" w:styleId="footercopy">
    <w:name w:val="footercopy"/>
    <w:rsid w:val="006109F2"/>
  </w:style>
  <w:style w:type="character" w:customStyle="1" w:styleId="ecattext">
    <w:name w:val="ecattext"/>
    <w:rsid w:val="006109F2"/>
    <w:rPr>
      <w:rFonts w:cs="Times New Roman"/>
    </w:rPr>
  </w:style>
  <w:style w:type="paragraph" w:styleId="affffff4">
    <w:name w:val="Revision"/>
    <w:hidden/>
    <w:uiPriority w:val="99"/>
    <w:semiHidden/>
    <w:rsid w:val="006109F2"/>
    <w:pPr>
      <w:spacing w:after="0" w:line="240" w:lineRule="auto"/>
    </w:pPr>
    <w:rPr>
      <w:rFonts w:ascii="Calibri" w:eastAsia="Times New Roman" w:hAnsi="Calibri" w:cs="Times New Roman"/>
    </w:rPr>
  </w:style>
  <w:style w:type="character" w:styleId="affffff5">
    <w:name w:val="Placeholder Text"/>
    <w:uiPriority w:val="99"/>
    <w:semiHidden/>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6">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7">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8"/>
    <w:rsid w:val="006109F2"/>
    <w:pPr>
      <w:spacing w:after="60"/>
      <w:jc w:val="both"/>
    </w:pPr>
    <w:rPr>
      <w:lang w:eastAsia="ar-SA"/>
    </w:rPr>
  </w:style>
  <w:style w:type="character" w:customStyle="1" w:styleId="affffff8">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9">
    <w:name w:val="Таблица текст"/>
    <w:basedOn w:val="a3"/>
    <w:uiPriority w:val="99"/>
    <w:rsid w:val="006109F2"/>
    <w:pPr>
      <w:spacing w:before="40" w:after="40"/>
      <w:ind w:left="57" w:right="57"/>
    </w:pPr>
    <w:rPr>
      <w:sz w:val="22"/>
      <w:szCs w:val="22"/>
    </w:rPr>
  </w:style>
  <w:style w:type="paragraph" w:styleId="affffffa">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b">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c">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c">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d">
    <w:name w:val="Closing"/>
    <w:basedOn w:val="a3"/>
    <w:link w:val="affffffe"/>
    <w:rsid w:val="006109F2"/>
    <w:pPr>
      <w:spacing w:after="60"/>
      <w:ind w:left="4252"/>
      <w:jc w:val="both"/>
    </w:pPr>
  </w:style>
  <w:style w:type="character" w:customStyle="1" w:styleId="affffffe">
    <w:name w:val="Прощание Знак"/>
    <w:basedOn w:val="a4"/>
    <w:link w:val="affffffd"/>
    <w:rsid w:val="006109F2"/>
    <w:rPr>
      <w:rFonts w:ascii="Times New Roman" w:eastAsia="Times New Roman" w:hAnsi="Times New Roman" w:cs="Times New Roman"/>
      <w:sz w:val="24"/>
      <w:szCs w:val="24"/>
      <w:lang w:eastAsia="ru-RU"/>
    </w:rPr>
  </w:style>
  <w:style w:type="paragraph" w:styleId="afffffff">
    <w:name w:val="Signature"/>
    <w:basedOn w:val="a3"/>
    <w:link w:val="afffffff0"/>
    <w:rsid w:val="006109F2"/>
    <w:pPr>
      <w:spacing w:after="60"/>
      <w:ind w:left="4252"/>
      <w:jc w:val="both"/>
    </w:pPr>
  </w:style>
  <w:style w:type="character" w:customStyle="1" w:styleId="afffffff0">
    <w:name w:val="Подпись Знак"/>
    <w:basedOn w:val="a4"/>
    <w:link w:val="afffffff"/>
    <w:rsid w:val="006109F2"/>
    <w:rPr>
      <w:rFonts w:ascii="Times New Roman" w:eastAsia="Times New Roman" w:hAnsi="Times New Roman" w:cs="Times New Roman"/>
      <w:sz w:val="24"/>
      <w:szCs w:val="24"/>
      <w:lang w:eastAsia="ru-RU"/>
    </w:rPr>
  </w:style>
  <w:style w:type="paragraph" w:styleId="afffffff1">
    <w:name w:val="List Continue"/>
    <w:basedOn w:val="a3"/>
    <w:rsid w:val="006109F2"/>
    <w:pPr>
      <w:spacing w:after="120"/>
      <w:ind w:left="283"/>
      <w:jc w:val="both"/>
    </w:pPr>
  </w:style>
  <w:style w:type="paragraph" w:styleId="2fd">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2">
    <w:name w:val="Message Header"/>
    <w:basedOn w:val="a3"/>
    <w:link w:val="afffffff3"/>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3">
    <w:name w:val="Шапка Знак"/>
    <w:basedOn w:val="a4"/>
    <w:link w:val="afffffff2"/>
    <w:rsid w:val="006109F2"/>
    <w:rPr>
      <w:rFonts w:ascii="Arial" w:eastAsia="Times New Roman" w:hAnsi="Arial" w:cs="Times New Roman"/>
      <w:sz w:val="24"/>
      <w:szCs w:val="24"/>
      <w:shd w:val="pct20" w:color="auto" w:fill="auto"/>
      <w:lang w:eastAsia="ru-RU"/>
    </w:rPr>
  </w:style>
  <w:style w:type="paragraph" w:styleId="afffffff4">
    <w:name w:val="Salutation"/>
    <w:basedOn w:val="a3"/>
    <w:next w:val="a3"/>
    <w:link w:val="afffffff5"/>
    <w:rsid w:val="006109F2"/>
    <w:pPr>
      <w:spacing w:after="60"/>
      <w:jc w:val="both"/>
    </w:pPr>
  </w:style>
  <w:style w:type="character" w:customStyle="1" w:styleId="afffffff5">
    <w:name w:val="Приветствие Знак"/>
    <w:basedOn w:val="a4"/>
    <w:link w:val="afffffff4"/>
    <w:rsid w:val="006109F2"/>
    <w:rPr>
      <w:rFonts w:ascii="Times New Roman" w:eastAsia="Times New Roman" w:hAnsi="Times New Roman" w:cs="Times New Roman"/>
      <w:sz w:val="24"/>
      <w:szCs w:val="24"/>
      <w:lang w:eastAsia="ru-RU"/>
    </w:rPr>
  </w:style>
  <w:style w:type="paragraph" w:styleId="2fe">
    <w:name w:val="Body Text First Indent 2"/>
    <w:basedOn w:val="afa"/>
    <w:link w:val="2ff"/>
    <w:rsid w:val="006109F2"/>
    <w:pPr>
      <w:spacing w:after="120"/>
      <w:ind w:left="283" w:firstLine="210"/>
    </w:pPr>
    <w:rPr>
      <w:sz w:val="24"/>
      <w:szCs w:val="24"/>
    </w:rPr>
  </w:style>
  <w:style w:type="character" w:customStyle="1" w:styleId="2ff">
    <w:name w:val="Красная строка 2 Знак"/>
    <w:basedOn w:val="afb"/>
    <w:link w:val="2fe"/>
    <w:rsid w:val="006109F2"/>
    <w:rPr>
      <w:rFonts w:ascii="Times New Roman" w:eastAsia="Times New Roman" w:hAnsi="Times New Roman" w:cs="Times New Roman"/>
      <w:sz w:val="24"/>
      <w:szCs w:val="24"/>
      <w:lang w:eastAsia="ru-RU"/>
    </w:rPr>
  </w:style>
  <w:style w:type="character" w:customStyle="1" w:styleId="2ff0">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6">
    <w:name w:val="E-mail Signature"/>
    <w:basedOn w:val="a3"/>
    <w:link w:val="afffffff7"/>
    <w:rsid w:val="006109F2"/>
    <w:pPr>
      <w:spacing w:after="60"/>
      <w:jc w:val="both"/>
    </w:pPr>
  </w:style>
  <w:style w:type="character" w:customStyle="1" w:styleId="afffffff7">
    <w:name w:val="Электронная подпись Знак"/>
    <w:basedOn w:val="a4"/>
    <w:link w:val="afffffff6"/>
    <w:rsid w:val="006109F2"/>
    <w:rPr>
      <w:rFonts w:ascii="Times New Roman" w:eastAsia="Times New Roman" w:hAnsi="Times New Roman" w:cs="Times New Roman"/>
      <w:sz w:val="24"/>
      <w:szCs w:val="24"/>
      <w:lang w:eastAsia="ru-RU"/>
    </w:rPr>
  </w:style>
  <w:style w:type="paragraph" w:customStyle="1" w:styleId="afffffff8">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9">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a">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rsid w:val="006109F2"/>
    <w:rPr>
      <w:rFonts w:cs="Times New Roman"/>
      <w:color w:val="808080"/>
    </w:rPr>
  </w:style>
  <w:style w:type="paragraph" w:customStyle="1" w:styleId="a1">
    <w:name w:val="Дефис"/>
    <w:basedOn w:val="1f0"/>
    <w:link w:val="afffffffb"/>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b">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c">
    <w:name w:val="endnote reference"/>
    <w:uiPriority w:val="99"/>
    <w:rsid w:val="006109F2"/>
    <w:rPr>
      <w:rFonts w:cs="Times New Roman"/>
      <w:vertAlign w:val="superscript"/>
    </w:rPr>
  </w:style>
  <w:style w:type="paragraph" w:customStyle="1" w:styleId="afffffffd">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e">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3">
    <w:name w:val="Основной текст_"/>
    <w:link w:val="3f"/>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semiHidden/>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2"/>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1">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Основной текст + 10,Полужирный"/>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2">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3">
    <w:name w:val="Текст примечания Знак2"/>
    <w:uiPriority w:val="99"/>
    <w:semiHidden/>
    <w:locked/>
    <w:rsid w:val="006109F2"/>
    <w:rPr>
      <w:rFonts w:ascii="Arial" w:hAnsi="Arial"/>
      <w:sz w:val="20"/>
    </w:rPr>
  </w:style>
  <w:style w:type="paragraph" w:customStyle="1" w:styleId="copyright-info">
    <w:name w:val="copyright-info"/>
    <w:basedOn w:val="a3"/>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4">
    <w:name w:val="Сетка таблицы2"/>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leveltext">
    <w:name w:val="topleveltext"/>
    <w:basedOn w:val="a3"/>
    <w:qFormat/>
    <w:rsid w:val="006109F2"/>
    <w:pPr>
      <w:spacing w:before="100" w:beforeAutospacing="1" w:after="100" w:afterAutospacing="1"/>
    </w:pPr>
  </w:style>
  <w:style w:type="paragraph" w:customStyle="1" w:styleId="pj">
    <w:name w:val="pj"/>
    <w:basedOn w:val="a3"/>
    <w:qFormat/>
    <w:rsid w:val="006109F2"/>
    <w:pPr>
      <w:spacing w:before="100" w:beforeAutospacing="1" w:after="100" w:afterAutospacing="1"/>
    </w:pPr>
  </w:style>
  <w:style w:type="paragraph" w:customStyle="1" w:styleId="TableContents">
    <w:name w:val="Table Contents"/>
    <w:basedOn w:val="a3"/>
    <w:qFormat/>
    <w:rsid w:val="006109F2"/>
    <w:pPr>
      <w:suppressLineNumbers/>
      <w:autoSpaceDN w:val="0"/>
      <w:textAlignment w:val="baseline"/>
    </w:pPr>
    <w:rPr>
      <w:rFonts w:eastAsia="Andale Sans UI" w:cs="Tahoma"/>
      <w:kern w:val="3"/>
      <w:lang w:val="en-US" w:eastAsia="en-US" w:bidi="en-US"/>
    </w:rPr>
  </w:style>
  <w:style w:type="table" w:customStyle="1" w:styleId="114">
    <w:name w:val="Сетка таблицы1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qFormat/>
    <w:rsid w:val="006109F2"/>
    <w:pPr>
      <w:spacing w:before="100" w:beforeAutospacing="1" w:after="100" w:afterAutospacing="1"/>
    </w:pPr>
  </w:style>
  <w:style w:type="character" w:styleId="affffffff0">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1">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59"/>
    <w:rsid w:val="006F3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a">
    <w:name w:val="Нет списка3"/>
    <w:next w:val="a6"/>
    <w:uiPriority w:val="99"/>
    <w:semiHidden/>
    <w:unhideWhenUsed/>
    <w:rsid w:val="00D40518"/>
  </w:style>
  <w:style w:type="table" w:customStyle="1" w:styleId="TableNormal2">
    <w:name w:val="Table Normal2"/>
    <w:uiPriority w:val="2"/>
    <w:semiHidden/>
    <w:unhideWhenUsed/>
    <w:qFormat/>
    <w:rsid w:val="00D405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28">
    <w:name w:val="Font Style28"/>
    <w:basedOn w:val="a4"/>
    <w:rsid w:val="00D40518"/>
    <w:rPr>
      <w:rFonts w:ascii="Times New Roman" w:hAnsi="Times New Roman" w:cs="Times New Roman" w:hint="default"/>
      <w:b/>
      <w:bCs/>
      <w:sz w:val="26"/>
      <w:szCs w:val="26"/>
    </w:rPr>
  </w:style>
  <w:style w:type="numbering" w:customStyle="1" w:styleId="4f1">
    <w:name w:val="Нет списка4"/>
    <w:next w:val="a6"/>
    <w:uiPriority w:val="99"/>
    <w:semiHidden/>
    <w:unhideWhenUsed/>
    <w:rsid w:val="00521943"/>
  </w:style>
  <w:style w:type="table" w:customStyle="1" w:styleId="TableNormal3">
    <w:name w:val="Table Normal3"/>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
    <w:name w:val="Сетка таблицы10"/>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6"/>
    <w:uiPriority w:val="99"/>
    <w:semiHidden/>
    <w:unhideWhenUsed/>
    <w:rsid w:val="00521943"/>
  </w:style>
  <w:style w:type="table" w:customStyle="1" w:styleId="511">
    <w:name w:val="Сетка таблицы5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
    <w:name w:val="Date*"/>
    <w:basedOn w:val="a3"/>
    <w:qFormat/>
    <w:rsid w:val="00521943"/>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numbering" w:customStyle="1" w:styleId="219">
    <w:name w:val="Нет списка21"/>
    <w:next w:val="a6"/>
    <w:uiPriority w:val="99"/>
    <w:semiHidden/>
    <w:unhideWhenUsed/>
    <w:rsid w:val="00521943"/>
  </w:style>
  <w:style w:type="table" w:customStyle="1" w:styleId="610">
    <w:name w:val="Сетка таблицы6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6"/>
    <w:uiPriority w:val="99"/>
    <w:semiHidden/>
    <w:unhideWhenUsed/>
    <w:rsid w:val="00521943"/>
  </w:style>
  <w:style w:type="table" w:customStyle="1" w:styleId="520">
    <w:name w:val="Сетка таблицы5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6"/>
    <w:uiPriority w:val="99"/>
    <w:semiHidden/>
    <w:unhideWhenUsed/>
    <w:rsid w:val="00521943"/>
  </w:style>
  <w:style w:type="table" w:customStyle="1" w:styleId="530">
    <w:name w:val="Сетка таблицы5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a">
    <w:name w:val="Нет списка5"/>
    <w:next w:val="a6"/>
    <w:uiPriority w:val="99"/>
    <w:semiHidden/>
    <w:unhideWhenUsed/>
    <w:rsid w:val="00521943"/>
  </w:style>
  <w:style w:type="numbering" w:customStyle="1" w:styleId="1110">
    <w:name w:val="Нет списка111"/>
    <w:next w:val="a6"/>
    <w:uiPriority w:val="99"/>
    <w:semiHidden/>
    <w:unhideWhenUsed/>
    <w:rsid w:val="00521943"/>
  </w:style>
  <w:style w:type="table" w:customStyle="1" w:styleId="TableNormal21">
    <w:name w:val="Table Normal2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12">
    <w:name w:val="Сетка таблицы9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521943"/>
  </w:style>
  <w:style w:type="table" w:customStyle="1" w:styleId="540">
    <w:name w:val="Сетка таблицы5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6"/>
    <w:uiPriority w:val="99"/>
    <w:semiHidden/>
    <w:unhideWhenUsed/>
    <w:rsid w:val="00521943"/>
  </w:style>
  <w:style w:type="table" w:customStyle="1" w:styleId="5110">
    <w:name w:val="Сетка таблицы51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6"/>
    <w:uiPriority w:val="99"/>
    <w:semiHidden/>
    <w:unhideWhenUsed/>
    <w:rsid w:val="00521943"/>
  </w:style>
  <w:style w:type="table" w:customStyle="1" w:styleId="521">
    <w:name w:val="Сетка таблицы52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6"/>
    <w:uiPriority w:val="99"/>
    <w:semiHidden/>
    <w:unhideWhenUsed/>
    <w:rsid w:val="00521943"/>
  </w:style>
  <w:style w:type="table" w:customStyle="1" w:styleId="531">
    <w:name w:val="Сетка таблицы53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uiPriority w:val="99"/>
    <w:semiHidden/>
    <w:unhideWhenUsed/>
    <w:rsid w:val="00521943"/>
  </w:style>
  <w:style w:type="numbering" w:customStyle="1" w:styleId="1210">
    <w:name w:val="Нет списка121"/>
    <w:next w:val="a6"/>
    <w:uiPriority w:val="99"/>
    <w:semiHidden/>
    <w:unhideWhenUsed/>
    <w:rsid w:val="00521943"/>
  </w:style>
  <w:style w:type="table" w:customStyle="1" w:styleId="224">
    <w:name w:val="Сетка таблицы2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6"/>
    <w:uiPriority w:val="99"/>
    <w:semiHidden/>
    <w:unhideWhenUsed/>
    <w:rsid w:val="00521943"/>
  </w:style>
  <w:style w:type="table" w:customStyle="1" w:styleId="550">
    <w:name w:val="Сетка таблицы55"/>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6"/>
    <w:uiPriority w:val="99"/>
    <w:semiHidden/>
    <w:unhideWhenUsed/>
    <w:rsid w:val="00521943"/>
  </w:style>
  <w:style w:type="table" w:customStyle="1" w:styleId="512">
    <w:name w:val="Сетка таблицы51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6"/>
    <w:uiPriority w:val="99"/>
    <w:semiHidden/>
    <w:unhideWhenUsed/>
    <w:rsid w:val="00521943"/>
  </w:style>
  <w:style w:type="table" w:customStyle="1" w:styleId="522">
    <w:name w:val="Сетка таблицы52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521943"/>
  </w:style>
  <w:style w:type="table" w:customStyle="1" w:styleId="532">
    <w:name w:val="Сетка таблицы53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
    <w:name w:val="Нет списка7"/>
    <w:next w:val="a6"/>
    <w:uiPriority w:val="99"/>
    <w:semiHidden/>
    <w:unhideWhenUsed/>
    <w:rsid w:val="00521943"/>
  </w:style>
  <w:style w:type="numbering" w:customStyle="1" w:styleId="131">
    <w:name w:val="Нет списка13"/>
    <w:next w:val="a6"/>
    <w:uiPriority w:val="99"/>
    <w:semiHidden/>
    <w:unhideWhenUsed/>
    <w:rsid w:val="00521943"/>
  </w:style>
  <w:style w:type="table" w:customStyle="1" w:styleId="TableNormal5">
    <w:name w:val="Table Normal5"/>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
    <w:name w:val="Сетка таблицы1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6"/>
    <w:uiPriority w:val="99"/>
    <w:semiHidden/>
    <w:unhideWhenUsed/>
    <w:rsid w:val="00521943"/>
  </w:style>
  <w:style w:type="table" w:customStyle="1" w:styleId="560">
    <w:name w:val="Сетка таблицы56"/>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
    <w:next w:val="a6"/>
    <w:uiPriority w:val="99"/>
    <w:semiHidden/>
    <w:unhideWhenUsed/>
    <w:rsid w:val="00521943"/>
  </w:style>
  <w:style w:type="table" w:customStyle="1" w:styleId="513">
    <w:name w:val="Сетка таблицы51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6"/>
    <w:uiPriority w:val="99"/>
    <w:semiHidden/>
    <w:unhideWhenUsed/>
    <w:rsid w:val="00521943"/>
  </w:style>
  <w:style w:type="table" w:customStyle="1" w:styleId="523">
    <w:name w:val="Сетка таблицы52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6"/>
    <w:uiPriority w:val="99"/>
    <w:semiHidden/>
    <w:unhideWhenUsed/>
    <w:rsid w:val="00521943"/>
  </w:style>
  <w:style w:type="table" w:customStyle="1" w:styleId="533">
    <w:name w:val="Сетка таблицы53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7">
    <w:name w:val="Нет списка8"/>
    <w:next w:val="a6"/>
    <w:uiPriority w:val="99"/>
    <w:semiHidden/>
    <w:unhideWhenUsed/>
    <w:rsid w:val="00521943"/>
  </w:style>
  <w:style w:type="numbering" w:customStyle="1" w:styleId="142">
    <w:name w:val="Нет списка14"/>
    <w:next w:val="a6"/>
    <w:uiPriority w:val="99"/>
    <w:semiHidden/>
    <w:unhideWhenUsed/>
    <w:rsid w:val="00521943"/>
  </w:style>
  <w:style w:type="table" w:customStyle="1" w:styleId="TableNormal6">
    <w:name w:val="Table Normal6"/>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6"/>
    <w:uiPriority w:val="99"/>
    <w:semiHidden/>
    <w:unhideWhenUsed/>
    <w:rsid w:val="00521943"/>
  </w:style>
  <w:style w:type="table" w:customStyle="1" w:styleId="570">
    <w:name w:val="Сетка таблицы57"/>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6"/>
    <w:uiPriority w:val="99"/>
    <w:semiHidden/>
    <w:unhideWhenUsed/>
    <w:rsid w:val="00521943"/>
  </w:style>
  <w:style w:type="table" w:customStyle="1" w:styleId="514">
    <w:name w:val="Сетка таблицы51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6"/>
    <w:uiPriority w:val="99"/>
    <w:semiHidden/>
    <w:unhideWhenUsed/>
    <w:rsid w:val="00521943"/>
  </w:style>
  <w:style w:type="table" w:customStyle="1" w:styleId="524">
    <w:name w:val="Сетка таблицы52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6"/>
    <w:uiPriority w:val="99"/>
    <w:semiHidden/>
    <w:unhideWhenUsed/>
    <w:rsid w:val="00521943"/>
  </w:style>
  <w:style w:type="table" w:customStyle="1" w:styleId="534">
    <w:name w:val="Сетка таблицы53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
    <w:name w:val="Сетка таблицы17"/>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
    <w:next w:val="a6"/>
    <w:uiPriority w:val="99"/>
    <w:semiHidden/>
    <w:unhideWhenUsed/>
    <w:rsid w:val="00521943"/>
  </w:style>
  <w:style w:type="table" w:customStyle="1" w:styleId="TableNormal7">
    <w:name w:val="Table Normal7"/>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03">
    <w:name w:val="Нет списка10"/>
    <w:next w:val="a6"/>
    <w:uiPriority w:val="99"/>
    <w:semiHidden/>
    <w:unhideWhenUsed/>
    <w:rsid w:val="002F49D6"/>
  </w:style>
  <w:style w:type="table" w:customStyle="1" w:styleId="TableNormal8">
    <w:name w:val="Table Normal8"/>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90">
    <w:name w:val="Сетка таблицы19"/>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6"/>
    <w:uiPriority w:val="99"/>
    <w:semiHidden/>
    <w:unhideWhenUsed/>
    <w:rsid w:val="002F49D6"/>
  </w:style>
  <w:style w:type="table" w:customStyle="1" w:styleId="580">
    <w:name w:val="Сетка таблицы58"/>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6"/>
    <w:uiPriority w:val="99"/>
    <w:semiHidden/>
    <w:unhideWhenUsed/>
    <w:rsid w:val="002F49D6"/>
  </w:style>
  <w:style w:type="table" w:customStyle="1" w:styleId="515">
    <w:name w:val="Сетка таблицы51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6"/>
    <w:uiPriority w:val="99"/>
    <w:semiHidden/>
    <w:unhideWhenUsed/>
    <w:rsid w:val="002F49D6"/>
  </w:style>
  <w:style w:type="table" w:customStyle="1" w:styleId="525">
    <w:name w:val="Сетка таблицы52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2F49D6"/>
  </w:style>
  <w:style w:type="table" w:customStyle="1" w:styleId="535">
    <w:name w:val="Сетка таблицы53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16">
    <w:name w:val="Нет списка51"/>
    <w:next w:val="a6"/>
    <w:uiPriority w:val="99"/>
    <w:semiHidden/>
    <w:unhideWhenUsed/>
    <w:rsid w:val="002F49D6"/>
  </w:style>
  <w:style w:type="numbering" w:customStyle="1" w:styleId="115">
    <w:name w:val="Нет списка115"/>
    <w:next w:val="a6"/>
    <w:uiPriority w:val="99"/>
    <w:semiHidden/>
    <w:unhideWhenUsed/>
    <w:rsid w:val="002F49D6"/>
  </w:style>
  <w:style w:type="table" w:customStyle="1" w:styleId="TableNormal23">
    <w:name w:val="Table Normal23"/>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20">
    <w:name w:val="Сетка таблицы9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6"/>
    <w:uiPriority w:val="99"/>
    <w:semiHidden/>
    <w:unhideWhenUsed/>
    <w:rsid w:val="002F49D6"/>
  </w:style>
  <w:style w:type="table" w:customStyle="1" w:styleId="541">
    <w:name w:val="Сетка таблицы5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6"/>
    <w:uiPriority w:val="99"/>
    <w:semiHidden/>
    <w:unhideWhenUsed/>
    <w:rsid w:val="002F49D6"/>
  </w:style>
  <w:style w:type="table" w:customStyle="1" w:styleId="5111">
    <w:name w:val="Сетка таблицы51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6"/>
    <w:uiPriority w:val="99"/>
    <w:semiHidden/>
    <w:unhideWhenUsed/>
    <w:rsid w:val="002F49D6"/>
  </w:style>
  <w:style w:type="table" w:customStyle="1" w:styleId="5211">
    <w:name w:val="Сетка таблицы52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6"/>
    <w:uiPriority w:val="99"/>
    <w:semiHidden/>
    <w:unhideWhenUsed/>
    <w:rsid w:val="002F49D6"/>
  </w:style>
  <w:style w:type="table" w:customStyle="1" w:styleId="5311">
    <w:name w:val="Сетка таблицы53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12">
    <w:name w:val="Нет списка61"/>
    <w:next w:val="a6"/>
    <w:uiPriority w:val="99"/>
    <w:semiHidden/>
    <w:unhideWhenUsed/>
    <w:rsid w:val="002F49D6"/>
  </w:style>
  <w:style w:type="numbering" w:customStyle="1" w:styleId="1220">
    <w:name w:val="Нет списка122"/>
    <w:next w:val="a6"/>
    <w:uiPriority w:val="99"/>
    <w:semiHidden/>
    <w:unhideWhenUsed/>
    <w:rsid w:val="002F49D6"/>
  </w:style>
  <w:style w:type="table" w:customStyle="1" w:styleId="TableNormal32">
    <w:name w:val="Table Normal3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0">
    <w:name w:val="Сетка таблицы10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6"/>
    <w:uiPriority w:val="99"/>
    <w:semiHidden/>
    <w:unhideWhenUsed/>
    <w:rsid w:val="002F49D6"/>
  </w:style>
  <w:style w:type="table" w:customStyle="1" w:styleId="551">
    <w:name w:val="Сетка таблицы55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6"/>
    <w:uiPriority w:val="99"/>
    <w:semiHidden/>
    <w:unhideWhenUsed/>
    <w:rsid w:val="002F49D6"/>
  </w:style>
  <w:style w:type="table" w:customStyle="1" w:styleId="5121">
    <w:name w:val="Сетка таблицы51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6"/>
    <w:uiPriority w:val="99"/>
    <w:semiHidden/>
    <w:unhideWhenUsed/>
    <w:rsid w:val="002F49D6"/>
  </w:style>
  <w:style w:type="table" w:customStyle="1" w:styleId="5221">
    <w:name w:val="Сетка таблицы52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6"/>
    <w:uiPriority w:val="99"/>
    <w:semiHidden/>
    <w:unhideWhenUsed/>
    <w:rsid w:val="002F49D6"/>
  </w:style>
  <w:style w:type="table" w:customStyle="1" w:styleId="5321">
    <w:name w:val="Сетка таблицы53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12">
    <w:name w:val="Нет списка71"/>
    <w:next w:val="a6"/>
    <w:uiPriority w:val="99"/>
    <w:semiHidden/>
    <w:unhideWhenUsed/>
    <w:rsid w:val="002F49D6"/>
  </w:style>
  <w:style w:type="numbering" w:customStyle="1" w:styleId="1310">
    <w:name w:val="Нет списка131"/>
    <w:next w:val="a6"/>
    <w:uiPriority w:val="99"/>
    <w:semiHidden/>
    <w:unhideWhenUsed/>
    <w:rsid w:val="002F49D6"/>
  </w:style>
  <w:style w:type="table" w:customStyle="1" w:styleId="TableNormal52">
    <w:name w:val="Table Normal5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11">
    <w:name w:val="Сетка таблицы1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6"/>
    <w:uiPriority w:val="99"/>
    <w:semiHidden/>
    <w:unhideWhenUsed/>
    <w:rsid w:val="002F49D6"/>
  </w:style>
  <w:style w:type="table" w:customStyle="1" w:styleId="561">
    <w:name w:val="Сетка таблицы56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6"/>
    <w:uiPriority w:val="99"/>
    <w:semiHidden/>
    <w:unhideWhenUsed/>
    <w:rsid w:val="002F49D6"/>
  </w:style>
  <w:style w:type="table" w:customStyle="1" w:styleId="5131">
    <w:name w:val="Сетка таблицы51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6"/>
    <w:uiPriority w:val="99"/>
    <w:semiHidden/>
    <w:unhideWhenUsed/>
    <w:rsid w:val="002F49D6"/>
  </w:style>
  <w:style w:type="table" w:customStyle="1" w:styleId="5231">
    <w:name w:val="Сетка таблицы52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6"/>
    <w:uiPriority w:val="99"/>
    <w:semiHidden/>
    <w:unhideWhenUsed/>
    <w:rsid w:val="002F49D6"/>
  </w:style>
  <w:style w:type="table" w:customStyle="1" w:styleId="5331">
    <w:name w:val="Сетка таблицы53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13">
    <w:name w:val="Нет списка81"/>
    <w:next w:val="a6"/>
    <w:uiPriority w:val="99"/>
    <w:semiHidden/>
    <w:unhideWhenUsed/>
    <w:rsid w:val="002F49D6"/>
  </w:style>
  <w:style w:type="numbering" w:customStyle="1" w:styleId="1411">
    <w:name w:val="Нет списка141"/>
    <w:next w:val="a6"/>
    <w:uiPriority w:val="99"/>
    <w:semiHidden/>
    <w:unhideWhenUsed/>
    <w:rsid w:val="002F49D6"/>
  </w:style>
  <w:style w:type="table" w:customStyle="1" w:styleId="TableNormal61">
    <w:name w:val="Table Normal6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10">
    <w:name w:val="Сетка таблицы15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6"/>
    <w:uiPriority w:val="99"/>
    <w:semiHidden/>
    <w:unhideWhenUsed/>
    <w:rsid w:val="002F49D6"/>
  </w:style>
  <w:style w:type="table" w:customStyle="1" w:styleId="571">
    <w:name w:val="Сетка таблицы57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6"/>
    <w:uiPriority w:val="99"/>
    <w:semiHidden/>
    <w:unhideWhenUsed/>
    <w:rsid w:val="002F49D6"/>
  </w:style>
  <w:style w:type="table" w:customStyle="1" w:styleId="5141">
    <w:name w:val="Сетка таблицы51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6"/>
    <w:uiPriority w:val="99"/>
    <w:semiHidden/>
    <w:unhideWhenUsed/>
    <w:rsid w:val="002F49D6"/>
  </w:style>
  <w:style w:type="table" w:customStyle="1" w:styleId="5241">
    <w:name w:val="Сетка таблицы52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
    <w:name w:val="Нет списка441"/>
    <w:next w:val="a6"/>
    <w:uiPriority w:val="99"/>
    <w:semiHidden/>
    <w:unhideWhenUsed/>
    <w:rsid w:val="002F49D6"/>
  </w:style>
  <w:style w:type="table" w:customStyle="1" w:styleId="5341">
    <w:name w:val="Сетка таблицы53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
    <w:name w:val="Table Normal14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10">
    <w:name w:val="Сетка таблицы17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6"/>
    <w:uiPriority w:val="99"/>
    <w:semiHidden/>
    <w:unhideWhenUsed/>
    <w:rsid w:val="002F49D6"/>
  </w:style>
  <w:style w:type="table" w:customStyle="1" w:styleId="TableNormal71">
    <w:name w:val="Table Normal7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1">
    <w:name w:val="Table Normal51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98">
    <w:name w:val="Основной текст (9)_"/>
    <w:link w:val="99"/>
    <w:locked/>
    <w:rsid w:val="002F49D6"/>
    <w:rPr>
      <w:sz w:val="15"/>
      <w:szCs w:val="15"/>
      <w:shd w:val="clear" w:color="auto" w:fill="FFFFFF"/>
    </w:rPr>
  </w:style>
  <w:style w:type="paragraph" w:customStyle="1" w:styleId="99">
    <w:name w:val="Основной текст (9)"/>
    <w:basedOn w:val="a3"/>
    <w:link w:val="98"/>
    <w:qFormat/>
    <w:rsid w:val="002F49D6"/>
    <w:pPr>
      <w:shd w:val="clear" w:color="auto" w:fill="FFFFFF"/>
      <w:spacing w:after="60" w:line="240" w:lineRule="atLeast"/>
    </w:pPr>
    <w:rPr>
      <w:rFonts w:asciiTheme="minorHAnsi" w:eastAsiaTheme="minorHAnsi" w:hAnsiTheme="minorHAnsi" w:cstheme="minorBidi"/>
      <w:sz w:val="15"/>
      <w:szCs w:val="15"/>
      <w:lang w:eastAsia="en-US"/>
    </w:rPr>
  </w:style>
  <w:style w:type="character" w:customStyle="1" w:styleId="104">
    <w:name w:val="Основной текст (10)_"/>
    <w:link w:val="105"/>
    <w:locked/>
    <w:rsid w:val="002F49D6"/>
    <w:rPr>
      <w:b/>
      <w:bCs/>
      <w:sz w:val="15"/>
      <w:szCs w:val="15"/>
      <w:shd w:val="clear" w:color="auto" w:fill="FFFFFF"/>
    </w:rPr>
  </w:style>
  <w:style w:type="paragraph" w:customStyle="1" w:styleId="105">
    <w:name w:val="Основной текст (10)"/>
    <w:basedOn w:val="a3"/>
    <w:link w:val="104"/>
    <w:qFormat/>
    <w:rsid w:val="002F49D6"/>
    <w:pPr>
      <w:shd w:val="clear" w:color="auto" w:fill="FFFFFF"/>
      <w:spacing w:line="240" w:lineRule="atLeast"/>
    </w:pPr>
    <w:rPr>
      <w:rFonts w:asciiTheme="minorHAnsi" w:eastAsiaTheme="minorHAnsi" w:hAnsiTheme="minorHAnsi" w:cstheme="minorBidi"/>
      <w:b/>
      <w:bCs/>
      <w:sz w:val="15"/>
      <w:szCs w:val="15"/>
      <w:lang w:eastAsia="en-US"/>
    </w:rPr>
  </w:style>
  <w:style w:type="numbering" w:customStyle="1" w:styleId="163">
    <w:name w:val="Нет списка16"/>
    <w:next w:val="a6"/>
    <w:uiPriority w:val="99"/>
    <w:semiHidden/>
    <w:unhideWhenUsed/>
    <w:rsid w:val="00FB2E28"/>
  </w:style>
  <w:style w:type="numbering" w:customStyle="1" w:styleId="173">
    <w:name w:val="Нет списка17"/>
    <w:next w:val="a6"/>
    <w:uiPriority w:val="99"/>
    <w:semiHidden/>
    <w:unhideWhenUsed/>
    <w:rsid w:val="00630A0A"/>
  </w:style>
  <w:style w:type="numbering" w:customStyle="1" w:styleId="182">
    <w:name w:val="Нет списка18"/>
    <w:next w:val="a6"/>
    <w:uiPriority w:val="99"/>
    <w:semiHidden/>
    <w:unhideWhenUsed/>
    <w:rsid w:val="00630A0A"/>
  </w:style>
  <w:style w:type="table" w:customStyle="1" w:styleId="201">
    <w:name w:val="Сетка таблицы20"/>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6"/>
    <w:uiPriority w:val="99"/>
    <w:semiHidden/>
    <w:unhideWhenUsed/>
    <w:rsid w:val="00630A0A"/>
  </w:style>
  <w:style w:type="table" w:customStyle="1" w:styleId="590">
    <w:name w:val="Сетка таблицы59"/>
    <w:basedOn w:val="a5"/>
    <w:next w:val="af5"/>
    <w:uiPriority w:val="59"/>
    <w:rsid w:val="00630A0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
    <w:next w:val="a6"/>
    <w:uiPriority w:val="99"/>
    <w:semiHidden/>
    <w:unhideWhenUsed/>
    <w:rsid w:val="00630A0A"/>
  </w:style>
  <w:style w:type="table" w:customStyle="1" w:styleId="660">
    <w:name w:val="Сетка таблицы66"/>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6"/>
    <w:uiPriority w:val="99"/>
    <w:semiHidden/>
    <w:unhideWhenUsed/>
    <w:rsid w:val="00630A0A"/>
  </w:style>
  <w:style w:type="table" w:customStyle="1" w:styleId="760">
    <w:name w:val="Сетка таблицы76"/>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6"/>
    <w:uiPriority w:val="99"/>
    <w:semiHidden/>
    <w:unhideWhenUsed/>
    <w:rsid w:val="00630A0A"/>
  </w:style>
  <w:style w:type="table" w:customStyle="1" w:styleId="860">
    <w:name w:val="Сетка таблицы86"/>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6">
    <w:name w:val="Нет списка52"/>
    <w:next w:val="a6"/>
    <w:uiPriority w:val="99"/>
    <w:semiHidden/>
    <w:unhideWhenUsed/>
    <w:rsid w:val="00630A0A"/>
  </w:style>
  <w:style w:type="table" w:customStyle="1" w:styleId="1020">
    <w:name w:val="Сетка таблицы102"/>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2">
    <w:name w:val="Другое_"/>
    <w:basedOn w:val="a4"/>
    <w:link w:val="affffffff3"/>
    <w:rsid w:val="00630A0A"/>
    <w:rPr>
      <w:color w:val="3D3D3D"/>
      <w:sz w:val="28"/>
      <w:szCs w:val="28"/>
      <w:shd w:val="clear" w:color="auto" w:fill="FFFFFF"/>
    </w:rPr>
  </w:style>
  <w:style w:type="paragraph" w:customStyle="1" w:styleId="affffffff3">
    <w:name w:val="Другое"/>
    <w:basedOn w:val="a3"/>
    <w:link w:val="affffffff2"/>
    <w:rsid w:val="00630A0A"/>
    <w:pPr>
      <w:widowControl w:val="0"/>
      <w:shd w:val="clear" w:color="auto" w:fill="FFFFFF"/>
      <w:ind w:firstLine="400"/>
    </w:pPr>
    <w:rPr>
      <w:rFonts w:asciiTheme="minorHAnsi" w:eastAsiaTheme="minorHAnsi" w:hAnsiTheme="minorHAnsi" w:cstheme="minorBidi"/>
      <w:color w:val="3D3D3D"/>
      <w:sz w:val="28"/>
      <w:szCs w:val="28"/>
      <w:lang w:eastAsia="en-US"/>
    </w:rPr>
  </w:style>
  <w:style w:type="numbering" w:customStyle="1" w:styleId="622">
    <w:name w:val="Нет списка62"/>
    <w:next w:val="a6"/>
    <w:uiPriority w:val="99"/>
    <w:semiHidden/>
    <w:unhideWhenUsed/>
    <w:rsid w:val="00630A0A"/>
  </w:style>
  <w:style w:type="character" w:customStyle="1" w:styleId="2ff5">
    <w:name w:val="Подпись к таблице (2)"/>
    <w:rsid w:val="00630A0A"/>
    <w:rPr>
      <w:rFonts w:ascii="Times New Roman" w:hAnsi="Times New Roman" w:cs="Times New Roman"/>
      <w:sz w:val="12"/>
      <w:szCs w:val="12"/>
      <w:u w:val="single"/>
    </w:rPr>
  </w:style>
  <w:style w:type="character" w:customStyle="1" w:styleId="6pt">
    <w:name w:val="Основной текст + 6 pt"/>
    <w:rsid w:val="00630A0A"/>
    <w:rPr>
      <w:rFonts w:ascii="Times New Roman" w:hAnsi="Times New Roman" w:cs="Times New Roman"/>
      <w:i/>
      <w:iCs/>
      <w:sz w:val="12"/>
      <w:szCs w:val="12"/>
      <w:u w:val="none"/>
    </w:rPr>
  </w:style>
  <w:style w:type="character" w:customStyle="1" w:styleId="6pt1">
    <w:name w:val="Основной текст + 6 pt1"/>
    <w:rsid w:val="00630A0A"/>
    <w:rPr>
      <w:rFonts w:ascii="Times New Roman" w:hAnsi="Times New Roman" w:cs="Times New Roman"/>
      <w:b/>
      <w:bCs/>
      <w:i/>
      <w:iCs/>
      <w:sz w:val="12"/>
      <w:szCs w:val="12"/>
      <w:u w:val="none"/>
    </w:rPr>
  </w:style>
  <w:style w:type="paragraph" w:customStyle="1" w:styleId="21a">
    <w:name w:val="Подпись к таблице (2)1"/>
    <w:basedOn w:val="a3"/>
    <w:rsid w:val="00630A0A"/>
    <w:pPr>
      <w:shd w:val="clear" w:color="auto" w:fill="FFFFFF"/>
      <w:suppressAutoHyphens/>
      <w:spacing w:after="200" w:line="240" w:lineRule="atLeast"/>
    </w:pPr>
    <w:rPr>
      <w:rFonts w:eastAsia="Calibri"/>
      <w:color w:val="000000"/>
      <w:sz w:val="12"/>
      <w:szCs w:val="12"/>
      <w:lang w:eastAsia="ar-SA"/>
    </w:rPr>
  </w:style>
  <w:style w:type="table" w:customStyle="1" w:styleId="1142">
    <w:name w:val="Сетка таблицы114"/>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6"/>
    <w:uiPriority w:val="99"/>
    <w:semiHidden/>
    <w:unhideWhenUsed/>
    <w:rsid w:val="00630A0A"/>
  </w:style>
  <w:style w:type="numbering" w:customStyle="1" w:styleId="1113">
    <w:name w:val="Нет списка1113"/>
    <w:next w:val="a6"/>
    <w:uiPriority w:val="99"/>
    <w:semiHidden/>
    <w:unhideWhenUsed/>
    <w:rsid w:val="00630A0A"/>
  </w:style>
  <w:style w:type="table" w:customStyle="1" w:styleId="TableNormal16">
    <w:name w:val="Table Normal16"/>
    <w:uiPriority w:val="2"/>
    <w:semiHidden/>
    <w:unhideWhenUsed/>
    <w:qFormat/>
    <w:rsid w:val="00630A0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
    <w:name w:val="Нет списка11111"/>
    <w:next w:val="a6"/>
    <w:uiPriority w:val="99"/>
    <w:semiHidden/>
    <w:unhideWhenUsed/>
    <w:rsid w:val="00630A0A"/>
  </w:style>
  <w:style w:type="numbering" w:customStyle="1" w:styleId="2130">
    <w:name w:val="Нет списка213"/>
    <w:next w:val="a6"/>
    <w:uiPriority w:val="99"/>
    <w:semiHidden/>
    <w:unhideWhenUsed/>
    <w:rsid w:val="00630A0A"/>
  </w:style>
  <w:style w:type="numbering" w:customStyle="1" w:styleId="3130">
    <w:name w:val="Нет списка313"/>
    <w:next w:val="a6"/>
    <w:uiPriority w:val="99"/>
    <w:semiHidden/>
    <w:unhideWhenUsed/>
    <w:rsid w:val="00630A0A"/>
  </w:style>
  <w:style w:type="numbering" w:customStyle="1" w:styleId="4130">
    <w:name w:val="Нет списка413"/>
    <w:next w:val="a6"/>
    <w:uiPriority w:val="99"/>
    <w:semiHidden/>
    <w:unhideWhenUsed/>
    <w:rsid w:val="00630A0A"/>
  </w:style>
  <w:style w:type="table" w:customStyle="1" w:styleId="8130">
    <w:name w:val="Сетка таблицы813"/>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
    <w:name w:val="Нет списка511"/>
    <w:next w:val="a6"/>
    <w:uiPriority w:val="99"/>
    <w:semiHidden/>
    <w:unhideWhenUsed/>
    <w:rsid w:val="00630A0A"/>
  </w:style>
  <w:style w:type="table" w:customStyle="1" w:styleId="1011">
    <w:name w:val="Сетка таблицы1011"/>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6"/>
    <w:uiPriority w:val="99"/>
    <w:semiHidden/>
    <w:unhideWhenUsed/>
    <w:rsid w:val="00630A0A"/>
  </w:style>
  <w:style w:type="table" w:customStyle="1" w:styleId="11112">
    <w:name w:val="Сетка таблицы1111"/>
    <w:basedOn w:val="a5"/>
    <w:next w:val="af5"/>
    <w:uiPriority w:val="59"/>
    <w:rsid w:val="00630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
    <w:next w:val="a6"/>
    <w:semiHidden/>
    <w:rsid w:val="00630A0A"/>
  </w:style>
  <w:style w:type="character" w:customStyle="1" w:styleId="1ffff4">
    <w:name w:val="Номер строки1"/>
    <w:basedOn w:val="2f9"/>
    <w:rsid w:val="00630A0A"/>
  </w:style>
  <w:style w:type="character" w:customStyle="1" w:styleId="1ffff5">
    <w:name w:val="Сильное выделение1"/>
    <w:rsid w:val="00630A0A"/>
    <w:rPr>
      <w:b/>
      <w:bCs/>
      <w:i/>
      <w:iCs/>
      <w:color w:val="4F81BD"/>
    </w:rPr>
  </w:style>
  <w:style w:type="character" w:customStyle="1" w:styleId="ListLabel10">
    <w:name w:val="ListLabel 10"/>
    <w:rsid w:val="00630A0A"/>
    <w:rPr>
      <w:rFonts w:eastAsia="Times New Roman" w:cs="Liberation Serif"/>
      <w:b/>
      <w:color w:val="000000"/>
      <w:sz w:val="22"/>
      <w:lang w:eastAsia="ar-SA" w:bidi="ar-SA"/>
    </w:rPr>
  </w:style>
  <w:style w:type="character" w:customStyle="1" w:styleId="ListLabel11">
    <w:name w:val="ListLabel 11"/>
    <w:rsid w:val="00630A0A"/>
    <w:rPr>
      <w:rFonts w:cs="Courier New"/>
    </w:rPr>
  </w:style>
  <w:style w:type="character" w:customStyle="1" w:styleId="ListLabel12">
    <w:name w:val="ListLabel 12"/>
    <w:rsid w:val="00630A0A"/>
    <w:rPr>
      <w:sz w:val="16"/>
    </w:rPr>
  </w:style>
  <w:style w:type="character" w:customStyle="1" w:styleId="ListLabel13">
    <w:name w:val="ListLabel 13"/>
    <w:rsid w:val="00630A0A"/>
    <w:rPr>
      <w:rFonts w:cs="Times New Roman"/>
      <w:sz w:val="16"/>
    </w:rPr>
  </w:style>
  <w:style w:type="paragraph" w:customStyle="1" w:styleId="affffffff4">
    <w:name w:val="Заголовок"/>
    <w:basedOn w:val="a3"/>
    <w:next w:val="af8"/>
    <w:qFormat/>
    <w:rsid w:val="00630A0A"/>
    <w:pPr>
      <w:keepNext/>
      <w:suppressAutoHyphens/>
      <w:spacing w:before="240" w:after="120" w:line="100" w:lineRule="atLeast"/>
    </w:pPr>
    <w:rPr>
      <w:rFonts w:ascii="Arial" w:eastAsia="Microsoft YaHei" w:hAnsi="Arial" w:cs="Mangal"/>
      <w:kern w:val="1"/>
      <w:sz w:val="28"/>
      <w:szCs w:val="28"/>
      <w:lang w:eastAsia="ar-SA"/>
    </w:rPr>
  </w:style>
  <w:style w:type="paragraph" w:customStyle="1" w:styleId="1ffff6">
    <w:name w:val="Обычный отступ1"/>
    <w:basedOn w:val="a3"/>
    <w:rsid w:val="00630A0A"/>
    <w:pPr>
      <w:suppressAutoHyphens/>
      <w:spacing w:after="60" w:line="100" w:lineRule="atLeast"/>
      <w:ind w:left="708"/>
      <w:jc w:val="both"/>
    </w:pPr>
    <w:rPr>
      <w:kern w:val="1"/>
      <w:lang w:eastAsia="ar-SA"/>
    </w:rPr>
  </w:style>
  <w:style w:type="paragraph" w:customStyle="1" w:styleId="1ffff7">
    <w:name w:val="Рецензия1"/>
    <w:rsid w:val="00630A0A"/>
    <w:pPr>
      <w:suppressAutoHyphens/>
      <w:spacing w:after="0" w:line="100" w:lineRule="atLeast"/>
    </w:pPr>
    <w:rPr>
      <w:rFonts w:ascii="Calibri" w:eastAsia="SimSun" w:hAnsi="Calibri" w:cs="font298"/>
      <w:lang w:eastAsia="ar-SA"/>
    </w:rPr>
  </w:style>
  <w:style w:type="numbering" w:customStyle="1" w:styleId="921">
    <w:name w:val="Нет списка92"/>
    <w:next w:val="a6"/>
    <w:uiPriority w:val="99"/>
    <w:semiHidden/>
    <w:unhideWhenUsed/>
    <w:rsid w:val="00630A0A"/>
  </w:style>
  <w:style w:type="table" w:customStyle="1" w:styleId="1420">
    <w:name w:val="Сетка таблицы142"/>
    <w:basedOn w:val="a5"/>
    <w:next w:val="af5"/>
    <w:uiPriority w:val="59"/>
    <w:rsid w:val="00630A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uiPriority w:val="99"/>
    <w:rsid w:val="00630A0A"/>
  </w:style>
  <w:style w:type="paragraph" w:customStyle="1" w:styleId="NoSpacing1">
    <w:name w:val="No Spacing1"/>
    <w:uiPriority w:val="99"/>
    <w:rsid w:val="00630A0A"/>
    <w:pPr>
      <w:spacing w:after="0" w:line="240" w:lineRule="auto"/>
    </w:pPr>
    <w:rPr>
      <w:rFonts w:ascii="Calibri" w:eastAsia="Times New Roman" w:hAnsi="Calibri" w:cs="Times New Roman"/>
    </w:rPr>
  </w:style>
  <w:style w:type="character" w:customStyle="1" w:styleId="Tablecaption2">
    <w:name w:val="Table caption (2)_"/>
    <w:link w:val="Tablecaption20"/>
    <w:locked/>
    <w:rsid w:val="00630A0A"/>
    <w:rPr>
      <w:i/>
      <w:sz w:val="27"/>
      <w:shd w:val="clear" w:color="auto" w:fill="FFFFFF"/>
    </w:rPr>
  </w:style>
  <w:style w:type="paragraph" w:customStyle="1" w:styleId="Tablecaption20">
    <w:name w:val="Table caption (2)"/>
    <w:basedOn w:val="a3"/>
    <w:link w:val="Tablecaption2"/>
    <w:rsid w:val="00630A0A"/>
    <w:pPr>
      <w:shd w:val="clear" w:color="auto" w:fill="FFFFFF"/>
      <w:spacing w:line="643" w:lineRule="exact"/>
    </w:pPr>
    <w:rPr>
      <w:rFonts w:asciiTheme="minorHAnsi" w:eastAsiaTheme="minorHAnsi" w:hAnsiTheme="minorHAnsi" w:cstheme="minorBidi"/>
      <w:i/>
      <w:sz w:val="27"/>
      <w:szCs w:val="22"/>
      <w:shd w:val="clear" w:color="auto" w:fill="FFFFFF"/>
      <w:lang w:eastAsia="en-US"/>
    </w:rPr>
  </w:style>
  <w:style w:type="character" w:customStyle="1" w:styleId="Tablecaption2NotItalic">
    <w:name w:val="Table caption (2) + Not Italic"/>
    <w:rsid w:val="00630A0A"/>
    <w:rPr>
      <w:rFonts w:ascii="Times New Roman" w:hAnsi="Times New Roman"/>
      <w:i/>
      <w:sz w:val="27"/>
      <w:shd w:val="clear" w:color="auto" w:fill="FFFFFF"/>
    </w:rPr>
  </w:style>
  <w:style w:type="character" w:customStyle="1" w:styleId="gt4">
    <w:name w:val="gt4"/>
    <w:rsid w:val="00630A0A"/>
    <w:rPr>
      <w:rFonts w:cs="Times New Roman"/>
    </w:rPr>
  </w:style>
  <w:style w:type="character" w:customStyle="1" w:styleId="Tablecaption">
    <w:name w:val="Table caption_"/>
    <w:link w:val="Tablecaption1"/>
    <w:locked/>
    <w:rsid w:val="00630A0A"/>
    <w:rPr>
      <w:sz w:val="27"/>
      <w:shd w:val="clear" w:color="auto" w:fill="FFFFFF"/>
    </w:rPr>
  </w:style>
  <w:style w:type="paragraph" w:customStyle="1" w:styleId="Tablecaption1">
    <w:name w:val="Table caption1"/>
    <w:basedOn w:val="a3"/>
    <w:link w:val="Tablecaption"/>
    <w:rsid w:val="00630A0A"/>
    <w:pPr>
      <w:shd w:val="clear" w:color="auto" w:fill="FFFFFF"/>
      <w:spacing w:line="240" w:lineRule="atLeast"/>
    </w:pPr>
    <w:rPr>
      <w:rFonts w:asciiTheme="minorHAnsi" w:eastAsiaTheme="minorHAnsi" w:hAnsiTheme="minorHAnsi" w:cstheme="minorBidi"/>
      <w:sz w:val="27"/>
      <w:szCs w:val="22"/>
      <w:shd w:val="clear" w:color="auto" w:fill="FFFFFF"/>
      <w:lang w:eastAsia="en-US"/>
    </w:rPr>
  </w:style>
  <w:style w:type="character" w:customStyle="1" w:styleId="NoSpacingChar1">
    <w:name w:val="No Spacing Char1"/>
    <w:link w:val="2f8"/>
    <w:locked/>
    <w:rsid w:val="00630A0A"/>
    <w:rPr>
      <w:rFonts w:ascii="Calibri" w:eastAsia="Times New Roman" w:hAnsi="Calibri" w:cs="Times New Roman"/>
    </w:rPr>
  </w:style>
  <w:style w:type="character" w:customStyle="1" w:styleId="Exact">
    <w:name w:val="Основной текст Exact"/>
    <w:uiPriority w:val="99"/>
    <w:rsid w:val="00630A0A"/>
    <w:rPr>
      <w:rFonts w:ascii="Times New Roman" w:hAnsi="Times New Roman" w:cs="Times New Roman"/>
      <w:spacing w:val="2"/>
      <w:sz w:val="20"/>
      <w:szCs w:val="20"/>
      <w:u w:val="none"/>
    </w:rPr>
  </w:style>
  <w:style w:type="paragraph" w:customStyle="1" w:styleId="411">
    <w:name w:val="Основной текст (4)1"/>
    <w:basedOn w:val="a3"/>
    <w:link w:val="45"/>
    <w:rsid w:val="00630A0A"/>
    <w:pPr>
      <w:widowControl w:val="0"/>
      <w:shd w:val="clear" w:color="auto" w:fill="FFFFFF"/>
      <w:spacing w:line="322" w:lineRule="exact"/>
    </w:pPr>
    <w:rPr>
      <w:rFonts w:asciiTheme="minorHAnsi" w:eastAsiaTheme="minorHAnsi" w:hAnsiTheme="minorHAnsi" w:cstheme="minorBidi"/>
      <w:sz w:val="22"/>
      <w:szCs w:val="22"/>
      <w:lang w:eastAsia="en-US"/>
    </w:rPr>
  </w:style>
  <w:style w:type="paragraph" w:customStyle="1" w:styleId="affffffff5">
    <w:name w:val="_АБЗАЦ_"/>
    <w:basedOn w:val="a3"/>
    <w:rsid w:val="00630A0A"/>
    <w:pPr>
      <w:spacing w:line="360" w:lineRule="auto"/>
      <w:ind w:firstLine="567"/>
      <w:jc w:val="both"/>
    </w:pPr>
    <w:rPr>
      <w:szCs w:val="20"/>
    </w:rPr>
  </w:style>
  <w:style w:type="character" w:customStyle="1" w:styleId="ConsNormal1">
    <w:name w:val="ConsNormal Знак1"/>
    <w:rsid w:val="00630A0A"/>
    <w:rPr>
      <w:rFonts w:ascii="Arial" w:hAnsi="Arial" w:cs="Arial"/>
      <w:lang w:val="ru-RU" w:eastAsia="ru-RU" w:bidi="ar-SA"/>
    </w:rPr>
  </w:style>
  <w:style w:type="character" w:customStyle="1" w:styleId="fill">
    <w:name w:val="fill"/>
    <w:rsid w:val="00630A0A"/>
    <w:rPr>
      <w:b/>
      <w:bCs/>
      <w:i/>
      <w:iCs/>
      <w:color w:val="FF0000"/>
    </w:rPr>
  </w:style>
  <w:style w:type="character" w:customStyle="1" w:styleId="affffffff6">
    <w:name w:val="Заголовок Знак"/>
    <w:rsid w:val="00630A0A"/>
    <w:rPr>
      <w:rFonts w:ascii="Liberation Serif" w:eastAsia="Droid Sans Fallback" w:hAnsi="Liberation Serif" w:cs="FreeSans"/>
      <w:i/>
      <w:iCs/>
      <w:color w:val="00000A"/>
      <w:sz w:val="24"/>
      <w:szCs w:val="24"/>
      <w:lang w:eastAsia="zh-CN" w:bidi="hi-IN"/>
    </w:rPr>
  </w:style>
  <w:style w:type="character" w:customStyle="1" w:styleId="3fb">
    <w:name w:val="Основной текст (3)_"/>
    <w:rsid w:val="00630A0A"/>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630A0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7">
    <w:name w:val="Основной текст + Курсив"/>
    <w:rsid w:val="00630A0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1230">
    <w:name w:val="Нет списка123"/>
    <w:next w:val="a6"/>
    <w:uiPriority w:val="99"/>
    <w:semiHidden/>
    <w:unhideWhenUsed/>
    <w:rsid w:val="00630A0A"/>
  </w:style>
  <w:style w:type="table" w:customStyle="1" w:styleId="1520">
    <w:name w:val="Сетка таблицы152"/>
    <w:basedOn w:val="a5"/>
    <w:next w:val="af5"/>
    <w:uiPriority w:val="59"/>
    <w:rsid w:val="00630A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qFormat/>
    <w:rsid w:val="00630A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ffff8">
    <w:name w:val="По умолчанию"/>
    <w:rsid w:val="00630A0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paragraph" w:customStyle="1" w:styleId="2ff6">
    <w:name w:val="Стиль таблицы 2"/>
    <w:rsid w:val="00630A0A"/>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ru-RU"/>
    </w:rPr>
  </w:style>
  <w:style w:type="character" w:customStyle="1" w:styleId="Hyperlink0">
    <w:name w:val="Hyperlink.0"/>
    <w:rsid w:val="00630A0A"/>
    <w:rPr>
      <w:rFonts w:cs="Times New Roman"/>
      <w:color w:val="0000FF"/>
      <w:u w:val="single"/>
    </w:rPr>
  </w:style>
  <w:style w:type="numbering" w:customStyle="1" w:styleId="2220">
    <w:name w:val="Нет списка222"/>
    <w:next w:val="a6"/>
    <w:uiPriority w:val="99"/>
    <w:semiHidden/>
    <w:unhideWhenUsed/>
    <w:rsid w:val="00630A0A"/>
  </w:style>
  <w:style w:type="numbering" w:customStyle="1" w:styleId="1122">
    <w:name w:val="Нет списка1122"/>
    <w:next w:val="a6"/>
    <w:uiPriority w:val="99"/>
    <w:semiHidden/>
    <w:unhideWhenUsed/>
    <w:rsid w:val="00630A0A"/>
  </w:style>
  <w:style w:type="numbering" w:customStyle="1" w:styleId="21110">
    <w:name w:val="Нет списка2111"/>
    <w:next w:val="a6"/>
    <w:uiPriority w:val="99"/>
    <w:semiHidden/>
    <w:unhideWhenUsed/>
    <w:rsid w:val="00630A0A"/>
  </w:style>
  <w:style w:type="table" w:customStyle="1" w:styleId="6220">
    <w:name w:val="Сетка таблицы62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0">
    <w:name w:val="Нет списка322"/>
    <w:next w:val="a6"/>
    <w:uiPriority w:val="99"/>
    <w:semiHidden/>
    <w:unhideWhenUsed/>
    <w:rsid w:val="00630A0A"/>
  </w:style>
  <w:style w:type="table" w:customStyle="1" w:styleId="7220">
    <w:name w:val="Сетка таблицы72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
    <w:name w:val="Нет списка422"/>
    <w:next w:val="a6"/>
    <w:uiPriority w:val="99"/>
    <w:semiHidden/>
    <w:unhideWhenUsed/>
    <w:rsid w:val="00630A0A"/>
  </w:style>
  <w:style w:type="table" w:customStyle="1" w:styleId="8220">
    <w:name w:val="Сетка таблицы82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0">
    <w:name w:val="Нет списка521"/>
    <w:next w:val="a6"/>
    <w:uiPriority w:val="99"/>
    <w:semiHidden/>
    <w:unhideWhenUsed/>
    <w:rsid w:val="00630A0A"/>
  </w:style>
  <w:style w:type="table" w:customStyle="1" w:styleId="1021">
    <w:name w:val="Сетка таблицы102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0">
    <w:name w:val="Нет списка621"/>
    <w:next w:val="a6"/>
    <w:uiPriority w:val="99"/>
    <w:semiHidden/>
    <w:unhideWhenUsed/>
    <w:rsid w:val="00630A0A"/>
  </w:style>
  <w:style w:type="table" w:customStyle="1" w:styleId="111110">
    <w:name w:val="Сетка таблицы11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
    <w:next w:val="a6"/>
    <w:uiPriority w:val="99"/>
    <w:semiHidden/>
    <w:unhideWhenUsed/>
    <w:rsid w:val="00630A0A"/>
  </w:style>
  <w:style w:type="numbering" w:customStyle="1" w:styleId="111111">
    <w:name w:val="Нет списка111111"/>
    <w:next w:val="a6"/>
    <w:uiPriority w:val="99"/>
    <w:semiHidden/>
    <w:unhideWhenUsed/>
    <w:rsid w:val="00630A0A"/>
  </w:style>
  <w:style w:type="numbering" w:customStyle="1" w:styleId="1111111">
    <w:name w:val="Нет списка1111111"/>
    <w:next w:val="a6"/>
    <w:uiPriority w:val="99"/>
    <w:semiHidden/>
    <w:unhideWhenUsed/>
    <w:rsid w:val="00630A0A"/>
  </w:style>
  <w:style w:type="numbering" w:customStyle="1" w:styleId="21111">
    <w:name w:val="Нет списка21111"/>
    <w:next w:val="a6"/>
    <w:uiPriority w:val="99"/>
    <w:semiHidden/>
    <w:unhideWhenUsed/>
    <w:rsid w:val="00630A0A"/>
  </w:style>
  <w:style w:type="table" w:customStyle="1" w:styleId="6111">
    <w:name w:val="Сетка таблицы6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6"/>
    <w:uiPriority w:val="99"/>
    <w:semiHidden/>
    <w:unhideWhenUsed/>
    <w:rsid w:val="00630A0A"/>
  </w:style>
  <w:style w:type="table" w:customStyle="1" w:styleId="71110">
    <w:name w:val="Сетка таблицы7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6"/>
    <w:uiPriority w:val="99"/>
    <w:semiHidden/>
    <w:unhideWhenUsed/>
    <w:rsid w:val="00630A0A"/>
  </w:style>
  <w:style w:type="table" w:customStyle="1" w:styleId="8111">
    <w:name w:val="Сетка таблицы8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0">
    <w:name w:val="Нет списка5111"/>
    <w:next w:val="a6"/>
    <w:uiPriority w:val="99"/>
    <w:semiHidden/>
    <w:unhideWhenUsed/>
    <w:rsid w:val="00630A0A"/>
  </w:style>
  <w:style w:type="table" w:customStyle="1" w:styleId="10111">
    <w:name w:val="Сетка таблицы1011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0">
    <w:name w:val="Нет списка6111"/>
    <w:next w:val="a6"/>
    <w:uiPriority w:val="99"/>
    <w:semiHidden/>
    <w:unhideWhenUsed/>
    <w:rsid w:val="00630A0A"/>
  </w:style>
  <w:style w:type="paragraph" w:styleId="affffffff9">
    <w:name w:val="toa heading"/>
    <w:basedOn w:val="a3"/>
    <w:next w:val="a3"/>
    <w:uiPriority w:val="99"/>
    <w:semiHidden/>
    <w:unhideWhenUsed/>
    <w:rsid w:val="00630A0A"/>
    <w:pPr>
      <w:suppressAutoHyphens/>
      <w:spacing w:before="120"/>
    </w:pPr>
    <w:rPr>
      <w:rFonts w:ascii="Cambria" w:hAnsi="Cambria"/>
      <w:b/>
      <w:bCs/>
      <w:lang w:eastAsia="ar-SA"/>
    </w:rPr>
  </w:style>
  <w:style w:type="character" w:customStyle="1" w:styleId="2Exact">
    <w:name w:val="Основной текст (2) Exact"/>
    <w:rsid w:val="00630A0A"/>
    <w:rPr>
      <w:rFonts w:ascii="Times New Roman" w:hAnsi="Times New Roman" w:cs="Times New Roman" w:hint="default"/>
      <w:strike w:val="0"/>
      <w:dstrike w:val="0"/>
      <w:sz w:val="22"/>
      <w:szCs w:val="22"/>
      <w:u w:val="none"/>
      <w:effect w:val="none"/>
    </w:rPr>
  </w:style>
  <w:style w:type="numbering" w:customStyle="1" w:styleId="8112">
    <w:name w:val="Нет списка811"/>
    <w:next w:val="a6"/>
    <w:uiPriority w:val="99"/>
    <w:semiHidden/>
    <w:unhideWhenUsed/>
    <w:rsid w:val="00630A0A"/>
  </w:style>
  <w:style w:type="numbering" w:customStyle="1" w:styleId="12110">
    <w:name w:val="Нет списка1211"/>
    <w:next w:val="a6"/>
    <w:uiPriority w:val="99"/>
    <w:semiHidden/>
    <w:unhideWhenUsed/>
    <w:rsid w:val="00630A0A"/>
  </w:style>
  <w:style w:type="numbering" w:customStyle="1" w:styleId="22110">
    <w:name w:val="Нет списка2211"/>
    <w:next w:val="a6"/>
    <w:uiPriority w:val="99"/>
    <w:semiHidden/>
    <w:unhideWhenUsed/>
    <w:rsid w:val="00630A0A"/>
  </w:style>
  <w:style w:type="numbering" w:customStyle="1" w:styleId="32110">
    <w:name w:val="Нет списка3211"/>
    <w:next w:val="a6"/>
    <w:uiPriority w:val="99"/>
    <w:semiHidden/>
    <w:unhideWhenUsed/>
    <w:rsid w:val="00630A0A"/>
  </w:style>
  <w:style w:type="numbering" w:customStyle="1" w:styleId="42110">
    <w:name w:val="Нет списка4211"/>
    <w:next w:val="a6"/>
    <w:uiPriority w:val="99"/>
    <w:semiHidden/>
    <w:unhideWhenUsed/>
    <w:rsid w:val="00630A0A"/>
  </w:style>
  <w:style w:type="numbering" w:customStyle="1" w:styleId="52110">
    <w:name w:val="Нет списка5211"/>
    <w:next w:val="a6"/>
    <w:uiPriority w:val="99"/>
    <w:semiHidden/>
    <w:unhideWhenUsed/>
    <w:rsid w:val="00630A0A"/>
  </w:style>
  <w:style w:type="numbering" w:customStyle="1" w:styleId="6211">
    <w:name w:val="Нет списка6211"/>
    <w:next w:val="a6"/>
    <w:uiPriority w:val="99"/>
    <w:semiHidden/>
    <w:unhideWhenUsed/>
    <w:rsid w:val="00630A0A"/>
  </w:style>
  <w:style w:type="numbering" w:customStyle="1" w:styleId="71111">
    <w:name w:val="Нет списка7111"/>
    <w:next w:val="a6"/>
    <w:uiPriority w:val="99"/>
    <w:semiHidden/>
    <w:unhideWhenUsed/>
    <w:rsid w:val="00630A0A"/>
  </w:style>
  <w:style w:type="numbering" w:customStyle="1" w:styleId="11211">
    <w:name w:val="Нет списка11211"/>
    <w:next w:val="a6"/>
    <w:uiPriority w:val="99"/>
    <w:semiHidden/>
    <w:unhideWhenUsed/>
    <w:rsid w:val="00630A0A"/>
  </w:style>
  <w:style w:type="numbering" w:customStyle="1" w:styleId="11121">
    <w:name w:val="Нет списка11121"/>
    <w:next w:val="a6"/>
    <w:uiPriority w:val="99"/>
    <w:semiHidden/>
    <w:unhideWhenUsed/>
    <w:rsid w:val="00630A0A"/>
  </w:style>
  <w:style w:type="numbering" w:customStyle="1" w:styleId="2121">
    <w:name w:val="Нет списка2121"/>
    <w:next w:val="a6"/>
    <w:uiPriority w:val="99"/>
    <w:semiHidden/>
    <w:unhideWhenUsed/>
    <w:rsid w:val="00630A0A"/>
  </w:style>
  <w:style w:type="numbering" w:customStyle="1" w:styleId="31111">
    <w:name w:val="Нет списка31111"/>
    <w:next w:val="a6"/>
    <w:uiPriority w:val="99"/>
    <w:semiHidden/>
    <w:unhideWhenUsed/>
    <w:rsid w:val="00630A0A"/>
  </w:style>
  <w:style w:type="numbering" w:customStyle="1" w:styleId="41111">
    <w:name w:val="Нет списка41111"/>
    <w:next w:val="a6"/>
    <w:uiPriority w:val="99"/>
    <w:semiHidden/>
    <w:unhideWhenUsed/>
    <w:rsid w:val="00630A0A"/>
  </w:style>
  <w:style w:type="numbering" w:customStyle="1" w:styleId="51111">
    <w:name w:val="Нет списка51111"/>
    <w:next w:val="a6"/>
    <w:uiPriority w:val="99"/>
    <w:semiHidden/>
    <w:unhideWhenUsed/>
    <w:rsid w:val="00630A0A"/>
  </w:style>
  <w:style w:type="numbering" w:customStyle="1" w:styleId="61111">
    <w:name w:val="Нет списка61111"/>
    <w:next w:val="a6"/>
    <w:uiPriority w:val="99"/>
    <w:semiHidden/>
    <w:unhideWhenUsed/>
    <w:rsid w:val="00630A0A"/>
  </w:style>
  <w:style w:type="character" w:customStyle="1" w:styleId="FontStyle">
    <w:name w:val="Font Style"/>
    <w:rsid w:val="00630A0A"/>
    <w:rPr>
      <w:rFonts w:cs="Courier New"/>
      <w:color w:val="000000"/>
      <w:sz w:val="20"/>
      <w:szCs w:val="20"/>
    </w:rPr>
  </w:style>
  <w:style w:type="numbering" w:customStyle="1" w:styleId="1012">
    <w:name w:val="Нет списка101"/>
    <w:next w:val="a6"/>
    <w:uiPriority w:val="99"/>
    <w:semiHidden/>
    <w:unhideWhenUsed/>
    <w:rsid w:val="00630A0A"/>
  </w:style>
  <w:style w:type="table" w:customStyle="1" w:styleId="1620">
    <w:name w:val="Сетка таблицы162"/>
    <w:basedOn w:val="a5"/>
    <w:next w:val="af5"/>
    <w:uiPriority w:val="59"/>
    <w:rsid w:val="00630A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6"/>
    <w:uiPriority w:val="99"/>
    <w:semiHidden/>
    <w:unhideWhenUsed/>
    <w:rsid w:val="00630A0A"/>
  </w:style>
  <w:style w:type="table" w:customStyle="1" w:styleId="1720">
    <w:name w:val="Сетка таблицы172"/>
    <w:basedOn w:val="a5"/>
    <w:next w:val="af5"/>
    <w:uiPriority w:val="59"/>
    <w:rsid w:val="00630A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qFormat/>
    <w:rsid w:val="00630A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2320">
    <w:name w:val="Нет списка232"/>
    <w:next w:val="a6"/>
    <w:uiPriority w:val="99"/>
    <w:semiHidden/>
    <w:unhideWhenUsed/>
    <w:rsid w:val="00630A0A"/>
  </w:style>
  <w:style w:type="numbering" w:customStyle="1" w:styleId="11320">
    <w:name w:val="Нет списка1132"/>
    <w:next w:val="a6"/>
    <w:uiPriority w:val="99"/>
    <w:semiHidden/>
    <w:unhideWhenUsed/>
    <w:rsid w:val="00630A0A"/>
  </w:style>
  <w:style w:type="numbering" w:customStyle="1" w:styleId="2131">
    <w:name w:val="Нет списка2131"/>
    <w:next w:val="a6"/>
    <w:uiPriority w:val="99"/>
    <w:semiHidden/>
    <w:unhideWhenUsed/>
    <w:rsid w:val="00630A0A"/>
  </w:style>
  <w:style w:type="table" w:customStyle="1" w:styleId="632">
    <w:name w:val="Сетка таблицы63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Нет списка332"/>
    <w:next w:val="a6"/>
    <w:uiPriority w:val="99"/>
    <w:semiHidden/>
    <w:unhideWhenUsed/>
    <w:rsid w:val="00630A0A"/>
  </w:style>
  <w:style w:type="table" w:customStyle="1" w:styleId="732">
    <w:name w:val="Сетка таблицы73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Нет списка432"/>
    <w:next w:val="a6"/>
    <w:uiPriority w:val="99"/>
    <w:semiHidden/>
    <w:unhideWhenUsed/>
    <w:rsid w:val="00630A0A"/>
  </w:style>
  <w:style w:type="table" w:customStyle="1" w:styleId="832">
    <w:name w:val="Сетка таблицы83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6">
    <w:name w:val="Нет списка53"/>
    <w:next w:val="a6"/>
    <w:uiPriority w:val="99"/>
    <w:semiHidden/>
    <w:unhideWhenUsed/>
    <w:rsid w:val="00630A0A"/>
  </w:style>
  <w:style w:type="table" w:customStyle="1" w:styleId="1030">
    <w:name w:val="Сетка таблицы103"/>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3">
    <w:name w:val="Нет списка63"/>
    <w:next w:val="a6"/>
    <w:uiPriority w:val="99"/>
    <w:semiHidden/>
    <w:unhideWhenUsed/>
    <w:rsid w:val="00630A0A"/>
  </w:style>
  <w:style w:type="table" w:customStyle="1" w:styleId="11120">
    <w:name w:val="Сетка таблицы11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0">
    <w:name w:val="Нет списка721"/>
    <w:next w:val="a6"/>
    <w:uiPriority w:val="99"/>
    <w:semiHidden/>
    <w:unhideWhenUsed/>
    <w:rsid w:val="00630A0A"/>
  </w:style>
  <w:style w:type="numbering" w:customStyle="1" w:styleId="11131">
    <w:name w:val="Нет списка11131"/>
    <w:next w:val="a6"/>
    <w:uiPriority w:val="99"/>
    <w:semiHidden/>
    <w:unhideWhenUsed/>
    <w:rsid w:val="00630A0A"/>
  </w:style>
  <w:style w:type="numbering" w:customStyle="1" w:styleId="111120">
    <w:name w:val="Нет списка11112"/>
    <w:next w:val="a6"/>
    <w:uiPriority w:val="99"/>
    <w:semiHidden/>
    <w:unhideWhenUsed/>
    <w:rsid w:val="00630A0A"/>
  </w:style>
  <w:style w:type="numbering" w:customStyle="1" w:styleId="21120">
    <w:name w:val="Нет списка2112"/>
    <w:next w:val="a6"/>
    <w:uiPriority w:val="99"/>
    <w:semiHidden/>
    <w:unhideWhenUsed/>
    <w:rsid w:val="00630A0A"/>
  </w:style>
  <w:style w:type="table" w:customStyle="1" w:styleId="6120">
    <w:name w:val="Сетка таблицы6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0">
    <w:name w:val="Нет списка3121"/>
    <w:next w:val="a6"/>
    <w:uiPriority w:val="99"/>
    <w:semiHidden/>
    <w:unhideWhenUsed/>
    <w:rsid w:val="00630A0A"/>
  </w:style>
  <w:style w:type="table" w:customStyle="1" w:styleId="7120">
    <w:name w:val="Сетка таблицы7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1">
    <w:name w:val="Нет списка4121"/>
    <w:next w:val="a6"/>
    <w:uiPriority w:val="99"/>
    <w:semiHidden/>
    <w:unhideWhenUsed/>
    <w:rsid w:val="00630A0A"/>
  </w:style>
  <w:style w:type="table" w:customStyle="1" w:styleId="8121">
    <w:name w:val="Сетка таблицы812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Нет списка512"/>
    <w:next w:val="a6"/>
    <w:uiPriority w:val="99"/>
    <w:semiHidden/>
    <w:unhideWhenUsed/>
    <w:rsid w:val="00630A0A"/>
  </w:style>
  <w:style w:type="table" w:customStyle="1" w:styleId="10120">
    <w:name w:val="Сетка таблицы1012"/>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1">
    <w:name w:val="Нет списка612"/>
    <w:next w:val="a6"/>
    <w:uiPriority w:val="99"/>
    <w:semiHidden/>
    <w:unhideWhenUsed/>
    <w:rsid w:val="00630A0A"/>
  </w:style>
  <w:style w:type="numbering" w:customStyle="1" w:styleId="8210">
    <w:name w:val="Нет списка821"/>
    <w:next w:val="a6"/>
    <w:uiPriority w:val="99"/>
    <w:semiHidden/>
    <w:unhideWhenUsed/>
    <w:rsid w:val="00630A0A"/>
  </w:style>
  <w:style w:type="table" w:customStyle="1" w:styleId="TableNormal222">
    <w:name w:val="Table Normal222"/>
    <w:uiPriority w:val="2"/>
    <w:semiHidden/>
    <w:unhideWhenUsed/>
    <w:qFormat/>
    <w:rsid w:val="00630A0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421">
    <w:name w:val="Сетка таблицы142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5"/>
    <w:next w:val="af5"/>
    <w:uiPriority w:val="59"/>
    <w:rsid w:val="00630A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1"/>
    <w:next w:val="a6"/>
    <w:uiPriority w:val="99"/>
    <w:semiHidden/>
    <w:unhideWhenUsed/>
    <w:rsid w:val="00630A0A"/>
  </w:style>
  <w:style w:type="numbering" w:customStyle="1" w:styleId="2221">
    <w:name w:val="Нет списка2221"/>
    <w:next w:val="a6"/>
    <w:uiPriority w:val="99"/>
    <w:semiHidden/>
    <w:unhideWhenUsed/>
    <w:rsid w:val="00630A0A"/>
  </w:style>
  <w:style w:type="numbering" w:customStyle="1" w:styleId="3221">
    <w:name w:val="Нет списка3221"/>
    <w:next w:val="a6"/>
    <w:uiPriority w:val="99"/>
    <w:semiHidden/>
    <w:unhideWhenUsed/>
    <w:rsid w:val="00630A0A"/>
  </w:style>
  <w:style w:type="numbering" w:customStyle="1" w:styleId="4221">
    <w:name w:val="Нет списка4221"/>
    <w:next w:val="a6"/>
    <w:uiPriority w:val="99"/>
    <w:semiHidden/>
    <w:unhideWhenUsed/>
    <w:rsid w:val="00630A0A"/>
  </w:style>
  <w:style w:type="numbering" w:customStyle="1" w:styleId="5220">
    <w:name w:val="Нет списка522"/>
    <w:next w:val="a6"/>
    <w:uiPriority w:val="99"/>
    <w:semiHidden/>
    <w:unhideWhenUsed/>
    <w:rsid w:val="00630A0A"/>
  </w:style>
  <w:style w:type="numbering" w:customStyle="1" w:styleId="6221">
    <w:name w:val="Нет списка622"/>
    <w:next w:val="a6"/>
    <w:uiPriority w:val="99"/>
    <w:semiHidden/>
    <w:unhideWhenUsed/>
    <w:rsid w:val="00630A0A"/>
  </w:style>
  <w:style w:type="numbering" w:customStyle="1" w:styleId="7121">
    <w:name w:val="Нет списка712"/>
    <w:next w:val="a6"/>
    <w:uiPriority w:val="99"/>
    <w:semiHidden/>
    <w:unhideWhenUsed/>
    <w:rsid w:val="00630A0A"/>
  </w:style>
  <w:style w:type="numbering" w:customStyle="1" w:styleId="11221">
    <w:name w:val="Нет списка11221"/>
    <w:next w:val="a6"/>
    <w:uiPriority w:val="99"/>
    <w:semiHidden/>
    <w:unhideWhenUsed/>
    <w:rsid w:val="00630A0A"/>
  </w:style>
  <w:style w:type="numbering" w:customStyle="1" w:styleId="111211">
    <w:name w:val="Нет списка111211"/>
    <w:next w:val="a6"/>
    <w:uiPriority w:val="99"/>
    <w:semiHidden/>
    <w:unhideWhenUsed/>
    <w:rsid w:val="00630A0A"/>
  </w:style>
  <w:style w:type="numbering" w:customStyle="1" w:styleId="21211">
    <w:name w:val="Нет списка21211"/>
    <w:next w:val="a6"/>
    <w:uiPriority w:val="99"/>
    <w:semiHidden/>
    <w:unhideWhenUsed/>
    <w:rsid w:val="00630A0A"/>
  </w:style>
  <w:style w:type="numbering" w:customStyle="1" w:styleId="31120">
    <w:name w:val="Нет списка3112"/>
    <w:next w:val="a6"/>
    <w:uiPriority w:val="99"/>
    <w:semiHidden/>
    <w:unhideWhenUsed/>
    <w:rsid w:val="00630A0A"/>
  </w:style>
  <w:style w:type="numbering" w:customStyle="1" w:styleId="4112">
    <w:name w:val="Нет списка4112"/>
    <w:next w:val="a6"/>
    <w:uiPriority w:val="99"/>
    <w:semiHidden/>
    <w:unhideWhenUsed/>
    <w:rsid w:val="00630A0A"/>
  </w:style>
  <w:style w:type="numbering" w:customStyle="1" w:styleId="51120">
    <w:name w:val="Нет списка5112"/>
    <w:next w:val="a6"/>
    <w:uiPriority w:val="99"/>
    <w:semiHidden/>
    <w:unhideWhenUsed/>
    <w:rsid w:val="00630A0A"/>
  </w:style>
  <w:style w:type="numbering" w:customStyle="1" w:styleId="6112">
    <w:name w:val="Нет списка6112"/>
    <w:next w:val="a6"/>
    <w:uiPriority w:val="99"/>
    <w:semiHidden/>
    <w:unhideWhenUsed/>
    <w:rsid w:val="00630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48252413">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35364752">
      <w:bodyDiv w:val="1"/>
      <w:marLeft w:val="0"/>
      <w:marRight w:val="0"/>
      <w:marTop w:val="0"/>
      <w:marBottom w:val="0"/>
      <w:divBdr>
        <w:top w:val="none" w:sz="0" w:space="0" w:color="auto"/>
        <w:left w:val="none" w:sz="0" w:space="0" w:color="auto"/>
        <w:bottom w:val="none" w:sz="0" w:space="0" w:color="auto"/>
        <w:right w:val="none" w:sz="0" w:space="0" w:color="auto"/>
      </w:divBdr>
    </w:div>
    <w:div w:id="235435146">
      <w:bodyDiv w:val="1"/>
      <w:marLeft w:val="0"/>
      <w:marRight w:val="0"/>
      <w:marTop w:val="0"/>
      <w:marBottom w:val="0"/>
      <w:divBdr>
        <w:top w:val="none" w:sz="0" w:space="0" w:color="auto"/>
        <w:left w:val="none" w:sz="0" w:space="0" w:color="auto"/>
        <w:bottom w:val="none" w:sz="0" w:space="0" w:color="auto"/>
        <w:right w:val="none" w:sz="0" w:space="0" w:color="auto"/>
      </w:divBdr>
    </w:div>
    <w:div w:id="241331277">
      <w:bodyDiv w:val="1"/>
      <w:marLeft w:val="0"/>
      <w:marRight w:val="0"/>
      <w:marTop w:val="0"/>
      <w:marBottom w:val="0"/>
      <w:divBdr>
        <w:top w:val="none" w:sz="0" w:space="0" w:color="auto"/>
        <w:left w:val="none" w:sz="0" w:space="0" w:color="auto"/>
        <w:bottom w:val="none" w:sz="0" w:space="0" w:color="auto"/>
        <w:right w:val="none" w:sz="0" w:space="0" w:color="auto"/>
      </w:divBdr>
    </w:div>
    <w:div w:id="266424944">
      <w:bodyDiv w:val="1"/>
      <w:marLeft w:val="0"/>
      <w:marRight w:val="0"/>
      <w:marTop w:val="0"/>
      <w:marBottom w:val="0"/>
      <w:divBdr>
        <w:top w:val="none" w:sz="0" w:space="0" w:color="auto"/>
        <w:left w:val="none" w:sz="0" w:space="0" w:color="auto"/>
        <w:bottom w:val="none" w:sz="0" w:space="0" w:color="auto"/>
        <w:right w:val="none" w:sz="0" w:space="0" w:color="auto"/>
      </w:divBdr>
    </w:div>
    <w:div w:id="368652067">
      <w:bodyDiv w:val="1"/>
      <w:marLeft w:val="0"/>
      <w:marRight w:val="0"/>
      <w:marTop w:val="0"/>
      <w:marBottom w:val="0"/>
      <w:divBdr>
        <w:top w:val="none" w:sz="0" w:space="0" w:color="auto"/>
        <w:left w:val="none" w:sz="0" w:space="0" w:color="auto"/>
        <w:bottom w:val="none" w:sz="0" w:space="0" w:color="auto"/>
        <w:right w:val="none" w:sz="0" w:space="0" w:color="auto"/>
      </w:divBdr>
    </w:div>
    <w:div w:id="409085911">
      <w:bodyDiv w:val="1"/>
      <w:marLeft w:val="0"/>
      <w:marRight w:val="0"/>
      <w:marTop w:val="0"/>
      <w:marBottom w:val="0"/>
      <w:divBdr>
        <w:top w:val="none" w:sz="0" w:space="0" w:color="auto"/>
        <w:left w:val="none" w:sz="0" w:space="0" w:color="auto"/>
        <w:bottom w:val="none" w:sz="0" w:space="0" w:color="auto"/>
        <w:right w:val="none" w:sz="0" w:space="0" w:color="auto"/>
      </w:divBdr>
    </w:div>
    <w:div w:id="439689795">
      <w:bodyDiv w:val="1"/>
      <w:marLeft w:val="0"/>
      <w:marRight w:val="0"/>
      <w:marTop w:val="0"/>
      <w:marBottom w:val="0"/>
      <w:divBdr>
        <w:top w:val="none" w:sz="0" w:space="0" w:color="auto"/>
        <w:left w:val="none" w:sz="0" w:space="0" w:color="auto"/>
        <w:bottom w:val="none" w:sz="0" w:space="0" w:color="auto"/>
        <w:right w:val="none" w:sz="0" w:space="0" w:color="auto"/>
      </w:divBdr>
    </w:div>
    <w:div w:id="469636499">
      <w:bodyDiv w:val="1"/>
      <w:marLeft w:val="0"/>
      <w:marRight w:val="0"/>
      <w:marTop w:val="0"/>
      <w:marBottom w:val="0"/>
      <w:divBdr>
        <w:top w:val="none" w:sz="0" w:space="0" w:color="auto"/>
        <w:left w:val="none" w:sz="0" w:space="0" w:color="auto"/>
        <w:bottom w:val="none" w:sz="0" w:space="0" w:color="auto"/>
        <w:right w:val="none" w:sz="0" w:space="0" w:color="auto"/>
      </w:divBdr>
    </w:div>
    <w:div w:id="642274776">
      <w:bodyDiv w:val="1"/>
      <w:marLeft w:val="0"/>
      <w:marRight w:val="0"/>
      <w:marTop w:val="0"/>
      <w:marBottom w:val="0"/>
      <w:divBdr>
        <w:top w:val="none" w:sz="0" w:space="0" w:color="auto"/>
        <w:left w:val="none" w:sz="0" w:space="0" w:color="auto"/>
        <w:bottom w:val="none" w:sz="0" w:space="0" w:color="auto"/>
        <w:right w:val="none" w:sz="0" w:space="0" w:color="auto"/>
      </w:divBdr>
    </w:div>
    <w:div w:id="786267836">
      <w:bodyDiv w:val="1"/>
      <w:marLeft w:val="0"/>
      <w:marRight w:val="0"/>
      <w:marTop w:val="0"/>
      <w:marBottom w:val="0"/>
      <w:divBdr>
        <w:top w:val="none" w:sz="0" w:space="0" w:color="auto"/>
        <w:left w:val="none" w:sz="0" w:space="0" w:color="auto"/>
        <w:bottom w:val="none" w:sz="0" w:space="0" w:color="auto"/>
        <w:right w:val="none" w:sz="0" w:space="0" w:color="auto"/>
      </w:divBdr>
    </w:div>
    <w:div w:id="823277302">
      <w:bodyDiv w:val="1"/>
      <w:marLeft w:val="0"/>
      <w:marRight w:val="0"/>
      <w:marTop w:val="0"/>
      <w:marBottom w:val="0"/>
      <w:divBdr>
        <w:top w:val="none" w:sz="0" w:space="0" w:color="auto"/>
        <w:left w:val="none" w:sz="0" w:space="0" w:color="auto"/>
        <w:bottom w:val="none" w:sz="0" w:space="0" w:color="auto"/>
        <w:right w:val="none" w:sz="0" w:space="0" w:color="auto"/>
      </w:divBdr>
    </w:div>
    <w:div w:id="878781669">
      <w:bodyDiv w:val="1"/>
      <w:marLeft w:val="0"/>
      <w:marRight w:val="0"/>
      <w:marTop w:val="0"/>
      <w:marBottom w:val="0"/>
      <w:divBdr>
        <w:top w:val="none" w:sz="0" w:space="0" w:color="auto"/>
        <w:left w:val="none" w:sz="0" w:space="0" w:color="auto"/>
        <w:bottom w:val="none" w:sz="0" w:space="0" w:color="auto"/>
        <w:right w:val="none" w:sz="0" w:space="0" w:color="auto"/>
      </w:divBdr>
    </w:div>
    <w:div w:id="968975392">
      <w:bodyDiv w:val="1"/>
      <w:marLeft w:val="0"/>
      <w:marRight w:val="0"/>
      <w:marTop w:val="0"/>
      <w:marBottom w:val="0"/>
      <w:divBdr>
        <w:top w:val="none" w:sz="0" w:space="0" w:color="auto"/>
        <w:left w:val="none" w:sz="0" w:space="0" w:color="auto"/>
        <w:bottom w:val="none" w:sz="0" w:space="0" w:color="auto"/>
        <w:right w:val="none" w:sz="0" w:space="0" w:color="auto"/>
      </w:divBdr>
    </w:div>
    <w:div w:id="1009254667">
      <w:bodyDiv w:val="1"/>
      <w:marLeft w:val="0"/>
      <w:marRight w:val="0"/>
      <w:marTop w:val="0"/>
      <w:marBottom w:val="0"/>
      <w:divBdr>
        <w:top w:val="none" w:sz="0" w:space="0" w:color="auto"/>
        <w:left w:val="none" w:sz="0" w:space="0" w:color="auto"/>
        <w:bottom w:val="none" w:sz="0" w:space="0" w:color="auto"/>
        <w:right w:val="none" w:sz="0" w:space="0" w:color="auto"/>
      </w:divBdr>
    </w:div>
    <w:div w:id="1040318833">
      <w:bodyDiv w:val="1"/>
      <w:marLeft w:val="0"/>
      <w:marRight w:val="0"/>
      <w:marTop w:val="0"/>
      <w:marBottom w:val="0"/>
      <w:divBdr>
        <w:top w:val="none" w:sz="0" w:space="0" w:color="auto"/>
        <w:left w:val="none" w:sz="0" w:space="0" w:color="auto"/>
        <w:bottom w:val="none" w:sz="0" w:space="0" w:color="auto"/>
        <w:right w:val="none" w:sz="0" w:space="0" w:color="auto"/>
      </w:divBdr>
    </w:div>
    <w:div w:id="1073118432">
      <w:bodyDiv w:val="1"/>
      <w:marLeft w:val="0"/>
      <w:marRight w:val="0"/>
      <w:marTop w:val="0"/>
      <w:marBottom w:val="0"/>
      <w:divBdr>
        <w:top w:val="none" w:sz="0" w:space="0" w:color="auto"/>
        <w:left w:val="none" w:sz="0" w:space="0" w:color="auto"/>
        <w:bottom w:val="none" w:sz="0" w:space="0" w:color="auto"/>
        <w:right w:val="none" w:sz="0" w:space="0" w:color="auto"/>
      </w:divBdr>
    </w:div>
    <w:div w:id="1271429778">
      <w:bodyDiv w:val="1"/>
      <w:marLeft w:val="0"/>
      <w:marRight w:val="0"/>
      <w:marTop w:val="0"/>
      <w:marBottom w:val="0"/>
      <w:divBdr>
        <w:top w:val="none" w:sz="0" w:space="0" w:color="auto"/>
        <w:left w:val="none" w:sz="0" w:space="0" w:color="auto"/>
        <w:bottom w:val="none" w:sz="0" w:space="0" w:color="auto"/>
        <w:right w:val="none" w:sz="0" w:space="0" w:color="auto"/>
      </w:divBdr>
    </w:div>
    <w:div w:id="1342783833">
      <w:bodyDiv w:val="1"/>
      <w:marLeft w:val="0"/>
      <w:marRight w:val="0"/>
      <w:marTop w:val="0"/>
      <w:marBottom w:val="0"/>
      <w:divBdr>
        <w:top w:val="none" w:sz="0" w:space="0" w:color="auto"/>
        <w:left w:val="none" w:sz="0" w:space="0" w:color="auto"/>
        <w:bottom w:val="none" w:sz="0" w:space="0" w:color="auto"/>
        <w:right w:val="none" w:sz="0" w:space="0" w:color="auto"/>
      </w:divBdr>
    </w:div>
    <w:div w:id="1372342516">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15589281">
      <w:bodyDiv w:val="1"/>
      <w:marLeft w:val="0"/>
      <w:marRight w:val="0"/>
      <w:marTop w:val="0"/>
      <w:marBottom w:val="0"/>
      <w:divBdr>
        <w:top w:val="none" w:sz="0" w:space="0" w:color="auto"/>
        <w:left w:val="none" w:sz="0" w:space="0" w:color="auto"/>
        <w:bottom w:val="none" w:sz="0" w:space="0" w:color="auto"/>
        <w:right w:val="none" w:sz="0" w:space="0" w:color="auto"/>
      </w:divBdr>
    </w:div>
    <w:div w:id="1419907643">
      <w:bodyDiv w:val="1"/>
      <w:marLeft w:val="0"/>
      <w:marRight w:val="0"/>
      <w:marTop w:val="0"/>
      <w:marBottom w:val="0"/>
      <w:divBdr>
        <w:top w:val="none" w:sz="0" w:space="0" w:color="auto"/>
        <w:left w:val="none" w:sz="0" w:space="0" w:color="auto"/>
        <w:bottom w:val="none" w:sz="0" w:space="0" w:color="auto"/>
        <w:right w:val="none" w:sz="0" w:space="0" w:color="auto"/>
      </w:divBdr>
    </w:div>
    <w:div w:id="1596865156">
      <w:bodyDiv w:val="1"/>
      <w:marLeft w:val="0"/>
      <w:marRight w:val="0"/>
      <w:marTop w:val="0"/>
      <w:marBottom w:val="0"/>
      <w:divBdr>
        <w:top w:val="none" w:sz="0" w:space="0" w:color="auto"/>
        <w:left w:val="none" w:sz="0" w:space="0" w:color="auto"/>
        <w:bottom w:val="none" w:sz="0" w:space="0" w:color="auto"/>
        <w:right w:val="none" w:sz="0" w:space="0" w:color="auto"/>
      </w:divBdr>
    </w:div>
    <w:div w:id="1631863764">
      <w:bodyDiv w:val="1"/>
      <w:marLeft w:val="0"/>
      <w:marRight w:val="0"/>
      <w:marTop w:val="0"/>
      <w:marBottom w:val="0"/>
      <w:divBdr>
        <w:top w:val="none" w:sz="0" w:space="0" w:color="auto"/>
        <w:left w:val="none" w:sz="0" w:space="0" w:color="auto"/>
        <w:bottom w:val="none" w:sz="0" w:space="0" w:color="auto"/>
        <w:right w:val="none" w:sz="0" w:space="0" w:color="auto"/>
      </w:divBdr>
    </w:div>
    <w:div w:id="1715815217">
      <w:bodyDiv w:val="1"/>
      <w:marLeft w:val="0"/>
      <w:marRight w:val="0"/>
      <w:marTop w:val="0"/>
      <w:marBottom w:val="0"/>
      <w:divBdr>
        <w:top w:val="none" w:sz="0" w:space="0" w:color="auto"/>
        <w:left w:val="none" w:sz="0" w:space="0" w:color="auto"/>
        <w:bottom w:val="none" w:sz="0" w:space="0" w:color="auto"/>
        <w:right w:val="none" w:sz="0" w:space="0" w:color="auto"/>
      </w:divBdr>
    </w:div>
    <w:div w:id="1820463656">
      <w:bodyDiv w:val="1"/>
      <w:marLeft w:val="0"/>
      <w:marRight w:val="0"/>
      <w:marTop w:val="0"/>
      <w:marBottom w:val="0"/>
      <w:divBdr>
        <w:top w:val="none" w:sz="0" w:space="0" w:color="auto"/>
        <w:left w:val="none" w:sz="0" w:space="0" w:color="auto"/>
        <w:bottom w:val="none" w:sz="0" w:space="0" w:color="auto"/>
        <w:right w:val="none" w:sz="0" w:space="0" w:color="auto"/>
      </w:divBdr>
    </w:div>
    <w:div w:id="1820607328">
      <w:bodyDiv w:val="1"/>
      <w:marLeft w:val="0"/>
      <w:marRight w:val="0"/>
      <w:marTop w:val="0"/>
      <w:marBottom w:val="0"/>
      <w:divBdr>
        <w:top w:val="none" w:sz="0" w:space="0" w:color="auto"/>
        <w:left w:val="none" w:sz="0" w:space="0" w:color="auto"/>
        <w:bottom w:val="none" w:sz="0" w:space="0" w:color="auto"/>
        <w:right w:val="none" w:sz="0" w:space="0" w:color="auto"/>
      </w:divBdr>
    </w:div>
    <w:div w:id="1846238381">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880706016">
      <w:bodyDiv w:val="1"/>
      <w:marLeft w:val="0"/>
      <w:marRight w:val="0"/>
      <w:marTop w:val="0"/>
      <w:marBottom w:val="0"/>
      <w:divBdr>
        <w:top w:val="none" w:sz="0" w:space="0" w:color="auto"/>
        <w:left w:val="none" w:sz="0" w:space="0" w:color="auto"/>
        <w:bottom w:val="none" w:sz="0" w:space="0" w:color="auto"/>
        <w:right w:val="none" w:sz="0" w:space="0" w:color="auto"/>
      </w:divBdr>
    </w:div>
    <w:div w:id="1920404133">
      <w:bodyDiv w:val="1"/>
      <w:marLeft w:val="0"/>
      <w:marRight w:val="0"/>
      <w:marTop w:val="0"/>
      <w:marBottom w:val="0"/>
      <w:divBdr>
        <w:top w:val="none" w:sz="0" w:space="0" w:color="auto"/>
        <w:left w:val="none" w:sz="0" w:space="0" w:color="auto"/>
        <w:bottom w:val="none" w:sz="0" w:space="0" w:color="auto"/>
        <w:right w:val="none" w:sz="0" w:space="0" w:color="auto"/>
      </w:divBdr>
    </w:div>
    <w:div w:id="1946451461">
      <w:bodyDiv w:val="1"/>
      <w:marLeft w:val="0"/>
      <w:marRight w:val="0"/>
      <w:marTop w:val="0"/>
      <w:marBottom w:val="0"/>
      <w:divBdr>
        <w:top w:val="none" w:sz="0" w:space="0" w:color="auto"/>
        <w:left w:val="none" w:sz="0" w:space="0" w:color="auto"/>
        <w:bottom w:val="none" w:sz="0" w:space="0" w:color="auto"/>
        <w:right w:val="none" w:sz="0" w:space="0" w:color="auto"/>
      </w:divBdr>
    </w:div>
    <w:div w:id="208202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51040/e7ccc053a851b333e3810afe6d3635d0affb2b9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consultant.ru/document/cons_doc_LAW_51040/b884020ea7453099ba8bc9ca021b84982cadea7d/"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consultant.ru/document/cons_doc_LAW_213944/"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nsultant.ru/document/cons_doc_LAW_51040/5b3e18ffe9e1bfd776d54fc6c0cebc636a5a84ab/"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nsultant.ru/document/cons_doc_LAW_51040/e7ccc053a851b333e3810afe6d3635d0affb2b94/"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0C496-1059-4F3C-950F-23CD4E82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103</Pages>
  <Words>37601</Words>
  <Characters>214326</Characters>
  <Application>Microsoft Office Word</Application>
  <DocSecurity>0</DocSecurity>
  <Lines>1786</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Мокрицкая Виолетта Александровна</cp:lastModifiedBy>
  <cp:revision>194</cp:revision>
  <cp:lastPrinted>2021-03-26T12:29:00Z</cp:lastPrinted>
  <dcterms:created xsi:type="dcterms:W3CDTF">2020-08-04T06:59:00Z</dcterms:created>
  <dcterms:modified xsi:type="dcterms:W3CDTF">2021-07-09T11:41:00Z</dcterms:modified>
</cp:coreProperties>
</file>