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6F7" w:rsidRPr="001611C7" w:rsidRDefault="008956F7" w:rsidP="008956F7">
      <w:pPr>
        <w:widowControl w:val="0"/>
        <w:ind w:left="4678" w:firstLine="680"/>
        <w:jc w:val="both"/>
        <w:rPr>
          <w:b/>
          <w:kern w:val="2"/>
        </w:rPr>
      </w:pPr>
      <w:r w:rsidRPr="001611C7">
        <w:rPr>
          <w:b/>
          <w:kern w:val="2"/>
        </w:rPr>
        <w:t>УТВЕРЖДАЮ:</w:t>
      </w:r>
    </w:p>
    <w:p w:rsidR="008956F7" w:rsidRPr="001611C7" w:rsidRDefault="003754B5" w:rsidP="008956F7">
      <w:pPr>
        <w:widowControl w:val="0"/>
        <w:ind w:left="4678" w:firstLine="680"/>
        <w:jc w:val="both"/>
        <w:rPr>
          <w:kern w:val="2"/>
        </w:rPr>
      </w:pPr>
      <w:r w:rsidRPr="001611C7">
        <w:rPr>
          <w:kern w:val="2"/>
        </w:rPr>
        <w:t>Директор</w:t>
      </w:r>
    </w:p>
    <w:p w:rsidR="008956F7" w:rsidRPr="001611C7" w:rsidRDefault="008956F7" w:rsidP="008956F7">
      <w:pPr>
        <w:widowControl w:val="0"/>
        <w:ind w:left="4678" w:firstLine="680"/>
        <w:jc w:val="both"/>
        <w:rPr>
          <w:kern w:val="2"/>
        </w:rPr>
      </w:pPr>
      <w:r w:rsidRPr="001611C7">
        <w:rPr>
          <w:kern w:val="2"/>
        </w:rPr>
        <w:t>ГУП РК "Крымгазсети"</w:t>
      </w:r>
    </w:p>
    <w:p w:rsidR="008956F7" w:rsidRPr="001611C7" w:rsidRDefault="008956F7" w:rsidP="008956F7">
      <w:pPr>
        <w:widowControl w:val="0"/>
        <w:ind w:left="4678" w:firstLine="680"/>
        <w:jc w:val="both"/>
        <w:rPr>
          <w:kern w:val="2"/>
        </w:rPr>
      </w:pPr>
    </w:p>
    <w:p w:rsidR="008956F7" w:rsidRPr="001611C7" w:rsidRDefault="008956F7" w:rsidP="008956F7">
      <w:pPr>
        <w:widowControl w:val="0"/>
        <w:ind w:left="4678" w:firstLine="680"/>
        <w:jc w:val="both"/>
        <w:rPr>
          <w:kern w:val="2"/>
        </w:rPr>
      </w:pPr>
      <w:r w:rsidRPr="001611C7">
        <w:rPr>
          <w:kern w:val="2"/>
        </w:rPr>
        <w:t>_______________/</w:t>
      </w:r>
      <w:r w:rsidR="003754B5" w:rsidRPr="001611C7">
        <w:rPr>
          <w:kern w:val="2"/>
          <w:u w:val="single"/>
        </w:rPr>
        <w:t>Тарасов С.И.</w:t>
      </w:r>
    </w:p>
    <w:p w:rsidR="008956F7" w:rsidRPr="001611C7" w:rsidRDefault="008956F7" w:rsidP="008956F7">
      <w:pPr>
        <w:widowControl w:val="0"/>
        <w:ind w:left="4678" w:firstLine="680"/>
        <w:jc w:val="both"/>
        <w:rPr>
          <w:kern w:val="2"/>
        </w:rPr>
      </w:pPr>
      <w:r w:rsidRPr="001611C7">
        <w:rPr>
          <w:kern w:val="2"/>
        </w:rPr>
        <w:t>«</w:t>
      </w:r>
      <w:r w:rsidR="00EF0268">
        <w:rPr>
          <w:kern w:val="2"/>
        </w:rPr>
        <w:t>1</w:t>
      </w:r>
      <w:r w:rsidR="00CB1C8C">
        <w:rPr>
          <w:kern w:val="2"/>
        </w:rPr>
        <w:t>3</w:t>
      </w:r>
      <w:r w:rsidRPr="001611C7">
        <w:rPr>
          <w:kern w:val="2"/>
        </w:rPr>
        <w:t xml:space="preserve">» </w:t>
      </w:r>
      <w:r w:rsidR="00EF0268">
        <w:rPr>
          <w:kern w:val="2"/>
        </w:rPr>
        <w:t xml:space="preserve">ноября </w:t>
      </w:r>
      <w:r w:rsidRPr="001611C7">
        <w:rPr>
          <w:kern w:val="2"/>
        </w:rPr>
        <w:t>2020 года</w:t>
      </w:r>
    </w:p>
    <w:p w:rsidR="008956F7" w:rsidRPr="001611C7" w:rsidRDefault="008956F7" w:rsidP="00E56462">
      <w:pPr>
        <w:jc w:val="center"/>
        <w:rPr>
          <w:b/>
          <w:bCs/>
          <w:sz w:val="28"/>
        </w:rPr>
      </w:pPr>
    </w:p>
    <w:p w:rsidR="00E56462" w:rsidRPr="001611C7" w:rsidRDefault="009A1D58" w:rsidP="00E56462">
      <w:pPr>
        <w:jc w:val="center"/>
        <w:rPr>
          <w:sz w:val="28"/>
          <w:szCs w:val="28"/>
        </w:rPr>
      </w:pPr>
      <w:r w:rsidRPr="001611C7">
        <w:rPr>
          <w:b/>
          <w:bCs/>
          <w:sz w:val="28"/>
        </w:rPr>
        <w:t>ИЗВЕЩЕНИЕ О ПРОВЕДЕНИИ ЗАКУПКИ У ЕДИНСТВЕННОГО ПОСТАВЩИКА (ПОДРЯДЧИКА, ИСПОЛНИТЕЛЯ)</w:t>
      </w:r>
      <w:r w:rsidR="00B36FF2" w:rsidRPr="001611C7">
        <w:rPr>
          <w:b/>
          <w:bCs/>
          <w:sz w:val="28"/>
        </w:rPr>
        <w:t xml:space="preserve"> ОТ </w:t>
      </w:r>
      <w:r w:rsidR="00EF0268">
        <w:rPr>
          <w:b/>
          <w:bCs/>
          <w:sz w:val="28"/>
        </w:rPr>
        <w:t>1</w:t>
      </w:r>
      <w:r w:rsidR="00C66789">
        <w:rPr>
          <w:b/>
          <w:bCs/>
          <w:sz w:val="28"/>
        </w:rPr>
        <w:t>3</w:t>
      </w:r>
      <w:r w:rsidR="00EF0268">
        <w:rPr>
          <w:b/>
          <w:bCs/>
          <w:sz w:val="28"/>
        </w:rPr>
        <w:t>.11.2020</w:t>
      </w:r>
      <w:r w:rsidR="00423BC2" w:rsidRPr="00423BC2">
        <w:rPr>
          <w:b/>
          <w:bCs/>
          <w:sz w:val="28"/>
        </w:rPr>
        <w:t xml:space="preserve"> </w:t>
      </w:r>
      <w:r w:rsidR="00423BC2">
        <w:rPr>
          <w:b/>
          <w:bCs/>
          <w:sz w:val="28"/>
        </w:rPr>
        <w:t>г.</w:t>
      </w:r>
      <w:r w:rsidR="003C6149" w:rsidRPr="001611C7">
        <w:rPr>
          <w:b/>
          <w:bCs/>
          <w:sz w:val="28"/>
        </w:rPr>
        <w:t xml:space="preserve"> </w:t>
      </w:r>
      <w:r w:rsidR="00D05726" w:rsidRPr="001611C7">
        <w:rPr>
          <w:b/>
          <w:bCs/>
          <w:sz w:val="28"/>
        </w:rPr>
        <w:t xml:space="preserve">№ </w:t>
      </w:r>
      <w:r w:rsidR="00215EA4">
        <w:rPr>
          <w:b/>
          <w:bCs/>
          <w:sz w:val="28"/>
        </w:rPr>
        <w:t>4</w:t>
      </w:r>
    </w:p>
    <w:p w:rsidR="00E56462" w:rsidRPr="001611C7" w:rsidRDefault="00E56462" w:rsidP="00E56462">
      <w:pPr>
        <w:pStyle w:val="a7"/>
        <w:spacing w:before="0" w:beforeAutospacing="0" w:after="0" w:afterAutospacing="0"/>
      </w:pPr>
      <w:r w:rsidRPr="001611C7">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64"/>
        <w:gridCol w:w="3573"/>
        <w:gridCol w:w="5715"/>
      </w:tblGrid>
      <w:tr w:rsidR="00E56462"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1611C7" w:rsidRDefault="00E56462" w:rsidP="00187D3C">
            <w:pPr>
              <w:jc w:val="center"/>
              <w:rPr>
                <w:sz w:val="20"/>
                <w:szCs w:val="20"/>
              </w:rPr>
            </w:pPr>
            <w:r w:rsidRPr="001611C7">
              <w:rPr>
                <w:sz w:val="20"/>
                <w:szCs w:val="20"/>
              </w:rPr>
              <w:t xml:space="preserve">№ </w:t>
            </w:r>
            <w:proofErr w:type="gramStart"/>
            <w:r w:rsidRPr="001611C7">
              <w:rPr>
                <w:sz w:val="20"/>
                <w:szCs w:val="20"/>
              </w:rPr>
              <w:t>п</w:t>
            </w:r>
            <w:proofErr w:type="gramEnd"/>
            <w:r w:rsidRPr="001611C7">
              <w:rPr>
                <w:sz w:val="20"/>
                <w:szCs w:val="20"/>
              </w:rPr>
              <w:t>/п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1611C7" w:rsidRDefault="00E56462" w:rsidP="00187D3C">
            <w:pPr>
              <w:jc w:val="center"/>
              <w:rPr>
                <w:sz w:val="20"/>
                <w:szCs w:val="20"/>
              </w:rPr>
            </w:pPr>
            <w:r w:rsidRPr="001611C7">
              <w:rPr>
                <w:rStyle w:val="ab"/>
                <w:bCs/>
                <w:sz w:val="20"/>
                <w:szCs w:val="20"/>
              </w:rPr>
              <w:t>Сведения</w:t>
            </w:r>
          </w:p>
        </w:tc>
      </w:tr>
      <w:tr w:rsidR="00E56462"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rPr>
                <w:sz w:val="20"/>
                <w:szCs w:val="20"/>
              </w:rPr>
            </w:pPr>
            <w:r w:rsidRPr="001611C7">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 xml:space="preserve">Наименование </w:t>
            </w:r>
            <w:r w:rsidR="009A1D58" w:rsidRPr="001611C7">
              <w:rPr>
                <w:sz w:val="20"/>
                <w:szCs w:val="20"/>
              </w:rPr>
              <w:t xml:space="preserve">Государственного </w:t>
            </w:r>
            <w:r w:rsidRPr="001611C7">
              <w:rPr>
                <w:sz w:val="20"/>
                <w:szCs w:val="20"/>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DD3C9A" w:rsidRPr="001611C7" w:rsidRDefault="00DD3C9A" w:rsidP="00DD3C9A">
            <w:pPr>
              <w:jc w:val="both"/>
              <w:rPr>
                <w:sz w:val="20"/>
                <w:szCs w:val="20"/>
              </w:rPr>
            </w:pPr>
            <w:r w:rsidRPr="001611C7">
              <w:rPr>
                <w:sz w:val="20"/>
                <w:szCs w:val="20"/>
              </w:rPr>
              <w:t>Наименование: Государственное унитарное предприятие Республики Крым «Крымгазсети»</w:t>
            </w:r>
          </w:p>
          <w:p w:rsidR="00DD3C9A" w:rsidRPr="001611C7" w:rsidRDefault="00DD3C9A" w:rsidP="00DD3C9A">
            <w:pPr>
              <w:jc w:val="both"/>
              <w:rPr>
                <w:sz w:val="20"/>
                <w:szCs w:val="20"/>
              </w:rPr>
            </w:pPr>
            <w:r w:rsidRPr="001611C7">
              <w:rPr>
                <w:sz w:val="20"/>
                <w:szCs w:val="20"/>
              </w:rPr>
              <w:t>Юридический адрес: 295011, Республика Крым, г. Симферополь, ул. Училищная, 42а.</w:t>
            </w:r>
          </w:p>
          <w:p w:rsidR="00DD3C9A" w:rsidRPr="001611C7" w:rsidRDefault="00DD3C9A" w:rsidP="00DD3C9A">
            <w:pPr>
              <w:jc w:val="both"/>
              <w:rPr>
                <w:sz w:val="20"/>
                <w:szCs w:val="20"/>
              </w:rPr>
            </w:pPr>
            <w:r w:rsidRPr="001611C7">
              <w:rPr>
                <w:sz w:val="20"/>
                <w:szCs w:val="20"/>
              </w:rPr>
              <w:t xml:space="preserve">Почтовый адрес: 295011, Республика Крым, г. Симферополь, </w:t>
            </w:r>
          </w:p>
          <w:p w:rsidR="00DD3C9A" w:rsidRPr="001611C7" w:rsidRDefault="00DD3C9A" w:rsidP="00DD3C9A">
            <w:pPr>
              <w:jc w:val="both"/>
              <w:rPr>
                <w:sz w:val="20"/>
                <w:szCs w:val="20"/>
              </w:rPr>
            </w:pPr>
            <w:r w:rsidRPr="001611C7">
              <w:rPr>
                <w:sz w:val="20"/>
                <w:szCs w:val="20"/>
              </w:rPr>
              <w:t>ул. Училищная, 42а.</w:t>
            </w:r>
          </w:p>
          <w:p w:rsidR="00DD3C9A" w:rsidRPr="001611C7" w:rsidRDefault="00DD3C9A" w:rsidP="00DD3C9A">
            <w:pPr>
              <w:jc w:val="both"/>
              <w:rPr>
                <w:sz w:val="20"/>
                <w:szCs w:val="20"/>
              </w:rPr>
            </w:pPr>
            <w:r w:rsidRPr="001611C7">
              <w:rPr>
                <w:sz w:val="20"/>
                <w:szCs w:val="20"/>
              </w:rPr>
              <w:t>Телефон  / факс: +7 (978) 918-53-82, +7 (978) 918-53-96</w:t>
            </w:r>
          </w:p>
          <w:p w:rsidR="00DD3C9A" w:rsidRPr="001611C7" w:rsidRDefault="00DD3C9A" w:rsidP="00DD3C9A">
            <w:pPr>
              <w:jc w:val="both"/>
              <w:rPr>
                <w:sz w:val="20"/>
                <w:szCs w:val="20"/>
              </w:rPr>
            </w:pPr>
            <w:r w:rsidRPr="001611C7">
              <w:rPr>
                <w:sz w:val="20"/>
                <w:szCs w:val="20"/>
              </w:rPr>
              <w:t>Адрес электронной почты: irina_molchanova@crimeagasnet.ru</w:t>
            </w:r>
          </w:p>
          <w:p w:rsidR="00E56462" w:rsidRPr="001611C7" w:rsidRDefault="00DD3C9A" w:rsidP="00DD3C9A">
            <w:pPr>
              <w:pStyle w:val="3"/>
              <w:numPr>
                <w:ilvl w:val="0"/>
                <w:numId w:val="0"/>
              </w:numPr>
              <w:jc w:val="both"/>
              <w:rPr>
                <w:sz w:val="20"/>
                <w:szCs w:val="20"/>
              </w:rPr>
            </w:pPr>
            <w:r w:rsidRPr="001611C7">
              <w:rPr>
                <w:sz w:val="20"/>
                <w:szCs w:val="20"/>
              </w:rPr>
              <w:t>Ответственное должностное лицо</w:t>
            </w:r>
            <w:r w:rsidR="00320564" w:rsidRPr="001611C7">
              <w:rPr>
                <w:sz w:val="20"/>
                <w:szCs w:val="20"/>
              </w:rPr>
              <w:t>:</w:t>
            </w:r>
            <w:r w:rsidRPr="001611C7">
              <w:rPr>
                <w:sz w:val="20"/>
                <w:szCs w:val="20"/>
              </w:rPr>
              <w:t xml:space="preserve"> </w:t>
            </w:r>
            <w:proofErr w:type="spellStart"/>
            <w:r w:rsidRPr="001611C7">
              <w:rPr>
                <w:sz w:val="20"/>
                <w:szCs w:val="20"/>
              </w:rPr>
              <w:t>Лобас</w:t>
            </w:r>
            <w:proofErr w:type="spellEnd"/>
            <w:r w:rsidRPr="001611C7">
              <w:rPr>
                <w:sz w:val="20"/>
                <w:szCs w:val="20"/>
              </w:rPr>
              <w:t xml:space="preserve"> Ирина Викторовна</w:t>
            </w:r>
            <w:r w:rsidR="00320564" w:rsidRPr="001611C7">
              <w:rPr>
                <w:sz w:val="20"/>
                <w:szCs w:val="20"/>
              </w:rPr>
              <w:t>, Березовская Наталья Викторовна</w:t>
            </w:r>
          </w:p>
          <w:p w:rsidR="00320564" w:rsidRPr="001611C7" w:rsidRDefault="00320564" w:rsidP="00DD3C9A">
            <w:pPr>
              <w:pStyle w:val="3"/>
              <w:numPr>
                <w:ilvl w:val="0"/>
                <w:numId w:val="0"/>
              </w:numPr>
              <w:jc w:val="both"/>
              <w:rPr>
                <w:sz w:val="20"/>
                <w:szCs w:val="20"/>
              </w:rPr>
            </w:pPr>
          </w:p>
        </w:tc>
      </w:tr>
      <w:tr w:rsidR="00E56462"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rPr>
                <w:sz w:val="20"/>
                <w:szCs w:val="20"/>
              </w:rPr>
            </w:pPr>
            <w:r w:rsidRPr="001611C7">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9A1D58">
            <w:pPr>
              <w:jc w:val="both"/>
              <w:rPr>
                <w:sz w:val="20"/>
                <w:szCs w:val="20"/>
              </w:rPr>
            </w:pPr>
            <w:r w:rsidRPr="001611C7">
              <w:rPr>
                <w:sz w:val="20"/>
                <w:szCs w:val="20"/>
              </w:rPr>
              <w:t xml:space="preserve">Информация о контрактной службе </w:t>
            </w:r>
            <w:r w:rsidR="009A1D58" w:rsidRPr="001611C7">
              <w:rPr>
                <w:sz w:val="20"/>
                <w:szCs w:val="20"/>
              </w:rPr>
              <w:t xml:space="preserve">Государственного </w:t>
            </w:r>
            <w:r w:rsidRPr="001611C7">
              <w:rPr>
                <w:sz w:val="20"/>
                <w:szCs w:val="20"/>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DD3C9A" w:rsidRPr="001611C7" w:rsidRDefault="00DD3C9A" w:rsidP="00DD3C9A">
            <w:pPr>
              <w:keepNext/>
              <w:keepLines/>
              <w:suppressLineNumbers/>
              <w:rPr>
                <w:sz w:val="20"/>
                <w:szCs w:val="20"/>
              </w:rPr>
            </w:pPr>
            <w:r w:rsidRPr="001611C7">
              <w:rPr>
                <w:sz w:val="20"/>
                <w:szCs w:val="20"/>
              </w:rPr>
              <w:t xml:space="preserve">Контрактная служба: </w:t>
            </w:r>
          </w:p>
          <w:p w:rsidR="00DD3C9A" w:rsidRPr="001611C7" w:rsidRDefault="00DD3C9A" w:rsidP="00DD3C9A">
            <w:pPr>
              <w:keepNext/>
              <w:keepLines/>
              <w:suppressLineNumbers/>
              <w:rPr>
                <w:sz w:val="20"/>
                <w:szCs w:val="20"/>
              </w:rPr>
            </w:pPr>
            <w:r w:rsidRPr="001611C7">
              <w:rPr>
                <w:sz w:val="20"/>
                <w:szCs w:val="20"/>
              </w:rPr>
              <w:t xml:space="preserve">Начальник контрактной службы – </w:t>
            </w:r>
            <w:proofErr w:type="spellStart"/>
            <w:r w:rsidRPr="001611C7">
              <w:rPr>
                <w:sz w:val="20"/>
                <w:szCs w:val="20"/>
              </w:rPr>
              <w:t>Лобас</w:t>
            </w:r>
            <w:proofErr w:type="spellEnd"/>
            <w:r w:rsidRPr="001611C7">
              <w:rPr>
                <w:sz w:val="20"/>
                <w:szCs w:val="20"/>
              </w:rPr>
              <w:t xml:space="preserve"> Ирина Викторовна;</w:t>
            </w:r>
          </w:p>
          <w:p w:rsidR="00DD3C9A" w:rsidRPr="001611C7" w:rsidRDefault="00DD3C9A" w:rsidP="00DD3C9A">
            <w:pPr>
              <w:keepNext/>
              <w:keepLines/>
              <w:suppressLineNumbers/>
              <w:rPr>
                <w:sz w:val="20"/>
                <w:szCs w:val="20"/>
              </w:rPr>
            </w:pPr>
            <w:r w:rsidRPr="001611C7">
              <w:rPr>
                <w:sz w:val="20"/>
                <w:szCs w:val="20"/>
              </w:rPr>
              <w:t>Сотрудник контрактной службы – Мокрицкая Виолетта Александровна</w:t>
            </w:r>
          </w:p>
          <w:p w:rsidR="00DD3C9A" w:rsidRPr="001611C7" w:rsidRDefault="00DD3C9A" w:rsidP="00DD3C9A">
            <w:pPr>
              <w:keepNext/>
              <w:keepLines/>
              <w:suppressLineNumbers/>
              <w:rPr>
                <w:sz w:val="20"/>
                <w:szCs w:val="20"/>
              </w:rPr>
            </w:pPr>
            <w:r w:rsidRPr="001611C7">
              <w:rPr>
                <w:sz w:val="20"/>
                <w:szCs w:val="20"/>
              </w:rPr>
              <w:t>Место нахождения: 295011, Республика Крым, г. Симферополь, ул. Училищная, 42а.</w:t>
            </w:r>
          </w:p>
          <w:p w:rsidR="00DD3C9A" w:rsidRPr="001611C7" w:rsidRDefault="00DD3C9A" w:rsidP="00DD3C9A">
            <w:pPr>
              <w:keepNext/>
              <w:keepLines/>
              <w:suppressLineNumbers/>
              <w:rPr>
                <w:sz w:val="20"/>
                <w:szCs w:val="20"/>
              </w:rPr>
            </w:pPr>
            <w:r w:rsidRPr="001611C7">
              <w:rPr>
                <w:sz w:val="20"/>
                <w:szCs w:val="20"/>
              </w:rPr>
              <w:t xml:space="preserve">Тел.: +7 (978) 918-53-82, +7 (978) 918-53-96 </w:t>
            </w:r>
          </w:p>
          <w:p w:rsidR="00E56462" w:rsidRPr="001611C7" w:rsidRDefault="00DD3C9A" w:rsidP="00DD3C9A">
            <w:pPr>
              <w:jc w:val="both"/>
              <w:rPr>
                <w:sz w:val="20"/>
                <w:szCs w:val="20"/>
              </w:rPr>
            </w:pPr>
            <w:r w:rsidRPr="001611C7">
              <w:rPr>
                <w:sz w:val="20"/>
                <w:szCs w:val="20"/>
              </w:rPr>
              <w:t>Адрес электронной почты: irina_molchanova@crimeagasnet.ru</w:t>
            </w:r>
          </w:p>
        </w:tc>
      </w:tr>
      <w:tr w:rsidR="00E56462" w:rsidRPr="001611C7" w:rsidTr="00643926">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E56462" w:rsidRPr="001611C7" w:rsidRDefault="00E56462" w:rsidP="00187D3C">
            <w:pPr>
              <w:rPr>
                <w:sz w:val="20"/>
                <w:szCs w:val="20"/>
              </w:rPr>
            </w:pPr>
            <w:r w:rsidRPr="001611C7">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617789">
            <w:pPr>
              <w:jc w:val="both"/>
              <w:rPr>
                <w:sz w:val="20"/>
                <w:szCs w:val="20"/>
              </w:rPr>
            </w:pPr>
            <w:r w:rsidRPr="001611C7">
              <w:rPr>
                <w:sz w:val="20"/>
                <w:szCs w:val="20"/>
              </w:rPr>
              <w:t>Наименование</w:t>
            </w:r>
            <w:r w:rsidR="00B908B7" w:rsidRPr="001611C7">
              <w:rPr>
                <w:sz w:val="20"/>
                <w:szCs w:val="20"/>
              </w:rPr>
              <w:t xml:space="preserve"> </w:t>
            </w:r>
            <w:r w:rsidRPr="001611C7">
              <w:rPr>
                <w:sz w:val="20"/>
                <w:szCs w:val="20"/>
              </w:rPr>
              <w:t>должностного лица</w:t>
            </w:r>
            <w:r w:rsidR="00C27C86" w:rsidRPr="001611C7">
              <w:rPr>
                <w:sz w:val="20"/>
                <w:szCs w:val="20"/>
              </w:rPr>
              <w:t xml:space="preserve"> </w:t>
            </w:r>
            <w:r w:rsidR="00617789" w:rsidRPr="001611C7">
              <w:rPr>
                <w:sz w:val="20"/>
                <w:szCs w:val="20"/>
              </w:rPr>
              <w:t xml:space="preserve">ответственного </w:t>
            </w:r>
            <w:r w:rsidR="00C27C86" w:rsidRPr="001611C7">
              <w:rPr>
                <w:sz w:val="20"/>
                <w:szCs w:val="20"/>
              </w:rPr>
              <w:t xml:space="preserve">за заключение </w:t>
            </w:r>
            <w:r w:rsidR="009A1D58" w:rsidRPr="001611C7">
              <w:rPr>
                <w:sz w:val="20"/>
                <w:szCs w:val="20"/>
              </w:rPr>
              <w:t xml:space="preserve">Государственного </w:t>
            </w:r>
            <w:r w:rsidR="00C27C86" w:rsidRPr="001611C7">
              <w:rPr>
                <w:sz w:val="20"/>
                <w:szCs w:val="20"/>
              </w:rPr>
              <w:t>контракта</w:t>
            </w:r>
            <w:r w:rsidRPr="001611C7">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6439B9" w:rsidP="00187D3C">
            <w:pPr>
              <w:jc w:val="both"/>
              <w:rPr>
                <w:sz w:val="20"/>
                <w:szCs w:val="20"/>
              </w:rPr>
            </w:pPr>
            <w:r w:rsidRPr="001611C7">
              <w:rPr>
                <w:sz w:val="20"/>
                <w:szCs w:val="20"/>
              </w:rPr>
              <w:t>Д</w:t>
            </w:r>
            <w:r w:rsidR="009A1D58" w:rsidRPr="001611C7">
              <w:rPr>
                <w:sz w:val="20"/>
                <w:szCs w:val="20"/>
              </w:rPr>
              <w:t xml:space="preserve">иректор: </w:t>
            </w:r>
            <w:r w:rsidRPr="001611C7">
              <w:rPr>
                <w:sz w:val="20"/>
                <w:szCs w:val="20"/>
              </w:rPr>
              <w:t>Тарасов Сергей Иванович</w:t>
            </w:r>
          </w:p>
          <w:p w:rsidR="006439B9" w:rsidRPr="001611C7" w:rsidRDefault="00E56462" w:rsidP="006439B9">
            <w:pPr>
              <w:jc w:val="both"/>
              <w:rPr>
                <w:sz w:val="20"/>
                <w:szCs w:val="20"/>
              </w:rPr>
            </w:pPr>
            <w:r w:rsidRPr="001611C7">
              <w:rPr>
                <w:sz w:val="20"/>
                <w:szCs w:val="20"/>
              </w:rPr>
              <w:t xml:space="preserve">Место нахождения: </w:t>
            </w:r>
            <w:r w:rsidR="006439B9" w:rsidRPr="001611C7">
              <w:rPr>
                <w:sz w:val="20"/>
                <w:szCs w:val="20"/>
              </w:rPr>
              <w:t xml:space="preserve">295011, Республика Крым, г. Симферополь, </w:t>
            </w:r>
          </w:p>
          <w:p w:rsidR="006439B9" w:rsidRPr="001611C7" w:rsidRDefault="006439B9" w:rsidP="006439B9">
            <w:pPr>
              <w:jc w:val="both"/>
              <w:rPr>
                <w:sz w:val="20"/>
                <w:szCs w:val="20"/>
              </w:rPr>
            </w:pPr>
            <w:r w:rsidRPr="001611C7">
              <w:rPr>
                <w:sz w:val="20"/>
                <w:szCs w:val="20"/>
              </w:rPr>
              <w:t>ул. Училищная, 42а.</w:t>
            </w:r>
          </w:p>
          <w:p w:rsidR="009A1D58" w:rsidRPr="001611C7" w:rsidRDefault="009A1D58" w:rsidP="009A1D58">
            <w:pPr>
              <w:jc w:val="both"/>
              <w:rPr>
                <w:sz w:val="20"/>
                <w:szCs w:val="20"/>
              </w:rPr>
            </w:pPr>
            <w:r w:rsidRPr="001611C7">
              <w:rPr>
                <w:sz w:val="20"/>
                <w:szCs w:val="20"/>
              </w:rPr>
              <w:t xml:space="preserve"> </w:t>
            </w:r>
          </w:p>
          <w:p w:rsidR="00E56462" w:rsidRPr="001611C7" w:rsidRDefault="00E56462" w:rsidP="00187D3C">
            <w:pPr>
              <w:jc w:val="both"/>
              <w:rPr>
                <w:sz w:val="20"/>
                <w:szCs w:val="20"/>
              </w:rPr>
            </w:pPr>
          </w:p>
          <w:p w:rsidR="00E56462" w:rsidRPr="001611C7" w:rsidRDefault="00E56462" w:rsidP="00187D3C">
            <w:pPr>
              <w:jc w:val="both"/>
              <w:rPr>
                <w:sz w:val="20"/>
                <w:szCs w:val="20"/>
              </w:rPr>
            </w:pPr>
          </w:p>
        </w:tc>
      </w:tr>
      <w:tr w:rsidR="00E56462" w:rsidRPr="001611C7" w:rsidTr="00643926">
        <w:trPr>
          <w:trHeight w:val="459"/>
        </w:trPr>
        <w:tc>
          <w:tcPr>
            <w:tcW w:w="238" w:type="pct"/>
            <w:tcBorders>
              <w:top w:val="single" w:sz="4" w:space="0" w:color="auto"/>
              <w:left w:val="single" w:sz="4" w:space="0" w:color="auto"/>
              <w:bottom w:val="single" w:sz="4" w:space="0" w:color="auto"/>
              <w:right w:val="single" w:sz="4" w:space="0" w:color="auto"/>
            </w:tcBorders>
            <w:shd w:val="clear" w:color="auto" w:fill="FFFFFF"/>
          </w:tcPr>
          <w:p w:rsidR="00E56462" w:rsidRPr="001611C7" w:rsidRDefault="00E56462" w:rsidP="00187D3C">
            <w:pPr>
              <w:rPr>
                <w:sz w:val="20"/>
                <w:szCs w:val="20"/>
              </w:rPr>
            </w:pPr>
            <w:r w:rsidRPr="001611C7">
              <w:rPr>
                <w:sz w:val="20"/>
                <w:szCs w:val="20"/>
              </w:rPr>
              <w:t>4</w:t>
            </w:r>
          </w:p>
        </w:tc>
        <w:tc>
          <w:tcPr>
            <w:tcW w:w="1832" w:type="pct"/>
            <w:tcBorders>
              <w:top w:val="outset" w:sz="6" w:space="0" w:color="000000"/>
              <w:left w:val="single" w:sz="4" w:space="0" w:color="auto"/>
              <w:bottom w:val="single" w:sz="4" w:space="0" w:color="auto"/>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E56462" w:rsidRPr="001611C7" w:rsidRDefault="00531088" w:rsidP="00531088">
            <w:pPr>
              <w:jc w:val="both"/>
              <w:rPr>
                <w:sz w:val="20"/>
                <w:szCs w:val="20"/>
                <w:lang w:val="en-US"/>
              </w:rPr>
            </w:pPr>
            <w:r w:rsidRPr="00531088">
              <w:rPr>
                <w:color w:val="0000FF"/>
                <w:u w:val="single"/>
              </w:rPr>
              <w:t>http://crimeaga</w:t>
            </w:r>
            <w:r>
              <w:rPr>
                <w:color w:val="0000FF"/>
                <w:u w:val="single"/>
              </w:rPr>
              <w:t>snet.ru</w:t>
            </w:r>
          </w:p>
        </w:tc>
      </w:tr>
      <w:tr w:rsidR="00E56462" w:rsidRPr="001611C7" w:rsidTr="00643926">
        <w:trPr>
          <w:trHeight w:val="125"/>
        </w:trPr>
        <w:tc>
          <w:tcPr>
            <w:tcW w:w="238" w:type="pct"/>
            <w:tcBorders>
              <w:top w:val="single" w:sz="4" w:space="0" w:color="auto"/>
              <w:left w:val="single" w:sz="4" w:space="0" w:color="auto"/>
              <w:bottom w:val="single" w:sz="4" w:space="0" w:color="auto"/>
              <w:right w:val="single" w:sz="4" w:space="0" w:color="auto"/>
            </w:tcBorders>
            <w:shd w:val="clear" w:color="auto" w:fill="FFFFFF"/>
          </w:tcPr>
          <w:p w:rsidR="00E56462" w:rsidRPr="001611C7" w:rsidRDefault="00643926" w:rsidP="00187D3C">
            <w:pPr>
              <w:rPr>
                <w:sz w:val="20"/>
                <w:szCs w:val="20"/>
              </w:rPr>
            </w:pPr>
            <w:r w:rsidRPr="001611C7">
              <w:rPr>
                <w:sz w:val="20"/>
                <w:szCs w:val="20"/>
              </w:rPr>
              <w:t>5</w:t>
            </w:r>
          </w:p>
        </w:tc>
        <w:tc>
          <w:tcPr>
            <w:tcW w:w="1832" w:type="pct"/>
            <w:tcBorders>
              <w:top w:val="single" w:sz="4" w:space="0" w:color="auto"/>
              <w:left w:val="single" w:sz="4" w:space="0" w:color="auto"/>
              <w:bottom w:val="outset" w:sz="6" w:space="0" w:color="000000"/>
              <w:right w:val="outset" w:sz="6" w:space="0" w:color="000000"/>
            </w:tcBorders>
            <w:shd w:val="clear" w:color="auto" w:fill="FFFFFF"/>
          </w:tcPr>
          <w:p w:rsidR="00E56462" w:rsidRPr="001611C7" w:rsidRDefault="00E56462" w:rsidP="00851FB1">
            <w:pPr>
              <w:jc w:val="both"/>
              <w:rPr>
                <w:sz w:val="20"/>
                <w:szCs w:val="20"/>
              </w:rPr>
            </w:pPr>
            <w:r w:rsidRPr="001611C7">
              <w:rPr>
                <w:sz w:val="20"/>
                <w:szCs w:val="20"/>
              </w:rPr>
              <w:t xml:space="preserve">Основание для осуществления закупки товаров, работ и услуг для обеспечения государственных нужд </w:t>
            </w:r>
            <w:r w:rsidR="00851FB1" w:rsidRPr="001611C7">
              <w:rPr>
                <w:sz w:val="20"/>
                <w:szCs w:val="20"/>
              </w:rPr>
              <w:t>Республики Крым</w:t>
            </w:r>
            <w:r w:rsidRPr="001611C7">
              <w:rPr>
                <w:sz w:val="20"/>
                <w:szCs w:val="20"/>
              </w:rPr>
              <w:t xml:space="preserve"> в порядке, установленном постановлением </w:t>
            </w:r>
            <w:r w:rsidR="00851FB1" w:rsidRPr="001611C7">
              <w:rPr>
                <w:sz w:val="20"/>
                <w:szCs w:val="20"/>
              </w:rPr>
              <w:t>Совета министров Республики Крым от 19.05.2020 № 274</w:t>
            </w:r>
            <w:r w:rsidRPr="001611C7">
              <w:rPr>
                <w:sz w:val="20"/>
                <w:szCs w:val="20"/>
              </w:rPr>
              <w:t xml:space="preserve"> «Об утверждении </w:t>
            </w:r>
            <w:proofErr w:type="gramStart"/>
            <w:r w:rsidRPr="001611C7">
              <w:rPr>
                <w:sz w:val="20"/>
                <w:szCs w:val="20"/>
              </w:rPr>
              <w:t xml:space="preserve">порядка осуществления </w:t>
            </w:r>
            <w:r w:rsidR="00851FB1" w:rsidRPr="001611C7">
              <w:rPr>
                <w:sz w:val="20"/>
                <w:szCs w:val="20"/>
              </w:rPr>
              <w:t>выбора способа определения</w:t>
            </w:r>
            <w:proofErr w:type="gramEnd"/>
            <w:r w:rsidR="00851FB1" w:rsidRPr="001611C7">
              <w:rPr>
                <w:sz w:val="20"/>
                <w:szCs w:val="20"/>
              </w:rPr>
              <w:t xml:space="preserve">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611C7">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rsidR="00E56462" w:rsidRPr="001611C7" w:rsidRDefault="00B84571" w:rsidP="0034226C">
            <w:pPr>
              <w:jc w:val="both"/>
              <w:rPr>
                <w:sz w:val="20"/>
              </w:rPr>
            </w:pPr>
            <w:proofErr w:type="gramStart"/>
            <w:r w:rsidRPr="001611C7">
              <w:rPr>
                <w:sz w:val="20"/>
                <w:szCs w:val="20"/>
              </w:rPr>
              <w:t>Закупка осуществляется согласно п.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w:t>
            </w:r>
            <w:proofErr w:type="gramEnd"/>
            <w:r w:rsidRPr="001611C7">
              <w:rPr>
                <w:sz w:val="20"/>
                <w:szCs w:val="20"/>
              </w:rPr>
              <w:t xml:space="preserve"> Совета министров Республики Крым от 22.05.2020 № 655-р </w:t>
            </w:r>
            <w:r w:rsidR="00965401" w:rsidRPr="001611C7">
              <w:rPr>
                <w:sz w:val="20"/>
                <w:szCs w:val="20"/>
              </w:rPr>
              <w:br/>
            </w:r>
            <w:r w:rsidRPr="001611C7">
              <w:rPr>
                <w:sz w:val="20"/>
                <w:szCs w:val="20"/>
              </w:rPr>
              <w:t>«Об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proofErr w:type="gramStart"/>
            <w:r w:rsidRPr="001611C7">
              <w:rPr>
                <w:sz w:val="20"/>
                <w:szCs w:val="20"/>
              </w:rPr>
              <w:t>»</w:t>
            </w:r>
            <w:r w:rsidR="003C70FB">
              <w:rPr>
                <w:sz w:val="20"/>
                <w:szCs w:val="20"/>
              </w:rPr>
              <w:t>(</w:t>
            </w:r>
            <w:proofErr w:type="gramEnd"/>
            <w:r w:rsidR="003C70FB">
              <w:rPr>
                <w:sz w:val="20"/>
                <w:szCs w:val="20"/>
              </w:rPr>
              <w:t>с изменениями от 19.10.2020 № 1671-р)</w:t>
            </w:r>
            <w:r w:rsidRPr="001611C7">
              <w:rPr>
                <w:sz w:val="20"/>
                <w:szCs w:val="20"/>
              </w:rPr>
              <w:t xml:space="preserve">, приказа директора </w:t>
            </w:r>
            <w:r w:rsidR="006439B9" w:rsidRPr="001611C7">
              <w:rPr>
                <w:sz w:val="20"/>
                <w:szCs w:val="20"/>
              </w:rPr>
              <w:t xml:space="preserve">ГУП РК «Крымгазсети» </w:t>
            </w:r>
            <w:r w:rsidRPr="001611C7">
              <w:rPr>
                <w:sz w:val="20"/>
                <w:szCs w:val="20"/>
              </w:rPr>
              <w:t xml:space="preserve">от </w:t>
            </w:r>
            <w:r w:rsidR="0034226C" w:rsidRPr="001611C7">
              <w:rPr>
                <w:sz w:val="20"/>
                <w:szCs w:val="20"/>
              </w:rPr>
              <w:t xml:space="preserve">13.08.2020 </w:t>
            </w:r>
            <w:r w:rsidRPr="001611C7">
              <w:rPr>
                <w:sz w:val="20"/>
                <w:szCs w:val="20"/>
              </w:rPr>
              <w:t xml:space="preserve">№ </w:t>
            </w:r>
            <w:r w:rsidR="0034226C" w:rsidRPr="001611C7">
              <w:rPr>
                <w:sz w:val="20"/>
                <w:szCs w:val="20"/>
              </w:rPr>
              <w:t>00431</w:t>
            </w:r>
            <w:r w:rsidR="00965401" w:rsidRPr="001611C7">
              <w:rPr>
                <w:sz w:val="20"/>
                <w:szCs w:val="20"/>
              </w:rPr>
              <w:t xml:space="preserve"> </w:t>
            </w:r>
            <w:r w:rsidRPr="001611C7">
              <w:rPr>
                <w:sz w:val="20"/>
                <w:szCs w:val="20"/>
              </w:rPr>
              <w:t>«Об осуществлении закупок у единственного поставщика (подрядчика, исполнителя)</w:t>
            </w:r>
            <w:r w:rsidR="00965401" w:rsidRPr="001611C7">
              <w:rPr>
                <w:sz w:val="20"/>
                <w:szCs w:val="20"/>
              </w:rPr>
              <w:t>»</w:t>
            </w:r>
          </w:p>
        </w:tc>
      </w:tr>
      <w:tr w:rsidR="00E56462" w:rsidRPr="001611C7" w:rsidTr="00643926">
        <w:tc>
          <w:tcPr>
            <w:tcW w:w="238" w:type="pct"/>
            <w:tcBorders>
              <w:top w:val="single" w:sz="4" w:space="0" w:color="auto"/>
              <w:left w:val="outset" w:sz="6" w:space="0" w:color="000000"/>
              <w:bottom w:val="outset" w:sz="6" w:space="0" w:color="000000"/>
              <w:right w:val="outset" w:sz="6" w:space="0" w:color="000000"/>
            </w:tcBorders>
            <w:shd w:val="clear" w:color="auto" w:fill="FFFFFF"/>
          </w:tcPr>
          <w:p w:rsidR="00E56462" w:rsidRPr="001611C7" w:rsidRDefault="00643926" w:rsidP="00187D3C">
            <w:pPr>
              <w:rPr>
                <w:sz w:val="20"/>
                <w:szCs w:val="20"/>
              </w:rPr>
            </w:pPr>
            <w:r w:rsidRPr="001611C7">
              <w:rPr>
                <w:sz w:val="20"/>
                <w:szCs w:val="20"/>
              </w:rPr>
              <w:lastRenderedPageBreak/>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420DBD">
            <w:pPr>
              <w:jc w:val="both"/>
              <w:rPr>
                <w:sz w:val="20"/>
                <w:szCs w:val="20"/>
              </w:rPr>
            </w:pPr>
            <w:r w:rsidRPr="001611C7">
              <w:rPr>
                <w:sz w:val="20"/>
                <w:szCs w:val="20"/>
              </w:rPr>
              <w:t xml:space="preserve">Предмет </w:t>
            </w:r>
            <w:r w:rsidR="00420DBD" w:rsidRPr="001611C7">
              <w:rPr>
                <w:sz w:val="20"/>
                <w:szCs w:val="20"/>
              </w:rPr>
              <w:t>закупки</w:t>
            </w:r>
            <w:r w:rsidR="0006534E">
              <w:rPr>
                <w:sz w:val="20"/>
                <w:szCs w:val="20"/>
              </w:rPr>
              <w:t>/</w:t>
            </w:r>
            <w:r w:rsidR="0006534E">
              <w:t xml:space="preserve"> </w:t>
            </w:r>
            <w:r w:rsidR="0006534E" w:rsidRPr="0006534E">
              <w:rPr>
                <w:sz w:val="20"/>
                <w:szCs w:val="20"/>
              </w:rPr>
              <w:t>идентификационный код закупки</w:t>
            </w:r>
            <w:r w:rsidRPr="001611C7">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3C70FB" w:rsidRDefault="00215EA4" w:rsidP="00420DBD">
            <w:pPr>
              <w:jc w:val="both"/>
              <w:rPr>
                <w:sz w:val="20"/>
                <w:szCs w:val="20"/>
              </w:rPr>
            </w:pPr>
            <w:r w:rsidRPr="00215EA4">
              <w:rPr>
                <w:sz w:val="20"/>
                <w:szCs w:val="20"/>
              </w:rPr>
              <w:t>Выполнение проектно-изыскательских работ по объекту: «Строительство сетей газоснабжения Каменского массива от ГРС-4 г. Симферополя Республики Крым»</w:t>
            </w:r>
          </w:p>
          <w:p w:rsidR="00215EA4" w:rsidRDefault="00215EA4" w:rsidP="00420DBD">
            <w:pPr>
              <w:jc w:val="both"/>
              <w:rPr>
                <w:sz w:val="20"/>
                <w:szCs w:val="20"/>
              </w:rPr>
            </w:pPr>
          </w:p>
          <w:p w:rsidR="0006534E" w:rsidRPr="001611C7" w:rsidRDefault="0006534E" w:rsidP="00420DBD">
            <w:pPr>
              <w:jc w:val="both"/>
              <w:rPr>
                <w:bCs/>
                <w:sz w:val="20"/>
                <w:szCs w:val="20"/>
              </w:rPr>
            </w:pPr>
            <w:r>
              <w:rPr>
                <w:sz w:val="20"/>
                <w:szCs w:val="20"/>
              </w:rPr>
              <w:t>ИКЗ:</w:t>
            </w:r>
            <w:r>
              <w:t xml:space="preserve"> </w:t>
            </w:r>
            <w:r w:rsidR="00215EA4" w:rsidRPr="00215EA4">
              <w:rPr>
                <w:sz w:val="20"/>
                <w:szCs w:val="20"/>
              </w:rPr>
              <w:t>202910201674391020100100570007112407</w:t>
            </w:r>
          </w:p>
        </w:tc>
      </w:tr>
      <w:tr w:rsidR="00E56462" w:rsidRPr="001611C7" w:rsidTr="00187D3C">
        <w:trPr>
          <w:trHeight w:val="2717"/>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643926" w:rsidP="00187D3C">
            <w:pPr>
              <w:rPr>
                <w:sz w:val="20"/>
                <w:szCs w:val="20"/>
              </w:rPr>
            </w:pPr>
            <w:r w:rsidRPr="001611C7">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8055D6" w:rsidRPr="001611C7" w:rsidRDefault="008055D6" w:rsidP="00187D3C">
            <w:pPr>
              <w:jc w:val="both"/>
              <w:rPr>
                <w:sz w:val="20"/>
                <w:szCs w:val="20"/>
              </w:rPr>
            </w:pPr>
            <w:proofErr w:type="gramStart"/>
            <w:r w:rsidRPr="001611C7">
              <w:rPr>
                <w:sz w:val="20"/>
                <w:szCs w:val="20"/>
              </w:rPr>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roofErr w:type="gramEnd"/>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B390B" w:rsidRPr="001611C7" w:rsidRDefault="003C70FB" w:rsidP="00482DA4">
            <w:pPr>
              <w:jc w:val="both"/>
            </w:pPr>
            <w:r>
              <w:rPr>
                <w:bCs/>
                <w:sz w:val="20"/>
                <w:szCs w:val="20"/>
              </w:rPr>
              <w:t>Не у</w:t>
            </w:r>
            <w:r w:rsidR="00461C4E" w:rsidRPr="001611C7">
              <w:rPr>
                <w:bCs/>
                <w:sz w:val="20"/>
                <w:szCs w:val="20"/>
              </w:rPr>
              <w:t>становлено</w:t>
            </w:r>
            <w:r w:rsidR="008B390B" w:rsidRPr="001611C7">
              <w:rPr>
                <w:bCs/>
                <w:sz w:val="20"/>
                <w:szCs w:val="20"/>
              </w:rPr>
              <w:t>.</w:t>
            </w:r>
            <w:r w:rsidR="008B390B" w:rsidRPr="001611C7">
              <w:t xml:space="preserve"> </w:t>
            </w:r>
          </w:p>
          <w:p w:rsidR="00E56462" w:rsidRPr="001611C7" w:rsidRDefault="00E56462" w:rsidP="003C70FB">
            <w:pPr>
              <w:jc w:val="both"/>
              <w:rPr>
                <w:sz w:val="20"/>
                <w:szCs w:val="20"/>
              </w:rPr>
            </w:pPr>
          </w:p>
        </w:tc>
      </w:tr>
      <w:tr w:rsidR="00E56462" w:rsidRPr="001611C7" w:rsidTr="00597807">
        <w:trPr>
          <w:trHeight w:val="670"/>
        </w:trPr>
        <w:tc>
          <w:tcPr>
            <w:tcW w:w="238" w:type="pct"/>
            <w:tcBorders>
              <w:top w:val="outset" w:sz="6" w:space="0" w:color="000000"/>
              <w:left w:val="single" w:sz="4" w:space="0" w:color="auto"/>
              <w:bottom w:val="outset" w:sz="6" w:space="0" w:color="000000"/>
              <w:right w:val="outset" w:sz="6" w:space="0" w:color="000000"/>
            </w:tcBorders>
            <w:shd w:val="clear" w:color="auto" w:fill="FFFFFF"/>
          </w:tcPr>
          <w:p w:rsidR="00E56462" w:rsidRPr="001611C7" w:rsidRDefault="00643926" w:rsidP="00187D3C">
            <w:pPr>
              <w:rPr>
                <w:sz w:val="20"/>
                <w:szCs w:val="20"/>
              </w:rPr>
            </w:pPr>
            <w:r w:rsidRPr="001611C7">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15EA4" w:rsidRPr="00215EA4" w:rsidRDefault="00215EA4" w:rsidP="00215EA4">
            <w:pPr>
              <w:jc w:val="both"/>
              <w:rPr>
                <w:bCs/>
                <w:sz w:val="20"/>
                <w:szCs w:val="20"/>
              </w:rPr>
            </w:pPr>
            <w:r w:rsidRPr="00215EA4">
              <w:rPr>
                <w:bCs/>
                <w:sz w:val="20"/>
                <w:szCs w:val="20"/>
              </w:rPr>
              <w:t xml:space="preserve">Изыскательские работы, работы по отводу земельного участка: Россия, Республика Крым, </w:t>
            </w:r>
            <w:proofErr w:type="spellStart"/>
            <w:r w:rsidRPr="00215EA4">
              <w:rPr>
                <w:bCs/>
                <w:sz w:val="20"/>
                <w:szCs w:val="20"/>
              </w:rPr>
              <w:t>г</w:t>
            </w:r>
            <w:proofErr w:type="gramStart"/>
            <w:r w:rsidRPr="00215EA4">
              <w:rPr>
                <w:bCs/>
                <w:sz w:val="20"/>
                <w:szCs w:val="20"/>
              </w:rPr>
              <w:t>.С</w:t>
            </w:r>
            <w:proofErr w:type="gramEnd"/>
            <w:r w:rsidRPr="00215EA4">
              <w:rPr>
                <w:bCs/>
                <w:sz w:val="20"/>
                <w:szCs w:val="20"/>
              </w:rPr>
              <w:t>имферополь</w:t>
            </w:r>
            <w:proofErr w:type="spellEnd"/>
            <w:r w:rsidRPr="00215EA4">
              <w:rPr>
                <w:bCs/>
                <w:sz w:val="20"/>
                <w:szCs w:val="20"/>
              </w:rPr>
              <w:t>.</w:t>
            </w:r>
          </w:p>
          <w:p w:rsidR="00215EA4" w:rsidRPr="00215EA4" w:rsidRDefault="00215EA4" w:rsidP="00215EA4">
            <w:pPr>
              <w:jc w:val="both"/>
              <w:rPr>
                <w:bCs/>
                <w:sz w:val="20"/>
                <w:szCs w:val="20"/>
              </w:rPr>
            </w:pPr>
            <w:r w:rsidRPr="00215EA4">
              <w:rPr>
                <w:bCs/>
                <w:sz w:val="20"/>
                <w:szCs w:val="20"/>
              </w:rPr>
              <w:t>Проектные работы: по месту нахождения Подрядчика.</w:t>
            </w:r>
          </w:p>
          <w:p w:rsidR="00E56462" w:rsidRPr="001611C7" w:rsidRDefault="00215EA4" w:rsidP="00215EA4">
            <w:pPr>
              <w:jc w:val="both"/>
              <w:rPr>
                <w:bCs/>
                <w:sz w:val="20"/>
                <w:szCs w:val="20"/>
              </w:rPr>
            </w:pPr>
            <w:r w:rsidRPr="00215EA4">
              <w:rPr>
                <w:bCs/>
                <w:sz w:val="20"/>
                <w:szCs w:val="20"/>
              </w:rPr>
              <w:t xml:space="preserve">Место сдачи-приемки работ: Подрядчик предоставляет результат выполненных Работ по месту нахождения Заказчика: 295001 Республика Крым, г. </w:t>
            </w:r>
            <w:r w:rsidR="00991B37">
              <w:rPr>
                <w:bCs/>
                <w:sz w:val="20"/>
                <w:szCs w:val="20"/>
              </w:rPr>
              <w:t>Симферополь, ул. Училищная, 42а</w:t>
            </w:r>
            <w:r w:rsidR="00BD3675" w:rsidRPr="00BD3675">
              <w:rPr>
                <w:bCs/>
                <w:sz w:val="20"/>
                <w:szCs w:val="20"/>
              </w:rPr>
              <w:t>.</w:t>
            </w:r>
          </w:p>
        </w:tc>
      </w:tr>
      <w:tr w:rsidR="00E56462" w:rsidRPr="001611C7"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E56462" w:rsidRPr="001611C7" w:rsidRDefault="001923EF" w:rsidP="00187D3C">
            <w:pPr>
              <w:rPr>
                <w:sz w:val="20"/>
                <w:szCs w:val="20"/>
              </w:rPr>
            </w:pPr>
            <w:r w:rsidRPr="001611C7">
              <w:rPr>
                <w:sz w:val="20"/>
                <w:szCs w:val="20"/>
              </w:rPr>
              <w:t>9</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215EA4" w:rsidRPr="00215EA4" w:rsidRDefault="00215EA4" w:rsidP="00215EA4">
            <w:pPr>
              <w:jc w:val="both"/>
              <w:rPr>
                <w:bCs/>
                <w:sz w:val="20"/>
                <w:szCs w:val="20"/>
              </w:rPr>
            </w:pPr>
            <w:r w:rsidRPr="00215EA4">
              <w:rPr>
                <w:bCs/>
                <w:sz w:val="20"/>
                <w:szCs w:val="20"/>
              </w:rPr>
              <w:t xml:space="preserve">Начало работ – </w:t>
            </w:r>
            <w:proofErr w:type="gramStart"/>
            <w:r w:rsidRPr="00215EA4">
              <w:rPr>
                <w:bCs/>
                <w:sz w:val="20"/>
                <w:szCs w:val="20"/>
              </w:rPr>
              <w:t>с даты заключения</w:t>
            </w:r>
            <w:proofErr w:type="gramEnd"/>
            <w:r w:rsidRPr="00215EA4">
              <w:rPr>
                <w:bCs/>
                <w:sz w:val="20"/>
                <w:szCs w:val="20"/>
              </w:rPr>
              <w:t xml:space="preserve"> Контракта;</w:t>
            </w:r>
          </w:p>
          <w:p w:rsidR="00215EA4" w:rsidRPr="00215EA4" w:rsidRDefault="00215EA4" w:rsidP="00215EA4">
            <w:pPr>
              <w:jc w:val="both"/>
              <w:rPr>
                <w:bCs/>
                <w:sz w:val="20"/>
                <w:szCs w:val="20"/>
              </w:rPr>
            </w:pPr>
            <w:r w:rsidRPr="00215EA4">
              <w:rPr>
                <w:bCs/>
                <w:sz w:val="20"/>
                <w:szCs w:val="20"/>
              </w:rPr>
              <w:t>Окончание работ – не позднее "10" декабря 2021 г.</w:t>
            </w:r>
          </w:p>
          <w:p w:rsidR="00215EA4" w:rsidRPr="00215EA4" w:rsidRDefault="00215EA4" w:rsidP="00215EA4">
            <w:pPr>
              <w:jc w:val="both"/>
              <w:rPr>
                <w:bCs/>
                <w:sz w:val="20"/>
                <w:szCs w:val="20"/>
              </w:rPr>
            </w:pPr>
            <w:r w:rsidRPr="00215EA4">
              <w:rPr>
                <w:bCs/>
                <w:sz w:val="20"/>
                <w:szCs w:val="20"/>
              </w:rPr>
              <w:t>Подрядчик имеет право на досрочную сдачу работ.</w:t>
            </w:r>
          </w:p>
          <w:p w:rsidR="00E56462" w:rsidRPr="001611C7" w:rsidRDefault="00215EA4" w:rsidP="00215EA4">
            <w:pPr>
              <w:jc w:val="both"/>
              <w:rPr>
                <w:bCs/>
                <w:sz w:val="20"/>
                <w:szCs w:val="20"/>
              </w:rPr>
            </w:pPr>
            <w:r w:rsidRPr="00215EA4">
              <w:rPr>
                <w:bCs/>
                <w:sz w:val="20"/>
                <w:szCs w:val="20"/>
              </w:rPr>
              <w:t>В срок выполнения каждого этапа работ, указанного в Графике выполнения работ (Приложение №2) не входит время, затраченное Заказчиком на рассмотрение, согласование и принятие выполненных Работы (результат Работ) в соответствии с п.6.1.8. Контракта.</w:t>
            </w:r>
          </w:p>
        </w:tc>
      </w:tr>
      <w:tr w:rsidR="00E56462"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1923EF" w:rsidP="00187D3C">
            <w:pPr>
              <w:rPr>
                <w:sz w:val="20"/>
                <w:szCs w:val="20"/>
              </w:rPr>
            </w:pPr>
            <w:r w:rsidRPr="001611C7">
              <w:rPr>
                <w:sz w:val="20"/>
                <w:szCs w:val="20"/>
              </w:rPr>
              <w:t>10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215EA4" w:rsidP="00482DA4">
            <w:pPr>
              <w:jc w:val="both"/>
              <w:rPr>
                <w:bCs/>
                <w:sz w:val="20"/>
                <w:szCs w:val="20"/>
              </w:rPr>
            </w:pPr>
            <w:r w:rsidRPr="00215EA4">
              <w:rPr>
                <w:b/>
                <w:bCs/>
                <w:color w:val="000000" w:themeColor="text1"/>
                <w:sz w:val="20"/>
                <w:szCs w:val="20"/>
              </w:rPr>
              <w:t>40 280 000,00руб. (сорок миллионов двести восемьдесят тысяч рублей 00 копеек)</w:t>
            </w:r>
            <w:r w:rsidR="00E608EC" w:rsidRPr="001611C7">
              <w:rPr>
                <w:bCs/>
                <w:sz w:val="20"/>
                <w:szCs w:val="20"/>
              </w:rPr>
              <w:t>, в том числе НДС.</w:t>
            </w:r>
          </w:p>
        </w:tc>
      </w:tr>
      <w:tr w:rsidR="00E56462" w:rsidRPr="001611C7" w:rsidTr="001923EF">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1923EF" w:rsidP="001923EF">
            <w:pPr>
              <w:rPr>
                <w:sz w:val="20"/>
                <w:szCs w:val="20"/>
              </w:rPr>
            </w:pPr>
            <w:r w:rsidRPr="001611C7">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43926" w:rsidRPr="001611C7" w:rsidRDefault="008A49C1" w:rsidP="00643926">
            <w:pPr>
              <w:widowControl w:val="0"/>
              <w:autoSpaceDE w:val="0"/>
              <w:autoSpaceDN w:val="0"/>
              <w:adjustRightInd w:val="0"/>
              <w:jc w:val="both"/>
              <w:rPr>
                <w:sz w:val="20"/>
                <w:szCs w:val="20"/>
              </w:rPr>
            </w:pPr>
            <w:r w:rsidRPr="001611C7">
              <w:rPr>
                <w:snapToGrid w:val="0"/>
                <w:sz w:val="20"/>
                <w:szCs w:val="20"/>
              </w:rPr>
              <w:t xml:space="preserve">Метод расчета НМЦК: </w:t>
            </w:r>
          </w:p>
          <w:p w:rsidR="00643926" w:rsidRPr="001611C7" w:rsidRDefault="00643926" w:rsidP="00643926">
            <w:pPr>
              <w:jc w:val="both"/>
              <w:rPr>
                <w:sz w:val="20"/>
                <w:szCs w:val="20"/>
                <w:shd w:val="clear" w:color="auto" w:fill="FFFFFF"/>
                <w:lang w:eastAsia="zh-CN"/>
              </w:rPr>
            </w:pPr>
            <w:r w:rsidRPr="001611C7">
              <w:rPr>
                <w:sz w:val="20"/>
                <w:szCs w:val="20"/>
                <w:shd w:val="clear" w:color="auto" w:fill="FFFFFF"/>
                <w:lang w:eastAsia="zh-CN"/>
              </w:rPr>
              <w:t>В соответствии с ч.</w:t>
            </w:r>
            <w:r w:rsidR="00BD3675">
              <w:rPr>
                <w:sz w:val="20"/>
                <w:szCs w:val="20"/>
                <w:shd w:val="clear" w:color="auto" w:fill="FFFFFF"/>
                <w:lang w:eastAsia="zh-CN"/>
              </w:rPr>
              <w:t>2</w:t>
            </w:r>
            <w:r w:rsidRPr="001611C7">
              <w:rPr>
                <w:sz w:val="20"/>
                <w:szCs w:val="20"/>
                <w:shd w:val="clear" w:color="auto" w:fill="FFFFFF"/>
                <w:lang w:eastAsia="zh-CN"/>
              </w:rPr>
              <w:t xml:space="preserve"> ст. 22 </w:t>
            </w:r>
            <w:r w:rsidRPr="001611C7">
              <w:rPr>
                <w:sz w:val="20"/>
                <w:szCs w:val="20"/>
              </w:rPr>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1611C7">
              <w:rPr>
                <w:sz w:val="20"/>
                <w:szCs w:val="20"/>
                <w:shd w:val="clear" w:color="auto" w:fill="FFFFFF"/>
                <w:lang w:eastAsia="zh-CN"/>
              </w:rPr>
              <w:t xml:space="preserve"> метод сопоставимых рыночных цен (анализ рынка) является приоритетным для определения и обоснования начальной (максимальной) цены контракта.</w:t>
            </w:r>
          </w:p>
          <w:p w:rsidR="00643926" w:rsidRPr="001611C7" w:rsidRDefault="00643926" w:rsidP="00643926">
            <w:pPr>
              <w:jc w:val="both"/>
              <w:rPr>
                <w:bCs/>
                <w:sz w:val="20"/>
                <w:szCs w:val="20"/>
              </w:rPr>
            </w:pPr>
            <w:r w:rsidRPr="001611C7">
              <w:rPr>
                <w:rFonts w:eastAsia="Calibri"/>
                <w:sz w:val="20"/>
                <w:szCs w:val="20"/>
                <w:lang w:eastAsia="en-US"/>
              </w:rPr>
              <w:t xml:space="preserve">Расчет начальной (максимальной) цены контракта указан в </w:t>
            </w:r>
            <w:r w:rsidR="002E4FC6">
              <w:rPr>
                <w:rFonts w:eastAsia="Calibri"/>
                <w:sz w:val="20"/>
                <w:szCs w:val="20"/>
                <w:lang w:eastAsia="en-US"/>
              </w:rPr>
              <w:t>Приложение №1 к извещению</w:t>
            </w:r>
            <w:r w:rsidRPr="001611C7">
              <w:rPr>
                <w:rFonts w:eastAsia="Calibri"/>
                <w:sz w:val="20"/>
                <w:szCs w:val="20"/>
                <w:lang w:eastAsia="en-US"/>
              </w:rPr>
              <w:t>. «ОБОСНОВАНИЕ НАЧАЛЬНОЙ (МАКСИМАЛЬНОЙ) ЦЕНЫ КОНТРАКТА».</w:t>
            </w:r>
          </w:p>
          <w:p w:rsidR="00E56462" w:rsidRPr="001611C7" w:rsidRDefault="00643926" w:rsidP="00643926">
            <w:pPr>
              <w:jc w:val="both"/>
              <w:rPr>
                <w:bCs/>
                <w:sz w:val="20"/>
                <w:szCs w:val="20"/>
                <w:u w:val="single"/>
              </w:rPr>
            </w:pPr>
            <w:r w:rsidRPr="001611C7">
              <w:rPr>
                <w:bCs/>
                <w:sz w:val="20"/>
                <w:szCs w:val="20"/>
                <w:u w:val="single"/>
              </w:rPr>
              <w:t xml:space="preserve"> </w:t>
            </w:r>
          </w:p>
        </w:tc>
      </w:tr>
      <w:tr w:rsidR="00E56462"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rPr>
                <w:sz w:val="20"/>
                <w:szCs w:val="20"/>
              </w:rPr>
            </w:pPr>
            <w:r w:rsidRPr="001611C7">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6D5E1C" w:rsidP="001923EF">
            <w:pPr>
              <w:jc w:val="both"/>
              <w:rPr>
                <w:sz w:val="20"/>
                <w:szCs w:val="20"/>
              </w:rPr>
            </w:pPr>
            <w:r w:rsidRPr="006D5E1C">
              <w:rPr>
                <w:sz w:val="20"/>
                <w:szCs w:val="20"/>
              </w:rPr>
              <w:t>Бюджет Республики Крым (субсидия из бюджета Республики Крым в 2019-2021 годах на осуществление капитальных вложений в объекты капитального строительства Республики Крым, приобретение объектов недвижимого имущества в государственную собственность Республики Крым в рамках Государственной программы Республики Крым «Газификация населенных пунктов Республики Крым»)</w:t>
            </w:r>
          </w:p>
        </w:tc>
      </w:tr>
      <w:tr w:rsidR="00E56462"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rPr>
                <w:sz w:val="20"/>
                <w:szCs w:val="20"/>
              </w:rPr>
            </w:pPr>
            <w:r w:rsidRPr="001611C7">
              <w:rPr>
                <w:sz w:val="20"/>
                <w:szCs w:val="20"/>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8A49C1" w:rsidP="00187D3C">
            <w:pPr>
              <w:jc w:val="both"/>
              <w:rPr>
                <w:sz w:val="20"/>
                <w:szCs w:val="20"/>
              </w:rPr>
            </w:pPr>
            <w:r w:rsidRPr="001611C7">
              <w:rPr>
                <w:sz w:val="20"/>
                <w:szCs w:val="20"/>
              </w:rPr>
              <w:t xml:space="preserve">Сведения о валюте, используемой для формирования цены контракта и </w:t>
            </w:r>
            <w:r w:rsidRPr="001611C7">
              <w:rPr>
                <w:sz w:val="20"/>
                <w:szCs w:val="20"/>
              </w:rPr>
              <w:lastRenderedPageBreak/>
              <w:t>расчетов с поставщиками (исполнителями, подрядчиками)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8A49C1" w:rsidP="00187D3C">
            <w:pPr>
              <w:jc w:val="both"/>
              <w:rPr>
                <w:sz w:val="20"/>
                <w:szCs w:val="20"/>
              </w:rPr>
            </w:pPr>
            <w:r w:rsidRPr="001611C7">
              <w:rPr>
                <w:sz w:val="20"/>
                <w:szCs w:val="20"/>
              </w:rPr>
              <w:lastRenderedPageBreak/>
              <w:t>Российский рубль</w:t>
            </w:r>
          </w:p>
        </w:tc>
      </w:tr>
      <w:tr w:rsidR="00E56462"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rPr>
                <w:sz w:val="20"/>
                <w:szCs w:val="20"/>
              </w:rPr>
            </w:pPr>
            <w:r w:rsidRPr="001611C7">
              <w:rPr>
                <w:sz w:val="20"/>
                <w:szCs w:val="20"/>
              </w:rPr>
              <w:lastRenderedPageBreak/>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1923EF" w:rsidP="00187D3C">
            <w:pPr>
              <w:jc w:val="both"/>
              <w:rPr>
                <w:sz w:val="20"/>
                <w:szCs w:val="20"/>
              </w:rPr>
            </w:pPr>
            <w:r w:rsidRPr="001611C7">
              <w:rPr>
                <w:sz w:val="20"/>
                <w:szCs w:val="20"/>
              </w:rPr>
              <w:t>Н</w:t>
            </w:r>
            <w:r w:rsidR="00E56462" w:rsidRPr="001611C7">
              <w:rPr>
                <w:sz w:val="20"/>
                <w:szCs w:val="20"/>
              </w:rPr>
              <w:t>е применяется</w:t>
            </w:r>
          </w:p>
        </w:tc>
      </w:tr>
      <w:tr w:rsidR="00E56462" w:rsidRPr="001611C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rPr>
                <w:sz w:val="20"/>
                <w:szCs w:val="20"/>
              </w:rPr>
            </w:pPr>
            <w:r w:rsidRPr="001611C7">
              <w:rPr>
                <w:sz w:val="20"/>
                <w:szCs w:val="20"/>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B66CAD" w:rsidRPr="001611C7" w:rsidRDefault="00B66CAD" w:rsidP="00B66CAD">
            <w:pPr>
              <w:jc w:val="both"/>
              <w:rPr>
                <w:color w:val="000000" w:themeColor="text1"/>
                <w:sz w:val="20"/>
                <w:szCs w:val="20"/>
              </w:rPr>
            </w:pPr>
            <w:r w:rsidRPr="001611C7">
              <w:rPr>
                <w:color w:val="000000" w:themeColor="text1"/>
                <w:sz w:val="20"/>
                <w:szCs w:val="20"/>
              </w:rPr>
              <w:t>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w:t>
            </w:r>
          </w:p>
          <w:p w:rsidR="00BD3675" w:rsidRPr="00BD3675" w:rsidRDefault="00BD3675" w:rsidP="00BD3675">
            <w:pPr>
              <w:jc w:val="both"/>
              <w:rPr>
                <w:color w:val="000000" w:themeColor="text1"/>
                <w:sz w:val="20"/>
                <w:szCs w:val="20"/>
              </w:rPr>
            </w:pPr>
            <w:r w:rsidRPr="00BD3675">
              <w:rPr>
                <w:color w:val="000000" w:themeColor="text1"/>
                <w:sz w:val="20"/>
                <w:szCs w:val="20"/>
              </w:rPr>
              <w:t xml:space="preserve">Оплата за выполненные работы по Контракту осуществляется в три этапа: </w:t>
            </w:r>
          </w:p>
          <w:p w:rsidR="00215EA4" w:rsidRPr="00215EA4" w:rsidRDefault="00215EA4" w:rsidP="00215EA4">
            <w:pPr>
              <w:jc w:val="both"/>
              <w:rPr>
                <w:color w:val="000000" w:themeColor="text1"/>
                <w:sz w:val="20"/>
                <w:szCs w:val="20"/>
              </w:rPr>
            </w:pPr>
            <w:r w:rsidRPr="00215EA4">
              <w:rPr>
                <w:color w:val="000000" w:themeColor="text1"/>
                <w:sz w:val="20"/>
                <w:szCs w:val="20"/>
              </w:rPr>
              <w:t xml:space="preserve">1. Первый этап.  Оплата в размере 100 000,00 руб. (Сто тысяч рублей 00 коп.), в соответствии с доведенными лимитами на 2020 год, производится в срок не более </w:t>
            </w:r>
            <w:r>
              <w:rPr>
                <w:color w:val="000000" w:themeColor="text1"/>
                <w:sz w:val="20"/>
                <w:szCs w:val="20"/>
              </w:rPr>
              <w:t>30</w:t>
            </w:r>
            <w:r w:rsidRPr="00215EA4">
              <w:rPr>
                <w:color w:val="000000" w:themeColor="text1"/>
                <w:sz w:val="20"/>
                <w:szCs w:val="20"/>
              </w:rPr>
              <w:t xml:space="preserve"> (</w:t>
            </w:r>
            <w:r>
              <w:rPr>
                <w:color w:val="000000" w:themeColor="text1"/>
                <w:sz w:val="20"/>
                <w:szCs w:val="20"/>
              </w:rPr>
              <w:t>тридцати</w:t>
            </w:r>
            <w:r w:rsidRPr="00215EA4">
              <w:rPr>
                <w:color w:val="000000" w:themeColor="text1"/>
                <w:sz w:val="20"/>
                <w:szCs w:val="20"/>
              </w:rPr>
              <w:t xml:space="preserve">) </w:t>
            </w:r>
            <w:r>
              <w:rPr>
                <w:color w:val="000000" w:themeColor="text1"/>
                <w:sz w:val="20"/>
                <w:szCs w:val="20"/>
              </w:rPr>
              <w:t>календарных</w:t>
            </w:r>
            <w:r w:rsidRPr="00215EA4">
              <w:rPr>
                <w:color w:val="000000" w:themeColor="text1"/>
                <w:sz w:val="20"/>
                <w:szCs w:val="20"/>
              </w:rPr>
              <w:t xml:space="preserve"> дней с даты подписания Сторонами Акта выполненных работ по первому этапу выполнения работ, при наличии счета для оплаты и счёта-фактуры с выделением суммы НДС. </w:t>
            </w:r>
          </w:p>
          <w:p w:rsidR="00215EA4" w:rsidRPr="00215EA4" w:rsidRDefault="00215EA4" w:rsidP="00215EA4">
            <w:pPr>
              <w:jc w:val="both"/>
              <w:rPr>
                <w:color w:val="000000" w:themeColor="text1"/>
                <w:sz w:val="20"/>
                <w:szCs w:val="20"/>
              </w:rPr>
            </w:pPr>
            <w:r w:rsidRPr="00215EA4">
              <w:rPr>
                <w:color w:val="000000" w:themeColor="text1"/>
                <w:sz w:val="20"/>
                <w:szCs w:val="20"/>
              </w:rPr>
              <w:t xml:space="preserve">2. Второй этап. Оплата осуществляется в размере 50% от Цены Работ, указанной в п. 3.1. настоящего Контракта, в срок не более </w:t>
            </w:r>
            <w:r>
              <w:rPr>
                <w:color w:val="000000" w:themeColor="text1"/>
                <w:sz w:val="20"/>
                <w:szCs w:val="20"/>
              </w:rPr>
              <w:t>30</w:t>
            </w:r>
            <w:r w:rsidRPr="00215EA4">
              <w:rPr>
                <w:color w:val="000000" w:themeColor="text1"/>
                <w:sz w:val="20"/>
                <w:szCs w:val="20"/>
              </w:rPr>
              <w:t xml:space="preserve"> (</w:t>
            </w:r>
            <w:r>
              <w:rPr>
                <w:color w:val="000000" w:themeColor="text1"/>
                <w:sz w:val="20"/>
                <w:szCs w:val="20"/>
              </w:rPr>
              <w:t>тридцати</w:t>
            </w:r>
            <w:r w:rsidRPr="00215EA4">
              <w:rPr>
                <w:color w:val="000000" w:themeColor="text1"/>
                <w:sz w:val="20"/>
                <w:szCs w:val="20"/>
              </w:rPr>
              <w:t xml:space="preserve">) </w:t>
            </w:r>
            <w:r>
              <w:rPr>
                <w:color w:val="000000" w:themeColor="text1"/>
                <w:sz w:val="20"/>
                <w:szCs w:val="20"/>
              </w:rPr>
              <w:t>календарных</w:t>
            </w:r>
            <w:r w:rsidRPr="00215EA4">
              <w:rPr>
                <w:color w:val="000000" w:themeColor="text1"/>
                <w:sz w:val="20"/>
                <w:szCs w:val="20"/>
              </w:rPr>
              <w:t xml:space="preserve"> дней </w:t>
            </w:r>
            <w:proofErr w:type="gramStart"/>
            <w:r w:rsidRPr="00215EA4">
              <w:rPr>
                <w:color w:val="000000" w:themeColor="text1"/>
                <w:sz w:val="20"/>
                <w:szCs w:val="20"/>
              </w:rPr>
              <w:t>с даты подписания</w:t>
            </w:r>
            <w:proofErr w:type="gramEnd"/>
            <w:r w:rsidRPr="00215EA4">
              <w:rPr>
                <w:color w:val="000000" w:themeColor="text1"/>
                <w:sz w:val="20"/>
                <w:szCs w:val="20"/>
              </w:rPr>
              <w:t xml:space="preserve"> Сторонами Акта выполненных работ по второму этапу выполнения работ, при наличии счета для оплаты и счёта-фактуры с выделением суммы НДС. </w:t>
            </w:r>
          </w:p>
          <w:p w:rsidR="0094025D" w:rsidRPr="001611C7" w:rsidRDefault="00215EA4" w:rsidP="00215EA4">
            <w:pPr>
              <w:jc w:val="both"/>
              <w:rPr>
                <w:sz w:val="20"/>
                <w:szCs w:val="20"/>
              </w:rPr>
            </w:pPr>
            <w:r w:rsidRPr="00215EA4">
              <w:rPr>
                <w:color w:val="000000" w:themeColor="text1"/>
                <w:sz w:val="20"/>
                <w:szCs w:val="20"/>
              </w:rPr>
              <w:t xml:space="preserve">3 Третий этап. Окончательный расчёт по Объекту осуществляется в срок не более </w:t>
            </w:r>
            <w:r>
              <w:rPr>
                <w:color w:val="000000" w:themeColor="text1"/>
                <w:sz w:val="20"/>
                <w:szCs w:val="20"/>
              </w:rPr>
              <w:t>30</w:t>
            </w:r>
            <w:r w:rsidRPr="00215EA4">
              <w:rPr>
                <w:color w:val="000000" w:themeColor="text1"/>
                <w:sz w:val="20"/>
                <w:szCs w:val="20"/>
              </w:rPr>
              <w:t xml:space="preserve"> (</w:t>
            </w:r>
            <w:r>
              <w:rPr>
                <w:color w:val="000000" w:themeColor="text1"/>
                <w:sz w:val="20"/>
                <w:szCs w:val="20"/>
              </w:rPr>
              <w:t>тридцати</w:t>
            </w:r>
            <w:r w:rsidRPr="00215EA4">
              <w:rPr>
                <w:color w:val="000000" w:themeColor="text1"/>
                <w:sz w:val="20"/>
                <w:szCs w:val="20"/>
              </w:rPr>
              <w:t xml:space="preserve">) </w:t>
            </w:r>
            <w:r>
              <w:rPr>
                <w:color w:val="000000" w:themeColor="text1"/>
                <w:sz w:val="20"/>
                <w:szCs w:val="20"/>
              </w:rPr>
              <w:t>календарных</w:t>
            </w:r>
            <w:r w:rsidRPr="00215EA4">
              <w:rPr>
                <w:color w:val="000000" w:themeColor="text1"/>
                <w:sz w:val="20"/>
                <w:szCs w:val="20"/>
              </w:rPr>
              <w:t xml:space="preserve"> дней </w:t>
            </w:r>
            <w:proofErr w:type="gramStart"/>
            <w:r w:rsidRPr="00215EA4">
              <w:rPr>
                <w:color w:val="000000" w:themeColor="text1"/>
                <w:sz w:val="20"/>
                <w:szCs w:val="20"/>
              </w:rPr>
              <w:t>с даты подписания</w:t>
            </w:r>
            <w:proofErr w:type="gramEnd"/>
            <w:r w:rsidRPr="00215EA4">
              <w:rPr>
                <w:color w:val="000000" w:themeColor="text1"/>
                <w:sz w:val="20"/>
                <w:szCs w:val="20"/>
              </w:rPr>
              <w:t xml:space="preserve"> Сторонами Акта выполненных работ по третьему этапу выполнения работ, при наличии счета для оплаты и счёта-фактуры с выделением суммы НДС. Стоимость Работ по третьему этапу определяется сводной исполнительной сметой стоимости Работ по Объекту за вычетом стоимости, оплаченной по первому и второму этапам.</w:t>
            </w:r>
          </w:p>
        </w:tc>
      </w:tr>
      <w:tr w:rsidR="00B84571" w:rsidRPr="001611C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84571" w:rsidRPr="001611C7" w:rsidRDefault="00312FED" w:rsidP="00187D3C">
            <w:pPr>
              <w:rPr>
                <w:sz w:val="20"/>
                <w:szCs w:val="20"/>
              </w:rPr>
            </w:pPr>
            <w:r w:rsidRPr="001611C7">
              <w:rPr>
                <w:sz w:val="20"/>
                <w:szCs w:val="20"/>
              </w:rPr>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B84571" w:rsidRPr="001611C7" w:rsidRDefault="00B84571" w:rsidP="00187D3C">
            <w:pPr>
              <w:jc w:val="both"/>
              <w:rPr>
                <w:sz w:val="20"/>
                <w:szCs w:val="20"/>
              </w:rPr>
            </w:pPr>
            <w:r w:rsidRPr="001611C7">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4025D" w:rsidRPr="001611C7" w:rsidRDefault="00B66CAD" w:rsidP="00B66CAD">
            <w:pPr>
              <w:jc w:val="both"/>
              <w:rPr>
                <w:sz w:val="20"/>
                <w:szCs w:val="20"/>
              </w:rPr>
            </w:pPr>
            <w:r w:rsidRPr="001611C7">
              <w:rPr>
                <w:sz w:val="20"/>
                <w:szCs w:val="20"/>
              </w:rPr>
              <w:t>Не предусмотрен</w:t>
            </w:r>
          </w:p>
        </w:tc>
      </w:tr>
      <w:tr w:rsidR="00E56462"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312FED" w:rsidP="00187D3C">
            <w:pPr>
              <w:rPr>
                <w:sz w:val="20"/>
                <w:szCs w:val="20"/>
              </w:rPr>
            </w:pPr>
            <w:r w:rsidRPr="001611C7">
              <w:rPr>
                <w:sz w:val="20"/>
                <w:szCs w:val="20"/>
              </w:rPr>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174CF3" w:rsidRPr="001611C7" w:rsidRDefault="00174CF3" w:rsidP="00174CF3">
            <w:pPr>
              <w:jc w:val="both"/>
              <w:rPr>
                <w:sz w:val="20"/>
                <w:szCs w:val="20"/>
              </w:rPr>
            </w:pPr>
            <w:r w:rsidRPr="001611C7">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rsidR="00E56462" w:rsidRPr="001611C7" w:rsidRDefault="00174CF3" w:rsidP="002E4FC6">
            <w:pPr>
              <w:jc w:val="both"/>
              <w:rPr>
                <w:sz w:val="20"/>
                <w:szCs w:val="20"/>
              </w:rPr>
            </w:pPr>
            <w:r w:rsidRPr="001611C7">
              <w:rPr>
                <w:sz w:val="20"/>
                <w:szCs w:val="20"/>
              </w:rPr>
              <w:t xml:space="preserve">Данные показатели указаны в </w:t>
            </w:r>
            <w:r w:rsidR="002E4FC6">
              <w:rPr>
                <w:sz w:val="20"/>
                <w:szCs w:val="20"/>
              </w:rPr>
              <w:t xml:space="preserve">Приложении №2 к извещению </w:t>
            </w:r>
            <w:r w:rsidRPr="001611C7">
              <w:rPr>
                <w:sz w:val="20"/>
                <w:szCs w:val="20"/>
              </w:rPr>
              <w:t xml:space="preserve"> </w:t>
            </w:r>
            <w:r w:rsidR="002E4FC6">
              <w:rPr>
                <w:sz w:val="20"/>
                <w:szCs w:val="20"/>
              </w:rPr>
              <w:t>«</w:t>
            </w:r>
            <w:r w:rsidRPr="001611C7">
              <w:rPr>
                <w:sz w:val="20"/>
                <w:szCs w:val="20"/>
              </w:rPr>
              <w:t xml:space="preserve">ОПИСАНИЕ ОБЪЕКТА ЗАКУПКИ </w:t>
            </w:r>
            <w:r w:rsidR="00FA3976" w:rsidRPr="001611C7">
              <w:rPr>
                <w:sz w:val="20"/>
                <w:szCs w:val="20"/>
              </w:rPr>
              <w:t>(ТЕХНИЧЕСКОЕ ЗАДАНИЕ)» настоящего извещения</w:t>
            </w:r>
            <w:r w:rsidRPr="001611C7">
              <w:rPr>
                <w:sz w:val="20"/>
                <w:szCs w:val="20"/>
              </w:rPr>
              <w:t>.</w:t>
            </w:r>
          </w:p>
        </w:tc>
      </w:tr>
      <w:tr w:rsidR="00E56462"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312FED" w:rsidP="00187D3C">
            <w:pPr>
              <w:rPr>
                <w:sz w:val="20"/>
                <w:szCs w:val="20"/>
              </w:rPr>
            </w:pPr>
            <w:r w:rsidRPr="001611C7">
              <w:rPr>
                <w:sz w:val="20"/>
                <w:szCs w:val="20"/>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EB5C98">
            <w:pPr>
              <w:jc w:val="both"/>
              <w:rPr>
                <w:sz w:val="20"/>
                <w:szCs w:val="20"/>
                <w:lang w:val="en-US"/>
              </w:rPr>
            </w:pPr>
            <w:r w:rsidRPr="001611C7">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80538" w:rsidRDefault="00780538" w:rsidP="00780538">
            <w:pPr>
              <w:jc w:val="both"/>
              <w:rPr>
                <w:bCs/>
                <w:sz w:val="20"/>
                <w:szCs w:val="20"/>
              </w:rPr>
            </w:pPr>
            <w:proofErr w:type="gramStart"/>
            <w:r>
              <w:rPr>
                <w:bCs/>
                <w:sz w:val="20"/>
                <w:szCs w:val="20"/>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w:t>
            </w:r>
            <w:proofErr w:type="gramEnd"/>
            <w:r>
              <w:rPr>
                <w:bCs/>
                <w:sz w:val="20"/>
                <w:szCs w:val="20"/>
              </w:rPr>
              <w:t>)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65421D" w:rsidRPr="001611C7" w:rsidRDefault="00780538" w:rsidP="00780538">
            <w:pPr>
              <w:jc w:val="both"/>
              <w:rPr>
                <w:bCs/>
                <w:sz w:val="20"/>
                <w:szCs w:val="20"/>
              </w:rPr>
            </w:pPr>
            <w:r w:rsidRPr="001611C7">
              <w:rPr>
                <w:bCs/>
                <w:sz w:val="20"/>
                <w:szCs w:val="20"/>
              </w:rPr>
              <w:t xml:space="preserve"> </w:t>
            </w:r>
            <w:r w:rsidR="0065421D" w:rsidRPr="001611C7">
              <w:rPr>
                <w:bCs/>
                <w:sz w:val="20"/>
                <w:szCs w:val="20"/>
              </w:rPr>
              <w:t>Требования к участникам закупки:</w:t>
            </w:r>
          </w:p>
          <w:p w:rsidR="00E34C2F" w:rsidRPr="001611C7" w:rsidRDefault="00E34C2F" w:rsidP="00E34C2F">
            <w:pPr>
              <w:jc w:val="both"/>
              <w:rPr>
                <w:bCs/>
                <w:sz w:val="20"/>
                <w:szCs w:val="20"/>
              </w:rPr>
            </w:pPr>
            <w:r w:rsidRPr="001611C7">
              <w:rPr>
                <w:bCs/>
                <w:sz w:val="20"/>
                <w:szCs w:val="20"/>
              </w:rPr>
              <w:t>-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1B2A0B" w:rsidRPr="00F54DA4" w:rsidRDefault="00E34C2F" w:rsidP="00F54DA4">
            <w:pPr>
              <w:pStyle w:val="afe"/>
              <w:numPr>
                <w:ilvl w:val="0"/>
                <w:numId w:val="40"/>
              </w:numPr>
              <w:jc w:val="both"/>
              <w:rPr>
                <w:bCs/>
                <w:sz w:val="20"/>
                <w:szCs w:val="20"/>
              </w:rPr>
            </w:pPr>
            <w:proofErr w:type="gramStart"/>
            <w:r w:rsidRPr="00F54DA4">
              <w:rPr>
                <w:bCs/>
                <w:sz w:val="20"/>
                <w:szCs w:val="20"/>
              </w:rPr>
              <w:t xml:space="preserve">- участник закупки должен быть действующим членом СРО в области архитектурно-строительного </w:t>
            </w:r>
            <w:r w:rsidRPr="00F54DA4">
              <w:rPr>
                <w:bCs/>
                <w:sz w:val="20"/>
                <w:szCs w:val="20"/>
              </w:rPr>
              <w:lastRenderedPageBreak/>
              <w:t xml:space="preserve">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roofErr w:type="gramEnd"/>
          </w:p>
          <w:p w:rsidR="00780538" w:rsidRPr="00091C07" w:rsidRDefault="00780538" w:rsidP="00780538">
            <w:pPr>
              <w:shd w:val="clear" w:color="auto" w:fill="FFFFFF"/>
              <w:ind w:firstLine="567"/>
              <w:jc w:val="both"/>
              <w:rPr>
                <w:i/>
                <w:sz w:val="20"/>
                <w:szCs w:val="20"/>
              </w:rPr>
            </w:pPr>
            <w:r w:rsidRPr="00091C07">
              <w:rPr>
                <w:i/>
                <w:sz w:val="20"/>
                <w:szCs w:val="20"/>
              </w:rPr>
              <w:t xml:space="preserve">Членство в СРО не требуется унитарным предприятиям, государственным и муниципальным учреждениям, </w:t>
            </w:r>
            <w:proofErr w:type="spellStart"/>
            <w:r w:rsidRPr="00091C07">
              <w:rPr>
                <w:i/>
                <w:sz w:val="20"/>
                <w:szCs w:val="20"/>
              </w:rPr>
              <w:t>юр</w:t>
            </w:r>
            <w:proofErr w:type="gramStart"/>
            <w:r w:rsidRPr="00091C07">
              <w:rPr>
                <w:i/>
                <w:sz w:val="20"/>
                <w:szCs w:val="20"/>
              </w:rPr>
              <w:t>.л</w:t>
            </w:r>
            <w:proofErr w:type="gramEnd"/>
            <w:r w:rsidRPr="00091C07">
              <w:rPr>
                <w:i/>
                <w:sz w:val="20"/>
                <w:szCs w:val="20"/>
              </w:rPr>
              <w:t>ицам</w:t>
            </w:r>
            <w:proofErr w:type="spellEnd"/>
            <w:r w:rsidRPr="00091C07">
              <w:rPr>
                <w:i/>
                <w:sz w:val="20"/>
                <w:szCs w:val="20"/>
              </w:rPr>
              <w:t xml:space="preserve"> с </w:t>
            </w:r>
            <w:proofErr w:type="spellStart"/>
            <w:r w:rsidRPr="00091C07">
              <w:rPr>
                <w:i/>
                <w:sz w:val="20"/>
                <w:szCs w:val="20"/>
              </w:rPr>
              <w:t>госучастием</w:t>
            </w:r>
            <w:proofErr w:type="spellEnd"/>
            <w:r w:rsidRPr="00091C07">
              <w:rPr>
                <w:i/>
                <w:sz w:val="20"/>
                <w:szCs w:val="20"/>
              </w:rPr>
              <w:t xml:space="preserve"> в случаях, которые перечислены в </w:t>
            </w:r>
            <w:hyperlink r:id="rId9" w:anchor="dst1683" w:history="1">
              <w:r w:rsidRPr="00091C07">
                <w:rPr>
                  <w:rStyle w:val="a9"/>
                  <w:i/>
                  <w:sz w:val="20"/>
                  <w:szCs w:val="20"/>
                </w:rPr>
                <w:t>ч.4.1 ст. 48</w:t>
              </w:r>
            </w:hyperlink>
            <w:r w:rsidRPr="00091C07">
              <w:rPr>
                <w:i/>
                <w:sz w:val="20"/>
                <w:szCs w:val="20"/>
              </w:rPr>
              <w:t xml:space="preserve"> </w:t>
            </w:r>
            <w:proofErr w:type="spellStart"/>
            <w:r w:rsidRPr="00091C07">
              <w:rPr>
                <w:i/>
                <w:sz w:val="20"/>
                <w:szCs w:val="20"/>
              </w:rPr>
              <w:t>ГрК</w:t>
            </w:r>
            <w:proofErr w:type="spellEnd"/>
            <w:r w:rsidRPr="00091C07">
              <w:rPr>
                <w:i/>
                <w:sz w:val="20"/>
                <w:szCs w:val="20"/>
              </w:rPr>
              <w:t xml:space="preserve"> РФ;</w:t>
            </w:r>
          </w:p>
          <w:p w:rsidR="00E34C2F" w:rsidRPr="00F54DA4" w:rsidRDefault="00780538" w:rsidP="00780538">
            <w:pPr>
              <w:pStyle w:val="afe"/>
              <w:numPr>
                <w:ilvl w:val="0"/>
                <w:numId w:val="41"/>
              </w:numPr>
              <w:jc w:val="both"/>
              <w:rPr>
                <w:bCs/>
                <w:sz w:val="20"/>
                <w:szCs w:val="20"/>
              </w:rPr>
            </w:pPr>
            <w:r w:rsidRPr="00F54DA4">
              <w:rPr>
                <w:bCs/>
                <w:sz w:val="20"/>
                <w:szCs w:val="20"/>
              </w:rPr>
              <w:t xml:space="preserve"> </w:t>
            </w:r>
            <w:r w:rsidR="00E34C2F" w:rsidRPr="00F54DA4">
              <w:rPr>
                <w:bCs/>
                <w:sz w:val="20"/>
                <w:szCs w:val="20"/>
              </w:rPr>
              <w:t xml:space="preserve">- СРО, в </w:t>
            </w:r>
            <w:proofErr w:type="gramStart"/>
            <w:r w:rsidR="00E34C2F" w:rsidRPr="00F54DA4">
              <w:rPr>
                <w:bCs/>
                <w:sz w:val="20"/>
                <w:szCs w:val="20"/>
              </w:rPr>
              <w:t>котором</w:t>
            </w:r>
            <w:proofErr w:type="gramEnd"/>
            <w:r w:rsidR="00E34C2F" w:rsidRPr="00F54DA4">
              <w:rPr>
                <w:bCs/>
                <w:sz w:val="20"/>
                <w:szCs w:val="20"/>
              </w:rPr>
              <w:t xml:space="preserve"> состоит участник, должно иметь компенсационный фонд обеспечения договорных обязательств;</w:t>
            </w:r>
          </w:p>
          <w:p w:rsidR="00E34C2F" w:rsidRPr="00F54DA4" w:rsidRDefault="00E34C2F" w:rsidP="00F54DA4">
            <w:pPr>
              <w:pStyle w:val="afe"/>
              <w:numPr>
                <w:ilvl w:val="0"/>
                <w:numId w:val="42"/>
              </w:numPr>
              <w:jc w:val="both"/>
              <w:rPr>
                <w:bCs/>
                <w:sz w:val="20"/>
                <w:szCs w:val="20"/>
              </w:rPr>
            </w:pPr>
            <w:r w:rsidRPr="00F54DA4">
              <w:rPr>
                <w:bCs/>
                <w:sz w:val="20"/>
                <w:szCs w:val="20"/>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E34C2F" w:rsidRPr="001611C7" w:rsidRDefault="00E34C2F" w:rsidP="00E34C2F">
            <w:pPr>
              <w:jc w:val="both"/>
              <w:rPr>
                <w:bCs/>
                <w:sz w:val="20"/>
                <w:szCs w:val="20"/>
              </w:rPr>
            </w:pPr>
            <w:r w:rsidRPr="001611C7">
              <w:rPr>
                <w:bCs/>
                <w:sz w:val="20"/>
                <w:szCs w:val="20"/>
              </w:rPr>
              <w:t>-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rsidR="00E34C2F" w:rsidRPr="001611C7" w:rsidRDefault="00E34C2F" w:rsidP="00E34C2F">
            <w:pPr>
              <w:jc w:val="both"/>
              <w:rPr>
                <w:bCs/>
                <w:sz w:val="20"/>
                <w:szCs w:val="20"/>
              </w:rPr>
            </w:pPr>
            <w:r w:rsidRPr="001611C7">
              <w:rPr>
                <w:bCs/>
                <w:sz w:val="20"/>
                <w:szCs w:val="20"/>
              </w:rPr>
              <w:t>-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34C2F" w:rsidRPr="001611C7" w:rsidRDefault="00E34C2F" w:rsidP="00E34C2F">
            <w:pPr>
              <w:jc w:val="both"/>
              <w:rPr>
                <w:bCs/>
                <w:sz w:val="20"/>
                <w:szCs w:val="20"/>
              </w:rPr>
            </w:pPr>
            <w:proofErr w:type="gramStart"/>
            <w:r w:rsidRPr="001611C7">
              <w:rPr>
                <w:bCs/>
                <w:sz w:val="20"/>
                <w:szCs w:val="20"/>
              </w:rPr>
              <w:t>-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1611C7">
              <w:rPr>
                <w:bCs/>
                <w:sz w:val="20"/>
                <w:szCs w:val="20"/>
              </w:rPr>
              <w:t xml:space="preserve"> </w:t>
            </w:r>
            <w:proofErr w:type="gramStart"/>
            <w:r w:rsidRPr="001611C7">
              <w:rPr>
                <w:bCs/>
                <w:sz w:val="20"/>
                <w:szCs w:val="20"/>
              </w:rPr>
              <w:t>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proofErr w:type="gramEnd"/>
            <w:r w:rsidRPr="001611C7">
              <w:rPr>
                <w:bCs/>
                <w:sz w:val="20"/>
                <w:szCs w:val="2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611C7">
              <w:rPr>
                <w:bCs/>
                <w:sz w:val="20"/>
                <w:szCs w:val="20"/>
              </w:rPr>
              <w:t>указанных</w:t>
            </w:r>
            <w:proofErr w:type="gramEnd"/>
            <w:r w:rsidRPr="001611C7">
              <w:rPr>
                <w:bCs/>
                <w:sz w:val="20"/>
                <w:szCs w:val="20"/>
              </w:rPr>
              <w:t xml:space="preserve">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E34C2F" w:rsidRPr="001611C7" w:rsidRDefault="00E34C2F" w:rsidP="00E34C2F">
            <w:pPr>
              <w:jc w:val="both"/>
              <w:rPr>
                <w:bCs/>
                <w:sz w:val="20"/>
                <w:szCs w:val="20"/>
              </w:rPr>
            </w:pPr>
            <w:proofErr w:type="gramStart"/>
            <w:r w:rsidRPr="001611C7">
              <w:rPr>
                <w:bCs/>
                <w:sz w:val="20"/>
                <w:szCs w:val="20"/>
              </w:rPr>
              <w:t>-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w:t>
            </w:r>
            <w:proofErr w:type="gramEnd"/>
            <w:r w:rsidRPr="001611C7">
              <w:rPr>
                <w:bCs/>
                <w:sz w:val="20"/>
                <w:szCs w:val="20"/>
              </w:rPr>
              <w:t xml:space="preserve"> </w:t>
            </w:r>
            <w:proofErr w:type="gramStart"/>
            <w:r w:rsidRPr="001611C7">
              <w:rPr>
                <w:bCs/>
                <w:sz w:val="20"/>
                <w:szCs w:val="20"/>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34C2F" w:rsidRPr="001611C7" w:rsidRDefault="00E34C2F" w:rsidP="00E34C2F">
            <w:pPr>
              <w:jc w:val="both"/>
              <w:rPr>
                <w:bCs/>
                <w:sz w:val="20"/>
                <w:szCs w:val="20"/>
              </w:rPr>
            </w:pPr>
            <w:r w:rsidRPr="001611C7">
              <w:rPr>
                <w:bCs/>
                <w:sz w:val="20"/>
                <w:szCs w:val="20"/>
              </w:rPr>
              <w:t xml:space="preserve">-  участник закупки — юридическое лицо, которое в течение двух лет до момента подачи заявки на участие в закупке не было </w:t>
            </w:r>
            <w:r w:rsidRPr="001611C7">
              <w:rPr>
                <w:bCs/>
                <w:sz w:val="20"/>
                <w:szCs w:val="20"/>
              </w:rPr>
              <w:lastRenderedPageBreak/>
              <w:t>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E34C2F" w:rsidRPr="001611C7" w:rsidRDefault="00E34C2F" w:rsidP="00E34C2F">
            <w:pPr>
              <w:jc w:val="both"/>
              <w:rPr>
                <w:bCs/>
                <w:sz w:val="20"/>
                <w:szCs w:val="20"/>
              </w:rPr>
            </w:pPr>
            <w:r w:rsidRPr="001611C7">
              <w:rPr>
                <w:bCs/>
                <w:sz w:val="20"/>
                <w:szCs w:val="20"/>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34C2F" w:rsidRPr="001611C7" w:rsidRDefault="00E34C2F" w:rsidP="00E34C2F">
            <w:pPr>
              <w:jc w:val="both"/>
              <w:rPr>
                <w:bCs/>
                <w:sz w:val="20"/>
                <w:szCs w:val="20"/>
              </w:rPr>
            </w:pPr>
            <w:proofErr w:type="gramStart"/>
            <w:r w:rsidRPr="001611C7">
              <w:rPr>
                <w:bCs/>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заместители руководителя,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1611C7">
              <w:rPr>
                <w:bCs/>
                <w:sz w:val="20"/>
                <w:szCs w:val="20"/>
              </w:rPr>
              <w:t xml:space="preserve"> </w:t>
            </w:r>
            <w:proofErr w:type="gramStart"/>
            <w:r w:rsidRPr="001611C7">
              <w:rPr>
                <w:bCs/>
                <w:sz w:val="20"/>
                <w:szCs w:val="20"/>
              </w:rPr>
              <w:t xml:space="preserve">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611C7">
              <w:rPr>
                <w:bCs/>
                <w:sz w:val="20"/>
                <w:szCs w:val="20"/>
              </w:rPr>
              <w:t>неполнородными</w:t>
            </w:r>
            <w:proofErr w:type="spellEnd"/>
            <w:r w:rsidRPr="001611C7">
              <w:rPr>
                <w:bCs/>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1611C7">
              <w:rPr>
                <w:bCs/>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34C2F" w:rsidRPr="001611C7" w:rsidRDefault="00E34C2F" w:rsidP="00E34C2F">
            <w:pPr>
              <w:jc w:val="both"/>
              <w:rPr>
                <w:bCs/>
                <w:sz w:val="20"/>
                <w:szCs w:val="20"/>
              </w:rPr>
            </w:pPr>
            <w:r w:rsidRPr="001611C7">
              <w:rPr>
                <w:bCs/>
                <w:sz w:val="20"/>
                <w:szCs w:val="20"/>
              </w:rPr>
              <w:t>- отсутствие сведений об участниках закупки в реестре недобросовестных поставщиков, предусмотренном статьёй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65421D" w:rsidRPr="001611C7" w:rsidRDefault="00E34C2F" w:rsidP="00E34C2F">
            <w:pPr>
              <w:jc w:val="both"/>
              <w:rPr>
                <w:bCs/>
                <w:sz w:val="20"/>
                <w:szCs w:val="20"/>
              </w:rPr>
            </w:pPr>
            <w:r w:rsidRPr="001611C7">
              <w:rPr>
                <w:bCs/>
                <w:sz w:val="20"/>
                <w:szCs w:val="20"/>
              </w:rPr>
              <w:t xml:space="preserve">- </w:t>
            </w:r>
            <w:r w:rsidR="0065421D" w:rsidRPr="001611C7">
              <w:rPr>
                <w:bCs/>
                <w:sz w:val="20"/>
                <w:szCs w:val="20"/>
              </w:rPr>
              <w:t xml:space="preserve"> участник закупки не является офшорной компанией;</w:t>
            </w:r>
          </w:p>
          <w:p w:rsidR="0065421D" w:rsidRPr="001611C7" w:rsidRDefault="00E34C2F" w:rsidP="0065421D">
            <w:pPr>
              <w:jc w:val="both"/>
              <w:rPr>
                <w:bCs/>
                <w:sz w:val="20"/>
                <w:szCs w:val="20"/>
              </w:rPr>
            </w:pPr>
            <w:r w:rsidRPr="001611C7">
              <w:rPr>
                <w:bCs/>
                <w:sz w:val="20"/>
                <w:szCs w:val="20"/>
              </w:rPr>
              <w:t>-</w:t>
            </w:r>
            <w:r w:rsidR="0065421D" w:rsidRPr="001611C7">
              <w:rPr>
                <w:bCs/>
                <w:sz w:val="20"/>
                <w:szCs w:val="20"/>
              </w:rPr>
              <w:t xml:space="preserve"> отсутствие у участника закупки ограничений для участия в закупках, установленных законодательством Российской Федерации.</w:t>
            </w:r>
          </w:p>
          <w:p w:rsidR="00E56462" w:rsidRPr="001611C7" w:rsidRDefault="0065421D" w:rsidP="0065421D">
            <w:pPr>
              <w:jc w:val="both"/>
              <w:rPr>
                <w:bCs/>
                <w:sz w:val="20"/>
                <w:szCs w:val="20"/>
              </w:rPr>
            </w:pPr>
            <w:proofErr w:type="gramStart"/>
            <w:r w:rsidRPr="001611C7">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roofErr w:type="gramEnd"/>
          </w:p>
        </w:tc>
      </w:tr>
      <w:tr w:rsidR="00E56462"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312FED">
            <w:pPr>
              <w:rPr>
                <w:sz w:val="20"/>
                <w:szCs w:val="20"/>
              </w:rPr>
            </w:pPr>
            <w:r w:rsidRPr="001611C7">
              <w:rPr>
                <w:sz w:val="20"/>
                <w:szCs w:val="20"/>
              </w:rPr>
              <w:lastRenderedPageBreak/>
              <w:t>1</w:t>
            </w:r>
            <w:r w:rsidR="00312FED" w:rsidRPr="001611C7">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 xml:space="preserve">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w:t>
            </w:r>
            <w:r w:rsidRPr="001611C7">
              <w:rPr>
                <w:sz w:val="20"/>
                <w:szCs w:val="20"/>
              </w:rPr>
              <w:lastRenderedPageBreak/>
              <w:t>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20DBD" w:rsidRPr="001611C7" w:rsidRDefault="00420DBD" w:rsidP="00420DBD">
            <w:pPr>
              <w:jc w:val="both"/>
              <w:rPr>
                <w:sz w:val="20"/>
                <w:szCs w:val="20"/>
              </w:rPr>
            </w:pPr>
            <w:proofErr w:type="gramStart"/>
            <w:r w:rsidRPr="001611C7">
              <w:rPr>
                <w:sz w:val="20"/>
                <w:szCs w:val="20"/>
              </w:rPr>
              <w:lastRenderedPageBreak/>
              <w:t>Установлены</w:t>
            </w:r>
            <w:proofErr w:type="gramEnd"/>
          </w:p>
          <w:p w:rsidR="00E56462" w:rsidRPr="001611C7" w:rsidRDefault="00420DBD" w:rsidP="00420DBD">
            <w:pPr>
              <w:jc w:val="both"/>
              <w:rPr>
                <w:sz w:val="20"/>
                <w:szCs w:val="20"/>
              </w:rPr>
            </w:pPr>
            <w:r w:rsidRPr="001611C7">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60024"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D60024" w:rsidRPr="001611C7" w:rsidRDefault="00D60024" w:rsidP="00312FED">
            <w:pPr>
              <w:rPr>
                <w:sz w:val="20"/>
                <w:szCs w:val="20"/>
              </w:rPr>
            </w:pPr>
            <w:r w:rsidRPr="001611C7">
              <w:rPr>
                <w:sz w:val="20"/>
                <w:szCs w:val="20"/>
              </w:rPr>
              <w:lastRenderedPageBreak/>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D60024" w:rsidRPr="001611C7" w:rsidRDefault="00D60024" w:rsidP="00187D3C">
            <w:pPr>
              <w:jc w:val="both"/>
              <w:rPr>
                <w:sz w:val="20"/>
                <w:szCs w:val="20"/>
              </w:rPr>
            </w:pPr>
            <w:r w:rsidRPr="001611C7">
              <w:rPr>
                <w:sz w:val="20"/>
                <w:szCs w:val="20"/>
              </w:rPr>
              <w:t>Дополнительные требования к участникам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734AD" w:rsidRPr="008734AD" w:rsidRDefault="008734AD" w:rsidP="008734AD">
            <w:pPr>
              <w:jc w:val="both"/>
              <w:rPr>
                <w:sz w:val="20"/>
                <w:szCs w:val="20"/>
              </w:rPr>
            </w:pPr>
            <w:r w:rsidRPr="008734AD">
              <w:rPr>
                <w:sz w:val="20"/>
                <w:szCs w:val="20"/>
              </w:rPr>
              <w:t>Установлено.</w:t>
            </w:r>
          </w:p>
          <w:p w:rsidR="008734AD" w:rsidRPr="008734AD" w:rsidRDefault="008734AD" w:rsidP="008734AD">
            <w:pPr>
              <w:jc w:val="both"/>
              <w:rPr>
                <w:sz w:val="20"/>
                <w:szCs w:val="20"/>
              </w:rPr>
            </w:pPr>
            <w:proofErr w:type="gramStart"/>
            <w:r w:rsidRPr="008734AD">
              <w:rPr>
                <w:sz w:val="20"/>
                <w:szCs w:val="20"/>
              </w:rPr>
              <w:t>В соответствии с п.2.7.Приложения №1 к Постановлению Правительства РФ от 04.02 2015 г. №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w:t>
            </w:r>
            <w:proofErr w:type="gramEnd"/>
            <w:r w:rsidRPr="008734AD">
              <w:rPr>
                <w:sz w:val="20"/>
                <w:szCs w:val="20"/>
              </w:rPr>
              <w:t xml:space="preserve"> необходимый уровень квалификации, а также документов, подтверждающих соответствие участников закупки указанным дополнительным требованиям"). </w:t>
            </w:r>
          </w:p>
          <w:p w:rsidR="008734AD" w:rsidRPr="008734AD" w:rsidRDefault="008734AD" w:rsidP="008734AD">
            <w:pPr>
              <w:jc w:val="both"/>
              <w:rPr>
                <w:sz w:val="20"/>
                <w:szCs w:val="20"/>
              </w:rPr>
            </w:pPr>
          </w:p>
          <w:p w:rsidR="008734AD" w:rsidRPr="008734AD" w:rsidRDefault="008734AD" w:rsidP="008734AD">
            <w:pPr>
              <w:jc w:val="both"/>
              <w:rPr>
                <w:b/>
                <w:sz w:val="20"/>
                <w:szCs w:val="20"/>
              </w:rPr>
            </w:pPr>
            <w:r w:rsidRPr="008734AD">
              <w:rPr>
                <w:b/>
                <w:sz w:val="20"/>
                <w:szCs w:val="20"/>
              </w:rPr>
              <w:t>Выполнение в соответствии с законодательством о градостроительной деятельности работ по подготовке проектной документации и (или) выполнению инженерных изысканий, если начальная (максимальная) цена контракта (цена лота) для обеспечения федеральных нужд превышает 10 млн. рублей, для обеспечения нужд субъектов Российской Федерации, муниципальных нужд - 5 млн. рублей.</w:t>
            </w:r>
          </w:p>
          <w:p w:rsidR="008734AD" w:rsidRPr="008734AD" w:rsidRDefault="008734AD" w:rsidP="008734AD">
            <w:pPr>
              <w:jc w:val="both"/>
              <w:rPr>
                <w:sz w:val="20"/>
                <w:szCs w:val="20"/>
              </w:rPr>
            </w:pPr>
          </w:p>
          <w:p w:rsidR="008734AD" w:rsidRPr="008734AD" w:rsidRDefault="008734AD" w:rsidP="008734AD">
            <w:pPr>
              <w:jc w:val="both"/>
              <w:rPr>
                <w:sz w:val="20"/>
                <w:szCs w:val="20"/>
              </w:rPr>
            </w:pPr>
            <w:r w:rsidRPr="008734AD">
              <w:rPr>
                <w:sz w:val="20"/>
                <w:szCs w:val="20"/>
              </w:rPr>
              <w:t>Дополнительные требования к участникам закупки:</w:t>
            </w:r>
          </w:p>
          <w:p w:rsidR="008734AD" w:rsidRPr="008734AD" w:rsidRDefault="008734AD" w:rsidP="008734AD">
            <w:pPr>
              <w:jc w:val="both"/>
              <w:rPr>
                <w:sz w:val="20"/>
                <w:szCs w:val="20"/>
              </w:rPr>
            </w:pPr>
            <w:r w:rsidRPr="008734AD">
              <w:rPr>
                <w:sz w:val="20"/>
                <w:szCs w:val="20"/>
              </w:rPr>
              <w:t xml:space="preserve">- наличие за последние 5 лет до даты подачи заявки на участие в закупке опыта исполнения (с учетом правопреемства) одного контракта (договора) на выполнение в соответствии с законодательством о градостроительной деятельности работ по подготовке проектной документации и (или) выполнению инженерных изысканий. </w:t>
            </w:r>
          </w:p>
          <w:p w:rsidR="008734AD" w:rsidRPr="008734AD" w:rsidRDefault="008734AD" w:rsidP="008734AD">
            <w:pPr>
              <w:jc w:val="both"/>
              <w:rPr>
                <w:sz w:val="20"/>
                <w:szCs w:val="20"/>
              </w:rPr>
            </w:pPr>
            <w:r w:rsidRPr="008734AD">
              <w:rPr>
                <w:sz w:val="20"/>
                <w:szCs w:val="20"/>
              </w:rPr>
              <w:t>При этом стоимость такого одного контракта (договора) должна составлять:</w:t>
            </w:r>
          </w:p>
          <w:p w:rsidR="008734AD" w:rsidRPr="008734AD" w:rsidRDefault="008734AD" w:rsidP="008734AD">
            <w:pPr>
              <w:jc w:val="both"/>
              <w:rPr>
                <w:sz w:val="20"/>
                <w:szCs w:val="20"/>
              </w:rPr>
            </w:pPr>
            <w:r w:rsidRPr="008734AD">
              <w:rPr>
                <w:sz w:val="20"/>
                <w:szCs w:val="20"/>
              </w:rPr>
              <w:t xml:space="preserve">- не менее 20 процентов начальной (максимальной) цены контракта (цены лота), на </w:t>
            </w:r>
            <w:proofErr w:type="gramStart"/>
            <w:r w:rsidRPr="008734AD">
              <w:rPr>
                <w:sz w:val="20"/>
                <w:szCs w:val="20"/>
              </w:rPr>
              <w:t>право</w:t>
            </w:r>
            <w:proofErr w:type="gramEnd"/>
            <w:r w:rsidRPr="008734AD">
              <w:rPr>
                <w:sz w:val="20"/>
                <w:szCs w:val="20"/>
              </w:rPr>
              <w:t xml:space="preserve"> заключить который проводится закупка.</w:t>
            </w:r>
          </w:p>
          <w:p w:rsidR="008734AD" w:rsidRPr="008734AD" w:rsidRDefault="008734AD" w:rsidP="008734AD">
            <w:pPr>
              <w:jc w:val="both"/>
              <w:rPr>
                <w:sz w:val="20"/>
                <w:szCs w:val="20"/>
              </w:rPr>
            </w:pPr>
          </w:p>
          <w:p w:rsidR="008734AD" w:rsidRPr="008734AD" w:rsidRDefault="008734AD" w:rsidP="008734AD">
            <w:pPr>
              <w:jc w:val="both"/>
              <w:rPr>
                <w:sz w:val="20"/>
                <w:szCs w:val="20"/>
              </w:rPr>
            </w:pPr>
            <w:r w:rsidRPr="008734AD">
              <w:rPr>
                <w:sz w:val="20"/>
                <w:szCs w:val="20"/>
              </w:rPr>
              <w:t>Документы, подтверждающие соответствие участников закупки дополнительным требованиям:</w:t>
            </w:r>
          </w:p>
          <w:p w:rsidR="008734AD" w:rsidRPr="008734AD" w:rsidRDefault="008734AD" w:rsidP="008734AD">
            <w:pPr>
              <w:jc w:val="both"/>
              <w:rPr>
                <w:sz w:val="20"/>
                <w:szCs w:val="20"/>
              </w:rPr>
            </w:pPr>
            <w:r w:rsidRPr="008734AD">
              <w:rPr>
                <w:sz w:val="20"/>
                <w:szCs w:val="20"/>
              </w:rPr>
              <w:t xml:space="preserve">- копия исполненного контракта (договора); </w:t>
            </w:r>
          </w:p>
          <w:p w:rsidR="008734AD" w:rsidRPr="008734AD" w:rsidRDefault="008734AD" w:rsidP="008734AD">
            <w:pPr>
              <w:jc w:val="both"/>
              <w:rPr>
                <w:sz w:val="20"/>
                <w:szCs w:val="20"/>
              </w:rPr>
            </w:pPr>
            <w:proofErr w:type="gramStart"/>
            <w:r w:rsidRPr="008734AD">
              <w:rPr>
                <w:sz w:val="20"/>
                <w:szCs w:val="20"/>
              </w:rPr>
              <w:t xml:space="preserve">-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w:t>
            </w:r>
            <w:proofErr w:type="gramEnd"/>
          </w:p>
          <w:p w:rsidR="005077CE" w:rsidRPr="001611C7" w:rsidRDefault="008734AD" w:rsidP="008734AD">
            <w:pPr>
              <w:jc w:val="both"/>
              <w:rPr>
                <w:sz w:val="20"/>
                <w:szCs w:val="20"/>
              </w:rPr>
            </w:pPr>
            <w:r w:rsidRPr="008734AD">
              <w:rPr>
                <w:sz w:val="20"/>
                <w:szCs w:val="20"/>
              </w:rPr>
              <w:t>Указанный документ (документы) должен быть подписан (подписаны) не ранее чем за 5 лет до даты окончания срока подачи заявок на участие в закупке</w:t>
            </w:r>
            <w:r>
              <w:rPr>
                <w:sz w:val="20"/>
                <w:szCs w:val="20"/>
              </w:rPr>
              <w:t>.</w:t>
            </w:r>
          </w:p>
        </w:tc>
      </w:tr>
      <w:tr w:rsidR="00E56462"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312FED" w:rsidP="005077CE">
            <w:pPr>
              <w:rPr>
                <w:sz w:val="20"/>
                <w:szCs w:val="20"/>
              </w:rPr>
            </w:pPr>
            <w:r w:rsidRPr="001611C7">
              <w:rPr>
                <w:sz w:val="20"/>
                <w:szCs w:val="20"/>
              </w:rPr>
              <w:t>2</w:t>
            </w:r>
            <w:r w:rsidR="005077CE" w:rsidRPr="001611C7">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420DBD" w:rsidP="00187D3C">
            <w:pPr>
              <w:jc w:val="both"/>
              <w:rPr>
                <w:sz w:val="20"/>
                <w:szCs w:val="20"/>
              </w:rPr>
            </w:pPr>
            <w:r w:rsidRPr="001611C7">
              <w:rPr>
                <w:sz w:val="20"/>
                <w:szCs w:val="20"/>
              </w:rPr>
              <w:t>Установлено</w:t>
            </w:r>
          </w:p>
        </w:tc>
      </w:tr>
      <w:tr w:rsidR="00E56462"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5077CE">
            <w:pPr>
              <w:rPr>
                <w:sz w:val="20"/>
                <w:szCs w:val="20"/>
              </w:rPr>
            </w:pPr>
            <w:r w:rsidRPr="001611C7">
              <w:rPr>
                <w:sz w:val="20"/>
                <w:szCs w:val="20"/>
              </w:rPr>
              <w:t>2</w:t>
            </w:r>
            <w:r w:rsidR="005077CE" w:rsidRPr="001611C7">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proofErr w:type="gramStart"/>
            <w:r w:rsidRPr="001611C7">
              <w:rPr>
                <w:sz w:val="20"/>
                <w:szCs w:val="20"/>
              </w:rPr>
              <w:t xml:space="preserve">Право заказчика заключить контракт с несколькими участниками открытого конкурса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w:t>
            </w:r>
            <w:r w:rsidRPr="001611C7">
              <w:rPr>
                <w:sz w:val="20"/>
                <w:szCs w:val="20"/>
              </w:rPr>
              <w:lastRenderedPageBreak/>
              <w:t>лечению и оздоровлению, услуг по организации отдыха детей и их оздоровления, в том числе по предоставлению путевок)</w:t>
            </w:r>
            <w:proofErr w:type="gramEnd"/>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lastRenderedPageBreak/>
              <w:t>Не предусмотрено.</w:t>
            </w:r>
          </w:p>
          <w:p w:rsidR="00E56462" w:rsidRPr="001611C7" w:rsidRDefault="00E56462" w:rsidP="00187D3C">
            <w:pPr>
              <w:jc w:val="both"/>
              <w:rPr>
                <w:sz w:val="20"/>
                <w:szCs w:val="20"/>
              </w:rPr>
            </w:pPr>
          </w:p>
        </w:tc>
      </w:tr>
      <w:tr w:rsidR="00E56462"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5077CE">
            <w:pPr>
              <w:rPr>
                <w:sz w:val="20"/>
                <w:szCs w:val="20"/>
              </w:rPr>
            </w:pPr>
            <w:r w:rsidRPr="001611C7">
              <w:rPr>
                <w:sz w:val="20"/>
                <w:szCs w:val="20"/>
              </w:rPr>
              <w:lastRenderedPageBreak/>
              <w:t>2</w:t>
            </w:r>
            <w:r w:rsidR="005077CE" w:rsidRPr="001611C7">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 xml:space="preserve">Преимущества, предоставляемые организациям инвалидов </w:t>
            </w:r>
          </w:p>
          <w:p w:rsidR="00E56462" w:rsidRPr="001611C7" w:rsidRDefault="00E56462" w:rsidP="00187D3C">
            <w:pPr>
              <w:jc w:val="both"/>
              <w:rPr>
                <w:sz w:val="20"/>
                <w:szCs w:val="20"/>
              </w:rPr>
            </w:pPr>
            <w:r w:rsidRPr="001611C7">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Не предоставляются.</w:t>
            </w:r>
          </w:p>
          <w:p w:rsidR="00E56462" w:rsidRPr="001611C7" w:rsidRDefault="00E56462" w:rsidP="00187D3C">
            <w:pPr>
              <w:jc w:val="both"/>
              <w:rPr>
                <w:sz w:val="20"/>
                <w:szCs w:val="20"/>
              </w:rPr>
            </w:pPr>
          </w:p>
        </w:tc>
      </w:tr>
      <w:tr w:rsidR="00E56462" w:rsidRPr="001611C7" w:rsidTr="008D554A">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E56462" w:rsidRPr="001611C7" w:rsidRDefault="008D554A" w:rsidP="008D554A">
            <w:pPr>
              <w:rPr>
                <w:sz w:val="20"/>
                <w:szCs w:val="20"/>
              </w:rPr>
            </w:pPr>
            <w:r w:rsidRPr="001611C7">
              <w:rPr>
                <w:sz w:val="20"/>
                <w:szCs w:val="20"/>
              </w:rPr>
              <w:t>24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 xml:space="preserve">Преимущества, предоставляемые учреждениям и предприятиям уголовно-исполнительной системы </w:t>
            </w:r>
          </w:p>
          <w:p w:rsidR="00E56462" w:rsidRPr="001611C7" w:rsidRDefault="00E56462" w:rsidP="00187D3C">
            <w:pPr>
              <w:jc w:val="both"/>
              <w:rPr>
                <w:sz w:val="20"/>
                <w:szCs w:val="20"/>
              </w:rPr>
            </w:pPr>
            <w:r w:rsidRPr="001611C7">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Не предоставляются.</w:t>
            </w:r>
          </w:p>
          <w:p w:rsidR="00E56462" w:rsidRPr="001611C7" w:rsidRDefault="00E56462" w:rsidP="00187D3C">
            <w:pPr>
              <w:jc w:val="both"/>
              <w:rPr>
                <w:sz w:val="20"/>
                <w:szCs w:val="20"/>
              </w:rPr>
            </w:pPr>
          </w:p>
        </w:tc>
      </w:tr>
      <w:tr w:rsidR="00E56462" w:rsidRPr="001611C7" w:rsidTr="00187D3C">
        <w:tc>
          <w:tcPr>
            <w:tcW w:w="238" w:type="pct"/>
            <w:tcBorders>
              <w:top w:val="single" w:sz="4" w:space="0" w:color="auto"/>
              <w:left w:val="outset" w:sz="6" w:space="0" w:color="000000"/>
              <w:bottom w:val="outset" w:sz="6" w:space="0" w:color="000000"/>
              <w:right w:val="outset" w:sz="6" w:space="0" w:color="000000"/>
            </w:tcBorders>
            <w:shd w:val="clear" w:color="auto" w:fill="FFFFFF"/>
          </w:tcPr>
          <w:p w:rsidR="00E56462" w:rsidRPr="001611C7" w:rsidRDefault="00E56462" w:rsidP="005077CE">
            <w:pPr>
              <w:rPr>
                <w:sz w:val="20"/>
                <w:szCs w:val="20"/>
              </w:rPr>
            </w:pPr>
            <w:r w:rsidRPr="001611C7">
              <w:rPr>
                <w:sz w:val="20"/>
                <w:szCs w:val="20"/>
              </w:rPr>
              <w:t>2</w:t>
            </w:r>
            <w:r w:rsidR="008D554A" w:rsidRPr="001611C7">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420DBD" w:rsidP="00420DBD">
            <w:pPr>
              <w:jc w:val="both"/>
              <w:rPr>
                <w:sz w:val="20"/>
                <w:szCs w:val="20"/>
              </w:rPr>
            </w:pPr>
            <w:r w:rsidRPr="001611C7">
              <w:rPr>
                <w:sz w:val="20"/>
                <w:szCs w:val="20"/>
              </w:rPr>
              <w:t xml:space="preserve">Способы получения </w:t>
            </w:r>
            <w:r w:rsidR="00E56462" w:rsidRPr="001611C7">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86F86" w:rsidP="00F344E6">
            <w:pPr>
              <w:jc w:val="both"/>
              <w:rPr>
                <w:sz w:val="20"/>
                <w:szCs w:val="20"/>
              </w:rPr>
            </w:pPr>
            <w:r w:rsidRPr="001611C7">
              <w:rPr>
                <w:sz w:val="20"/>
                <w:szCs w:val="20"/>
              </w:rPr>
              <w:t>Д</w:t>
            </w:r>
            <w:r w:rsidR="00E56462" w:rsidRPr="001611C7">
              <w:rPr>
                <w:sz w:val="20"/>
                <w:szCs w:val="20"/>
              </w:rPr>
              <w:t xml:space="preserve">окументация для ознакомления доступна в электронном виде на сайте </w:t>
            </w:r>
            <w:r w:rsidR="00FE1BDC" w:rsidRPr="00531088">
              <w:rPr>
                <w:color w:val="0000FF"/>
                <w:u w:val="single"/>
              </w:rPr>
              <w:t>http://crimeaga</w:t>
            </w:r>
            <w:r w:rsidR="00FE1BDC">
              <w:rPr>
                <w:color w:val="0000FF"/>
                <w:u w:val="single"/>
              </w:rPr>
              <w:t>snet.ru</w:t>
            </w:r>
          </w:p>
        </w:tc>
      </w:tr>
      <w:tr w:rsidR="00E56462"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1611C7" w:rsidRDefault="008D554A" w:rsidP="00187D3C">
            <w:pPr>
              <w:rPr>
                <w:sz w:val="20"/>
                <w:szCs w:val="20"/>
              </w:rPr>
            </w:pPr>
            <w:r w:rsidRPr="001611C7">
              <w:rPr>
                <w:sz w:val="20"/>
                <w:szCs w:val="20"/>
              </w:rPr>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780538" w:rsidP="00F344E6">
            <w:pPr>
              <w:jc w:val="both"/>
              <w:rPr>
                <w:sz w:val="20"/>
                <w:szCs w:val="20"/>
              </w:rPr>
            </w:pPr>
            <w:r>
              <w:rPr>
                <w:sz w:val="20"/>
                <w:szCs w:val="20"/>
              </w:rPr>
              <w:t>Плата, взы</w:t>
            </w:r>
            <w:r w:rsidR="00E56462" w:rsidRPr="001611C7">
              <w:rPr>
                <w:sz w:val="20"/>
                <w:szCs w:val="20"/>
              </w:rPr>
              <w:t>маемая Заказчиком за предоставление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174CF3" w:rsidP="00187D3C">
            <w:pPr>
              <w:jc w:val="both"/>
              <w:rPr>
                <w:sz w:val="20"/>
                <w:szCs w:val="20"/>
              </w:rPr>
            </w:pPr>
            <w:r w:rsidRPr="001611C7">
              <w:rPr>
                <w:sz w:val="20"/>
                <w:szCs w:val="20"/>
              </w:rPr>
              <w:t>Н</w:t>
            </w:r>
            <w:r w:rsidR="00E56462" w:rsidRPr="001611C7">
              <w:rPr>
                <w:sz w:val="20"/>
                <w:szCs w:val="20"/>
              </w:rPr>
              <w:t xml:space="preserve">е </w:t>
            </w:r>
            <w:proofErr w:type="gramStart"/>
            <w:r w:rsidR="00E56462" w:rsidRPr="001611C7">
              <w:rPr>
                <w:sz w:val="20"/>
                <w:szCs w:val="20"/>
              </w:rPr>
              <w:t>установлена</w:t>
            </w:r>
            <w:proofErr w:type="gramEnd"/>
          </w:p>
        </w:tc>
      </w:tr>
      <w:tr w:rsidR="00E56462"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1611C7" w:rsidRDefault="008D554A" w:rsidP="00187D3C">
            <w:pPr>
              <w:rPr>
                <w:sz w:val="20"/>
                <w:szCs w:val="20"/>
              </w:rPr>
            </w:pPr>
            <w:r w:rsidRPr="001611C7">
              <w:rPr>
                <w:sz w:val="20"/>
                <w:szCs w:val="20"/>
              </w:rPr>
              <w:t>27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Русский</w:t>
            </w:r>
          </w:p>
        </w:tc>
      </w:tr>
      <w:tr w:rsidR="00E56462"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5077CE">
            <w:pPr>
              <w:rPr>
                <w:sz w:val="20"/>
                <w:szCs w:val="20"/>
              </w:rPr>
            </w:pPr>
            <w:r w:rsidRPr="001611C7">
              <w:rPr>
                <w:sz w:val="20"/>
                <w:szCs w:val="20"/>
              </w:rPr>
              <w:t>2</w:t>
            </w:r>
            <w:r w:rsidR="008D554A" w:rsidRPr="001611C7">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A07F8A">
            <w:pPr>
              <w:jc w:val="both"/>
              <w:rPr>
                <w:sz w:val="20"/>
                <w:szCs w:val="20"/>
              </w:rPr>
            </w:pPr>
            <w:r w:rsidRPr="001611C7">
              <w:rPr>
                <w:sz w:val="20"/>
                <w:szCs w:val="20"/>
              </w:rPr>
              <w:t xml:space="preserve">Требования к содержанию и составу заявки на участие </w:t>
            </w:r>
            <w:r w:rsidR="00A07F8A" w:rsidRPr="001611C7">
              <w:rPr>
                <w:sz w:val="20"/>
                <w:szCs w:val="20"/>
              </w:rPr>
              <w:t xml:space="preserve">в закупке </w:t>
            </w:r>
            <w:r w:rsidRPr="001611C7">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A40F7B" w:rsidRPr="001611C7" w:rsidRDefault="00A40F7B" w:rsidP="00A40F7B">
            <w:pPr>
              <w:ind w:right="75"/>
              <w:jc w:val="both"/>
              <w:rPr>
                <w:sz w:val="20"/>
                <w:szCs w:val="20"/>
              </w:rPr>
            </w:pPr>
            <w:r w:rsidRPr="001611C7">
              <w:rPr>
                <w:sz w:val="20"/>
                <w:szCs w:val="20"/>
              </w:rPr>
              <w:t>1) согласие в отношении объекта закупки (</w:t>
            </w:r>
            <w:r w:rsidR="00401B2B" w:rsidRPr="001611C7">
              <w:rPr>
                <w:sz w:val="20"/>
                <w:szCs w:val="20"/>
              </w:rPr>
              <w:t xml:space="preserve">в соответствии с </w:t>
            </w:r>
            <w:r w:rsidRPr="001611C7">
              <w:rPr>
                <w:sz w:val="20"/>
                <w:szCs w:val="20"/>
              </w:rPr>
              <w:t>форм</w:t>
            </w:r>
            <w:r w:rsidR="00401B2B" w:rsidRPr="001611C7">
              <w:rPr>
                <w:sz w:val="20"/>
                <w:szCs w:val="20"/>
              </w:rPr>
              <w:t>ой</w:t>
            </w:r>
            <w:r w:rsidRPr="001611C7">
              <w:rPr>
                <w:sz w:val="20"/>
                <w:szCs w:val="20"/>
              </w:rPr>
              <w:t xml:space="preserve"> № 1)</w:t>
            </w:r>
            <w:r w:rsidR="00401B2B" w:rsidRPr="001611C7">
              <w:rPr>
                <w:sz w:val="20"/>
                <w:szCs w:val="20"/>
              </w:rPr>
              <w:t>;</w:t>
            </w:r>
          </w:p>
          <w:p w:rsidR="00FA3976" w:rsidRPr="001611C7" w:rsidRDefault="00A40F7B" w:rsidP="00FA3976">
            <w:pPr>
              <w:ind w:right="75"/>
              <w:jc w:val="both"/>
              <w:rPr>
                <w:sz w:val="20"/>
                <w:szCs w:val="20"/>
              </w:rPr>
            </w:pPr>
            <w:proofErr w:type="gramStart"/>
            <w:r w:rsidRPr="001611C7">
              <w:rPr>
                <w:sz w:val="20"/>
                <w:szCs w:val="20"/>
              </w:rPr>
              <w:t>2) </w:t>
            </w:r>
            <w:r w:rsidR="00523939" w:rsidRPr="001611C7">
              <w:rPr>
                <w:sz w:val="20"/>
                <w:szCs w:val="20"/>
              </w:rPr>
              <w:t xml:space="preserve"> </w:t>
            </w:r>
            <w:r w:rsidR="00FA3976" w:rsidRPr="001611C7">
              <w:rPr>
                <w:sz w:val="20"/>
                <w:szCs w:val="20"/>
              </w:rPr>
              <w:t xml:space="preserve">наименование, фирменное наименование (при наличии), место нахождения (для юридического лица), почтовый адрес участника </w:t>
            </w:r>
            <w:r w:rsidR="006534D5" w:rsidRPr="001611C7">
              <w:rPr>
                <w:sz w:val="20"/>
                <w:szCs w:val="20"/>
              </w:rPr>
              <w:t>закупки</w:t>
            </w:r>
            <w:r w:rsidR="00FA3976" w:rsidRPr="001611C7">
              <w:rPr>
                <w:sz w:val="20"/>
                <w:szCs w:val="20"/>
              </w:rPr>
              <w:t>, фамилия, имя, отчество (при наличии), паспортные данные, место жительства (для физического лица), номер контактного телефона, идентификационный номер на</w:t>
            </w:r>
            <w:r w:rsidR="006534D5" w:rsidRPr="001611C7">
              <w:rPr>
                <w:sz w:val="20"/>
                <w:szCs w:val="20"/>
              </w:rPr>
              <w:t>логоплательщика участника такой</w:t>
            </w:r>
            <w:r w:rsidR="00FA3976" w:rsidRPr="001611C7">
              <w:rPr>
                <w:sz w:val="20"/>
                <w:szCs w:val="20"/>
              </w:rPr>
              <w:t xml:space="preserve"> </w:t>
            </w:r>
            <w:r w:rsidR="006534D5" w:rsidRPr="001611C7">
              <w:rPr>
                <w:sz w:val="20"/>
                <w:szCs w:val="20"/>
              </w:rPr>
              <w:t>закупки</w:t>
            </w:r>
            <w:r w:rsidR="00FA3976" w:rsidRPr="001611C7">
              <w:rPr>
                <w:sz w:val="20"/>
                <w:szCs w:val="20"/>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w:t>
            </w:r>
            <w:r w:rsidR="006534D5" w:rsidRPr="001611C7">
              <w:rPr>
                <w:sz w:val="20"/>
                <w:szCs w:val="20"/>
              </w:rPr>
              <w:t>й закупки</w:t>
            </w:r>
            <w:r w:rsidR="00FA3976" w:rsidRPr="001611C7">
              <w:rPr>
                <w:sz w:val="20"/>
                <w:szCs w:val="20"/>
              </w:rPr>
              <w:t xml:space="preserve"> (для иностранного лица), идентификационный номер налогоплательщика (при наличии) учредителей</w:t>
            </w:r>
            <w:proofErr w:type="gramEnd"/>
            <w:r w:rsidR="00FA3976" w:rsidRPr="001611C7">
              <w:rPr>
                <w:sz w:val="20"/>
                <w:szCs w:val="20"/>
              </w:rPr>
              <w:t>, членов коллегиального исполнительного органа, лица, исполняющего функции единоличного исполнительного органа участника такой закупки.</w:t>
            </w:r>
          </w:p>
          <w:p w:rsidR="00FA3976" w:rsidRPr="001611C7" w:rsidRDefault="00FA3976" w:rsidP="00FA3976">
            <w:pPr>
              <w:ind w:right="75"/>
              <w:jc w:val="both"/>
              <w:rPr>
                <w:sz w:val="20"/>
                <w:szCs w:val="20"/>
              </w:rPr>
            </w:pPr>
            <w:r w:rsidRPr="001611C7">
              <w:rPr>
                <w:sz w:val="20"/>
                <w:szCs w:val="20"/>
              </w:rPr>
              <w:t>2) документы, или копии этих документов, подтверждающие соответствие участника закупки следующим требованиям:</w:t>
            </w:r>
          </w:p>
          <w:p w:rsidR="00FA3976" w:rsidRPr="001611C7" w:rsidRDefault="00FA3976" w:rsidP="00FA3976">
            <w:pPr>
              <w:ind w:right="75"/>
              <w:jc w:val="both"/>
              <w:rPr>
                <w:sz w:val="20"/>
                <w:szCs w:val="20"/>
              </w:rPr>
            </w:pPr>
            <w:r w:rsidRPr="001611C7">
              <w:rPr>
                <w:sz w:val="20"/>
                <w:szCs w:val="20"/>
              </w:rPr>
              <w:t xml:space="preserve">2.1)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rsidR="00FA3976" w:rsidRPr="001611C7" w:rsidRDefault="00FA3976" w:rsidP="00FA3976">
            <w:pPr>
              <w:ind w:right="75"/>
              <w:jc w:val="both"/>
              <w:rPr>
                <w:sz w:val="20"/>
                <w:szCs w:val="20"/>
              </w:rPr>
            </w:pPr>
            <w:proofErr w:type="gramStart"/>
            <w:r w:rsidRPr="001611C7">
              <w:rPr>
                <w:sz w:val="20"/>
                <w:szCs w:val="20"/>
              </w:rPr>
              <w:t xml:space="preserve">- действующая выписка из реестра членов СРО по форме, утвержденной Приказом </w:t>
            </w:r>
            <w:proofErr w:type="spellStart"/>
            <w:r w:rsidRPr="001611C7">
              <w:rPr>
                <w:sz w:val="20"/>
                <w:szCs w:val="20"/>
              </w:rPr>
              <w:t>Ростехнадзора</w:t>
            </w:r>
            <w:proofErr w:type="spellEnd"/>
            <w:r w:rsidRPr="001611C7">
              <w:rPr>
                <w:sz w:val="20"/>
                <w:szCs w:val="20"/>
              </w:rPr>
              <w:t xml:space="preserve"> от 04.03.2019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указанным в пункте 18 извещения о проведении закупки у единственного поставщика (подрядчика,</w:t>
            </w:r>
            <w:r w:rsidR="0084444A" w:rsidRPr="001611C7">
              <w:rPr>
                <w:sz w:val="20"/>
                <w:szCs w:val="20"/>
              </w:rPr>
              <w:t xml:space="preserve"> </w:t>
            </w:r>
            <w:r w:rsidRPr="001611C7">
              <w:rPr>
                <w:sz w:val="20"/>
                <w:szCs w:val="20"/>
              </w:rPr>
              <w:t>исполнителя)</w:t>
            </w:r>
            <w:proofErr w:type="gramEnd"/>
          </w:p>
          <w:p w:rsidR="00091C07" w:rsidRDefault="00FA3976" w:rsidP="00FA3976">
            <w:pPr>
              <w:ind w:right="75"/>
              <w:jc w:val="both"/>
              <w:rPr>
                <w:i/>
                <w:sz w:val="20"/>
                <w:szCs w:val="20"/>
              </w:rPr>
            </w:pPr>
            <w:r w:rsidRPr="001611C7">
              <w:rPr>
                <w:i/>
                <w:sz w:val="20"/>
                <w:szCs w:val="20"/>
              </w:rPr>
              <w:t>*</w:t>
            </w:r>
            <w:r w:rsidR="00091C07">
              <w:t xml:space="preserve"> </w:t>
            </w:r>
            <w:r w:rsidR="00091C07" w:rsidRPr="00091C07">
              <w:rPr>
                <w:i/>
                <w:sz w:val="20"/>
                <w:szCs w:val="20"/>
              </w:rPr>
              <w:t xml:space="preserve">Членство в СРО не требуется унитарным предприятиям, государственным и муниципальным учреждениям, </w:t>
            </w:r>
            <w:proofErr w:type="spellStart"/>
            <w:r w:rsidR="00091C07" w:rsidRPr="00091C07">
              <w:rPr>
                <w:i/>
                <w:sz w:val="20"/>
                <w:szCs w:val="20"/>
              </w:rPr>
              <w:t>юр</w:t>
            </w:r>
            <w:proofErr w:type="gramStart"/>
            <w:r w:rsidR="00091C07" w:rsidRPr="00091C07">
              <w:rPr>
                <w:i/>
                <w:sz w:val="20"/>
                <w:szCs w:val="20"/>
              </w:rPr>
              <w:t>.л</w:t>
            </w:r>
            <w:proofErr w:type="gramEnd"/>
            <w:r w:rsidR="00091C07" w:rsidRPr="00091C07">
              <w:rPr>
                <w:i/>
                <w:sz w:val="20"/>
                <w:szCs w:val="20"/>
              </w:rPr>
              <w:t>ицам</w:t>
            </w:r>
            <w:proofErr w:type="spellEnd"/>
            <w:r w:rsidR="00091C07" w:rsidRPr="00091C07">
              <w:rPr>
                <w:i/>
                <w:sz w:val="20"/>
                <w:szCs w:val="20"/>
              </w:rPr>
              <w:t xml:space="preserve"> с </w:t>
            </w:r>
            <w:proofErr w:type="spellStart"/>
            <w:r w:rsidR="00091C07" w:rsidRPr="00091C07">
              <w:rPr>
                <w:i/>
                <w:sz w:val="20"/>
                <w:szCs w:val="20"/>
              </w:rPr>
              <w:t>госучастием</w:t>
            </w:r>
            <w:proofErr w:type="spellEnd"/>
            <w:r w:rsidR="00091C07" w:rsidRPr="00091C07">
              <w:rPr>
                <w:i/>
                <w:sz w:val="20"/>
                <w:szCs w:val="20"/>
              </w:rPr>
              <w:t xml:space="preserve"> в случаях, которые перечислены в ч.4.1 ст. 48 </w:t>
            </w:r>
            <w:proofErr w:type="spellStart"/>
            <w:r w:rsidR="00091C07" w:rsidRPr="00091C07">
              <w:rPr>
                <w:i/>
                <w:sz w:val="20"/>
                <w:szCs w:val="20"/>
              </w:rPr>
              <w:t>ГрК</w:t>
            </w:r>
            <w:proofErr w:type="spellEnd"/>
            <w:r w:rsidR="00091C07" w:rsidRPr="00091C07">
              <w:rPr>
                <w:i/>
                <w:sz w:val="20"/>
                <w:szCs w:val="20"/>
              </w:rPr>
              <w:t xml:space="preserve"> РФ;</w:t>
            </w:r>
          </w:p>
          <w:p w:rsidR="00FA3976" w:rsidRPr="001611C7" w:rsidRDefault="00FA3976" w:rsidP="00FA3976">
            <w:pPr>
              <w:ind w:right="75"/>
              <w:jc w:val="both"/>
              <w:rPr>
                <w:sz w:val="20"/>
                <w:szCs w:val="20"/>
              </w:rPr>
            </w:pPr>
            <w:r w:rsidRPr="001611C7">
              <w:rPr>
                <w:sz w:val="20"/>
                <w:szCs w:val="20"/>
              </w:rPr>
              <w:t xml:space="preserve">2.2.) декларация о соответствии участника </w:t>
            </w:r>
            <w:r w:rsidR="006534D5" w:rsidRPr="001611C7">
              <w:rPr>
                <w:sz w:val="20"/>
                <w:szCs w:val="20"/>
              </w:rPr>
              <w:t>закупки</w:t>
            </w:r>
            <w:r w:rsidRPr="001611C7">
              <w:rPr>
                <w:sz w:val="20"/>
                <w:szCs w:val="20"/>
              </w:rPr>
              <w:t xml:space="preserve"> следующим требованиям установленным пунктами 3 - 9 части 1 статьи 31</w:t>
            </w:r>
            <w:r w:rsidR="0084444A" w:rsidRPr="001611C7">
              <w:rPr>
                <w:sz w:val="20"/>
                <w:szCs w:val="20"/>
              </w:rPr>
              <w:t xml:space="preserve"> настоящего Федерального закона,</w:t>
            </w:r>
            <w:r w:rsidRPr="001611C7">
              <w:rPr>
                <w:sz w:val="20"/>
                <w:szCs w:val="20"/>
              </w:rPr>
              <w:t xml:space="preserve"> а именно: </w:t>
            </w:r>
          </w:p>
          <w:p w:rsidR="00FA3976" w:rsidRPr="001611C7" w:rsidRDefault="00FA3976" w:rsidP="00FA3976">
            <w:pPr>
              <w:ind w:right="75"/>
              <w:jc w:val="both"/>
              <w:rPr>
                <w:sz w:val="20"/>
                <w:szCs w:val="20"/>
              </w:rPr>
            </w:pPr>
            <w:r w:rsidRPr="001611C7">
              <w:rPr>
                <w:sz w:val="20"/>
                <w:szCs w:val="20"/>
              </w:rPr>
              <w:t xml:space="preserve">- </w:t>
            </w:r>
            <w:proofErr w:type="spellStart"/>
            <w:r w:rsidRPr="001611C7">
              <w:rPr>
                <w:sz w:val="20"/>
                <w:szCs w:val="20"/>
              </w:rPr>
              <w:t>непроведение</w:t>
            </w:r>
            <w:proofErr w:type="spellEnd"/>
            <w:r w:rsidRPr="001611C7">
              <w:rPr>
                <w:sz w:val="20"/>
                <w:szCs w:val="20"/>
              </w:rPr>
              <w:t xml:space="preserve"> ликвидации участника закупки </w:t>
            </w:r>
            <w:proofErr w:type="gramStart"/>
            <w:r w:rsidRPr="001611C7">
              <w:rPr>
                <w:sz w:val="20"/>
                <w:szCs w:val="20"/>
              </w:rPr>
              <w:t>-ю</w:t>
            </w:r>
            <w:proofErr w:type="gramEnd"/>
            <w:r w:rsidRPr="001611C7">
              <w:rPr>
                <w:sz w:val="20"/>
                <w:szCs w:val="20"/>
              </w:rPr>
              <w:t xml:space="preserve">ридического лица и отсутствие решения арбитражного суда о признании </w:t>
            </w:r>
            <w:r w:rsidRPr="001611C7">
              <w:rPr>
                <w:sz w:val="20"/>
                <w:szCs w:val="20"/>
              </w:rPr>
              <w:lastRenderedPageBreak/>
              <w:t xml:space="preserve">участника закупки - юридического лица, индивидуального предпринимателя несостоятельным (банкротом) и об открытии конкурсного производства: </w:t>
            </w:r>
            <w:r w:rsidRPr="001611C7">
              <w:rPr>
                <w:b/>
                <w:sz w:val="20"/>
                <w:szCs w:val="20"/>
              </w:rPr>
              <w:t>требуется</w:t>
            </w:r>
            <w:r w:rsidRPr="001611C7">
              <w:rPr>
                <w:sz w:val="20"/>
                <w:szCs w:val="20"/>
              </w:rPr>
              <w:t>;</w:t>
            </w:r>
          </w:p>
          <w:p w:rsidR="00FA3976" w:rsidRPr="001611C7" w:rsidRDefault="00FA3976" w:rsidP="00FA3976">
            <w:pPr>
              <w:ind w:right="75"/>
              <w:jc w:val="both"/>
              <w:rPr>
                <w:sz w:val="20"/>
                <w:szCs w:val="20"/>
              </w:rPr>
            </w:pPr>
            <w:r w:rsidRPr="001611C7">
              <w:rPr>
                <w:sz w:val="20"/>
                <w:szCs w:val="20"/>
              </w:rPr>
              <w:t xml:space="preserve">- </w:t>
            </w:r>
            <w:proofErr w:type="spellStart"/>
            <w:r w:rsidRPr="001611C7">
              <w:rPr>
                <w:sz w:val="20"/>
                <w:szCs w:val="20"/>
              </w:rPr>
              <w:t>неприостановление</w:t>
            </w:r>
            <w:proofErr w:type="spellEnd"/>
            <w:r w:rsidRPr="001611C7">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 </w:t>
            </w:r>
            <w:r w:rsidRPr="001611C7">
              <w:rPr>
                <w:b/>
                <w:sz w:val="20"/>
                <w:szCs w:val="20"/>
              </w:rPr>
              <w:t>требуется</w:t>
            </w:r>
            <w:r w:rsidRPr="001611C7">
              <w:rPr>
                <w:sz w:val="20"/>
                <w:szCs w:val="20"/>
              </w:rPr>
              <w:t>;</w:t>
            </w:r>
          </w:p>
          <w:p w:rsidR="00FA3976" w:rsidRPr="001611C7" w:rsidRDefault="00FA3976" w:rsidP="00FA3976">
            <w:pPr>
              <w:ind w:right="75"/>
              <w:jc w:val="both"/>
              <w:rPr>
                <w:sz w:val="20"/>
                <w:szCs w:val="20"/>
              </w:rPr>
            </w:pPr>
            <w:proofErr w:type="gramStart"/>
            <w:r w:rsidRPr="001611C7">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84444A" w:rsidRPr="001611C7">
              <w:rPr>
                <w:sz w:val="20"/>
                <w:szCs w:val="20"/>
              </w:rPr>
              <w:t xml:space="preserve"> </w:t>
            </w:r>
            <w:proofErr w:type="gramStart"/>
            <w:r w:rsidRPr="001611C7">
              <w:rPr>
                <w:sz w:val="20"/>
                <w:szCs w:val="20"/>
              </w:rPr>
              <w:t>заявителя</w:t>
            </w:r>
            <w:r w:rsidR="0084444A" w:rsidRPr="001611C7">
              <w:rPr>
                <w:sz w:val="20"/>
                <w:szCs w:val="20"/>
              </w:rPr>
              <w:t xml:space="preserve"> </w:t>
            </w:r>
            <w:r w:rsidRPr="001611C7">
              <w:rPr>
                <w:sz w:val="20"/>
                <w:szCs w:val="20"/>
              </w:rPr>
              <w:t>по</w:t>
            </w:r>
            <w:r w:rsidR="0084444A" w:rsidRPr="001611C7">
              <w:rPr>
                <w:sz w:val="20"/>
                <w:szCs w:val="20"/>
              </w:rPr>
              <w:t xml:space="preserve"> </w:t>
            </w:r>
            <w:r w:rsidRPr="001611C7">
              <w:rPr>
                <w:sz w:val="20"/>
                <w:szCs w:val="20"/>
              </w:rPr>
              <w:t>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611C7">
              <w:rPr>
                <w:sz w:val="20"/>
                <w:szCs w:val="2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611C7">
              <w:rPr>
                <w:sz w:val="20"/>
                <w:szCs w:val="20"/>
              </w:rPr>
              <w:t>указанных</w:t>
            </w:r>
            <w:proofErr w:type="gramEnd"/>
            <w:r w:rsidRPr="001611C7">
              <w:rPr>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r w:rsidRPr="001611C7">
              <w:rPr>
                <w:b/>
                <w:sz w:val="20"/>
                <w:szCs w:val="20"/>
              </w:rPr>
              <w:t>требуется</w:t>
            </w:r>
            <w:r w:rsidRPr="001611C7">
              <w:rPr>
                <w:sz w:val="20"/>
                <w:szCs w:val="20"/>
              </w:rPr>
              <w:t>;</w:t>
            </w:r>
          </w:p>
          <w:p w:rsidR="00FA3976" w:rsidRPr="001611C7" w:rsidRDefault="00FA3976" w:rsidP="00FA3976">
            <w:pPr>
              <w:ind w:right="75"/>
              <w:jc w:val="both"/>
              <w:rPr>
                <w:sz w:val="20"/>
                <w:szCs w:val="20"/>
              </w:rPr>
            </w:pPr>
            <w:proofErr w:type="gramStart"/>
            <w:r w:rsidRPr="001611C7">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611C7">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r w:rsidRPr="001611C7">
              <w:rPr>
                <w:b/>
                <w:sz w:val="20"/>
                <w:szCs w:val="20"/>
              </w:rPr>
              <w:t>требуется</w:t>
            </w:r>
            <w:r w:rsidRPr="001611C7">
              <w:rPr>
                <w:sz w:val="20"/>
                <w:szCs w:val="20"/>
              </w:rPr>
              <w:t>;</w:t>
            </w:r>
          </w:p>
          <w:p w:rsidR="00FA3976" w:rsidRPr="001611C7" w:rsidRDefault="00FA3976" w:rsidP="00FA3976">
            <w:pPr>
              <w:ind w:right="75"/>
              <w:jc w:val="both"/>
              <w:rPr>
                <w:sz w:val="20"/>
                <w:szCs w:val="20"/>
              </w:rPr>
            </w:pPr>
            <w:r w:rsidRPr="001611C7">
              <w:rPr>
                <w:sz w:val="20"/>
                <w:szCs w:val="20"/>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611C7">
              <w:rPr>
                <w:b/>
                <w:sz w:val="20"/>
                <w:szCs w:val="20"/>
              </w:rPr>
              <w:t>требуется</w:t>
            </w:r>
            <w:r w:rsidRPr="001611C7">
              <w:rPr>
                <w:sz w:val="20"/>
                <w:szCs w:val="20"/>
              </w:rPr>
              <w:t>;</w:t>
            </w:r>
          </w:p>
          <w:p w:rsidR="00FA3976" w:rsidRPr="001611C7" w:rsidRDefault="00FA3976" w:rsidP="00FA3976">
            <w:pPr>
              <w:ind w:right="75"/>
              <w:jc w:val="both"/>
              <w:rPr>
                <w:sz w:val="20"/>
                <w:szCs w:val="20"/>
              </w:rPr>
            </w:pPr>
            <w:r w:rsidRPr="001611C7">
              <w:rPr>
                <w:sz w:val="20"/>
                <w:szCs w:val="20"/>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1611C7">
              <w:rPr>
                <w:b/>
                <w:sz w:val="20"/>
                <w:szCs w:val="20"/>
              </w:rPr>
              <w:t>не требуется</w:t>
            </w:r>
            <w:r w:rsidRPr="001611C7">
              <w:rPr>
                <w:sz w:val="20"/>
                <w:szCs w:val="20"/>
              </w:rPr>
              <w:t>;</w:t>
            </w:r>
          </w:p>
          <w:p w:rsidR="00FA3976" w:rsidRPr="001611C7" w:rsidRDefault="00FA3976" w:rsidP="00FA3976">
            <w:pPr>
              <w:ind w:right="75"/>
              <w:jc w:val="both"/>
              <w:rPr>
                <w:sz w:val="20"/>
                <w:szCs w:val="20"/>
              </w:rPr>
            </w:pPr>
            <w:proofErr w:type="gramStart"/>
            <w:r w:rsidRPr="001611C7">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w:t>
            </w:r>
            <w:r w:rsidRPr="001611C7">
              <w:rPr>
                <w:sz w:val="20"/>
                <w:szCs w:val="20"/>
              </w:rPr>
              <w:lastRenderedPageBreak/>
              <w:t>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0A0981" w:rsidRPr="001611C7">
              <w:rPr>
                <w:sz w:val="20"/>
                <w:szCs w:val="20"/>
              </w:rPr>
              <w:t xml:space="preserve"> </w:t>
            </w:r>
            <w:proofErr w:type="gramStart"/>
            <w:r w:rsidRPr="001611C7">
              <w:rPr>
                <w:sz w:val="20"/>
                <w:szCs w:val="20"/>
              </w:rPr>
              <w:t>предприятия</w:t>
            </w:r>
            <w:r w:rsidR="000A0981" w:rsidRPr="001611C7">
              <w:rPr>
                <w:sz w:val="20"/>
                <w:szCs w:val="20"/>
              </w:rPr>
              <w:t xml:space="preserve"> </w:t>
            </w:r>
            <w:r w:rsidRPr="001611C7">
              <w:rPr>
                <w:sz w:val="20"/>
                <w:szCs w:val="20"/>
              </w:rPr>
              <w:t>либо</w:t>
            </w:r>
            <w:r w:rsidR="000A0981" w:rsidRPr="001611C7">
              <w:rPr>
                <w:sz w:val="20"/>
                <w:szCs w:val="20"/>
              </w:rPr>
              <w:t xml:space="preserve"> </w:t>
            </w:r>
            <w:r w:rsidRPr="001611C7">
              <w:rPr>
                <w:sz w:val="20"/>
                <w:szCs w:val="20"/>
              </w:rPr>
              <w:t>иными</w:t>
            </w:r>
            <w:r w:rsidR="000A0981" w:rsidRPr="001611C7">
              <w:rPr>
                <w:sz w:val="20"/>
                <w:szCs w:val="20"/>
              </w:rPr>
              <w:t xml:space="preserve"> </w:t>
            </w:r>
            <w:r w:rsidRPr="001611C7">
              <w:rPr>
                <w:sz w:val="20"/>
                <w:szCs w:val="20"/>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0A0981" w:rsidRPr="001611C7">
              <w:rPr>
                <w:sz w:val="20"/>
                <w:szCs w:val="20"/>
              </w:rPr>
              <w:t>не полнородными</w:t>
            </w:r>
            <w:r w:rsidRPr="001611C7">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1611C7">
              <w:rPr>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sidRPr="001611C7">
              <w:rPr>
                <w:b/>
                <w:sz w:val="20"/>
                <w:szCs w:val="20"/>
              </w:rPr>
              <w:t>требуется</w:t>
            </w:r>
            <w:r w:rsidRPr="001611C7">
              <w:rPr>
                <w:sz w:val="20"/>
                <w:szCs w:val="20"/>
              </w:rPr>
              <w:t>.</w:t>
            </w:r>
          </w:p>
          <w:p w:rsidR="00401B2B" w:rsidRPr="001611C7" w:rsidRDefault="00461C4E" w:rsidP="00FA3976">
            <w:pPr>
              <w:ind w:right="75"/>
              <w:jc w:val="both"/>
              <w:rPr>
                <w:sz w:val="20"/>
                <w:szCs w:val="20"/>
              </w:rPr>
            </w:pPr>
            <w:proofErr w:type="gramStart"/>
            <w:r w:rsidRPr="001611C7">
              <w:rPr>
                <w:sz w:val="20"/>
                <w:szCs w:val="20"/>
              </w:rPr>
              <w:t xml:space="preserve">3) </w:t>
            </w:r>
            <w:r w:rsidR="0077269A">
              <w:rPr>
                <w:sz w:val="20"/>
                <w:szCs w:val="20"/>
              </w:rPr>
              <w:t>р</w:t>
            </w:r>
            <w:r w:rsidR="00FA3976" w:rsidRPr="001611C7">
              <w:rPr>
                <w:sz w:val="20"/>
                <w:szCs w:val="20"/>
              </w:rPr>
              <w:t xml:space="preserve">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w:t>
            </w:r>
            <w:r w:rsidR="000A0981" w:rsidRPr="001611C7">
              <w:rPr>
                <w:sz w:val="20"/>
                <w:szCs w:val="20"/>
              </w:rPr>
              <w:t>такой закупки</w:t>
            </w:r>
            <w:r w:rsidR="00FA3976" w:rsidRPr="001611C7">
              <w:rPr>
                <w:sz w:val="20"/>
                <w:szCs w:val="20"/>
              </w:rPr>
              <w:t xml:space="preserve"> заключаемый контракт или предоставление обеспечения заявки на участие в </w:t>
            </w:r>
            <w:r w:rsidR="000A0981" w:rsidRPr="001611C7">
              <w:rPr>
                <w:sz w:val="20"/>
                <w:szCs w:val="20"/>
              </w:rPr>
              <w:t>закупки</w:t>
            </w:r>
            <w:r w:rsidR="00FA3976" w:rsidRPr="001611C7">
              <w:rPr>
                <w:sz w:val="20"/>
                <w:szCs w:val="20"/>
              </w:rPr>
              <w:t>, обеспечения исполнения контракта</w:t>
            </w:r>
            <w:proofErr w:type="gramEnd"/>
            <w:r w:rsidR="00FA3976" w:rsidRPr="001611C7">
              <w:rPr>
                <w:sz w:val="20"/>
                <w:szCs w:val="20"/>
              </w:rPr>
              <w:t xml:space="preserve"> является крупной сделкой;</w:t>
            </w:r>
          </w:p>
          <w:p w:rsidR="001B2A0B" w:rsidRPr="001611C7" w:rsidRDefault="001B2A0B" w:rsidP="001B2A0B">
            <w:pPr>
              <w:ind w:right="75"/>
              <w:jc w:val="both"/>
              <w:rPr>
                <w:sz w:val="20"/>
                <w:szCs w:val="20"/>
              </w:rPr>
            </w:pPr>
            <w:r w:rsidRPr="001611C7">
              <w:rPr>
                <w:sz w:val="20"/>
                <w:szCs w:val="20"/>
              </w:rPr>
              <w:t xml:space="preserve">4) </w:t>
            </w:r>
            <w:r w:rsidR="0077269A">
              <w:rPr>
                <w:sz w:val="20"/>
                <w:szCs w:val="20"/>
              </w:rPr>
              <w:t>д</w:t>
            </w:r>
            <w:r w:rsidRPr="001611C7">
              <w:rPr>
                <w:sz w:val="20"/>
                <w:szCs w:val="20"/>
              </w:rPr>
              <w:t>окументы, подтверждающие полномочия лица на осуществление действий от имени Участника закупки:</w:t>
            </w:r>
          </w:p>
          <w:p w:rsidR="001B2A0B" w:rsidRPr="001611C7" w:rsidRDefault="001B2A0B" w:rsidP="001B2A0B">
            <w:pPr>
              <w:ind w:right="75"/>
              <w:jc w:val="both"/>
              <w:rPr>
                <w:sz w:val="20"/>
                <w:szCs w:val="20"/>
              </w:rPr>
            </w:pPr>
            <w:r w:rsidRPr="001611C7">
              <w:rPr>
                <w:sz w:val="20"/>
                <w:szCs w:val="20"/>
              </w:rPr>
              <w:t>-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(оформленная в свободной форме)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1611C7">
              <w:rPr>
                <w:sz w:val="20"/>
                <w:szCs w:val="20"/>
              </w:rPr>
              <w:t>,</w:t>
            </w:r>
            <w:proofErr w:type="gramEnd"/>
            <w:r w:rsidRPr="001611C7">
              <w:rPr>
                <w:sz w:val="20"/>
                <w:szCs w:val="20"/>
              </w:rPr>
              <w:t xml:space="preserve"> если указанная доверенность подписана лицом, уполномоченным руководителем, заявка на участие в запросе предложений должна содержать также документ, подтверждающий полномочия такого лица.</w:t>
            </w:r>
          </w:p>
          <w:p w:rsidR="001B2A0B" w:rsidRPr="0077269A" w:rsidRDefault="001B2A0B" w:rsidP="00361D9C">
            <w:pPr>
              <w:ind w:right="75"/>
              <w:jc w:val="both"/>
              <w:rPr>
                <w:sz w:val="20"/>
                <w:szCs w:val="20"/>
                <w:highlight w:val="yellow"/>
              </w:rPr>
            </w:pPr>
            <w:r w:rsidRPr="001611C7">
              <w:rPr>
                <w:sz w:val="20"/>
                <w:szCs w:val="20"/>
              </w:rPr>
              <w:t xml:space="preserve">5)  </w:t>
            </w:r>
            <w:r w:rsidR="00E03D5D" w:rsidRPr="00E03D5D">
              <w:rPr>
                <w:sz w:val="20"/>
                <w:szCs w:val="20"/>
              </w:rPr>
              <w:t xml:space="preserve">копия выписки из ЕГРЮЛ или ЕГРИП, при этом такие выписки должны быть получены </w:t>
            </w:r>
            <w:r w:rsidR="00361D9C" w:rsidRPr="00361D9C">
              <w:rPr>
                <w:sz w:val="20"/>
                <w:szCs w:val="20"/>
              </w:rPr>
              <w:t xml:space="preserve">не ранее чем за </w:t>
            </w:r>
            <w:r w:rsidR="007E0ECA">
              <w:rPr>
                <w:sz w:val="20"/>
                <w:szCs w:val="20"/>
              </w:rPr>
              <w:t>шесть</w:t>
            </w:r>
            <w:r w:rsidR="00361D9C" w:rsidRPr="00361D9C">
              <w:rPr>
                <w:sz w:val="20"/>
                <w:szCs w:val="20"/>
              </w:rPr>
              <w:t xml:space="preserve"> месяцев до даты размещения извещения о проведении закупки</w:t>
            </w:r>
            <w:r w:rsidR="00E03D5D" w:rsidRPr="00E03D5D">
              <w:rPr>
                <w:sz w:val="20"/>
                <w:szCs w:val="20"/>
              </w:rPr>
              <w:t>. Для иностранных юридических лиц или индивидуальных предпринимателей должны быть представлены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361D9C">
              <w:rPr>
                <w:sz w:val="20"/>
                <w:szCs w:val="20"/>
              </w:rPr>
              <w:t>;</w:t>
            </w:r>
          </w:p>
          <w:p w:rsidR="001B2A0B" w:rsidRDefault="009966DA" w:rsidP="001B2A0B">
            <w:pPr>
              <w:ind w:right="75"/>
              <w:jc w:val="both"/>
              <w:rPr>
                <w:sz w:val="20"/>
                <w:szCs w:val="20"/>
              </w:rPr>
            </w:pPr>
            <w:r w:rsidRPr="0077269A">
              <w:rPr>
                <w:sz w:val="20"/>
                <w:szCs w:val="20"/>
              </w:rPr>
              <w:t>6</w:t>
            </w:r>
            <w:r w:rsidR="00461C4E" w:rsidRPr="0077269A">
              <w:rPr>
                <w:sz w:val="20"/>
                <w:szCs w:val="20"/>
              </w:rPr>
              <w:t>)</w:t>
            </w:r>
            <w:r w:rsidR="00EF678A">
              <w:rPr>
                <w:sz w:val="20"/>
                <w:szCs w:val="20"/>
              </w:rPr>
              <w:t xml:space="preserve"> </w:t>
            </w:r>
            <w:r w:rsidR="0077269A">
              <w:rPr>
                <w:sz w:val="20"/>
                <w:szCs w:val="20"/>
              </w:rPr>
              <w:t>к</w:t>
            </w:r>
            <w:r w:rsidR="001B2A0B" w:rsidRPr="0077269A">
              <w:rPr>
                <w:sz w:val="20"/>
                <w:szCs w:val="20"/>
              </w:rPr>
              <w:t xml:space="preserve">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(для юридического лица); копия документа, удостоверяющего </w:t>
            </w:r>
            <w:r w:rsidR="001B2A0B" w:rsidRPr="0077269A">
              <w:rPr>
                <w:sz w:val="20"/>
                <w:szCs w:val="20"/>
              </w:rPr>
              <w:lastRenderedPageBreak/>
              <w:t>личность (ксерокопия паспорта), свидетельство о постановке на учёт в налоговом органе физического лица (для физических лиц),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(для индивидуального предпринимателя);</w:t>
            </w:r>
          </w:p>
          <w:p w:rsidR="00091C07" w:rsidRPr="008734AD" w:rsidRDefault="00091C07" w:rsidP="00091C07">
            <w:pPr>
              <w:jc w:val="both"/>
              <w:rPr>
                <w:sz w:val="20"/>
                <w:szCs w:val="20"/>
              </w:rPr>
            </w:pPr>
            <w:r>
              <w:rPr>
                <w:sz w:val="20"/>
                <w:szCs w:val="20"/>
              </w:rPr>
              <w:t xml:space="preserve">7) </w:t>
            </w:r>
            <w:r w:rsidRPr="008734AD">
              <w:rPr>
                <w:sz w:val="20"/>
                <w:szCs w:val="20"/>
              </w:rPr>
              <w:t>Документы, подтверждающие соответствие участников закупки дополнительным требованиям:</w:t>
            </w:r>
          </w:p>
          <w:p w:rsidR="00091C07" w:rsidRPr="008734AD" w:rsidRDefault="00091C07" w:rsidP="00091C07">
            <w:pPr>
              <w:jc w:val="both"/>
              <w:rPr>
                <w:sz w:val="20"/>
                <w:szCs w:val="20"/>
              </w:rPr>
            </w:pPr>
            <w:r w:rsidRPr="008734AD">
              <w:rPr>
                <w:sz w:val="20"/>
                <w:szCs w:val="20"/>
              </w:rPr>
              <w:t xml:space="preserve">- копия исполненного контракта (договора); </w:t>
            </w:r>
          </w:p>
          <w:p w:rsidR="00091C07" w:rsidRPr="008734AD" w:rsidRDefault="00091C07" w:rsidP="00091C07">
            <w:pPr>
              <w:jc w:val="both"/>
              <w:rPr>
                <w:sz w:val="20"/>
                <w:szCs w:val="20"/>
              </w:rPr>
            </w:pPr>
            <w:proofErr w:type="gramStart"/>
            <w:r w:rsidRPr="008734AD">
              <w:rPr>
                <w:sz w:val="20"/>
                <w:szCs w:val="20"/>
              </w:rPr>
              <w:t xml:space="preserve">-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w:t>
            </w:r>
            <w:proofErr w:type="gramEnd"/>
          </w:p>
          <w:p w:rsidR="00091C07" w:rsidRPr="001611C7" w:rsidRDefault="00091C07" w:rsidP="00091C07">
            <w:pPr>
              <w:ind w:right="75"/>
              <w:jc w:val="both"/>
              <w:rPr>
                <w:sz w:val="20"/>
                <w:szCs w:val="20"/>
              </w:rPr>
            </w:pPr>
            <w:r w:rsidRPr="008734AD">
              <w:rPr>
                <w:sz w:val="20"/>
                <w:szCs w:val="20"/>
              </w:rPr>
              <w:t>Указанный документ (документы) должен быть подписан (подписаны) не ранее чем за 5 лет до даты окончания срока подачи заявок на участие в закупке</w:t>
            </w:r>
            <w:r>
              <w:rPr>
                <w:sz w:val="20"/>
                <w:szCs w:val="20"/>
              </w:rPr>
              <w:t>.</w:t>
            </w:r>
          </w:p>
          <w:p w:rsidR="00401B2B" w:rsidRPr="001611C7" w:rsidRDefault="00401B2B" w:rsidP="00F851C6">
            <w:pPr>
              <w:ind w:right="75"/>
              <w:jc w:val="both"/>
              <w:rPr>
                <w:sz w:val="20"/>
                <w:szCs w:val="20"/>
              </w:rPr>
            </w:pPr>
            <w:r w:rsidRPr="001611C7">
              <w:rPr>
                <w:b/>
                <w:sz w:val="20"/>
                <w:szCs w:val="20"/>
              </w:rPr>
              <w:t xml:space="preserve">Ненадлежащее исполнение участником </w:t>
            </w:r>
            <w:r w:rsidR="00F851C6" w:rsidRPr="001611C7">
              <w:rPr>
                <w:b/>
                <w:sz w:val="20"/>
                <w:szCs w:val="20"/>
              </w:rPr>
              <w:t>закупки</w:t>
            </w:r>
            <w:r w:rsidRPr="001611C7">
              <w:rPr>
                <w:b/>
                <w:sz w:val="20"/>
                <w:szCs w:val="20"/>
              </w:rPr>
              <w:t xml:space="preserve"> требования данного пункта является основанием для отказа в допуске к участию в </w:t>
            </w:r>
            <w:r w:rsidR="00F851C6" w:rsidRPr="001611C7">
              <w:rPr>
                <w:b/>
                <w:sz w:val="20"/>
                <w:szCs w:val="20"/>
              </w:rPr>
              <w:t>закупке</w:t>
            </w:r>
            <w:r w:rsidRPr="001611C7">
              <w:rPr>
                <w:b/>
                <w:sz w:val="20"/>
                <w:szCs w:val="20"/>
              </w:rPr>
              <w:t>.</w:t>
            </w:r>
          </w:p>
        </w:tc>
      </w:tr>
      <w:tr w:rsidR="002A1AD0"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A1AD0" w:rsidRPr="001611C7" w:rsidRDefault="00312FED" w:rsidP="004C1472">
            <w:pPr>
              <w:rPr>
                <w:sz w:val="20"/>
                <w:szCs w:val="20"/>
              </w:rPr>
            </w:pPr>
            <w:r w:rsidRPr="001611C7">
              <w:rPr>
                <w:sz w:val="20"/>
                <w:szCs w:val="20"/>
              </w:rPr>
              <w:lastRenderedPageBreak/>
              <w:t>2</w:t>
            </w:r>
            <w:r w:rsidR="00E2405D">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A1AD0" w:rsidRPr="001611C7" w:rsidRDefault="002A1AD0" w:rsidP="002A1AD0">
            <w:pPr>
              <w:jc w:val="both"/>
              <w:rPr>
                <w:sz w:val="20"/>
                <w:szCs w:val="20"/>
              </w:rPr>
            </w:pPr>
            <w:r w:rsidRPr="001611C7">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A1AD0" w:rsidRPr="001611C7" w:rsidRDefault="002A1AD0" w:rsidP="002A1AD0">
            <w:pPr>
              <w:ind w:right="75"/>
              <w:jc w:val="both"/>
              <w:rPr>
                <w:sz w:val="20"/>
                <w:szCs w:val="20"/>
              </w:rPr>
            </w:pPr>
            <w:r w:rsidRPr="001611C7">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rsidR="002A1AD0" w:rsidRPr="001611C7" w:rsidRDefault="002A1AD0" w:rsidP="002A1AD0">
            <w:pPr>
              <w:ind w:right="75"/>
              <w:jc w:val="both"/>
              <w:rPr>
                <w:sz w:val="20"/>
                <w:szCs w:val="20"/>
              </w:rPr>
            </w:pPr>
            <w:r w:rsidRPr="001611C7">
              <w:rPr>
                <w:sz w:val="20"/>
                <w:szCs w:val="20"/>
              </w:rPr>
              <w:t>Участник закупки вправе подать только одну заявку на участие в закупке.</w:t>
            </w:r>
          </w:p>
          <w:p w:rsidR="002A1AD0" w:rsidRPr="001611C7" w:rsidRDefault="002A1AD0" w:rsidP="002A1AD0">
            <w:pPr>
              <w:ind w:right="75"/>
              <w:jc w:val="both"/>
              <w:rPr>
                <w:sz w:val="20"/>
                <w:szCs w:val="20"/>
              </w:rPr>
            </w:pPr>
            <w:r w:rsidRPr="001611C7">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rsidR="004C1472" w:rsidRPr="001611C7" w:rsidRDefault="004C1472" w:rsidP="004C1472">
            <w:pPr>
              <w:ind w:right="75"/>
              <w:jc w:val="both"/>
              <w:rPr>
                <w:sz w:val="20"/>
                <w:szCs w:val="20"/>
              </w:rPr>
            </w:pPr>
            <w:r w:rsidRPr="001611C7">
              <w:rPr>
                <w:sz w:val="20"/>
                <w:szCs w:val="20"/>
              </w:rPr>
              <w:t>2. Участник закупки подает в письменной форме заявку на участие в закупке в запечатанном конверте, не позволяющих просматривать содержание таких заявок до вскрытия.</w:t>
            </w:r>
          </w:p>
          <w:p w:rsidR="004C1472" w:rsidRPr="001611C7" w:rsidRDefault="004C1472" w:rsidP="004C1472">
            <w:pPr>
              <w:ind w:right="75"/>
              <w:jc w:val="both"/>
              <w:rPr>
                <w:sz w:val="20"/>
                <w:szCs w:val="20"/>
              </w:rPr>
            </w:pPr>
            <w:r w:rsidRPr="001611C7">
              <w:rPr>
                <w:sz w:val="20"/>
                <w:szCs w:val="20"/>
              </w:rPr>
              <w:t xml:space="preserve">3. Участник закупки готовит заявку </w:t>
            </w:r>
            <w:proofErr w:type="gramStart"/>
            <w:r w:rsidRPr="001611C7">
              <w:rPr>
                <w:sz w:val="20"/>
                <w:szCs w:val="20"/>
              </w:rPr>
              <w:t>на участие в закупке в соответствии с требованиями к содержанию</w:t>
            </w:r>
            <w:proofErr w:type="gramEnd"/>
            <w:r w:rsidRPr="001611C7">
              <w:rPr>
                <w:sz w:val="20"/>
                <w:szCs w:val="20"/>
              </w:rPr>
              <w:t xml:space="preserve"> заявки, установленными в настоящем извещении. </w:t>
            </w:r>
          </w:p>
          <w:p w:rsidR="002A1AD0" w:rsidRPr="001611C7" w:rsidRDefault="002A1AD0" w:rsidP="002A1AD0">
            <w:pPr>
              <w:ind w:right="75"/>
              <w:jc w:val="both"/>
              <w:rPr>
                <w:sz w:val="20"/>
                <w:szCs w:val="20"/>
              </w:rPr>
            </w:pPr>
            <w:r w:rsidRPr="001611C7">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rsidR="002A1AD0" w:rsidRPr="001611C7" w:rsidRDefault="002A1AD0" w:rsidP="002A1AD0">
            <w:pPr>
              <w:ind w:right="75"/>
              <w:jc w:val="both"/>
              <w:rPr>
                <w:sz w:val="20"/>
                <w:szCs w:val="20"/>
              </w:rPr>
            </w:pPr>
            <w:r w:rsidRPr="001611C7">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rsidR="002A1AD0" w:rsidRPr="001611C7" w:rsidRDefault="002A1AD0" w:rsidP="002A1AD0">
            <w:pPr>
              <w:ind w:right="75"/>
              <w:jc w:val="both"/>
              <w:rPr>
                <w:sz w:val="20"/>
                <w:szCs w:val="20"/>
              </w:rPr>
            </w:pPr>
            <w:r w:rsidRPr="001611C7">
              <w:rPr>
                <w:sz w:val="20"/>
                <w:szCs w:val="20"/>
              </w:rPr>
              <w:t xml:space="preserve">Конверт с заявкой на участие в закупке, поступивший в установленный для подачи заявок срок, регистрируется в </w:t>
            </w:r>
            <w:r w:rsidR="009A3766" w:rsidRPr="001611C7">
              <w:rPr>
                <w:sz w:val="20"/>
                <w:szCs w:val="20"/>
              </w:rPr>
              <w:t>отделе делопроизводства.</w:t>
            </w:r>
          </w:p>
          <w:p w:rsidR="002A1AD0" w:rsidRPr="001611C7" w:rsidRDefault="002A1AD0" w:rsidP="002A1AD0">
            <w:pPr>
              <w:ind w:right="75"/>
              <w:jc w:val="both"/>
              <w:rPr>
                <w:sz w:val="20"/>
                <w:szCs w:val="20"/>
              </w:rPr>
            </w:pPr>
            <w:r w:rsidRPr="001611C7">
              <w:rPr>
                <w:sz w:val="20"/>
                <w:szCs w:val="20"/>
              </w:rPr>
              <w:t xml:space="preserve">Заказчик обеспечивает сохранность конвертов с заявками на участие в </w:t>
            </w:r>
            <w:r w:rsidR="007A352B" w:rsidRPr="001611C7">
              <w:rPr>
                <w:sz w:val="20"/>
                <w:szCs w:val="20"/>
              </w:rPr>
              <w:t>закупке.</w:t>
            </w:r>
            <w:r w:rsidRPr="001611C7">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w:t>
            </w:r>
            <w:r w:rsidR="007E04F4" w:rsidRPr="001611C7">
              <w:rPr>
                <w:sz w:val="20"/>
                <w:szCs w:val="20"/>
              </w:rPr>
              <w:t xml:space="preserve">ельством Российской Федерации. </w:t>
            </w:r>
          </w:p>
          <w:p w:rsidR="002A1AD0" w:rsidRPr="001611C7" w:rsidRDefault="00312FED" w:rsidP="002A1AD0">
            <w:pPr>
              <w:ind w:right="75"/>
              <w:jc w:val="both"/>
              <w:rPr>
                <w:sz w:val="20"/>
                <w:szCs w:val="20"/>
              </w:rPr>
            </w:pPr>
            <w:r w:rsidRPr="001611C7">
              <w:rPr>
                <w:sz w:val="20"/>
                <w:szCs w:val="20"/>
              </w:rPr>
              <w:t>4</w:t>
            </w:r>
            <w:r w:rsidR="002A1AD0" w:rsidRPr="001611C7">
              <w:rPr>
                <w:sz w:val="20"/>
                <w:szCs w:val="20"/>
              </w:rPr>
              <w:t xml:space="preserve">. Сведения, которые содержатся в заявках участников закупки, не должны допускать двусмысленных толкований. </w:t>
            </w:r>
          </w:p>
          <w:p w:rsidR="002A1AD0" w:rsidRPr="001611C7" w:rsidRDefault="00312FED" w:rsidP="002A1AD0">
            <w:pPr>
              <w:ind w:right="75"/>
              <w:jc w:val="both"/>
              <w:rPr>
                <w:sz w:val="20"/>
                <w:szCs w:val="20"/>
              </w:rPr>
            </w:pPr>
            <w:r w:rsidRPr="001611C7">
              <w:rPr>
                <w:sz w:val="20"/>
                <w:szCs w:val="20"/>
              </w:rPr>
              <w:t>5</w:t>
            </w:r>
            <w:r w:rsidR="002A1AD0" w:rsidRPr="001611C7">
              <w:rPr>
                <w:sz w:val="20"/>
                <w:szCs w:val="20"/>
              </w:rPr>
              <w:t xml:space="preserve">. Все листы поданной в письменной форме заявки на участие </w:t>
            </w:r>
            <w:r w:rsidR="007A352B" w:rsidRPr="001611C7">
              <w:rPr>
                <w:sz w:val="20"/>
                <w:szCs w:val="20"/>
              </w:rPr>
              <w:t>закупке должны быть прошиты, пронумерованы и</w:t>
            </w:r>
            <w:r w:rsidR="002A1AD0" w:rsidRPr="001611C7">
              <w:rPr>
                <w:sz w:val="20"/>
                <w:szCs w:val="20"/>
              </w:rPr>
              <w:t xml:space="preserve"> скреплены печатью участника </w:t>
            </w:r>
            <w:r w:rsidR="007A352B" w:rsidRPr="001611C7">
              <w:rPr>
                <w:sz w:val="20"/>
                <w:szCs w:val="20"/>
              </w:rPr>
              <w:t>закупки</w:t>
            </w:r>
            <w:r w:rsidR="002A1AD0" w:rsidRPr="001611C7">
              <w:rPr>
                <w:sz w:val="20"/>
                <w:szCs w:val="20"/>
              </w:rPr>
              <w:t xml:space="preserve"> (для юридического лица) и подписаны участником </w:t>
            </w:r>
            <w:r w:rsidR="007A352B" w:rsidRPr="001611C7">
              <w:rPr>
                <w:sz w:val="20"/>
                <w:szCs w:val="20"/>
              </w:rPr>
              <w:t>закупки</w:t>
            </w:r>
            <w:r w:rsidR="002A1AD0" w:rsidRPr="001611C7">
              <w:rPr>
                <w:sz w:val="20"/>
                <w:szCs w:val="20"/>
              </w:rPr>
              <w:t xml:space="preserve">. Соблюдение участником </w:t>
            </w:r>
            <w:r w:rsidR="007A352B" w:rsidRPr="001611C7">
              <w:rPr>
                <w:sz w:val="20"/>
                <w:szCs w:val="20"/>
              </w:rPr>
              <w:t>закупки</w:t>
            </w:r>
            <w:r w:rsidR="002A1AD0" w:rsidRPr="001611C7">
              <w:rPr>
                <w:sz w:val="20"/>
                <w:szCs w:val="20"/>
              </w:rPr>
              <w:t xml:space="preserve"> указанных требований означает, что информация и </w:t>
            </w:r>
            <w:r w:rsidR="002A1AD0" w:rsidRPr="001611C7">
              <w:rPr>
                <w:sz w:val="20"/>
                <w:szCs w:val="20"/>
              </w:rPr>
              <w:lastRenderedPageBreak/>
              <w:t xml:space="preserve">документы, входящие в состав заявки на участие в </w:t>
            </w:r>
            <w:r w:rsidR="007A352B" w:rsidRPr="001611C7">
              <w:rPr>
                <w:sz w:val="20"/>
                <w:szCs w:val="20"/>
              </w:rPr>
              <w:t xml:space="preserve">закупке </w:t>
            </w:r>
            <w:r w:rsidR="002A1AD0" w:rsidRPr="001611C7">
              <w:rPr>
                <w:sz w:val="20"/>
                <w:szCs w:val="20"/>
              </w:rPr>
              <w:t>подан</w:t>
            </w:r>
            <w:r w:rsidR="007A352B" w:rsidRPr="001611C7">
              <w:rPr>
                <w:sz w:val="20"/>
                <w:szCs w:val="20"/>
              </w:rPr>
              <w:t>а</w:t>
            </w:r>
            <w:r w:rsidR="002A1AD0" w:rsidRPr="001611C7">
              <w:rPr>
                <w:sz w:val="20"/>
                <w:szCs w:val="20"/>
              </w:rPr>
              <w:t xml:space="preserve"> от имени участника </w:t>
            </w:r>
            <w:r w:rsidR="007A352B" w:rsidRPr="001611C7">
              <w:rPr>
                <w:sz w:val="20"/>
                <w:szCs w:val="20"/>
              </w:rPr>
              <w:t>закупки,</w:t>
            </w:r>
            <w:r w:rsidR="002A1AD0" w:rsidRPr="001611C7">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611C7">
              <w:rPr>
                <w:sz w:val="20"/>
                <w:szCs w:val="20"/>
              </w:rPr>
              <w:t>закупки</w:t>
            </w:r>
            <w:r w:rsidR="002A1AD0" w:rsidRPr="001611C7">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611C7">
              <w:rPr>
                <w:sz w:val="20"/>
                <w:szCs w:val="20"/>
              </w:rPr>
              <w:t>закупке</w:t>
            </w:r>
            <w:r w:rsidR="002A1AD0" w:rsidRPr="001611C7">
              <w:rPr>
                <w:sz w:val="20"/>
                <w:szCs w:val="20"/>
              </w:rPr>
              <w:t>.</w:t>
            </w:r>
          </w:p>
          <w:p w:rsidR="002A1AD0" w:rsidRPr="001611C7" w:rsidRDefault="00312FED" w:rsidP="002A1AD0">
            <w:pPr>
              <w:ind w:right="75"/>
              <w:jc w:val="both"/>
              <w:rPr>
                <w:sz w:val="20"/>
                <w:szCs w:val="20"/>
              </w:rPr>
            </w:pPr>
            <w:r w:rsidRPr="001611C7">
              <w:rPr>
                <w:sz w:val="20"/>
                <w:szCs w:val="20"/>
              </w:rPr>
              <w:t>6</w:t>
            </w:r>
            <w:r w:rsidR="002A1AD0" w:rsidRPr="001611C7">
              <w:rPr>
                <w:sz w:val="20"/>
                <w:szCs w:val="20"/>
              </w:rPr>
              <w:t>.</w:t>
            </w:r>
            <w:r w:rsidRPr="001611C7">
              <w:rPr>
                <w:sz w:val="20"/>
                <w:szCs w:val="20"/>
              </w:rPr>
              <w:t> </w:t>
            </w:r>
            <w:r w:rsidR="002A1AD0" w:rsidRPr="001611C7">
              <w:rPr>
                <w:sz w:val="20"/>
                <w:szCs w:val="20"/>
              </w:rPr>
              <w:t xml:space="preserve">Верность копий документов, представляемых в составе заявки на участие в </w:t>
            </w:r>
            <w:r w:rsidR="007A352B" w:rsidRPr="001611C7">
              <w:rPr>
                <w:sz w:val="20"/>
                <w:szCs w:val="20"/>
              </w:rPr>
              <w:t>закупке</w:t>
            </w:r>
            <w:r w:rsidR="002A1AD0" w:rsidRPr="001611C7">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611C7">
              <w:rPr>
                <w:sz w:val="20"/>
                <w:szCs w:val="20"/>
              </w:rPr>
              <w:t>извещении</w:t>
            </w:r>
            <w:r w:rsidR="002A1AD0" w:rsidRPr="001611C7">
              <w:rPr>
                <w:sz w:val="20"/>
                <w:szCs w:val="20"/>
              </w:rPr>
              <w:t xml:space="preserve">. </w:t>
            </w:r>
          </w:p>
          <w:p w:rsidR="002A1AD0" w:rsidRPr="001611C7" w:rsidRDefault="002A1AD0" w:rsidP="002A1AD0">
            <w:pPr>
              <w:ind w:right="75"/>
              <w:jc w:val="both"/>
              <w:rPr>
                <w:sz w:val="20"/>
                <w:szCs w:val="20"/>
              </w:rPr>
            </w:pPr>
            <w:r w:rsidRPr="001611C7">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611C7">
              <w:rPr>
                <w:sz w:val="20"/>
                <w:szCs w:val="20"/>
              </w:rPr>
              <w:t xml:space="preserve"> закупке</w:t>
            </w:r>
            <w:r w:rsidRPr="001611C7">
              <w:rPr>
                <w:sz w:val="20"/>
                <w:szCs w:val="20"/>
              </w:rPr>
              <w:t xml:space="preserve"> должна быть написана на русском языке или надлежащим образом заверенный перевод на русский язык. </w:t>
            </w:r>
          </w:p>
          <w:p w:rsidR="002A1AD0" w:rsidRPr="001611C7" w:rsidRDefault="002A1AD0" w:rsidP="002A1AD0">
            <w:pPr>
              <w:ind w:right="75"/>
              <w:jc w:val="both"/>
              <w:rPr>
                <w:sz w:val="20"/>
                <w:szCs w:val="20"/>
              </w:rPr>
            </w:pPr>
            <w:r w:rsidRPr="001611C7">
              <w:rPr>
                <w:sz w:val="20"/>
                <w:szCs w:val="20"/>
              </w:rPr>
              <w:t xml:space="preserve">Все документы, представляемые участниками закупки в составе заявки на участие в </w:t>
            </w:r>
            <w:r w:rsidR="007A352B" w:rsidRPr="001611C7">
              <w:rPr>
                <w:sz w:val="20"/>
                <w:szCs w:val="20"/>
              </w:rPr>
              <w:t>закупке</w:t>
            </w:r>
            <w:r w:rsidRPr="001611C7">
              <w:rPr>
                <w:sz w:val="20"/>
                <w:szCs w:val="20"/>
              </w:rPr>
              <w:t xml:space="preserve">, должны быть заполнены по всем пунктам, за исключением пунктов, носящих рекомендательный характер. </w:t>
            </w:r>
          </w:p>
          <w:p w:rsidR="002A1AD0" w:rsidRPr="001611C7" w:rsidRDefault="002A1AD0" w:rsidP="002A1AD0">
            <w:pPr>
              <w:ind w:right="75"/>
              <w:jc w:val="both"/>
              <w:rPr>
                <w:sz w:val="20"/>
                <w:szCs w:val="20"/>
              </w:rPr>
            </w:pPr>
            <w:r w:rsidRPr="001611C7">
              <w:rPr>
                <w:sz w:val="20"/>
                <w:szCs w:val="20"/>
              </w:rPr>
              <w:t xml:space="preserve">Входящие в заявку на участие в </w:t>
            </w:r>
            <w:r w:rsidR="007A352B" w:rsidRPr="001611C7">
              <w:rPr>
                <w:sz w:val="20"/>
                <w:szCs w:val="20"/>
              </w:rPr>
              <w:t>закупки</w:t>
            </w:r>
            <w:r w:rsidRPr="001611C7">
              <w:rPr>
                <w:sz w:val="20"/>
                <w:szCs w:val="20"/>
              </w:rPr>
              <w:t xml:space="preserve"> документы, оригиналы </w:t>
            </w:r>
            <w:proofErr w:type="spellStart"/>
            <w:r w:rsidRPr="001611C7">
              <w:rPr>
                <w:sz w:val="20"/>
                <w:szCs w:val="20"/>
              </w:rPr>
              <w:t>которы</w:t>
            </w:r>
            <w:r w:rsidR="00854021">
              <w:rPr>
                <w:sz w:val="20"/>
                <w:szCs w:val="20"/>
              </w:rPr>
              <w:t>е</w:t>
            </w:r>
            <w:r w:rsidRPr="001611C7">
              <w:rPr>
                <w:sz w:val="20"/>
                <w:szCs w:val="20"/>
              </w:rPr>
              <w:t>выданы</w:t>
            </w:r>
            <w:proofErr w:type="spellEnd"/>
            <w:r w:rsidRPr="001611C7">
              <w:rPr>
                <w:sz w:val="20"/>
                <w:szCs w:val="20"/>
              </w:rPr>
              <w:t xml:space="preserve"> Участнику закупки третьими лицами на ином языке, могут быть представлены на этом языке при условии, что к ним будет прилагаться </w:t>
            </w:r>
            <w:r w:rsidR="007A352B" w:rsidRPr="001611C7">
              <w:rPr>
                <w:sz w:val="20"/>
                <w:szCs w:val="20"/>
              </w:rPr>
              <w:t>надлежащим образом,</w:t>
            </w:r>
            <w:r w:rsidRPr="001611C7">
              <w:rPr>
                <w:sz w:val="20"/>
                <w:szCs w:val="20"/>
              </w:rPr>
              <w:t xml:space="preserve"> заверенный перевод на русский язык документов в соответствии с законодательством соответствующего государства. </w:t>
            </w:r>
          </w:p>
          <w:p w:rsidR="002A1AD0" w:rsidRPr="001611C7" w:rsidRDefault="002A1AD0" w:rsidP="002A1AD0">
            <w:pPr>
              <w:ind w:right="75"/>
              <w:jc w:val="both"/>
              <w:rPr>
                <w:sz w:val="20"/>
                <w:szCs w:val="20"/>
              </w:rPr>
            </w:pPr>
            <w:r w:rsidRPr="001611C7">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611C7">
              <w:rPr>
                <w:sz w:val="20"/>
                <w:szCs w:val="20"/>
              </w:rPr>
              <w:t>закупке</w:t>
            </w:r>
            <w:r w:rsidRPr="001611C7">
              <w:rPr>
                <w:sz w:val="20"/>
                <w:szCs w:val="20"/>
              </w:rPr>
              <w:t xml:space="preserve"> требованиям, установленным </w:t>
            </w:r>
            <w:r w:rsidR="007A352B" w:rsidRPr="001611C7">
              <w:rPr>
                <w:sz w:val="20"/>
                <w:szCs w:val="20"/>
              </w:rPr>
              <w:t>извещением</w:t>
            </w:r>
            <w:r w:rsidRPr="001611C7">
              <w:rPr>
                <w:sz w:val="20"/>
                <w:szCs w:val="20"/>
              </w:rPr>
              <w:t xml:space="preserve">. </w:t>
            </w:r>
          </w:p>
          <w:p w:rsidR="002A1AD0" w:rsidRPr="001611C7" w:rsidRDefault="002A1AD0" w:rsidP="002A1AD0">
            <w:pPr>
              <w:ind w:right="75"/>
              <w:jc w:val="both"/>
              <w:rPr>
                <w:sz w:val="20"/>
                <w:szCs w:val="20"/>
              </w:rPr>
            </w:pPr>
            <w:proofErr w:type="gramStart"/>
            <w:r w:rsidRPr="001611C7">
              <w:rPr>
                <w:sz w:val="20"/>
                <w:szCs w:val="20"/>
              </w:rPr>
              <w:t xml:space="preserve">Все суммы денежных средств, указанных в заявке на участие в </w:t>
            </w:r>
            <w:r w:rsidR="007A352B" w:rsidRPr="001611C7">
              <w:rPr>
                <w:sz w:val="20"/>
                <w:szCs w:val="20"/>
              </w:rPr>
              <w:t>закупке</w:t>
            </w:r>
            <w:r w:rsidRPr="001611C7">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611C7">
              <w:rPr>
                <w:sz w:val="20"/>
                <w:szCs w:val="20"/>
              </w:rPr>
              <w:t>закупке</w:t>
            </w:r>
            <w:r w:rsidRPr="001611C7">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roofErr w:type="gramEnd"/>
          </w:p>
          <w:p w:rsidR="002A1AD0" w:rsidRPr="001611C7" w:rsidRDefault="002A1AD0" w:rsidP="002A1AD0">
            <w:pPr>
              <w:ind w:right="75"/>
              <w:jc w:val="both"/>
              <w:rPr>
                <w:sz w:val="20"/>
                <w:szCs w:val="20"/>
              </w:rPr>
            </w:pPr>
            <w:r w:rsidRPr="001611C7">
              <w:rPr>
                <w:sz w:val="20"/>
                <w:szCs w:val="20"/>
              </w:rPr>
              <w:t>В случае если участник закупки не имеет возможности указания денежных сумм исключительно в российских рублях, в заявке на участие в конкурсе необходимо указывать денежный эквивалент таких сумм в российских рублях по курсу Центрального банка Росс</w:t>
            </w:r>
            <w:r w:rsidR="007A352B" w:rsidRPr="001611C7">
              <w:rPr>
                <w:sz w:val="20"/>
                <w:szCs w:val="20"/>
              </w:rPr>
              <w:t>ии на дату размещения извещения</w:t>
            </w:r>
            <w:r w:rsidRPr="001611C7">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611C7">
              <w:rPr>
                <w:sz w:val="20"/>
                <w:szCs w:val="20"/>
              </w:rPr>
              <w:t xml:space="preserve">закупке </w:t>
            </w:r>
            <w:r w:rsidRPr="001611C7">
              <w:rPr>
                <w:sz w:val="20"/>
                <w:szCs w:val="20"/>
              </w:rPr>
              <w:t xml:space="preserve">участника закупки. </w:t>
            </w:r>
          </w:p>
          <w:p w:rsidR="002A1AD0" w:rsidRPr="001611C7" w:rsidRDefault="002A1AD0" w:rsidP="002A1AD0">
            <w:pPr>
              <w:ind w:right="75"/>
              <w:jc w:val="both"/>
              <w:rPr>
                <w:sz w:val="20"/>
                <w:szCs w:val="20"/>
              </w:rPr>
            </w:pPr>
            <w:r w:rsidRPr="001611C7">
              <w:rPr>
                <w:sz w:val="20"/>
                <w:szCs w:val="20"/>
              </w:rPr>
              <w:t xml:space="preserve">Опечатывание и маркировка конвертов с заявками на участие в </w:t>
            </w:r>
            <w:r w:rsidR="007A352B" w:rsidRPr="001611C7">
              <w:rPr>
                <w:sz w:val="20"/>
                <w:szCs w:val="20"/>
              </w:rPr>
              <w:t>закупке</w:t>
            </w:r>
            <w:r w:rsidRPr="001611C7">
              <w:rPr>
                <w:sz w:val="20"/>
                <w:szCs w:val="20"/>
              </w:rPr>
              <w:t>:</w:t>
            </w:r>
          </w:p>
          <w:p w:rsidR="005F50D1" w:rsidRPr="001611C7" w:rsidRDefault="002A1AD0" w:rsidP="002A1AD0">
            <w:pPr>
              <w:ind w:right="75"/>
              <w:jc w:val="both"/>
              <w:rPr>
                <w:sz w:val="20"/>
                <w:szCs w:val="20"/>
              </w:rPr>
            </w:pPr>
            <w:r w:rsidRPr="001611C7">
              <w:rPr>
                <w:sz w:val="20"/>
                <w:szCs w:val="20"/>
              </w:rPr>
              <w:t xml:space="preserve">Участник закупки подает заявку на участие в </w:t>
            </w:r>
            <w:r w:rsidR="007A352B" w:rsidRPr="001611C7">
              <w:rPr>
                <w:sz w:val="20"/>
                <w:szCs w:val="20"/>
              </w:rPr>
              <w:t>закупке</w:t>
            </w:r>
            <w:r w:rsidRPr="001611C7">
              <w:rPr>
                <w:sz w:val="20"/>
                <w:szCs w:val="20"/>
              </w:rPr>
              <w:t xml:space="preserve"> в </w:t>
            </w:r>
            <w:r w:rsidR="007A352B" w:rsidRPr="001611C7">
              <w:rPr>
                <w:sz w:val="20"/>
                <w:szCs w:val="20"/>
              </w:rPr>
              <w:t>запечатанном конверте</w:t>
            </w:r>
            <w:r w:rsidRPr="001611C7">
              <w:rPr>
                <w:sz w:val="20"/>
                <w:szCs w:val="20"/>
              </w:rPr>
              <w:t xml:space="preserve">, оформленном в соответствии с прилагаемой к </w:t>
            </w:r>
            <w:r w:rsidR="007A352B" w:rsidRPr="001611C7">
              <w:rPr>
                <w:sz w:val="20"/>
                <w:szCs w:val="20"/>
              </w:rPr>
              <w:t xml:space="preserve">настоящему извещению Формой № </w:t>
            </w:r>
            <w:r w:rsidR="005F50D1" w:rsidRPr="001611C7">
              <w:rPr>
                <w:sz w:val="20"/>
                <w:szCs w:val="20"/>
              </w:rPr>
              <w:t>4.</w:t>
            </w:r>
          </w:p>
          <w:p w:rsidR="002A1AD0" w:rsidRPr="001611C7" w:rsidRDefault="002A1AD0" w:rsidP="002A1AD0">
            <w:pPr>
              <w:ind w:right="75"/>
              <w:jc w:val="both"/>
              <w:rPr>
                <w:sz w:val="20"/>
                <w:szCs w:val="20"/>
              </w:rPr>
            </w:pPr>
            <w:r w:rsidRPr="001611C7">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rsidR="002A1AD0" w:rsidRPr="001611C7" w:rsidRDefault="002A1AD0" w:rsidP="005F50D1">
            <w:pPr>
              <w:ind w:right="75"/>
              <w:jc w:val="both"/>
              <w:rPr>
                <w:sz w:val="20"/>
                <w:szCs w:val="20"/>
              </w:rPr>
            </w:pPr>
            <w:r w:rsidRPr="001611C7">
              <w:rPr>
                <w:sz w:val="20"/>
                <w:szCs w:val="20"/>
              </w:rPr>
              <w:t>Если конверт маркирован с нарушением вышеуказанных требований</w:t>
            </w:r>
            <w:r w:rsidR="00854021">
              <w:rPr>
                <w:sz w:val="20"/>
                <w:szCs w:val="20"/>
              </w:rPr>
              <w:t>,</w:t>
            </w:r>
            <w:r w:rsidRPr="001611C7">
              <w:rPr>
                <w:sz w:val="20"/>
                <w:szCs w:val="20"/>
              </w:rPr>
              <w:t xml:space="preserve">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611C7">
              <w:rPr>
                <w:sz w:val="20"/>
                <w:szCs w:val="20"/>
              </w:rPr>
              <w:t>тупления.</w:t>
            </w:r>
          </w:p>
          <w:p w:rsidR="00B7424D" w:rsidRPr="001611C7" w:rsidRDefault="00B7424D" w:rsidP="005F50D1">
            <w:pPr>
              <w:ind w:right="75"/>
              <w:jc w:val="both"/>
              <w:rPr>
                <w:sz w:val="20"/>
                <w:szCs w:val="20"/>
              </w:rPr>
            </w:pPr>
            <w:r w:rsidRPr="001611C7">
              <w:rPr>
                <w:b/>
                <w:sz w:val="20"/>
                <w:szCs w:val="20"/>
              </w:rPr>
              <w:t xml:space="preserve">Ненадлежащее исполнение участником закупки требования </w:t>
            </w:r>
            <w:r w:rsidRPr="001611C7">
              <w:rPr>
                <w:b/>
                <w:sz w:val="20"/>
                <w:szCs w:val="20"/>
              </w:rPr>
              <w:lastRenderedPageBreak/>
              <w:t>данного пункта является основанием для отказа в допуске к участию в закупке.</w:t>
            </w:r>
          </w:p>
        </w:tc>
      </w:tr>
      <w:tr w:rsidR="00E56462" w:rsidRPr="001611C7" w:rsidTr="00DF7D78">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2405D" w:rsidP="004C1472">
            <w:pPr>
              <w:rPr>
                <w:sz w:val="20"/>
                <w:szCs w:val="20"/>
              </w:rPr>
            </w:pPr>
            <w:r>
              <w:rPr>
                <w:sz w:val="20"/>
                <w:szCs w:val="20"/>
              </w:rPr>
              <w:lastRenderedPageBreak/>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A07F8A">
            <w:pPr>
              <w:jc w:val="both"/>
              <w:rPr>
                <w:sz w:val="20"/>
                <w:szCs w:val="20"/>
              </w:rPr>
            </w:pPr>
            <w:r w:rsidRPr="001611C7">
              <w:rPr>
                <w:sz w:val="20"/>
                <w:szCs w:val="20"/>
              </w:rPr>
              <w:t xml:space="preserve">Срок подачи заявок на участие в </w:t>
            </w:r>
            <w:r w:rsidR="00A07F8A" w:rsidRPr="001611C7">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52ECD" w:rsidRPr="001611C7" w:rsidRDefault="00A40F7B" w:rsidP="00187D3C">
            <w:pPr>
              <w:jc w:val="both"/>
              <w:rPr>
                <w:b/>
                <w:sz w:val="20"/>
                <w:szCs w:val="20"/>
              </w:rPr>
            </w:pPr>
            <w:r w:rsidRPr="00991B37">
              <w:rPr>
                <w:b/>
                <w:sz w:val="20"/>
                <w:szCs w:val="20"/>
              </w:rPr>
              <w:t xml:space="preserve">До </w:t>
            </w:r>
            <w:r w:rsidR="00685EEB" w:rsidRPr="00991B37">
              <w:rPr>
                <w:b/>
                <w:sz w:val="20"/>
                <w:szCs w:val="20"/>
              </w:rPr>
              <w:t>0</w:t>
            </w:r>
            <w:r w:rsidR="00B7424D" w:rsidRPr="00991B37">
              <w:rPr>
                <w:b/>
                <w:sz w:val="20"/>
                <w:szCs w:val="20"/>
              </w:rPr>
              <w:t>9</w:t>
            </w:r>
            <w:r w:rsidR="007E04F4" w:rsidRPr="00991B37">
              <w:rPr>
                <w:b/>
                <w:sz w:val="20"/>
                <w:szCs w:val="20"/>
              </w:rPr>
              <w:t>:</w:t>
            </w:r>
            <w:r w:rsidR="00BB4B80">
              <w:rPr>
                <w:b/>
                <w:sz w:val="20"/>
                <w:szCs w:val="20"/>
              </w:rPr>
              <w:t>15</w:t>
            </w:r>
            <w:r w:rsidRPr="00991B37">
              <w:rPr>
                <w:b/>
                <w:sz w:val="20"/>
                <w:szCs w:val="20"/>
              </w:rPr>
              <w:t xml:space="preserve"> </w:t>
            </w:r>
            <w:r w:rsidR="00252ECD" w:rsidRPr="00991B37">
              <w:rPr>
                <w:b/>
                <w:sz w:val="20"/>
                <w:szCs w:val="20"/>
              </w:rPr>
              <w:t>«</w:t>
            </w:r>
            <w:r w:rsidR="00991B37" w:rsidRPr="00991B37">
              <w:rPr>
                <w:b/>
                <w:sz w:val="20"/>
                <w:szCs w:val="20"/>
              </w:rPr>
              <w:t>1</w:t>
            </w:r>
            <w:r w:rsidR="00DD0E7C">
              <w:rPr>
                <w:b/>
                <w:sz w:val="20"/>
                <w:szCs w:val="20"/>
              </w:rPr>
              <w:t>6</w:t>
            </w:r>
            <w:r w:rsidR="00252ECD" w:rsidRPr="00991B37">
              <w:rPr>
                <w:b/>
                <w:sz w:val="20"/>
                <w:szCs w:val="20"/>
              </w:rPr>
              <w:t xml:space="preserve">» </w:t>
            </w:r>
            <w:r w:rsidR="00991B37" w:rsidRPr="00991B37">
              <w:rPr>
                <w:b/>
                <w:sz w:val="20"/>
                <w:szCs w:val="20"/>
              </w:rPr>
              <w:t>ноября</w:t>
            </w:r>
            <w:r w:rsidR="00252ECD" w:rsidRPr="00991B37">
              <w:rPr>
                <w:b/>
                <w:sz w:val="20"/>
                <w:szCs w:val="20"/>
              </w:rPr>
              <w:t xml:space="preserve"> </w:t>
            </w:r>
            <w:r w:rsidR="00380FA6" w:rsidRPr="00991B37">
              <w:rPr>
                <w:b/>
                <w:sz w:val="20"/>
                <w:szCs w:val="20"/>
              </w:rPr>
              <w:t>2020</w:t>
            </w:r>
            <w:r w:rsidR="00252ECD" w:rsidRPr="00991B37">
              <w:rPr>
                <w:b/>
                <w:sz w:val="20"/>
                <w:szCs w:val="20"/>
              </w:rPr>
              <w:t xml:space="preserve"> г.</w:t>
            </w:r>
          </w:p>
          <w:p w:rsidR="00E56462" w:rsidRPr="001611C7" w:rsidRDefault="00E56462" w:rsidP="00AA6E9F">
            <w:pPr>
              <w:jc w:val="both"/>
              <w:rPr>
                <w:sz w:val="20"/>
                <w:szCs w:val="20"/>
              </w:rPr>
            </w:pPr>
          </w:p>
        </w:tc>
      </w:tr>
      <w:tr w:rsidR="00E56462"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2405D" w:rsidP="004C1472">
            <w:pPr>
              <w:rPr>
                <w:sz w:val="20"/>
                <w:szCs w:val="20"/>
              </w:rPr>
            </w:pPr>
            <w:r>
              <w:rPr>
                <w:sz w:val="20"/>
                <w:szCs w:val="20"/>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5F50D1">
            <w:pPr>
              <w:jc w:val="both"/>
              <w:rPr>
                <w:sz w:val="20"/>
                <w:szCs w:val="20"/>
              </w:rPr>
            </w:pPr>
            <w:r w:rsidRPr="001611C7">
              <w:rPr>
                <w:sz w:val="20"/>
                <w:szCs w:val="20"/>
              </w:rPr>
              <w:t xml:space="preserve">Место подачи заявок на участие в </w:t>
            </w:r>
            <w:r w:rsidR="005F50D1" w:rsidRPr="001611C7">
              <w:rPr>
                <w:sz w:val="20"/>
                <w:szCs w:val="20"/>
              </w:rPr>
              <w:t>закупке</w:t>
            </w:r>
            <w:r w:rsidRPr="001611C7">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52ECD" w:rsidRPr="001611C7" w:rsidRDefault="00F851C6" w:rsidP="0077269A">
            <w:pPr>
              <w:jc w:val="both"/>
              <w:rPr>
                <w:sz w:val="20"/>
                <w:szCs w:val="20"/>
              </w:rPr>
            </w:pPr>
            <w:r w:rsidRPr="001611C7">
              <w:rPr>
                <w:sz w:val="20"/>
                <w:szCs w:val="20"/>
              </w:rPr>
              <w:t>Заявки на участие в закупке</w:t>
            </w:r>
            <w:r w:rsidR="00DF7D78" w:rsidRPr="001611C7">
              <w:rPr>
                <w:sz w:val="20"/>
                <w:szCs w:val="20"/>
              </w:rPr>
              <w:t xml:space="preserve"> подаются </w:t>
            </w:r>
            <w:r w:rsidR="00946C5E" w:rsidRPr="001611C7">
              <w:rPr>
                <w:sz w:val="20"/>
                <w:szCs w:val="20"/>
              </w:rPr>
              <w:t xml:space="preserve">с </w:t>
            </w:r>
            <w:r w:rsidR="00651F80" w:rsidRPr="001611C7">
              <w:rPr>
                <w:sz w:val="20"/>
                <w:szCs w:val="20"/>
              </w:rPr>
              <w:t>08</w:t>
            </w:r>
            <w:r w:rsidR="00946C5E" w:rsidRPr="001611C7">
              <w:rPr>
                <w:sz w:val="20"/>
                <w:szCs w:val="20"/>
              </w:rPr>
              <w:t>:</w:t>
            </w:r>
            <w:r w:rsidR="00651F80" w:rsidRPr="001611C7">
              <w:rPr>
                <w:sz w:val="20"/>
                <w:szCs w:val="20"/>
              </w:rPr>
              <w:t>00</w:t>
            </w:r>
            <w:r w:rsidR="00946C5E" w:rsidRPr="001611C7">
              <w:rPr>
                <w:sz w:val="20"/>
                <w:szCs w:val="20"/>
              </w:rPr>
              <w:t xml:space="preserve"> часов до </w:t>
            </w:r>
            <w:r w:rsidR="00651F80" w:rsidRPr="001611C7">
              <w:rPr>
                <w:sz w:val="20"/>
                <w:szCs w:val="20"/>
              </w:rPr>
              <w:t>12</w:t>
            </w:r>
            <w:r w:rsidR="00946C5E" w:rsidRPr="001611C7">
              <w:rPr>
                <w:sz w:val="20"/>
                <w:szCs w:val="20"/>
              </w:rPr>
              <w:t>:</w:t>
            </w:r>
            <w:r w:rsidR="00651F80" w:rsidRPr="001611C7">
              <w:rPr>
                <w:sz w:val="20"/>
                <w:szCs w:val="20"/>
              </w:rPr>
              <w:t>00</w:t>
            </w:r>
            <w:r w:rsidR="00946C5E" w:rsidRPr="001611C7">
              <w:rPr>
                <w:sz w:val="20"/>
                <w:szCs w:val="20"/>
              </w:rPr>
              <w:t xml:space="preserve"> часов, с </w:t>
            </w:r>
            <w:r w:rsidR="00651F80" w:rsidRPr="001611C7">
              <w:rPr>
                <w:sz w:val="20"/>
                <w:szCs w:val="20"/>
              </w:rPr>
              <w:t>13</w:t>
            </w:r>
            <w:r w:rsidR="00946C5E" w:rsidRPr="001611C7">
              <w:rPr>
                <w:sz w:val="20"/>
                <w:szCs w:val="20"/>
              </w:rPr>
              <w:t>:</w:t>
            </w:r>
            <w:r w:rsidR="00651F80" w:rsidRPr="001611C7">
              <w:rPr>
                <w:sz w:val="20"/>
                <w:szCs w:val="20"/>
              </w:rPr>
              <w:t>00</w:t>
            </w:r>
            <w:r w:rsidR="00946C5E" w:rsidRPr="001611C7">
              <w:rPr>
                <w:sz w:val="20"/>
                <w:szCs w:val="20"/>
              </w:rPr>
              <w:t xml:space="preserve"> часов до </w:t>
            </w:r>
            <w:r w:rsidR="00651F80" w:rsidRPr="001611C7">
              <w:rPr>
                <w:sz w:val="20"/>
                <w:szCs w:val="20"/>
              </w:rPr>
              <w:t>17</w:t>
            </w:r>
            <w:r w:rsidR="00946C5E" w:rsidRPr="001611C7">
              <w:rPr>
                <w:sz w:val="20"/>
                <w:szCs w:val="20"/>
              </w:rPr>
              <w:t xml:space="preserve">:00 часов (по местному времени) </w:t>
            </w:r>
            <w:r w:rsidR="00DF7D78" w:rsidRPr="001611C7">
              <w:rPr>
                <w:sz w:val="20"/>
                <w:szCs w:val="20"/>
              </w:rPr>
              <w:t xml:space="preserve">(кроме субботы, воскресенья и нерабочих праздничных дней) </w:t>
            </w:r>
            <w:r w:rsidR="00E56462" w:rsidRPr="001611C7">
              <w:rPr>
                <w:sz w:val="20"/>
                <w:szCs w:val="20"/>
              </w:rPr>
              <w:t xml:space="preserve">по адресу: </w:t>
            </w:r>
            <w:r w:rsidR="00252ECD" w:rsidRPr="001611C7">
              <w:rPr>
                <w:sz w:val="20"/>
                <w:szCs w:val="20"/>
              </w:rPr>
              <w:t>295000,</w:t>
            </w:r>
            <w:r w:rsidR="004C6A07" w:rsidRPr="001611C7">
              <w:rPr>
                <w:sz w:val="20"/>
                <w:szCs w:val="20"/>
              </w:rPr>
              <w:t xml:space="preserve"> </w:t>
            </w:r>
            <w:r w:rsidR="00252ECD" w:rsidRPr="001611C7">
              <w:rPr>
                <w:sz w:val="20"/>
                <w:szCs w:val="20"/>
              </w:rPr>
              <w:t xml:space="preserve">г. Симферополь, ул. </w:t>
            </w:r>
            <w:proofErr w:type="gramStart"/>
            <w:r w:rsidR="00651F80" w:rsidRPr="001611C7">
              <w:rPr>
                <w:sz w:val="20"/>
                <w:szCs w:val="20"/>
              </w:rPr>
              <w:t>Учили</w:t>
            </w:r>
            <w:r w:rsidR="0077269A">
              <w:rPr>
                <w:sz w:val="20"/>
                <w:szCs w:val="20"/>
              </w:rPr>
              <w:t>щ</w:t>
            </w:r>
            <w:r w:rsidR="00651F80" w:rsidRPr="001611C7">
              <w:rPr>
                <w:sz w:val="20"/>
                <w:szCs w:val="20"/>
              </w:rPr>
              <w:t>ная</w:t>
            </w:r>
            <w:proofErr w:type="gramEnd"/>
            <w:r w:rsidR="00651F80" w:rsidRPr="001611C7">
              <w:rPr>
                <w:sz w:val="20"/>
                <w:szCs w:val="20"/>
              </w:rPr>
              <w:t xml:space="preserve"> 42</w:t>
            </w:r>
            <w:r w:rsidR="00A40F7B" w:rsidRPr="001611C7">
              <w:rPr>
                <w:sz w:val="20"/>
                <w:szCs w:val="20"/>
              </w:rPr>
              <w:t>, кабинет</w:t>
            </w:r>
            <w:r w:rsidR="009A3766" w:rsidRPr="001611C7">
              <w:rPr>
                <w:sz w:val="20"/>
                <w:szCs w:val="20"/>
              </w:rPr>
              <w:t>. 17</w:t>
            </w:r>
          </w:p>
        </w:tc>
      </w:tr>
      <w:tr w:rsidR="00E56462" w:rsidRPr="001611C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2405D" w:rsidP="004C1472">
            <w:pPr>
              <w:rPr>
                <w:sz w:val="20"/>
                <w:szCs w:val="20"/>
              </w:rPr>
            </w:pPr>
            <w:r>
              <w:rPr>
                <w:sz w:val="20"/>
                <w:szCs w:val="20"/>
              </w:rPr>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43F0E" w:rsidP="00C77B50">
            <w:pPr>
              <w:jc w:val="both"/>
              <w:rPr>
                <w:bCs/>
                <w:sz w:val="20"/>
                <w:szCs w:val="20"/>
              </w:rPr>
            </w:pPr>
            <w:r>
              <w:rPr>
                <w:b/>
                <w:bCs/>
                <w:sz w:val="20"/>
                <w:szCs w:val="20"/>
              </w:rPr>
              <w:t>30%</w:t>
            </w:r>
            <w:r>
              <w:rPr>
                <w:bCs/>
                <w:sz w:val="20"/>
                <w:szCs w:val="20"/>
              </w:rPr>
              <w:t xml:space="preserve"> от начальной (максимальной) цены контракта, что составляет </w:t>
            </w:r>
            <w:r w:rsidR="00C77B50">
              <w:rPr>
                <w:b/>
                <w:bCs/>
                <w:sz w:val="20"/>
                <w:szCs w:val="20"/>
              </w:rPr>
              <w:t>12 084 000,00</w:t>
            </w:r>
            <w:r>
              <w:rPr>
                <w:b/>
                <w:bCs/>
                <w:sz w:val="20"/>
                <w:szCs w:val="20"/>
              </w:rPr>
              <w:t xml:space="preserve"> рублей (</w:t>
            </w:r>
            <w:r w:rsidR="00C77B50">
              <w:rPr>
                <w:b/>
                <w:bCs/>
                <w:sz w:val="20"/>
                <w:szCs w:val="20"/>
              </w:rPr>
              <w:t>двенадцать</w:t>
            </w:r>
            <w:r>
              <w:rPr>
                <w:b/>
                <w:bCs/>
                <w:sz w:val="20"/>
                <w:szCs w:val="20"/>
              </w:rPr>
              <w:t xml:space="preserve"> миллионов </w:t>
            </w:r>
            <w:r w:rsidR="00C77B50">
              <w:rPr>
                <w:b/>
                <w:bCs/>
                <w:sz w:val="20"/>
                <w:szCs w:val="20"/>
              </w:rPr>
              <w:t>восемьдесят четыре</w:t>
            </w:r>
            <w:r>
              <w:rPr>
                <w:b/>
                <w:bCs/>
                <w:sz w:val="20"/>
                <w:szCs w:val="20"/>
              </w:rPr>
              <w:t xml:space="preserve"> тысяч</w:t>
            </w:r>
            <w:r w:rsidR="00C77B50">
              <w:rPr>
                <w:b/>
                <w:bCs/>
                <w:sz w:val="20"/>
                <w:szCs w:val="20"/>
              </w:rPr>
              <w:t>и</w:t>
            </w:r>
            <w:r>
              <w:rPr>
                <w:b/>
                <w:bCs/>
                <w:sz w:val="20"/>
                <w:szCs w:val="20"/>
              </w:rPr>
              <w:t xml:space="preserve"> рублей </w:t>
            </w:r>
            <w:r w:rsidR="00463D5E">
              <w:rPr>
                <w:b/>
                <w:bCs/>
                <w:sz w:val="20"/>
                <w:szCs w:val="20"/>
              </w:rPr>
              <w:t>00</w:t>
            </w:r>
            <w:r>
              <w:rPr>
                <w:b/>
                <w:bCs/>
                <w:sz w:val="20"/>
                <w:szCs w:val="20"/>
              </w:rPr>
              <w:t xml:space="preserve"> копе</w:t>
            </w:r>
            <w:r w:rsidR="00463D5E">
              <w:rPr>
                <w:b/>
                <w:bCs/>
                <w:sz w:val="20"/>
                <w:szCs w:val="20"/>
              </w:rPr>
              <w:t>ек</w:t>
            </w:r>
            <w:r>
              <w:rPr>
                <w:b/>
                <w:bCs/>
                <w:sz w:val="20"/>
                <w:szCs w:val="20"/>
              </w:rPr>
              <w:t>).</w:t>
            </w:r>
          </w:p>
        </w:tc>
      </w:tr>
      <w:tr w:rsidR="00E56462" w:rsidRPr="001611C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1611C7"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9A11CD" w:rsidP="00187D3C">
            <w:pPr>
              <w:jc w:val="both"/>
              <w:rPr>
                <w:sz w:val="20"/>
                <w:szCs w:val="20"/>
              </w:rPr>
            </w:pPr>
            <w:r w:rsidRPr="001611C7">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63D5E" w:rsidRPr="00463D5E" w:rsidRDefault="00463D5E" w:rsidP="00463D5E">
            <w:pPr>
              <w:jc w:val="both"/>
              <w:rPr>
                <w:sz w:val="20"/>
                <w:szCs w:val="20"/>
              </w:rPr>
            </w:pPr>
            <w:r w:rsidRPr="00463D5E">
              <w:rPr>
                <w:sz w:val="20"/>
                <w:szCs w:val="20"/>
              </w:rPr>
              <w:t>Контракт заключается только после предоставления участником закупки, с которым заключается контракт обеспечения исполнения контракта.</w:t>
            </w:r>
          </w:p>
          <w:p w:rsidR="00463D5E" w:rsidRPr="00463D5E" w:rsidRDefault="00463D5E" w:rsidP="00463D5E">
            <w:pPr>
              <w:jc w:val="both"/>
              <w:rPr>
                <w:sz w:val="20"/>
                <w:szCs w:val="20"/>
              </w:rPr>
            </w:pPr>
            <w:r w:rsidRPr="00463D5E">
              <w:rPr>
                <w:sz w:val="20"/>
                <w:szCs w:val="20"/>
              </w:rPr>
              <w:t>Обеспечение исполнения контракта должно быть предоставлено одновременно с подписанным участником экземпляром контракта.</w:t>
            </w:r>
          </w:p>
          <w:p w:rsidR="00463D5E" w:rsidRPr="00463D5E" w:rsidRDefault="00463D5E" w:rsidP="00463D5E">
            <w:pPr>
              <w:jc w:val="both"/>
              <w:rPr>
                <w:sz w:val="20"/>
                <w:szCs w:val="20"/>
              </w:rPr>
            </w:pPr>
            <w:proofErr w:type="gramStart"/>
            <w:r w:rsidRPr="00463D5E">
              <w:rPr>
                <w:sz w:val="20"/>
                <w:szCs w:val="20"/>
              </w:rPr>
              <w:t>Исполнение контракта, может обеспечиваться предоставлением банковской гарантии, выданной банком и соответствующей требованиям  настоящего Федерального закона,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на указанный заказчиком</w:t>
            </w:r>
            <w:proofErr w:type="gramEnd"/>
            <w:r w:rsidRPr="00463D5E">
              <w:rPr>
                <w:sz w:val="20"/>
                <w:szCs w:val="20"/>
              </w:rPr>
              <w:t xml:space="preserve">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w:t>
            </w:r>
          </w:p>
          <w:p w:rsidR="00463D5E" w:rsidRPr="00463D5E" w:rsidRDefault="00463D5E" w:rsidP="00463D5E">
            <w:pPr>
              <w:jc w:val="both"/>
              <w:rPr>
                <w:sz w:val="20"/>
                <w:szCs w:val="20"/>
              </w:rPr>
            </w:pPr>
            <w:r w:rsidRPr="00463D5E">
              <w:rPr>
                <w:sz w:val="20"/>
                <w:szCs w:val="20"/>
              </w:rPr>
              <w:t>В ходе исполнения контракта поставщик (Исполнитель,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и  статьи 96 Федерального закона.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63D5E" w:rsidRPr="00463D5E" w:rsidRDefault="00463D5E" w:rsidP="00463D5E">
            <w:pPr>
              <w:jc w:val="both"/>
              <w:rPr>
                <w:sz w:val="20"/>
                <w:szCs w:val="20"/>
              </w:rPr>
            </w:pPr>
            <w:r w:rsidRPr="00463D5E">
              <w:rPr>
                <w:sz w:val="20"/>
                <w:szCs w:val="20"/>
              </w:rPr>
              <w:t>Положения настоящего раздела об обеспечении исполнения контракта, включая положения о предоставлении такого обеспечения с учетом положений  Федерального закона, не применяются в случае:</w:t>
            </w:r>
          </w:p>
          <w:p w:rsidR="00463D5E" w:rsidRPr="00463D5E" w:rsidRDefault="00463D5E" w:rsidP="00463D5E">
            <w:pPr>
              <w:jc w:val="both"/>
              <w:rPr>
                <w:sz w:val="20"/>
                <w:szCs w:val="20"/>
              </w:rPr>
            </w:pPr>
            <w:r w:rsidRPr="00463D5E">
              <w:rPr>
                <w:sz w:val="20"/>
                <w:szCs w:val="20"/>
              </w:rPr>
              <w:t xml:space="preserve">1) заключения контракта с участником закупки, который является казенным учреждением; </w:t>
            </w:r>
          </w:p>
          <w:p w:rsidR="00463D5E" w:rsidRPr="00463D5E" w:rsidRDefault="00463D5E" w:rsidP="00463D5E">
            <w:pPr>
              <w:jc w:val="both"/>
              <w:rPr>
                <w:sz w:val="20"/>
                <w:szCs w:val="20"/>
              </w:rPr>
            </w:pPr>
            <w:r w:rsidRPr="00463D5E">
              <w:rPr>
                <w:sz w:val="20"/>
                <w:szCs w:val="20"/>
              </w:rPr>
              <w:t>2) осуществления закупки услуги по предоставлению кредита;</w:t>
            </w:r>
          </w:p>
          <w:p w:rsidR="00463D5E" w:rsidRPr="00463D5E" w:rsidRDefault="00463D5E" w:rsidP="00463D5E">
            <w:pPr>
              <w:jc w:val="both"/>
              <w:rPr>
                <w:sz w:val="20"/>
                <w:szCs w:val="20"/>
              </w:rPr>
            </w:pPr>
            <w:r w:rsidRPr="00463D5E">
              <w:rPr>
                <w:sz w:val="20"/>
                <w:szCs w:val="2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56462" w:rsidRPr="001611C7" w:rsidRDefault="00463D5E" w:rsidP="00463D5E">
            <w:pPr>
              <w:jc w:val="both"/>
              <w:rPr>
                <w:sz w:val="20"/>
                <w:szCs w:val="20"/>
              </w:rPr>
            </w:pPr>
            <w:r w:rsidRPr="00463D5E">
              <w:rPr>
                <w:sz w:val="20"/>
                <w:szCs w:val="20"/>
              </w:rPr>
              <w:t xml:space="preserve">Банковская гарантия, информация о ней и документы, </w:t>
            </w:r>
            <w:r w:rsidRPr="00463D5E">
              <w:rPr>
                <w:sz w:val="20"/>
                <w:szCs w:val="20"/>
              </w:rPr>
              <w:lastRenderedPageBreak/>
              <w:t>предусмотренные  статьи 45 Федерального закона,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E56462"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2405D" w:rsidP="00187D3C">
            <w:pPr>
              <w:rPr>
                <w:sz w:val="20"/>
                <w:szCs w:val="20"/>
                <w:lang w:val="en-US"/>
              </w:rPr>
            </w:pPr>
            <w:r>
              <w:rPr>
                <w:sz w:val="20"/>
                <w:szCs w:val="20"/>
              </w:rPr>
              <w:lastRenderedPageBreak/>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9A11CD" w:rsidP="00187D3C">
            <w:pPr>
              <w:jc w:val="both"/>
              <w:rPr>
                <w:sz w:val="20"/>
                <w:szCs w:val="20"/>
              </w:rPr>
            </w:pPr>
            <w:r w:rsidRPr="001611C7">
              <w:rPr>
                <w:sz w:val="20"/>
                <w:szCs w:val="20"/>
              </w:rPr>
              <w:t xml:space="preserve">Срок и порядок предоставления обеспечения исполнения контракта, </w:t>
            </w:r>
            <w:proofErr w:type="gramStart"/>
            <w:r w:rsidRPr="001611C7">
              <w:rPr>
                <w:sz w:val="20"/>
                <w:szCs w:val="20"/>
              </w:rPr>
              <w:t>предоставляемому</w:t>
            </w:r>
            <w:proofErr w:type="gramEnd"/>
            <w:r w:rsidRPr="001611C7">
              <w:rPr>
                <w:sz w:val="20"/>
                <w:szCs w:val="20"/>
              </w:rPr>
              <w:t xml:space="preserve">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C37184" w:rsidRPr="001611C7" w:rsidRDefault="00C37184" w:rsidP="00C37184">
            <w:pPr>
              <w:jc w:val="both"/>
              <w:rPr>
                <w:sz w:val="20"/>
                <w:szCs w:val="20"/>
              </w:rPr>
            </w:pPr>
            <w:r w:rsidRPr="001611C7">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w:t>
            </w:r>
            <w:r w:rsidR="004C1472" w:rsidRPr="001611C7">
              <w:rPr>
                <w:sz w:val="20"/>
                <w:szCs w:val="20"/>
              </w:rPr>
              <w:t>1</w:t>
            </w:r>
            <w:r w:rsidRPr="001611C7">
              <w:rPr>
                <w:sz w:val="20"/>
                <w:szCs w:val="20"/>
              </w:rPr>
              <w:t xml:space="preserve"> настоящего </w:t>
            </w:r>
            <w:r w:rsidR="009C38DF" w:rsidRPr="001611C7">
              <w:rPr>
                <w:sz w:val="20"/>
                <w:szCs w:val="20"/>
              </w:rPr>
              <w:t>извещения</w:t>
            </w:r>
            <w:r w:rsidRPr="001611C7">
              <w:rPr>
                <w:sz w:val="20"/>
                <w:szCs w:val="20"/>
              </w:rPr>
              <w:t>.</w:t>
            </w:r>
          </w:p>
          <w:p w:rsidR="00C37184" w:rsidRPr="001611C7" w:rsidRDefault="00C37184" w:rsidP="00C37184">
            <w:pPr>
              <w:jc w:val="both"/>
              <w:rPr>
                <w:sz w:val="20"/>
                <w:szCs w:val="20"/>
              </w:rPr>
            </w:pPr>
            <w:r w:rsidRPr="001611C7">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r w:rsidR="009F648A">
              <w:rPr>
                <w:sz w:val="20"/>
                <w:szCs w:val="20"/>
              </w:rPr>
              <w:t>Приложение №3 к извещению</w:t>
            </w:r>
            <w:r w:rsidRPr="001611C7">
              <w:rPr>
                <w:sz w:val="20"/>
                <w:szCs w:val="20"/>
              </w:rPr>
              <w:t xml:space="preserve"> «</w:t>
            </w:r>
            <w:r w:rsidRPr="001611C7">
              <w:rPr>
                <w:caps/>
                <w:sz w:val="20"/>
                <w:szCs w:val="20"/>
              </w:rPr>
              <w:t>Проект контракта</w:t>
            </w:r>
            <w:r w:rsidRPr="001611C7">
              <w:rPr>
                <w:sz w:val="20"/>
                <w:szCs w:val="20"/>
              </w:rPr>
              <w:t>» настоящ</w:t>
            </w:r>
            <w:r w:rsidR="009C38DF" w:rsidRPr="001611C7">
              <w:rPr>
                <w:sz w:val="20"/>
                <w:szCs w:val="20"/>
              </w:rPr>
              <w:t>его извещения</w:t>
            </w:r>
            <w:r w:rsidRPr="001611C7">
              <w:rPr>
                <w:sz w:val="20"/>
                <w:szCs w:val="20"/>
              </w:rPr>
              <w:t>).</w:t>
            </w:r>
          </w:p>
          <w:p w:rsidR="00E56462" w:rsidRPr="001611C7" w:rsidRDefault="00C37184" w:rsidP="00C37184">
            <w:pPr>
              <w:jc w:val="both"/>
              <w:rPr>
                <w:sz w:val="20"/>
                <w:szCs w:val="20"/>
              </w:rPr>
            </w:pPr>
            <w:r w:rsidRPr="001611C7">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A07F8A" w:rsidRPr="001611C7" w:rsidRDefault="00312FED" w:rsidP="004C1472">
            <w:pPr>
              <w:rPr>
                <w:sz w:val="20"/>
                <w:szCs w:val="20"/>
              </w:rPr>
            </w:pPr>
            <w:r w:rsidRPr="001611C7">
              <w:rPr>
                <w:sz w:val="20"/>
                <w:szCs w:val="20"/>
                <w:lang w:val="en-US"/>
              </w:rPr>
              <w:t>3</w:t>
            </w:r>
            <w:r w:rsidR="00E2405D">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A07F8A" w:rsidRPr="001611C7" w:rsidRDefault="009A11CD" w:rsidP="00187D3C">
            <w:pPr>
              <w:jc w:val="both"/>
              <w:rPr>
                <w:sz w:val="20"/>
                <w:szCs w:val="20"/>
              </w:rPr>
            </w:pPr>
            <w:r w:rsidRPr="001611C7">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C38DF" w:rsidRPr="001611C7" w:rsidRDefault="009C38DF" w:rsidP="009C38DF">
            <w:pPr>
              <w:jc w:val="both"/>
              <w:rPr>
                <w:sz w:val="20"/>
                <w:szCs w:val="20"/>
              </w:rPr>
            </w:pPr>
            <w:r w:rsidRPr="001611C7">
              <w:rPr>
                <w:sz w:val="20"/>
                <w:szCs w:val="20"/>
              </w:rPr>
              <w:t>ГУП РК «Крымгазсети» (без учёта филиалов)</w:t>
            </w:r>
          </w:p>
          <w:p w:rsidR="009C38DF" w:rsidRPr="001611C7" w:rsidRDefault="009C38DF" w:rsidP="009C38DF">
            <w:pPr>
              <w:jc w:val="both"/>
              <w:rPr>
                <w:sz w:val="20"/>
                <w:szCs w:val="20"/>
              </w:rPr>
            </w:pPr>
            <w:r w:rsidRPr="001611C7">
              <w:rPr>
                <w:sz w:val="20"/>
                <w:szCs w:val="20"/>
              </w:rPr>
              <w:t>ИНН ГУП РК «Крымгазсети» 9102016743</w:t>
            </w:r>
          </w:p>
          <w:p w:rsidR="009C38DF" w:rsidRPr="001611C7" w:rsidRDefault="009C38DF" w:rsidP="009C38DF">
            <w:pPr>
              <w:jc w:val="both"/>
              <w:rPr>
                <w:sz w:val="20"/>
                <w:szCs w:val="20"/>
              </w:rPr>
            </w:pPr>
            <w:r w:rsidRPr="001611C7">
              <w:rPr>
                <w:sz w:val="20"/>
                <w:szCs w:val="20"/>
              </w:rPr>
              <w:t>КПП ГУП РК «Крымгазсети» 910201001</w:t>
            </w:r>
          </w:p>
          <w:p w:rsidR="009C38DF" w:rsidRPr="001611C7" w:rsidRDefault="009C38DF" w:rsidP="009C38DF">
            <w:pPr>
              <w:jc w:val="both"/>
              <w:rPr>
                <w:sz w:val="20"/>
                <w:szCs w:val="20"/>
              </w:rPr>
            </w:pPr>
            <w:r w:rsidRPr="001611C7">
              <w:rPr>
                <w:sz w:val="20"/>
                <w:szCs w:val="20"/>
              </w:rPr>
              <w:t>АО «ГЕНБАНК»  г. Симферополя</w:t>
            </w:r>
          </w:p>
          <w:p w:rsidR="009C38DF" w:rsidRPr="001611C7" w:rsidRDefault="009C38DF" w:rsidP="009C38DF">
            <w:pPr>
              <w:jc w:val="both"/>
              <w:rPr>
                <w:sz w:val="20"/>
                <w:szCs w:val="20"/>
              </w:rPr>
            </w:pPr>
            <w:r w:rsidRPr="001611C7">
              <w:rPr>
                <w:sz w:val="20"/>
                <w:szCs w:val="20"/>
              </w:rPr>
              <w:t>БИК 043510123</w:t>
            </w:r>
          </w:p>
          <w:p w:rsidR="009C38DF" w:rsidRPr="001611C7" w:rsidRDefault="009C38DF" w:rsidP="009C38DF">
            <w:pPr>
              <w:jc w:val="both"/>
              <w:rPr>
                <w:sz w:val="20"/>
                <w:szCs w:val="20"/>
              </w:rPr>
            </w:pPr>
            <w:r w:rsidRPr="001611C7">
              <w:rPr>
                <w:sz w:val="20"/>
                <w:szCs w:val="20"/>
              </w:rPr>
              <w:t>Кор./с: 30101810835100000123</w:t>
            </w:r>
          </w:p>
          <w:p w:rsidR="009C38DF" w:rsidRPr="001611C7" w:rsidRDefault="009C38DF" w:rsidP="009C38DF">
            <w:pPr>
              <w:jc w:val="both"/>
              <w:rPr>
                <w:sz w:val="20"/>
                <w:szCs w:val="20"/>
              </w:rPr>
            </w:pPr>
            <w:r w:rsidRPr="001611C7">
              <w:rPr>
                <w:sz w:val="20"/>
                <w:szCs w:val="20"/>
              </w:rPr>
              <w:t>Расчётный счёт для обеспечительных взносов 40602810100230030002</w:t>
            </w:r>
          </w:p>
          <w:p w:rsidR="00A07F8A" w:rsidRPr="001611C7" w:rsidRDefault="009C38DF" w:rsidP="00EF78F4">
            <w:pPr>
              <w:jc w:val="both"/>
              <w:rPr>
                <w:sz w:val="20"/>
                <w:szCs w:val="20"/>
              </w:rPr>
            </w:pPr>
            <w:r w:rsidRPr="001611C7">
              <w:rPr>
                <w:sz w:val="20"/>
                <w:szCs w:val="20"/>
              </w:rPr>
              <w:t xml:space="preserve">Назначение платежа: Средства для обеспечения исполнения Контракта </w:t>
            </w:r>
            <w:r w:rsidR="00463D5E">
              <w:rPr>
                <w:sz w:val="20"/>
                <w:szCs w:val="20"/>
              </w:rPr>
              <w:t>н</w:t>
            </w:r>
            <w:r w:rsidR="00463D5E" w:rsidRPr="00463D5E">
              <w:rPr>
                <w:sz w:val="20"/>
                <w:szCs w:val="20"/>
              </w:rPr>
              <w:t xml:space="preserve">а </w:t>
            </w:r>
            <w:r w:rsidR="00FE6FBB" w:rsidRPr="00FE6FBB">
              <w:rPr>
                <w:sz w:val="20"/>
                <w:szCs w:val="20"/>
              </w:rPr>
              <w:t xml:space="preserve">выполнение проектно-изыскательских работ по объекту: «Строительство сетей газоснабжения Каменского массива от ГРС-4 г. Симферополя Республики Крым» </w:t>
            </w:r>
            <w:r w:rsidRPr="001611C7">
              <w:rPr>
                <w:sz w:val="20"/>
                <w:szCs w:val="20"/>
              </w:rPr>
              <w:t>№____ от «___» _________20__года.</w:t>
            </w:r>
          </w:p>
        </w:tc>
      </w:tr>
      <w:tr w:rsidR="009A11CD"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1611C7" w:rsidRDefault="00312FED" w:rsidP="009035C6">
            <w:pPr>
              <w:rPr>
                <w:sz w:val="20"/>
                <w:szCs w:val="20"/>
              </w:rPr>
            </w:pPr>
            <w:r w:rsidRPr="001611C7">
              <w:rPr>
                <w:sz w:val="20"/>
                <w:szCs w:val="20"/>
                <w:lang w:val="en-US"/>
              </w:rPr>
              <w:t>3</w:t>
            </w:r>
            <w:r w:rsidR="00E2405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1611C7" w:rsidRDefault="009A11CD" w:rsidP="00187D3C">
            <w:pPr>
              <w:jc w:val="both"/>
              <w:rPr>
                <w:sz w:val="20"/>
                <w:szCs w:val="20"/>
              </w:rPr>
            </w:pPr>
            <w:r w:rsidRPr="001611C7">
              <w:rPr>
                <w:sz w:val="20"/>
                <w:szCs w:val="20"/>
              </w:rPr>
              <w:t>Срок и порядок предоставления обеспечения исполнения контракта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1611C7" w:rsidRDefault="00611DE3" w:rsidP="00611DE3">
            <w:pPr>
              <w:jc w:val="both"/>
              <w:rPr>
                <w:sz w:val="20"/>
                <w:szCs w:val="20"/>
              </w:rPr>
            </w:pPr>
            <w:r w:rsidRPr="001611C7">
              <w:rPr>
                <w:sz w:val="20"/>
                <w:szCs w:val="20"/>
              </w:rPr>
              <w:t>Банковская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№44-ФЗ.</w:t>
            </w:r>
          </w:p>
          <w:p w:rsidR="00611DE3" w:rsidRPr="001611C7" w:rsidRDefault="00611DE3" w:rsidP="00611DE3">
            <w:pPr>
              <w:jc w:val="both"/>
              <w:rPr>
                <w:sz w:val="20"/>
                <w:szCs w:val="20"/>
              </w:rPr>
            </w:pPr>
            <w:r w:rsidRPr="001611C7">
              <w:rPr>
                <w:sz w:val="20"/>
                <w:szCs w:val="20"/>
              </w:rPr>
              <w:t>В качестве обеспечения исполнения контракта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rsidR="00611DE3" w:rsidRPr="001611C7" w:rsidRDefault="00611DE3" w:rsidP="00611DE3">
            <w:pPr>
              <w:jc w:val="both"/>
              <w:rPr>
                <w:sz w:val="20"/>
                <w:szCs w:val="20"/>
              </w:rPr>
            </w:pPr>
            <w:r w:rsidRPr="001611C7">
              <w:rPr>
                <w:sz w:val="20"/>
                <w:szCs w:val="20"/>
              </w:rPr>
              <w:t>Банк, выдавший банковскую гарантию в качестве обеспечения исполнения контракта, должен быть включен в перечень, предусмотренный частью 1.2 статьи 45 Федерального закона.</w:t>
            </w:r>
          </w:p>
          <w:p w:rsidR="00611DE3" w:rsidRPr="001611C7" w:rsidRDefault="00611DE3" w:rsidP="00611DE3">
            <w:pPr>
              <w:jc w:val="both"/>
              <w:rPr>
                <w:sz w:val="20"/>
                <w:szCs w:val="20"/>
              </w:rPr>
            </w:pPr>
            <w:r w:rsidRPr="001611C7">
              <w:rPr>
                <w:sz w:val="20"/>
                <w:szCs w:val="20"/>
              </w:rPr>
              <w:t>Банковская гарантия оформляется в письменной форме на бумажном носителе,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rsidR="00611DE3" w:rsidRPr="001611C7" w:rsidRDefault="00611DE3" w:rsidP="00611DE3">
            <w:pPr>
              <w:jc w:val="both"/>
              <w:rPr>
                <w:sz w:val="20"/>
                <w:szCs w:val="20"/>
              </w:rPr>
            </w:pPr>
            <w:proofErr w:type="gramStart"/>
            <w:r w:rsidRPr="001611C7">
              <w:rPr>
                <w:sz w:val="20"/>
                <w:szCs w:val="20"/>
              </w:rPr>
              <w:t>1)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1611C7">
              <w:rPr>
                <w:sz w:val="20"/>
                <w:szCs w:val="20"/>
              </w:rPr>
              <w:t xml:space="preserve"> не </w:t>
            </w:r>
            <w:proofErr w:type="gramStart"/>
            <w:r w:rsidRPr="001611C7">
              <w:rPr>
                <w:sz w:val="20"/>
                <w:szCs w:val="20"/>
              </w:rPr>
              <w:t>превышающем</w:t>
            </w:r>
            <w:proofErr w:type="gramEnd"/>
            <w:r w:rsidRPr="001611C7">
              <w:rPr>
                <w:sz w:val="20"/>
                <w:szCs w:val="20"/>
              </w:rPr>
              <w:t xml:space="preserve"> размер обеспечения исполнения контракта;</w:t>
            </w:r>
          </w:p>
          <w:p w:rsidR="00611DE3" w:rsidRPr="001611C7" w:rsidRDefault="00611DE3" w:rsidP="00611DE3">
            <w:pPr>
              <w:jc w:val="both"/>
              <w:rPr>
                <w:sz w:val="20"/>
                <w:szCs w:val="20"/>
              </w:rPr>
            </w:pPr>
            <w:r w:rsidRPr="001611C7">
              <w:rPr>
                <w:sz w:val="20"/>
                <w:szCs w:val="20"/>
              </w:rPr>
              <w:lastRenderedPageBreak/>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11DE3" w:rsidRPr="001611C7" w:rsidRDefault="00611DE3" w:rsidP="00611DE3">
            <w:pPr>
              <w:jc w:val="both"/>
              <w:rPr>
                <w:sz w:val="20"/>
                <w:szCs w:val="20"/>
              </w:rPr>
            </w:pPr>
            <w:r w:rsidRPr="001611C7">
              <w:rPr>
                <w:sz w:val="20"/>
                <w:szCs w:val="20"/>
              </w:rPr>
              <w:t>3) условия о том, что расходы, возникающие в связи с перечислением денежных средств гарантом по банковской гарантии, несет гарант;</w:t>
            </w:r>
          </w:p>
          <w:p w:rsidR="00611DE3" w:rsidRPr="001611C7" w:rsidRDefault="00611DE3" w:rsidP="00611DE3">
            <w:pPr>
              <w:jc w:val="both"/>
              <w:rPr>
                <w:sz w:val="20"/>
                <w:szCs w:val="20"/>
              </w:rPr>
            </w:pPr>
            <w:r w:rsidRPr="001611C7">
              <w:rPr>
                <w:sz w:val="20"/>
                <w:szCs w:val="20"/>
              </w:rPr>
              <w:t>Банковская гарантия должна быть безотзывной и должна содержать:</w:t>
            </w:r>
          </w:p>
          <w:p w:rsidR="00611DE3" w:rsidRPr="001611C7" w:rsidRDefault="00611DE3" w:rsidP="00611DE3">
            <w:pPr>
              <w:jc w:val="both"/>
              <w:rPr>
                <w:sz w:val="20"/>
                <w:szCs w:val="20"/>
              </w:rPr>
            </w:pPr>
            <w:r w:rsidRPr="001611C7">
              <w:rPr>
                <w:sz w:val="20"/>
                <w:szCs w:val="20"/>
              </w:rPr>
              <w:t>1) сумму банковской гарантии, подлежащую уплате гарантом заказчику в случае ненадлежащего исполнения обязатель</w:t>
            </w:r>
            <w:proofErr w:type="gramStart"/>
            <w:r w:rsidRPr="001611C7">
              <w:rPr>
                <w:sz w:val="20"/>
                <w:szCs w:val="20"/>
              </w:rPr>
              <w:t>ств пр</w:t>
            </w:r>
            <w:proofErr w:type="gramEnd"/>
            <w:r w:rsidRPr="001611C7">
              <w:rPr>
                <w:sz w:val="20"/>
                <w:szCs w:val="20"/>
              </w:rPr>
              <w:t>инципалом в соответствии со статьей 96 настоящего Федерального закона;</w:t>
            </w:r>
          </w:p>
          <w:p w:rsidR="00611DE3" w:rsidRPr="001611C7" w:rsidRDefault="00611DE3" w:rsidP="00611DE3">
            <w:pPr>
              <w:jc w:val="both"/>
              <w:rPr>
                <w:sz w:val="20"/>
                <w:szCs w:val="20"/>
              </w:rPr>
            </w:pPr>
            <w:r w:rsidRPr="001611C7">
              <w:rPr>
                <w:sz w:val="20"/>
                <w:szCs w:val="20"/>
              </w:rPr>
              <w:t>2) обязательства принципала, надлежащее исполнение которых обеспечивается банковской гарантией;</w:t>
            </w:r>
          </w:p>
          <w:p w:rsidR="00611DE3" w:rsidRPr="001611C7" w:rsidRDefault="00611DE3" w:rsidP="00611DE3">
            <w:pPr>
              <w:jc w:val="both"/>
              <w:rPr>
                <w:sz w:val="20"/>
                <w:szCs w:val="20"/>
              </w:rPr>
            </w:pPr>
            <w:r w:rsidRPr="001611C7">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rsidR="00611DE3" w:rsidRPr="001611C7" w:rsidRDefault="00611DE3" w:rsidP="00611DE3">
            <w:pPr>
              <w:jc w:val="both"/>
              <w:rPr>
                <w:sz w:val="20"/>
                <w:szCs w:val="20"/>
              </w:rPr>
            </w:pPr>
            <w:r w:rsidRPr="001611C7">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11DE3" w:rsidRPr="001611C7" w:rsidRDefault="00611DE3" w:rsidP="00611DE3">
            <w:pPr>
              <w:jc w:val="both"/>
              <w:rPr>
                <w:sz w:val="20"/>
                <w:szCs w:val="20"/>
              </w:rPr>
            </w:pPr>
            <w:r w:rsidRPr="001611C7">
              <w:rPr>
                <w:sz w:val="20"/>
                <w:szCs w:val="20"/>
              </w:rPr>
              <w:t>5) срок действия банковской гарантии должен превышать срок исполнения обязательств по контракту не менее чем на один месяц;</w:t>
            </w:r>
          </w:p>
          <w:p w:rsidR="00611DE3" w:rsidRPr="001611C7" w:rsidRDefault="00611DE3" w:rsidP="00611DE3">
            <w:pPr>
              <w:jc w:val="both"/>
              <w:rPr>
                <w:sz w:val="20"/>
                <w:szCs w:val="20"/>
              </w:rPr>
            </w:pPr>
            <w:r w:rsidRPr="001611C7">
              <w:rPr>
                <w:sz w:val="20"/>
                <w:szCs w:val="20"/>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11DE3" w:rsidRPr="001611C7" w:rsidRDefault="00611DE3" w:rsidP="00611DE3">
            <w:pPr>
              <w:jc w:val="both"/>
              <w:rPr>
                <w:sz w:val="20"/>
                <w:szCs w:val="20"/>
              </w:rPr>
            </w:pPr>
            <w:r w:rsidRPr="001611C7">
              <w:rPr>
                <w:sz w:val="20"/>
                <w:szCs w:val="20"/>
              </w:rPr>
              <w:t>7) установленный Постановлением Правительства Российской Федерации от 08.11.2013 № 1005</w:t>
            </w:r>
            <w:proofErr w:type="gramStart"/>
            <w:r w:rsidRPr="001611C7">
              <w:rPr>
                <w:sz w:val="20"/>
                <w:szCs w:val="20"/>
              </w:rPr>
              <w:t xml:space="preserve"> О</w:t>
            </w:r>
            <w:proofErr w:type="gramEnd"/>
            <w:r w:rsidRPr="001611C7">
              <w:rPr>
                <w:sz w:val="20"/>
                <w:szCs w:val="20"/>
              </w:rPr>
              <w:t xml:space="preserve">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11DE3" w:rsidRPr="001611C7" w:rsidRDefault="00611DE3" w:rsidP="00611DE3">
            <w:pPr>
              <w:jc w:val="both"/>
              <w:rPr>
                <w:sz w:val="20"/>
                <w:szCs w:val="20"/>
              </w:rPr>
            </w:pPr>
            <w:r w:rsidRPr="001611C7">
              <w:rPr>
                <w:sz w:val="20"/>
                <w:szCs w:val="20"/>
              </w:rPr>
              <w:t>а) расчет суммы, включаемой в требование по банковской гарантии;</w:t>
            </w:r>
          </w:p>
          <w:p w:rsidR="00611DE3" w:rsidRPr="001611C7" w:rsidRDefault="00611DE3" w:rsidP="00611DE3">
            <w:pPr>
              <w:jc w:val="both"/>
              <w:rPr>
                <w:sz w:val="20"/>
                <w:szCs w:val="20"/>
              </w:rPr>
            </w:pPr>
            <w:r w:rsidRPr="001611C7">
              <w:rPr>
                <w:sz w:val="20"/>
                <w:szCs w:val="20"/>
              </w:rP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rsidR="00611DE3" w:rsidRPr="001611C7" w:rsidRDefault="00611DE3" w:rsidP="00611DE3">
            <w:pPr>
              <w:jc w:val="both"/>
              <w:rPr>
                <w:sz w:val="20"/>
                <w:szCs w:val="20"/>
              </w:rPr>
            </w:pPr>
            <w:r w:rsidRPr="001611C7">
              <w:rPr>
                <w:sz w:val="20"/>
                <w:szCs w:val="20"/>
              </w:rPr>
              <w:t>в)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611DE3" w:rsidRPr="001611C7" w:rsidRDefault="00611DE3" w:rsidP="00611DE3">
            <w:pPr>
              <w:jc w:val="both"/>
              <w:rPr>
                <w:sz w:val="20"/>
                <w:szCs w:val="20"/>
              </w:rPr>
            </w:pPr>
            <w:r w:rsidRPr="001611C7">
              <w:rPr>
                <w:sz w:val="20"/>
                <w:szCs w:val="20"/>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611DE3" w:rsidRPr="001611C7" w:rsidRDefault="00611DE3" w:rsidP="00611DE3">
            <w:pPr>
              <w:jc w:val="both"/>
              <w:rPr>
                <w:sz w:val="20"/>
                <w:szCs w:val="20"/>
              </w:rPr>
            </w:pPr>
            <w:r w:rsidRPr="001611C7">
              <w:rPr>
                <w:sz w:val="20"/>
                <w:szCs w:val="20"/>
              </w:rPr>
              <w:t xml:space="preserve">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w:t>
            </w:r>
            <w:r w:rsidRPr="001611C7">
              <w:rPr>
                <w:sz w:val="20"/>
                <w:szCs w:val="20"/>
              </w:rPr>
              <w:lastRenderedPageBreak/>
              <w:t>банковской гарантии</w:t>
            </w:r>
          </w:p>
          <w:p w:rsidR="00611DE3" w:rsidRPr="001611C7" w:rsidRDefault="00611DE3" w:rsidP="00611DE3">
            <w:pPr>
              <w:jc w:val="both"/>
              <w:rPr>
                <w:sz w:val="20"/>
                <w:szCs w:val="20"/>
              </w:rPr>
            </w:pPr>
            <w:r w:rsidRPr="001611C7">
              <w:rPr>
                <w:sz w:val="20"/>
                <w:szCs w:val="20"/>
              </w:rPr>
              <w:t>Уменьшение в соответствии с частями 7 и 7.1 статьи 96 Федерального закона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Федерального закона № 44-ФЗ информации в соответствующий реестр контрактов, предусмотренный статьей 103 Федерального закона № 44-ФЗ.</w:t>
            </w:r>
          </w:p>
          <w:p w:rsidR="009A11CD" w:rsidRPr="001611C7" w:rsidRDefault="00611DE3" w:rsidP="00611DE3">
            <w:pPr>
              <w:jc w:val="both"/>
              <w:rPr>
                <w:sz w:val="20"/>
                <w:szCs w:val="20"/>
              </w:rPr>
            </w:pPr>
            <w:r w:rsidRPr="001611C7">
              <w:rPr>
                <w:sz w:val="20"/>
                <w:szCs w:val="20"/>
              </w:rPr>
              <w:t>Банковская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9A11CD"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1611C7" w:rsidRDefault="00312FED" w:rsidP="009035C6">
            <w:pPr>
              <w:rPr>
                <w:sz w:val="20"/>
                <w:szCs w:val="20"/>
              </w:rPr>
            </w:pPr>
            <w:r w:rsidRPr="001611C7">
              <w:rPr>
                <w:sz w:val="20"/>
                <w:szCs w:val="20"/>
                <w:lang w:val="en-US"/>
              </w:rPr>
              <w:lastRenderedPageBreak/>
              <w:t>3</w:t>
            </w:r>
            <w:r w:rsidR="00E2405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1611C7" w:rsidRDefault="009A11CD" w:rsidP="00187D3C">
            <w:pPr>
              <w:jc w:val="both"/>
              <w:rPr>
                <w:sz w:val="20"/>
                <w:szCs w:val="20"/>
              </w:rPr>
            </w:pPr>
            <w:r w:rsidRPr="001611C7">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A11CD" w:rsidRPr="001611C7" w:rsidRDefault="002E36A3" w:rsidP="00187D3C">
            <w:pPr>
              <w:jc w:val="both"/>
              <w:rPr>
                <w:sz w:val="20"/>
                <w:szCs w:val="20"/>
              </w:rPr>
            </w:pPr>
            <w:r w:rsidRPr="001611C7">
              <w:rPr>
                <w:sz w:val="20"/>
                <w:szCs w:val="20"/>
              </w:rPr>
              <w:t>Не установлено</w:t>
            </w:r>
          </w:p>
        </w:tc>
      </w:tr>
      <w:tr w:rsidR="009A11CD"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1611C7" w:rsidRDefault="002E36A3" w:rsidP="00187D3C">
            <w:pPr>
              <w:rPr>
                <w:sz w:val="20"/>
                <w:szCs w:val="20"/>
              </w:rPr>
            </w:pPr>
            <w:r w:rsidRPr="001611C7">
              <w:rPr>
                <w:sz w:val="20"/>
                <w:szCs w:val="20"/>
                <w:lang w:val="en-US"/>
              </w:rPr>
              <w:t>3</w:t>
            </w:r>
            <w:r w:rsidR="00E2405D">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1611C7" w:rsidRDefault="009A11CD" w:rsidP="009A11CD">
            <w:pPr>
              <w:jc w:val="both"/>
              <w:rPr>
                <w:sz w:val="20"/>
                <w:szCs w:val="20"/>
              </w:rPr>
            </w:pPr>
            <w:r w:rsidRPr="001611C7">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A11CD" w:rsidRPr="001611C7" w:rsidRDefault="00A421EC" w:rsidP="00187D3C">
            <w:pPr>
              <w:jc w:val="both"/>
              <w:rPr>
                <w:sz w:val="20"/>
                <w:szCs w:val="20"/>
              </w:rPr>
            </w:pPr>
            <w:r w:rsidRPr="001611C7">
              <w:rPr>
                <w:sz w:val="20"/>
                <w:szCs w:val="20"/>
              </w:rPr>
              <w:t>Банковское сопровождение не предусмотрено</w:t>
            </w:r>
          </w:p>
        </w:tc>
      </w:tr>
      <w:tr w:rsidR="00E56462"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2405D" w:rsidP="00187D3C">
            <w:pPr>
              <w:rPr>
                <w:sz w:val="20"/>
                <w:szCs w:val="20"/>
              </w:rPr>
            </w:pPr>
            <w:r>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Допускается.</w:t>
            </w:r>
          </w:p>
          <w:p w:rsidR="00E56462" w:rsidRPr="001611C7" w:rsidRDefault="00E56462" w:rsidP="00187D3C">
            <w:pPr>
              <w:jc w:val="both"/>
              <w:rPr>
                <w:sz w:val="20"/>
                <w:szCs w:val="20"/>
              </w:rPr>
            </w:pPr>
          </w:p>
        </w:tc>
      </w:tr>
      <w:tr w:rsidR="00E56462"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2E36A3" w:rsidP="00E2405D">
            <w:pPr>
              <w:rPr>
                <w:sz w:val="20"/>
                <w:szCs w:val="20"/>
              </w:rPr>
            </w:pPr>
            <w:r w:rsidRPr="001611C7">
              <w:rPr>
                <w:sz w:val="20"/>
                <w:szCs w:val="20"/>
              </w:rPr>
              <w:t>3</w:t>
            </w:r>
            <w:r w:rsidR="00E2405D">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Допускается.</w:t>
            </w:r>
          </w:p>
          <w:p w:rsidR="00E56462" w:rsidRPr="001611C7" w:rsidRDefault="00E56462" w:rsidP="00187D3C">
            <w:pPr>
              <w:jc w:val="both"/>
              <w:rPr>
                <w:sz w:val="20"/>
                <w:szCs w:val="20"/>
              </w:rPr>
            </w:pPr>
          </w:p>
        </w:tc>
      </w:tr>
      <w:tr w:rsidR="00E56462"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2405D" w:rsidP="00187D3C">
            <w:pPr>
              <w:rPr>
                <w:sz w:val="20"/>
                <w:szCs w:val="20"/>
              </w:rPr>
            </w:pPr>
            <w:r>
              <w:rPr>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Предусмотрено.</w:t>
            </w:r>
          </w:p>
          <w:p w:rsidR="00E56462" w:rsidRPr="001611C7" w:rsidRDefault="00E56462" w:rsidP="00187D3C">
            <w:pPr>
              <w:jc w:val="both"/>
              <w:rPr>
                <w:sz w:val="20"/>
                <w:szCs w:val="20"/>
              </w:rPr>
            </w:pPr>
          </w:p>
        </w:tc>
      </w:tr>
      <w:tr w:rsidR="00E56462"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2405D" w:rsidP="00187D3C">
            <w:pPr>
              <w:rPr>
                <w:sz w:val="20"/>
                <w:szCs w:val="20"/>
              </w:rPr>
            </w:pPr>
            <w:r>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A421EC" w:rsidP="00187D3C">
            <w:pPr>
              <w:jc w:val="both"/>
              <w:rPr>
                <w:sz w:val="20"/>
                <w:szCs w:val="20"/>
              </w:rPr>
            </w:pPr>
            <w:r w:rsidRPr="001611C7">
              <w:rPr>
                <w:sz w:val="20"/>
                <w:szCs w:val="20"/>
              </w:rPr>
              <w:t>Не предусмотрено</w:t>
            </w:r>
          </w:p>
        </w:tc>
      </w:tr>
      <w:tr w:rsidR="00E56462"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2405D" w:rsidP="00187D3C">
            <w:pPr>
              <w:rPr>
                <w:sz w:val="20"/>
                <w:szCs w:val="20"/>
              </w:rPr>
            </w:pPr>
            <w:r>
              <w:rPr>
                <w:sz w:val="20"/>
                <w:szCs w:val="20"/>
              </w:rPr>
              <w:t>42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A07F8A">
            <w:pPr>
              <w:jc w:val="both"/>
              <w:rPr>
                <w:sz w:val="20"/>
                <w:szCs w:val="20"/>
              </w:rPr>
            </w:pPr>
            <w:r w:rsidRPr="001611C7">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036E44" w:rsidP="002D2C90">
            <w:pPr>
              <w:jc w:val="both"/>
              <w:rPr>
                <w:sz w:val="20"/>
                <w:szCs w:val="20"/>
              </w:rPr>
            </w:pPr>
            <w:r w:rsidRPr="001611C7">
              <w:rPr>
                <w:sz w:val="20"/>
                <w:szCs w:val="20"/>
              </w:rPr>
              <w:t xml:space="preserve">В течение </w:t>
            </w:r>
            <w:r w:rsidR="002D2C90" w:rsidRPr="002D2C90">
              <w:rPr>
                <w:sz w:val="20"/>
                <w:szCs w:val="20"/>
              </w:rPr>
              <w:t>3</w:t>
            </w:r>
            <w:r w:rsidRPr="002D2C90">
              <w:rPr>
                <w:sz w:val="20"/>
                <w:szCs w:val="20"/>
              </w:rPr>
              <w:t xml:space="preserve"> (</w:t>
            </w:r>
            <w:r w:rsidR="002D2C90" w:rsidRPr="002D2C90">
              <w:rPr>
                <w:sz w:val="20"/>
                <w:szCs w:val="20"/>
              </w:rPr>
              <w:t>трех</w:t>
            </w:r>
            <w:r w:rsidRPr="002D2C90">
              <w:rPr>
                <w:sz w:val="20"/>
                <w:szCs w:val="20"/>
              </w:rPr>
              <w:t xml:space="preserve">) </w:t>
            </w:r>
            <w:r w:rsidR="00E65360" w:rsidRPr="002D2C90">
              <w:rPr>
                <w:sz w:val="20"/>
                <w:szCs w:val="20"/>
              </w:rPr>
              <w:t>календарных дней</w:t>
            </w:r>
            <w:r w:rsidR="00E65360" w:rsidRPr="001611C7">
              <w:rPr>
                <w:sz w:val="20"/>
                <w:szCs w:val="20"/>
              </w:rPr>
              <w:t xml:space="preserve"> </w:t>
            </w:r>
            <w:proofErr w:type="gramStart"/>
            <w:r w:rsidRPr="001611C7">
              <w:rPr>
                <w:sz w:val="20"/>
                <w:szCs w:val="20"/>
              </w:rPr>
              <w:t>с даты издания</w:t>
            </w:r>
            <w:proofErr w:type="gramEnd"/>
            <w:r w:rsidRPr="001611C7">
              <w:rPr>
                <w:sz w:val="20"/>
                <w:szCs w:val="20"/>
              </w:rPr>
              <w:t xml:space="preserve"> соответствующего распоряжения Главы Республики Крым об определении единственного поставщика (подрядчика, исполнителя)</w:t>
            </w:r>
            <w:r w:rsidR="00A421EC" w:rsidRPr="001611C7">
              <w:rPr>
                <w:sz w:val="20"/>
                <w:szCs w:val="20"/>
              </w:rPr>
              <w:t>.</w:t>
            </w:r>
          </w:p>
        </w:tc>
      </w:tr>
      <w:tr w:rsidR="00E56462"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E2405D">
            <w:pPr>
              <w:rPr>
                <w:sz w:val="20"/>
                <w:szCs w:val="20"/>
              </w:rPr>
            </w:pPr>
            <w:r w:rsidRPr="001611C7">
              <w:rPr>
                <w:sz w:val="20"/>
                <w:szCs w:val="20"/>
              </w:rPr>
              <w:t>4</w:t>
            </w:r>
            <w:r w:rsidR="00E2405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A07F8A">
            <w:pPr>
              <w:jc w:val="both"/>
              <w:rPr>
                <w:sz w:val="20"/>
                <w:szCs w:val="20"/>
              </w:rPr>
            </w:pPr>
            <w:r w:rsidRPr="001611C7">
              <w:rPr>
                <w:sz w:val="20"/>
                <w:szCs w:val="20"/>
              </w:rPr>
              <w:t>Условия признания победителя или иного участ</w:t>
            </w:r>
            <w:r w:rsidR="00B26204" w:rsidRPr="001611C7">
              <w:rPr>
                <w:sz w:val="20"/>
                <w:szCs w:val="20"/>
              </w:rPr>
              <w:t xml:space="preserve">ника </w:t>
            </w:r>
            <w:r w:rsidR="00A07F8A" w:rsidRPr="001611C7">
              <w:rPr>
                <w:sz w:val="20"/>
                <w:szCs w:val="20"/>
              </w:rPr>
              <w:t xml:space="preserve">закупки </w:t>
            </w:r>
            <w:proofErr w:type="gramStart"/>
            <w:r w:rsidR="00B26204" w:rsidRPr="001611C7">
              <w:rPr>
                <w:sz w:val="20"/>
                <w:szCs w:val="20"/>
              </w:rPr>
              <w:t>уклонившим</w:t>
            </w:r>
            <w:r w:rsidRPr="001611C7">
              <w:rPr>
                <w:sz w:val="20"/>
                <w:szCs w:val="20"/>
              </w:rPr>
              <w:t>ся</w:t>
            </w:r>
            <w:proofErr w:type="gramEnd"/>
            <w:r w:rsidRPr="001611C7">
              <w:rPr>
                <w:sz w:val="20"/>
                <w:szCs w:val="20"/>
              </w:rPr>
              <w:t xml:space="preserve">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FF0E4D">
            <w:pPr>
              <w:jc w:val="both"/>
              <w:rPr>
                <w:sz w:val="20"/>
                <w:szCs w:val="20"/>
              </w:rPr>
            </w:pPr>
            <w:r w:rsidRPr="001611C7">
              <w:rPr>
                <w:sz w:val="20"/>
                <w:szCs w:val="20"/>
              </w:rPr>
              <w:t>В случае</w:t>
            </w:r>
            <w:proofErr w:type="gramStart"/>
            <w:r w:rsidRPr="001611C7">
              <w:rPr>
                <w:sz w:val="20"/>
                <w:szCs w:val="20"/>
              </w:rPr>
              <w:t>,</w:t>
            </w:r>
            <w:proofErr w:type="gramEnd"/>
            <w:r w:rsidRPr="001611C7">
              <w:rPr>
                <w:sz w:val="20"/>
                <w:szCs w:val="20"/>
              </w:rPr>
              <w:t xml:space="preserve"> если победителем </w:t>
            </w:r>
            <w:r w:rsidR="00036E44" w:rsidRPr="001611C7">
              <w:rPr>
                <w:sz w:val="20"/>
                <w:szCs w:val="20"/>
              </w:rPr>
              <w:t xml:space="preserve">в течение </w:t>
            </w:r>
            <w:r w:rsidR="00FF0E4D" w:rsidRPr="001611C7">
              <w:rPr>
                <w:sz w:val="20"/>
                <w:szCs w:val="20"/>
              </w:rPr>
              <w:t>3</w:t>
            </w:r>
            <w:r w:rsidR="00036E44" w:rsidRPr="001611C7">
              <w:rPr>
                <w:sz w:val="20"/>
                <w:szCs w:val="20"/>
              </w:rPr>
              <w:t xml:space="preserve"> (</w:t>
            </w:r>
            <w:r w:rsidR="00FF0E4D" w:rsidRPr="001611C7">
              <w:rPr>
                <w:sz w:val="20"/>
                <w:szCs w:val="20"/>
              </w:rPr>
              <w:t>трёх</w:t>
            </w:r>
            <w:r w:rsidR="00036E44" w:rsidRPr="001611C7">
              <w:rPr>
                <w:sz w:val="20"/>
                <w:szCs w:val="20"/>
              </w:rPr>
              <w:t xml:space="preserve">) </w:t>
            </w:r>
            <w:r w:rsidR="00FF0E4D" w:rsidRPr="001611C7">
              <w:rPr>
                <w:sz w:val="20"/>
                <w:szCs w:val="20"/>
              </w:rPr>
              <w:t>рабочих</w:t>
            </w:r>
            <w:r w:rsidR="00EC65B0" w:rsidRPr="001611C7">
              <w:rPr>
                <w:sz w:val="20"/>
                <w:szCs w:val="20"/>
              </w:rPr>
              <w:t xml:space="preserve"> дней</w:t>
            </w:r>
            <w:r w:rsidRPr="001611C7">
              <w:rPr>
                <w:sz w:val="20"/>
                <w:szCs w:val="20"/>
              </w:rPr>
              <w:t xml:space="preserve"> с даты </w:t>
            </w:r>
            <w:r w:rsidR="00036E44" w:rsidRPr="001611C7">
              <w:rPr>
                <w:sz w:val="20"/>
                <w:szCs w:val="20"/>
              </w:rPr>
              <w:t>соответствующего распоряжения Главы Республики Крым об определении единственного поставщика (подрядчика, исполнителя)</w:t>
            </w:r>
            <w:r w:rsidRPr="001611C7">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1611C7">
              <w:rPr>
                <w:sz w:val="20"/>
                <w:szCs w:val="20"/>
              </w:rPr>
              <w:t>извещением</w:t>
            </w:r>
            <w:r w:rsidRPr="001611C7">
              <w:rPr>
                <w:sz w:val="20"/>
                <w:szCs w:val="20"/>
              </w:rPr>
              <w:t xml:space="preserve">, такой победитель </w:t>
            </w:r>
            <w:r w:rsidRPr="001611C7">
              <w:rPr>
                <w:sz w:val="20"/>
                <w:szCs w:val="20"/>
              </w:rPr>
              <w:lastRenderedPageBreak/>
              <w:t>признается уклонив</w:t>
            </w:r>
            <w:r w:rsidR="00036E44" w:rsidRPr="001611C7">
              <w:rPr>
                <w:sz w:val="20"/>
                <w:szCs w:val="20"/>
              </w:rPr>
              <w:t xml:space="preserve">шимся от заключения контракта. </w:t>
            </w:r>
          </w:p>
        </w:tc>
      </w:tr>
      <w:tr w:rsidR="00D5415B"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D5415B" w:rsidRDefault="00D5415B">
            <w:pPr>
              <w:spacing w:line="276" w:lineRule="auto"/>
              <w:rPr>
                <w:sz w:val="20"/>
                <w:szCs w:val="20"/>
                <w:lang w:eastAsia="en-US"/>
              </w:rPr>
            </w:pPr>
            <w:bookmarkStart w:id="0" w:name="_GoBack" w:colFirst="0" w:colLast="2"/>
            <w:r>
              <w:rPr>
                <w:sz w:val="20"/>
                <w:szCs w:val="20"/>
                <w:lang w:eastAsia="en-US"/>
              </w:rPr>
              <w:lastRenderedPageBreak/>
              <w:t>44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D5415B" w:rsidRDefault="00D5415B">
            <w:pPr>
              <w:spacing w:line="276" w:lineRule="auto"/>
              <w:jc w:val="both"/>
              <w:rPr>
                <w:sz w:val="20"/>
                <w:szCs w:val="20"/>
                <w:lang w:eastAsia="en-US"/>
              </w:rPr>
            </w:pPr>
            <w:r>
              <w:rPr>
                <w:sz w:val="20"/>
                <w:szCs w:val="20"/>
                <w:lang w:eastAsia="en-US"/>
              </w:rPr>
              <w:t>Приложения к извещению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D5415B" w:rsidRDefault="00D5415B">
            <w:pPr>
              <w:spacing w:line="276" w:lineRule="auto"/>
              <w:rPr>
                <w:sz w:val="20"/>
                <w:szCs w:val="20"/>
                <w:lang w:eastAsia="en-US"/>
              </w:rPr>
            </w:pPr>
            <w:r>
              <w:rPr>
                <w:sz w:val="20"/>
                <w:szCs w:val="20"/>
                <w:lang w:eastAsia="en-US"/>
              </w:rPr>
              <w:t>Приложение №1 - ОБОСНОВАНИЕ НАЧАЛЬНОЙ (МАКСИМАЛЬНОЙ) ЦЕНЫ КОНТРАКТА;</w:t>
            </w:r>
          </w:p>
          <w:p w:rsidR="00D5415B" w:rsidRDefault="00D5415B">
            <w:pPr>
              <w:spacing w:line="276" w:lineRule="auto"/>
              <w:rPr>
                <w:sz w:val="20"/>
                <w:szCs w:val="20"/>
                <w:lang w:eastAsia="en-US"/>
              </w:rPr>
            </w:pPr>
            <w:r>
              <w:rPr>
                <w:sz w:val="20"/>
                <w:szCs w:val="20"/>
                <w:lang w:eastAsia="en-US"/>
              </w:rPr>
              <w:t>Приложение №2 - ОПИСАНИЕ ОБЪЕКТА ЗАКУПКИ (ТЕХНИЧЕСКОЕ ЗАДАНИЕ);</w:t>
            </w:r>
          </w:p>
          <w:p w:rsidR="00D5415B" w:rsidRDefault="00D5415B">
            <w:pPr>
              <w:spacing w:line="276" w:lineRule="auto"/>
              <w:rPr>
                <w:sz w:val="20"/>
                <w:szCs w:val="20"/>
                <w:lang w:eastAsia="en-US"/>
              </w:rPr>
            </w:pPr>
            <w:r>
              <w:rPr>
                <w:sz w:val="20"/>
                <w:szCs w:val="20"/>
                <w:lang w:eastAsia="en-US"/>
              </w:rPr>
              <w:t>Приложение №3 - ПРОЕКТ КОНТРАКТА;</w:t>
            </w:r>
          </w:p>
          <w:p w:rsidR="00D5415B" w:rsidRDefault="00D5415B">
            <w:pPr>
              <w:spacing w:line="276" w:lineRule="auto"/>
              <w:rPr>
                <w:sz w:val="20"/>
                <w:szCs w:val="20"/>
                <w:lang w:eastAsia="en-US"/>
              </w:rPr>
            </w:pPr>
            <w:r>
              <w:rPr>
                <w:sz w:val="20"/>
                <w:szCs w:val="20"/>
                <w:lang w:eastAsia="en-US"/>
              </w:rPr>
              <w:t>Приложение №4 - Формы к извещению о проведении закупки у единственного поставщика:</w:t>
            </w:r>
          </w:p>
          <w:p w:rsidR="00D5415B" w:rsidRDefault="00D5415B">
            <w:pPr>
              <w:spacing w:line="276" w:lineRule="auto"/>
              <w:rPr>
                <w:sz w:val="20"/>
                <w:szCs w:val="20"/>
                <w:lang w:eastAsia="en-US"/>
              </w:rPr>
            </w:pPr>
            <w:r>
              <w:rPr>
                <w:sz w:val="20"/>
                <w:szCs w:val="20"/>
                <w:lang w:eastAsia="en-US"/>
              </w:rPr>
              <w:t>- Форма 1. СОГЛАСИЕ В ОТНОШЕНИИ ОБЪЕКТА ЗАКУПКИ;</w:t>
            </w:r>
          </w:p>
          <w:p w:rsidR="00D5415B" w:rsidRDefault="00D5415B">
            <w:pPr>
              <w:spacing w:line="276" w:lineRule="auto"/>
              <w:rPr>
                <w:sz w:val="20"/>
                <w:szCs w:val="20"/>
                <w:lang w:eastAsia="en-US"/>
              </w:rPr>
            </w:pPr>
            <w:r>
              <w:rPr>
                <w:sz w:val="20"/>
                <w:szCs w:val="20"/>
                <w:lang w:eastAsia="en-US"/>
              </w:rPr>
              <w:t>- Форма 2. ИНФОРМАЦИЯ ОБ УЧАСТНИКЕ;</w:t>
            </w:r>
          </w:p>
          <w:p w:rsidR="00D5415B" w:rsidRDefault="00D5415B">
            <w:pPr>
              <w:spacing w:line="276" w:lineRule="auto"/>
              <w:rPr>
                <w:sz w:val="20"/>
                <w:szCs w:val="20"/>
                <w:lang w:eastAsia="en-US"/>
              </w:rPr>
            </w:pPr>
            <w:r>
              <w:rPr>
                <w:sz w:val="20"/>
                <w:szCs w:val="20"/>
                <w:lang w:eastAsia="en-US"/>
              </w:rPr>
              <w:t>- Форма 3. ДЕКЛАРАЦИЯ СООТВЕТСТВИЯ УЧАСТНИКА ЗАКУПКИ, УСТАНОВЛЕННЫМ ТРЕБОВАНИЯМ;</w:t>
            </w:r>
          </w:p>
          <w:p w:rsidR="00D5415B" w:rsidRDefault="00D5415B">
            <w:pPr>
              <w:spacing w:line="276" w:lineRule="auto"/>
              <w:rPr>
                <w:sz w:val="20"/>
                <w:szCs w:val="20"/>
                <w:lang w:eastAsia="en-US"/>
              </w:rPr>
            </w:pPr>
            <w:r>
              <w:rPr>
                <w:sz w:val="20"/>
                <w:szCs w:val="20"/>
                <w:lang w:eastAsia="en-US"/>
              </w:rPr>
              <w:t>- Форма 4 ОБРАЗЕЦ ЗАПОЛНЕНИЯ КОНВЕРТА.</w:t>
            </w:r>
          </w:p>
        </w:tc>
      </w:tr>
      <w:bookmarkEnd w:id="0"/>
    </w:tbl>
    <w:p w:rsidR="00C37184" w:rsidRPr="001611C7" w:rsidRDefault="00C37184" w:rsidP="00E56462">
      <w:pPr>
        <w:sectPr w:rsidR="00C37184" w:rsidRPr="001611C7" w:rsidSect="00F96CAC">
          <w:headerReference w:type="default" r:id="rId10"/>
          <w:footerReference w:type="even" r:id="rId11"/>
          <w:headerReference w:type="first" r:id="rId12"/>
          <w:pgSz w:w="11906" w:h="16838"/>
          <w:pgMar w:top="1134" w:right="850" w:bottom="719" w:left="1418" w:header="708" w:footer="708" w:gutter="0"/>
          <w:cols w:space="708"/>
          <w:titlePg/>
          <w:docGrid w:linePitch="360"/>
        </w:sectPr>
      </w:pPr>
    </w:p>
    <w:p w:rsidR="0006534E" w:rsidRDefault="0006534E" w:rsidP="0006534E">
      <w:pPr>
        <w:ind w:left="360"/>
        <w:jc w:val="right"/>
        <w:rPr>
          <w:b/>
          <w:bCs/>
          <w:sz w:val="20"/>
          <w:szCs w:val="20"/>
        </w:rPr>
      </w:pPr>
      <w:r>
        <w:rPr>
          <w:b/>
          <w:bCs/>
          <w:sz w:val="20"/>
          <w:szCs w:val="20"/>
        </w:rPr>
        <w:lastRenderedPageBreak/>
        <w:t xml:space="preserve">Приложение №1 </w:t>
      </w:r>
    </w:p>
    <w:p w:rsidR="0006534E" w:rsidRDefault="0006534E" w:rsidP="0006534E">
      <w:pPr>
        <w:ind w:left="360"/>
        <w:jc w:val="right"/>
        <w:rPr>
          <w:b/>
          <w:bCs/>
          <w:sz w:val="20"/>
          <w:szCs w:val="20"/>
        </w:rPr>
      </w:pPr>
      <w:r w:rsidRPr="00A248BC">
        <w:rPr>
          <w:b/>
          <w:bCs/>
          <w:sz w:val="20"/>
          <w:szCs w:val="20"/>
        </w:rPr>
        <w:t>к извещению №</w:t>
      </w:r>
      <w:r w:rsidR="007229EF">
        <w:rPr>
          <w:b/>
          <w:bCs/>
          <w:sz w:val="20"/>
          <w:szCs w:val="20"/>
        </w:rPr>
        <w:t>4</w:t>
      </w:r>
      <w:r w:rsidRPr="00A248BC">
        <w:rPr>
          <w:b/>
          <w:bCs/>
          <w:sz w:val="20"/>
          <w:szCs w:val="20"/>
        </w:rPr>
        <w:t xml:space="preserve"> от </w:t>
      </w:r>
      <w:r w:rsidR="005233A4">
        <w:rPr>
          <w:b/>
          <w:bCs/>
          <w:sz w:val="20"/>
          <w:szCs w:val="20"/>
        </w:rPr>
        <w:t>13</w:t>
      </w:r>
      <w:r w:rsidR="006E3120">
        <w:rPr>
          <w:b/>
          <w:bCs/>
          <w:sz w:val="20"/>
          <w:szCs w:val="20"/>
        </w:rPr>
        <w:t xml:space="preserve"> ноября 2020г</w:t>
      </w:r>
    </w:p>
    <w:p w:rsidR="00FC1C86" w:rsidRPr="001611C7" w:rsidRDefault="00FC1C86" w:rsidP="00FC1C86">
      <w:pPr>
        <w:ind w:left="360"/>
        <w:jc w:val="center"/>
      </w:pPr>
      <w:r w:rsidRPr="001611C7">
        <w:rPr>
          <w:b/>
          <w:bCs/>
          <w:sz w:val="20"/>
          <w:szCs w:val="20"/>
        </w:rPr>
        <w:t>ОБОСНОВАНИЕ НАЧАЛЬНОЙ (МАКСИМАЛЬНОЙ) ЦЕНЫ КОНТРАКТА</w:t>
      </w:r>
    </w:p>
    <w:p w:rsidR="00463D5E" w:rsidRPr="00463D5E" w:rsidRDefault="00463D5E" w:rsidP="00463D5E">
      <w:pPr>
        <w:spacing w:line="276" w:lineRule="auto"/>
        <w:rPr>
          <w:rFonts w:eastAsia="Calibri"/>
          <w:b/>
          <w:sz w:val="22"/>
          <w:lang w:eastAsia="en-US"/>
        </w:rPr>
      </w:pPr>
      <w:r w:rsidRPr="00463D5E">
        <w:rPr>
          <w:rFonts w:eastAsia="Calibri"/>
          <w:sz w:val="22"/>
          <w:lang w:eastAsia="en-US"/>
        </w:rPr>
        <w:t xml:space="preserve">                                                   </w:t>
      </w:r>
      <w:r>
        <w:rPr>
          <w:rFonts w:eastAsia="Calibri"/>
          <w:sz w:val="22"/>
          <w:lang w:eastAsia="en-US"/>
        </w:rPr>
        <w:t xml:space="preserve">                            </w:t>
      </w:r>
    </w:p>
    <w:p w:rsidR="007229EF" w:rsidRPr="007229EF" w:rsidRDefault="007229EF" w:rsidP="007229EF">
      <w:pPr>
        <w:spacing w:line="276" w:lineRule="auto"/>
        <w:ind w:left="-284" w:right="283" w:firstLine="1"/>
        <w:jc w:val="center"/>
        <w:rPr>
          <w:color w:val="00000A"/>
          <w:sz w:val="22"/>
          <w:szCs w:val="22"/>
        </w:rPr>
      </w:pPr>
      <w:r w:rsidRPr="007229EF">
        <w:rPr>
          <w:rFonts w:eastAsia="Calibri"/>
          <w:b/>
          <w:lang w:eastAsia="en-US"/>
        </w:rPr>
        <w:t xml:space="preserve">Предмет контракта </w:t>
      </w:r>
      <w:r w:rsidRPr="007229EF">
        <w:rPr>
          <w:color w:val="00000A"/>
        </w:rPr>
        <w:t xml:space="preserve">выполнение проектно-изыскательских работ по объекту: </w:t>
      </w:r>
      <w:r w:rsidRPr="007229EF">
        <w:rPr>
          <w:rFonts w:eastAsia="Calibri"/>
          <w:b/>
          <w:bCs/>
          <w:color w:val="00000A"/>
        </w:rPr>
        <w:t>«Строительство сетей газоснабжения Каменского массива от ГРС-4 г. Симферополя Республики Крым»</w:t>
      </w:r>
      <w:r w:rsidRPr="007229EF">
        <w:rPr>
          <w:color w:val="00000A"/>
          <w:sz w:val="22"/>
          <w:szCs w:val="22"/>
        </w:rPr>
        <w:t xml:space="preserve"> </w:t>
      </w:r>
    </w:p>
    <w:p w:rsidR="007229EF" w:rsidRPr="007229EF" w:rsidRDefault="007229EF" w:rsidP="007229EF">
      <w:pPr>
        <w:spacing w:line="276" w:lineRule="auto"/>
        <w:ind w:left="-284" w:right="283" w:firstLine="1"/>
        <w:jc w:val="both"/>
        <w:rPr>
          <w:b/>
          <w:sz w:val="22"/>
        </w:rPr>
      </w:pPr>
      <w:r w:rsidRPr="007229EF">
        <w:rPr>
          <w:b/>
          <w:color w:val="00000A"/>
        </w:rPr>
        <w:t xml:space="preserve">Источник финансирования: </w:t>
      </w:r>
      <w:r w:rsidRPr="007229EF">
        <w:rPr>
          <w:color w:val="00000A"/>
        </w:rPr>
        <w:t>Бюджет Республики Крым (субсидия из бюджета Республики Крым в 2019-2021 годах на осуществление капитальных вложений в объекты капитального строительства Республики Крым, приобретение объектов недвижимого имущества в государственную собственность Республики Крым в рамках Государственной программы Республики Крым «Газификация населенных пунктов Республики Крым»)</w:t>
      </w:r>
    </w:p>
    <w:tbl>
      <w:tblPr>
        <w:tblW w:w="15168" w:type="dxa"/>
        <w:tblInd w:w="-67" w:type="dxa"/>
        <w:tblLayout w:type="fixed"/>
        <w:tblCellMar>
          <w:left w:w="75" w:type="dxa"/>
          <w:right w:w="75" w:type="dxa"/>
        </w:tblCellMar>
        <w:tblLook w:val="04A0" w:firstRow="1" w:lastRow="0" w:firstColumn="1" w:lastColumn="0" w:noHBand="0" w:noVBand="1"/>
      </w:tblPr>
      <w:tblGrid>
        <w:gridCol w:w="4395"/>
        <w:gridCol w:w="10773"/>
      </w:tblGrid>
      <w:tr w:rsidR="007229EF" w:rsidRPr="007229EF" w:rsidTr="00322E92">
        <w:tc>
          <w:tcPr>
            <w:tcW w:w="4395" w:type="dxa"/>
            <w:tcBorders>
              <w:top w:val="single" w:sz="4" w:space="0" w:color="auto"/>
              <w:left w:val="single" w:sz="4" w:space="0" w:color="auto"/>
              <w:bottom w:val="single" w:sz="4" w:space="0" w:color="auto"/>
              <w:right w:val="single" w:sz="4" w:space="0" w:color="auto"/>
            </w:tcBorders>
            <w:hideMark/>
          </w:tcPr>
          <w:p w:rsidR="007229EF" w:rsidRPr="007229EF" w:rsidRDefault="007229EF" w:rsidP="007229EF">
            <w:pPr>
              <w:widowControl w:val="0"/>
              <w:autoSpaceDE w:val="0"/>
              <w:autoSpaceDN w:val="0"/>
              <w:adjustRightInd w:val="0"/>
              <w:spacing w:line="276" w:lineRule="auto"/>
              <w:rPr>
                <w:sz w:val="22"/>
                <w:lang w:eastAsia="en-US"/>
              </w:rPr>
            </w:pPr>
            <w:r w:rsidRPr="007229EF">
              <w:rPr>
                <w:sz w:val="22"/>
                <w:lang w:eastAsia="en-US"/>
              </w:rPr>
              <w:t>Основные характеристики предмета закупки</w:t>
            </w:r>
          </w:p>
        </w:tc>
        <w:tc>
          <w:tcPr>
            <w:tcW w:w="10773" w:type="dxa"/>
            <w:tcBorders>
              <w:top w:val="single" w:sz="4" w:space="0" w:color="auto"/>
              <w:left w:val="single" w:sz="4" w:space="0" w:color="auto"/>
              <w:bottom w:val="single" w:sz="4" w:space="0" w:color="auto"/>
              <w:right w:val="single" w:sz="4" w:space="0" w:color="auto"/>
            </w:tcBorders>
          </w:tcPr>
          <w:p w:rsidR="007229EF" w:rsidRPr="007229EF" w:rsidRDefault="007229EF" w:rsidP="007229EF">
            <w:pPr>
              <w:widowControl w:val="0"/>
              <w:autoSpaceDE w:val="0"/>
              <w:autoSpaceDN w:val="0"/>
              <w:adjustRightInd w:val="0"/>
              <w:spacing w:line="276" w:lineRule="auto"/>
              <w:rPr>
                <w:sz w:val="22"/>
                <w:lang w:eastAsia="en-US"/>
              </w:rPr>
            </w:pPr>
            <w:r w:rsidRPr="007229EF">
              <w:rPr>
                <w:sz w:val="22"/>
                <w:lang w:eastAsia="en-US"/>
              </w:rPr>
              <w:t>выполнение проектно-изыскательских работ согласно Заданию</w:t>
            </w:r>
          </w:p>
        </w:tc>
      </w:tr>
      <w:tr w:rsidR="007229EF" w:rsidRPr="007229EF" w:rsidTr="00322E92">
        <w:tc>
          <w:tcPr>
            <w:tcW w:w="4395" w:type="dxa"/>
            <w:tcBorders>
              <w:top w:val="single" w:sz="4" w:space="0" w:color="auto"/>
              <w:left w:val="single" w:sz="4" w:space="0" w:color="auto"/>
              <w:bottom w:val="single" w:sz="4" w:space="0" w:color="auto"/>
              <w:right w:val="single" w:sz="4" w:space="0" w:color="auto"/>
            </w:tcBorders>
            <w:hideMark/>
          </w:tcPr>
          <w:p w:rsidR="007229EF" w:rsidRPr="007229EF" w:rsidRDefault="007229EF" w:rsidP="007229EF">
            <w:pPr>
              <w:widowControl w:val="0"/>
              <w:autoSpaceDE w:val="0"/>
              <w:autoSpaceDN w:val="0"/>
              <w:adjustRightInd w:val="0"/>
              <w:spacing w:line="276" w:lineRule="auto"/>
              <w:rPr>
                <w:sz w:val="22"/>
                <w:lang w:eastAsia="en-US"/>
              </w:rPr>
            </w:pPr>
            <w:r w:rsidRPr="007229EF">
              <w:rPr>
                <w:sz w:val="22"/>
                <w:lang w:eastAsia="en-US"/>
              </w:rPr>
              <w:t>Используемый метод определения НМЦК</w:t>
            </w:r>
          </w:p>
        </w:tc>
        <w:tc>
          <w:tcPr>
            <w:tcW w:w="10773" w:type="dxa"/>
            <w:tcBorders>
              <w:top w:val="single" w:sz="4" w:space="0" w:color="auto"/>
              <w:left w:val="single" w:sz="4" w:space="0" w:color="auto"/>
              <w:bottom w:val="single" w:sz="4" w:space="0" w:color="auto"/>
              <w:right w:val="single" w:sz="4" w:space="0" w:color="auto"/>
            </w:tcBorders>
            <w:hideMark/>
          </w:tcPr>
          <w:p w:rsidR="007229EF" w:rsidRPr="007229EF" w:rsidRDefault="007229EF" w:rsidP="007229EF">
            <w:pPr>
              <w:widowControl w:val="0"/>
              <w:autoSpaceDE w:val="0"/>
              <w:autoSpaceDN w:val="0"/>
              <w:adjustRightInd w:val="0"/>
              <w:spacing w:line="276" w:lineRule="auto"/>
              <w:rPr>
                <w:sz w:val="22"/>
                <w:lang w:eastAsia="en-US"/>
              </w:rPr>
            </w:pPr>
            <w:r w:rsidRPr="007229EF">
              <w:rPr>
                <w:sz w:val="22"/>
                <w:lang w:eastAsia="en-US"/>
              </w:rPr>
              <w:t>метод сопоставимых рыночных цен (анализа рынка)</w:t>
            </w:r>
          </w:p>
        </w:tc>
      </w:tr>
      <w:tr w:rsidR="007229EF" w:rsidRPr="007229EF" w:rsidTr="00322E92">
        <w:tc>
          <w:tcPr>
            <w:tcW w:w="4395" w:type="dxa"/>
            <w:tcBorders>
              <w:top w:val="single" w:sz="4" w:space="0" w:color="auto"/>
              <w:left w:val="single" w:sz="4" w:space="0" w:color="auto"/>
              <w:bottom w:val="single" w:sz="4" w:space="0" w:color="auto"/>
              <w:right w:val="single" w:sz="4" w:space="0" w:color="auto"/>
            </w:tcBorders>
            <w:hideMark/>
          </w:tcPr>
          <w:p w:rsidR="007229EF" w:rsidRPr="007229EF" w:rsidRDefault="007229EF" w:rsidP="007229EF">
            <w:pPr>
              <w:widowControl w:val="0"/>
              <w:autoSpaceDE w:val="0"/>
              <w:autoSpaceDN w:val="0"/>
              <w:adjustRightInd w:val="0"/>
              <w:spacing w:line="276" w:lineRule="auto"/>
              <w:rPr>
                <w:sz w:val="22"/>
                <w:lang w:eastAsia="en-US"/>
              </w:rPr>
            </w:pPr>
            <w:r w:rsidRPr="007229EF">
              <w:rPr>
                <w:sz w:val="22"/>
                <w:lang w:eastAsia="en-US"/>
              </w:rPr>
              <w:t>Обоснование выбора метода НМЦК</w:t>
            </w:r>
          </w:p>
        </w:tc>
        <w:tc>
          <w:tcPr>
            <w:tcW w:w="10773" w:type="dxa"/>
            <w:tcBorders>
              <w:top w:val="single" w:sz="4" w:space="0" w:color="auto"/>
              <w:left w:val="single" w:sz="4" w:space="0" w:color="auto"/>
              <w:bottom w:val="single" w:sz="4" w:space="0" w:color="auto"/>
              <w:right w:val="single" w:sz="4" w:space="0" w:color="auto"/>
            </w:tcBorders>
            <w:hideMark/>
          </w:tcPr>
          <w:p w:rsidR="007229EF" w:rsidRPr="007229EF" w:rsidRDefault="007229EF" w:rsidP="007229EF">
            <w:pPr>
              <w:spacing w:line="276" w:lineRule="auto"/>
              <w:rPr>
                <w:sz w:val="22"/>
                <w:lang w:eastAsia="en-US"/>
              </w:rPr>
            </w:pPr>
            <w:r w:rsidRPr="007229EF">
              <w:rPr>
                <w:sz w:val="22"/>
                <w:lang w:eastAsia="en-US"/>
              </w:rPr>
              <w:t>ч. 2 ст. 22 закона 44 – ФЗ от 05.04.2013 г.</w:t>
            </w:r>
          </w:p>
        </w:tc>
      </w:tr>
      <w:tr w:rsidR="007229EF" w:rsidRPr="007229EF" w:rsidTr="00322E92">
        <w:tc>
          <w:tcPr>
            <w:tcW w:w="4395" w:type="dxa"/>
            <w:tcBorders>
              <w:top w:val="single" w:sz="4" w:space="0" w:color="auto"/>
              <w:left w:val="single" w:sz="4" w:space="0" w:color="auto"/>
              <w:bottom w:val="single" w:sz="4" w:space="0" w:color="auto"/>
              <w:right w:val="single" w:sz="4" w:space="0" w:color="auto"/>
            </w:tcBorders>
            <w:hideMark/>
          </w:tcPr>
          <w:p w:rsidR="007229EF" w:rsidRPr="007229EF" w:rsidRDefault="007229EF" w:rsidP="007229EF">
            <w:pPr>
              <w:widowControl w:val="0"/>
              <w:autoSpaceDE w:val="0"/>
              <w:autoSpaceDN w:val="0"/>
              <w:adjustRightInd w:val="0"/>
              <w:spacing w:line="276" w:lineRule="auto"/>
              <w:rPr>
                <w:sz w:val="22"/>
                <w:lang w:eastAsia="en-US"/>
              </w:rPr>
            </w:pPr>
            <w:r w:rsidRPr="007229EF">
              <w:rPr>
                <w:sz w:val="22"/>
                <w:lang w:eastAsia="en-US"/>
              </w:rPr>
              <w:t>Расчет НМЦК</w:t>
            </w:r>
          </w:p>
        </w:tc>
        <w:tc>
          <w:tcPr>
            <w:tcW w:w="10773" w:type="dxa"/>
            <w:tcBorders>
              <w:top w:val="single" w:sz="4" w:space="0" w:color="auto"/>
              <w:left w:val="single" w:sz="4" w:space="0" w:color="auto"/>
              <w:bottom w:val="single" w:sz="4" w:space="0" w:color="auto"/>
              <w:right w:val="single" w:sz="4" w:space="0" w:color="auto"/>
            </w:tcBorders>
          </w:tcPr>
          <w:p w:rsidR="007229EF" w:rsidRPr="007229EF" w:rsidRDefault="007229EF" w:rsidP="007229EF">
            <w:pPr>
              <w:widowControl w:val="0"/>
              <w:autoSpaceDE w:val="0"/>
              <w:autoSpaceDN w:val="0"/>
              <w:adjustRightInd w:val="0"/>
              <w:spacing w:line="276" w:lineRule="auto"/>
              <w:rPr>
                <w:sz w:val="22"/>
                <w:lang w:eastAsia="en-US"/>
              </w:rPr>
            </w:pPr>
            <w:r w:rsidRPr="007229EF">
              <w:rPr>
                <w:sz w:val="22"/>
                <w:lang w:eastAsia="en-US"/>
              </w:rPr>
              <w:t>(40 000 000,00+42 340 000,00+38 500 000,00)/3</w:t>
            </w:r>
          </w:p>
        </w:tc>
      </w:tr>
      <w:tr w:rsidR="007229EF" w:rsidRPr="007229EF" w:rsidTr="00322E92">
        <w:tc>
          <w:tcPr>
            <w:tcW w:w="4395" w:type="dxa"/>
            <w:tcBorders>
              <w:top w:val="single" w:sz="4" w:space="0" w:color="auto"/>
              <w:left w:val="single" w:sz="4" w:space="0" w:color="auto"/>
              <w:bottom w:val="single" w:sz="4" w:space="0" w:color="auto"/>
              <w:right w:val="single" w:sz="4" w:space="0" w:color="auto"/>
            </w:tcBorders>
            <w:hideMark/>
          </w:tcPr>
          <w:p w:rsidR="007229EF" w:rsidRPr="007229EF" w:rsidRDefault="007229EF" w:rsidP="007229EF">
            <w:pPr>
              <w:widowControl w:val="0"/>
              <w:autoSpaceDE w:val="0"/>
              <w:autoSpaceDN w:val="0"/>
              <w:adjustRightInd w:val="0"/>
              <w:spacing w:line="276" w:lineRule="auto"/>
              <w:rPr>
                <w:sz w:val="22"/>
                <w:lang w:eastAsia="en-US"/>
              </w:rPr>
            </w:pPr>
            <w:r w:rsidRPr="007229EF">
              <w:rPr>
                <w:sz w:val="22"/>
                <w:lang w:eastAsia="en-US"/>
              </w:rPr>
              <w:t>Итого НМЦК, руб.</w:t>
            </w:r>
          </w:p>
        </w:tc>
        <w:tc>
          <w:tcPr>
            <w:tcW w:w="10773" w:type="dxa"/>
            <w:tcBorders>
              <w:top w:val="single" w:sz="4" w:space="0" w:color="auto"/>
              <w:left w:val="single" w:sz="4" w:space="0" w:color="auto"/>
              <w:bottom w:val="single" w:sz="4" w:space="0" w:color="auto"/>
              <w:right w:val="single" w:sz="4" w:space="0" w:color="auto"/>
            </w:tcBorders>
            <w:hideMark/>
          </w:tcPr>
          <w:p w:rsidR="007229EF" w:rsidRPr="007229EF" w:rsidRDefault="007229EF" w:rsidP="007229EF">
            <w:pPr>
              <w:widowControl w:val="0"/>
              <w:autoSpaceDE w:val="0"/>
              <w:autoSpaceDN w:val="0"/>
              <w:adjustRightInd w:val="0"/>
              <w:spacing w:line="276" w:lineRule="auto"/>
              <w:rPr>
                <w:sz w:val="22"/>
                <w:lang w:eastAsia="en-US"/>
              </w:rPr>
            </w:pPr>
            <w:r w:rsidRPr="007229EF">
              <w:rPr>
                <w:sz w:val="22"/>
                <w:lang w:eastAsia="en-US"/>
              </w:rPr>
              <w:t>40 280 000,00руб. (сорок миллионов двести восемьдесят тысяч рублей 00 копеек), включая НДС (20%) в сумме 6 713 333,33руб. (шесть миллионов семьсот тринадцать тысяч триста тридцать три рубля 33 копейки)</w:t>
            </w:r>
          </w:p>
        </w:tc>
      </w:tr>
    </w:tbl>
    <w:p w:rsidR="007229EF" w:rsidRPr="007229EF" w:rsidRDefault="007229EF" w:rsidP="007229EF">
      <w:pPr>
        <w:spacing w:line="276" w:lineRule="auto"/>
        <w:jc w:val="both"/>
        <w:rPr>
          <w:rFonts w:eastAsia="Calibri"/>
          <w:sz w:val="22"/>
          <w:lang w:eastAsia="en-US"/>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1418"/>
        <w:gridCol w:w="1842"/>
        <w:gridCol w:w="851"/>
        <w:gridCol w:w="850"/>
        <w:gridCol w:w="1276"/>
        <w:gridCol w:w="1276"/>
        <w:gridCol w:w="1276"/>
        <w:gridCol w:w="1275"/>
        <w:gridCol w:w="1134"/>
        <w:gridCol w:w="993"/>
        <w:gridCol w:w="1134"/>
      </w:tblGrid>
      <w:tr w:rsidR="007229EF" w:rsidRPr="007229EF" w:rsidTr="00322E92">
        <w:trPr>
          <w:trHeight w:val="777"/>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7229EF" w:rsidRPr="007229EF" w:rsidRDefault="007229EF" w:rsidP="007229EF">
            <w:pPr>
              <w:jc w:val="center"/>
              <w:rPr>
                <w:color w:val="000000"/>
                <w:sz w:val="16"/>
                <w:szCs w:val="16"/>
                <w:lang w:eastAsia="en-US"/>
              </w:rPr>
            </w:pPr>
            <w:r w:rsidRPr="007229EF">
              <w:rPr>
                <w:color w:val="000000"/>
                <w:sz w:val="16"/>
                <w:szCs w:val="16"/>
                <w:lang w:eastAsia="en-US"/>
              </w:rPr>
              <w:t xml:space="preserve">№ </w:t>
            </w:r>
            <w:proofErr w:type="gramStart"/>
            <w:r w:rsidRPr="007229EF">
              <w:rPr>
                <w:color w:val="000000"/>
                <w:sz w:val="16"/>
                <w:szCs w:val="16"/>
                <w:lang w:eastAsia="en-US"/>
              </w:rPr>
              <w:t>п</w:t>
            </w:r>
            <w:proofErr w:type="gramEnd"/>
            <w:r w:rsidRPr="007229EF">
              <w:rPr>
                <w:color w:val="000000"/>
                <w:sz w:val="16"/>
                <w:szCs w:val="16"/>
                <w:lang w:eastAsia="en-US"/>
              </w:rPr>
              <w:t>/п</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7229EF" w:rsidRPr="007229EF" w:rsidRDefault="007229EF" w:rsidP="007229EF">
            <w:pPr>
              <w:ind w:left="-108" w:right="-108"/>
              <w:jc w:val="center"/>
              <w:rPr>
                <w:color w:val="000000"/>
                <w:sz w:val="16"/>
                <w:szCs w:val="16"/>
                <w:lang w:eastAsia="en-US"/>
              </w:rPr>
            </w:pPr>
            <w:r w:rsidRPr="007229EF">
              <w:rPr>
                <w:color w:val="000000"/>
                <w:sz w:val="16"/>
                <w:szCs w:val="16"/>
                <w:lang w:eastAsia="en-US"/>
              </w:rPr>
              <w:t>Код ОКВЭД 2</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229EF" w:rsidRPr="007229EF" w:rsidRDefault="007229EF" w:rsidP="007229EF">
            <w:pPr>
              <w:ind w:left="-108" w:right="-108"/>
              <w:jc w:val="center"/>
              <w:rPr>
                <w:color w:val="000000"/>
                <w:sz w:val="16"/>
                <w:szCs w:val="16"/>
                <w:lang w:eastAsia="en-US"/>
              </w:rPr>
            </w:pPr>
            <w:r w:rsidRPr="007229EF">
              <w:rPr>
                <w:color w:val="000000"/>
                <w:sz w:val="16"/>
                <w:szCs w:val="16"/>
                <w:lang w:eastAsia="en-US"/>
              </w:rPr>
              <w:t>Код ОКПД 2 (с указанием точного наименования в соответствии с ОКПД 2)</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229EF" w:rsidRPr="007229EF" w:rsidRDefault="007229EF" w:rsidP="007229EF">
            <w:pPr>
              <w:jc w:val="center"/>
              <w:rPr>
                <w:color w:val="000000"/>
                <w:sz w:val="16"/>
                <w:szCs w:val="16"/>
                <w:lang w:eastAsia="en-US"/>
              </w:rPr>
            </w:pPr>
            <w:r w:rsidRPr="007229EF">
              <w:rPr>
                <w:color w:val="000000"/>
                <w:sz w:val="16"/>
                <w:szCs w:val="16"/>
                <w:lang w:eastAsia="en-US"/>
              </w:rPr>
              <w:t>Наименование товара (каждая позиция спецификации отдельно)</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229EF" w:rsidRPr="007229EF" w:rsidRDefault="007229EF" w:rsidP="007229EF">
            <w:pPr>
              <w:ind w:left="-93" w:right="-108"/>
              <w:jc w:val="center"/>
              <w:rPr>
                <w:color w:val="000000"/>
                <w:sz w:val="16"/>
                <w:szCs w:val="16"/>
                <w:lang w:eastAsia="en-US"/>
              </w:rPr>
            </w:pPr>
            <w:r w:rsidRPr="007229EF">
              <w:rPr>
                <w:color w:val="000000"/>
                <w:sz w:val="16"/>
                <w:szCs w:val="16"/>
                <w:lang w:eastAsia="en-US"/>
              </w:rPr>
              <w:t>Единица измерения</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7229EF" w:rsidRPr="007229EF" w:rsidRDefault="007229EF" w:rsidP="007229EF">
            <w:pPr>
              <w:jc w:val="center"/>
              <w:rPr>
                <w:color w:val="000000"/>
                <w:sz w:val="16"/>
                <w:szCs w:val="16"/>
                <w:lang w:eastAsia="en-US"/>
              </w:rPr>
            </w:pPr>
            <w:r w:rsidRPr="007229EF">
              <w:rPr>
                <w:color w:val="000000"/>
                <w:sz w:val="16"/>
                <w:szCs w:val="16"/>
                <w:lang w:eastAsia="en-US"/>
              </w:rPr>
              <w:t>Количество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29EF" w:rsidRPr="007229EF" w:rsidRDefault="007229EF" w:rsidP="007229EF">
            <w:pPr>
              <w:ind w:left="-108" w:right="-108"/>
              <w:jc w:val="center"/>
              <w:rPr>
                <w:color w:val="000000"/>
                <w:sz w:val="16"/>
                <w:szCs w:val="16"/>
                <w:lang w:eastAsia="en-US"/>
              </w:rPr>
            </w:pPr>
            <w:r w:rsidRPr="007229EF">
              <w:rPr>
                <w:color w:val="000000"/>
                <w:sz w:val="16"/>
                <w:szCs w:val="16"/>
                <w:lang w:eastAsia="en-US"/>
              </w:rPr>
              <w:t>Источник № 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29EF" w:rsidRPr="007229EF" w:rsidRDefault="007229EF" w:rsidP="007229EF">
            <w:pPr>
              <w:ind w:left="-108" w:right="-109"/>
              <w:jc w:val="center"/>
              <w:rPr>
                <w:color w:val="000000"/>
                <w:sz w:val="16"/>
                <w:szCs w:val="16"/>
                <w:lang w:eastAsia="en-US"/>
              </w:rPr>
            </w:pPr>
            <w:r w:rsidRPr="007229EF">
              <w:rPr>
                <w:color w:val="000000"/>
                <w:sz w:val="16"/>
                <w:szCs w:val="16"/>
                <w:lang w:eastAsia="en-US"/>
              </w:rPr>
              <w:t>Источник №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29EF" w:rsidRPr="007229EF" w:rsidRDefault="007229EF" w:rsidP="007229EF">
            <w:pPr>
              <w:ind w:left="-108" w:right="-92"/>
              <w:jc w:val="center"/>
              <w:rPr>
                <w:color w:val="000000"/>
                <w:sz w:val="16"/>
                <w:szCs w:val="16"/>
                <w:lang w:eastAsia="en-US"/>
              </w:rPr>
            </w:pPr>
            <w:r w:rsidRPr="007229EF">
              <w:rPr>
                <w:color w:val="000000"/>
                <w:sz w:val="16"/>
                <w:szCs w:val="16"/>
                <w:lang w:eastAsia="en-US"/>
              </w:rPr>
              <w:t>Источник № 3</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7229EF" w:rsidRPr="007229EF" w:rsidRDefault="007229EF" w:rsidP="007229EF">
            <w:pPr>
              <w:jc w:val="center"/>
              <w:rPr>
                <w:color w:val="000000"/>
                <w:sz w:val="16"/>
                <w:szCs w:val="16"/>
                <w:lang w:eastAsia="en-US"/>
              </w:rPr>
            </w:pPr>
            <w:r w:rsidRPr="007229EF">
              <w:rPr>
                <w:color w:val="000000"/>
                <w:sz w:val="16"/>
                <w:szCs w:val="16"/>
                <w:lang w:eastAsia="en-US"/>
              </w:rPr>
              <w:t>Средняя цена за единицу товара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229EF" w:rsidRPr="007229EF" w:rsidRDefault="007229EF" w:rsidP="007229EF">
            <w:pPr>
              <w:ind w:left="-108" w:right="-108"/>
              <w:jc w:val="center"/>
              <w:rPr>
                <w:color w:val="000000"/>
                <w:sz w:val="16"/>
                <w:szCs w:val="16"/>
                <w:lang w:eastAsia="en-US"/>
              </w:rPr>
            </w:pPr>
            <w:r w:rsidRPr="007229EF">
              <w:rPr>
                <w:color w:val="000000"/>
                <w:sz w:val="16"/>
                <w:szCs w:val="16"/>
                <w:lang w:eastAsia="en-US"/>
              </w:rPr>
              <w:t>Среднее квадратичное отклонение</w:t>
            </w:r>
          </w:p>
        </w:tc>
        <w:tc>
          <w:tcPr>
            <w:tcW w:w="993" w:type="dxa"/>
            <w:vMerge w:val="restart"/>
            <w:tcBorders>
              <w:top w:val="single" w:sz="4" w:space="0" w:color="auto"/>
              <w:left w:val="single" w:sz="4" w:space="0" w:color="auto"/>
              <w:right w:val="single" w:sz="4" w:space="0" w:color="auto"/>
            </w:tcBorders>
            <w:vAlign w:val="center"/>
          </w:tcPr>
          <w:p w:rsidR="007229EF" w:rsidRPr="007229EF" w:rsidRDefault="007229EF" w:rsidP="007229EF">
            <w:pPr>
              <w:ind w:left="-108" w:right="-108"/>
              <w:jc w:val="center"/>
              <w:rPr>
                <w:color w:val="000000"/>
                <w:sz w:val="16"/>
                <w:szCs w:val="16"/>
                <w:lang w:eastAsia="en-US"/>
              </w:rPr>
            </w:pPr>
            <w:r w:rsidRPr="007229EF">
              <w:rPr>
                <w:color w:val="000000"/>
                <w:sz w:val="16"/>
                <w:szCs w:val="16"/>
                <w:lang w:eastAsia="en-US"/>
              </w:rPr>
              <w:t>Коэффициент вариации цен V (%)</w:t>
            </w:r>
          </w:p>
          <w:p w:rsidR="007229EF" w:rsidRPr="007229EF" w:rsidRDefault="007229EF" w:rsidP="007229EF">
            <w:pPr>
              <w:ind w:left="-108" w:right="-108"/>
              <w:jc w:val="center"/>
              <w:rPr>
                <w:color w:val="000000"/>
                <w:sz w:val="16"/>
                <w:szCs w:val="16"/>
                <w:lang w:eastAsia="en-US"/>
              </w:rPr>
            </w:pPr>
          </w:p>
        </w:tc>
        <w:tc>
          <w:tcPr>
            <w:tcW w:w="1134" w:type="dxa"/>
            <w:vMerge w:val="restart"/>
            <w:tcBorders>
              <w:top w:val="single" w:sz="4" w:space="0" w:color="auto"/>
              <w:left w:val="single" w:sz="4" w:space="0" w:color="auto"/>
              <w:right w:val="single" w:sz="4" w:space="0" w:color="auto"/>
            </w:tcBorders>
            <w:vAlign w:val="center"/>
          </w:tcPr>
          <w:p w:rsidR="007229EF" w:rsidRPr="007229EF" w:rsidRDefault="007229EF" w:rsidP="007229EF">
            <w:pPr>
              <w:jc w:val="center"/>
              <w:rPr>
                <w:color w:val="000000"/>
                <w:sz w:val="16"/>
                <w:szCs w:val="16"/>
                <w:lang w:eastAsia="en-US"/>
              </w:rPr>
            </w:pPr>
            <w:r w:rsidRPr="007229EF">
              <w:rPr>
                <w:color w:val="000000"/>
                <w:sz w:val="16"/>
                <w:szCs w:val="16"/>
                <w:lang w:eastAsia="en-US"/>
              </w:rPr>
              <w:t>НМЦК, руб.-</w:t>
            </w:r>
          </w:p>
        </w:tc>
      </w:tr>
      <w:tr w:rsidR="007229EF" w:rsidRPr="007229EF" w:rsidTr="00322E92">
        <w:trPr>
          <w:trHeight w:val="41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229EF" w:rsidRPr="007229EF" w:rsidRDefault="007229EF" w:rsidP="007229EF">
            <w:pPr>
              <w:jc w:val="center"/>
              <w:rPr>
                <w:color w:val="000000"/>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229EF" w:rsidRPr="007229EF" w:rsidRDefault="007229EF" w:rsidP="007229EF">
            <w:pPr>
              <w:ind w:left="-108" w:right="-108"/>
              <w:jc w:val="center"/>
              <w:rPr>
                <w:color w:val="000000"/>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229EF" w:rsidRPr="007229EF" w:rsidRDefault="007229EF" w:rsidP="007229EF">
            <w:pPr>
              <w:ind w:left="-108" w:right="-108"/>
              <w:jc w:val="center"/>
              <w:rPr>
                <w:color w:val="000000"/>
                <w:sz w:val="16"/>
                <w:szCs w:val="16"/>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229EF" w:rsidRPr="007229EF" w:rsidRDefault="007229EF" w:rsidP="007229EF">
            <w:pPr>
              <w:jc w:val="center"/>
              <w:rPr>
                <w:color w:val="000000"/>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229EF" w:rsidRPr="007229EF" w:rsidRDefault="007229EF" w:rsidP="007229EF">
            <w:pPr>
              <w:jc w:val="center"/>
              <w:rPr>
                <w:color w:val="000000"/>
                <w:sz w:val="16"/>
                <w:szCs w:val="16"/>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229EF" w:rsidRPr="007229EF" w:rsidRDefault="007229EF" w:rsidP="007229EF">
            <w:pPr>
              <w:jc w:val="center"/>
              <w:rPr>
                <w:color w:val="000000"/>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229EF" w:rsidRPr="007229EF" w:rsidRDefault="007229EF" w:rsidP="007229EF">
            <w:pPr>
              <w:ind w:left="-108" w:right="-108"/>
              <w:jc w:val="center"/>
              <w:rPr>
                <w:color w:val="000000"/>
                <w:sz w:val="16"/>
                <w:szCs w:val="16"/>
                <w:lang w:eastAsia="en-US"/>
              </w:rPr>
            </w:pPr>
            <w:r w:rsidRPr="007229EF">
              <w:rPr>
                <w:color w:val="000000"/>
                <w:sz w:val="16"/>
                <w:szCs w:val="16"/>
                <w:lang w:eastAsia="en-US"/>
              </w:rPr>
              <w:t>Цена, руб. (с НДС)</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29EF" w:rsidRPr="007229EF" w:rsidRDefault="007229EF" w:rsidP="007229EF">
            <w:pPr>
              <w:ind w:left="-108" w:right="-109"/>
              <w:jc w:val="center"/>
              <w:rPr>
                <w:color w:val="000000"/>
                <w:sz w:val="16"/>
                <w:szCs w:val="16"/>
                <w:lang w:eastAsia="en-US"/>
              </w:rPr>
            </w:pPr>
            <w:r w:rsidRPr="007229EF">
              <w:rPr>
                <w:color w:val="000000"/>
                <w:sz w:val="16"/>
                <w:szCs w:val="16"/>
                <w:lang w:eastAsia="en-US"/>
              </w:rPr>
              <w:t>Цена, руб. (с НДС)</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29EF" w:rsidRPr="007229EF" w:rsidRDefault="007229EF" w:rsidP="007229EF">
            <w:pPr>
              <w:ind w:left="-108" w:right="-92"/>
              <w:jc w:val="center"/>
              <w:rPr>
                <w:color w:val="000000"/>
                <w:sz w:val="16"/>
                <w:szCs w:val="16"/>
                <w:lang w:eastAsia="en-US"/>
              </w:rPr>
            </w:pPr>
            <w:r w:rsidRPr="007229EF">
              <w:rPr>
                <w:color w:val="000000"/>
                <w:sz w:val="16"/>
                <w:szCs w:val="16"/>
                <w:lang w:eastAsia="en-US"/>
              </w:rPr>
              <w:t>Цена, руб. (с НДС)</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29EF" w:rsidRPr="007229EF" w:rsidRDefault="007229EF" w:rsidP="007229EF">
            <w:pPr>
              <w:jc w:val="center"/>
              <w:rPr>
                <w:color w:val="000000"/>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229EF" w:rsidRPr="007229EF" w:rsidRDefault="007229EF" w:rsidP="007229EF">
            <w:pPr>
              <w:ind w:left="-108" w:right="-108"/>
              <w:jc w:val="center"/>
              <w:rPr>
                <w:color w:val="000000"/>
                <w:sz w:val="16"/>
                <w:szCs w:val="16"/>
                <w:lang w:eastAsia="en-US"/>
              </w:rPr>
            </w:pPr>
          </w:p>
        </w:tc>
        <w:tc>
          <w:tcPr>
            <w:tcW w:w="993" w:type="dxa"/>
            <w:vMerge/>
            <w:tcBorders>
              <w:left w:val="single" w:sz="4" w:space="0" w:color="auto"/>
              <w:bottom w:val="single" w:sz="4" w:space="0" w:color="auto"/>
              <w:right w:val="single" w:sz="4" w:space="0" w:color="auto"/>
            </w:tcBorders>
          </w:tcPr>
          <w:p w:rsidR="007229EF" w:rsidRPr="007229EF" w:rsidRDefault="007229EF" w:rsidP="007229EF">
            <w:pPr>
              <w:jc w:val="center"/>
              <w:rPr>
                <w:color w:val="000000"/>
                <w:sz w:val="16"/>
                <w:szCs w:val="16"/>
                <w:lang w:eastAsia="en-US"/>
              </w:rPr>
            </w:pPr>
          </w:p>
        </w:tc>
        <w:tc>
          <w:tcPr>
            <w:tcW w:w="1134" w:type="dxa"/>
            <w:vMerge/>
            <w:tcBorders>
              <w:left w:val="single" w:sz="4" w:space="0" w:color="auto"/>
              <w:bottom w:val="single" w:sz="4" w:space="0" w:color="auto"/>
              <w:right w:val="single" w:sz="4" w:space="0" w:color="auto"/>
            </w:tcBorders>
            <w:vAlign w:val="center"/>
          </w:tcPr>
          <w:p w:rsidR="007229EF" w:rsidRPr="007229EF" w:rsidRDefault="007229EF" w:rsidP="007229EF">
            <w:pPr>
              <w:jc w:val="center"/>
              <w:rPr>
                <w:color w:val="000000"/>
                <w:sz w:val="16"/>
                <w:szCs w:val="16"/>
                <w:lang w:eastAsia="en-US"/>
              </w:rPr>
            </w:pPr>
          </w:p>
        </w:tc>
      </w:tr>
      <w:tr w:rsidR="007229EF" w:rsidRPr="007229EF" w:rsidTr="00322E92">
        <w:trPr>
          <w:trHeight w:val="1054"/>
        </w:trPr>
        <w:tc>
          <w:tcPr>
            <w:tcW w:w="709" w:type="dxa"/>
            <w:tcBorders>
              <w:top w:val="single" w:sz="4" w:space="0" w:color="auto"/>
              <w:left w:val="single" w:sz="4" w:space="0" w:color="auto"/>
              <w:bottom w:val="single" w:sz="4" w:space="0" w:color="auto"/>
              <w:right w:val="single" w:sz="4" w:space="0" w:color="auto"/>
            </w:tcBorders>
            <w:vAlign w:val="center"/>
            <w:hideMark/>
          </w:tcPr>
          <w:p w:rsidR="007229EF" w:rsidRPr="007229EF" w:rsidRDefault="007229EF" w:rsidP="007229EF">
            <w:pPr>
              <w:jc w:val="center"/>
              <w:rPr>
                <w:color w:val="000000"/>
                <w:sz w:val="16"/>
                <w:szCs w:val="16"/>
                <w:lang w:eastAsia="en-US"/>
              </w:rPr>
            </w:pPr>
            <w:r w:rsidRPr="007229EF">
              <w:rPr>
                <w:color w:val="000000"/>
                <w:sz w:val="16"/>
                <w:szCs w:val="16"/>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7229EF" w:rsidRPr="007229EF" w:rsidRDefault="007229EF" w:rsidP="007229EF">
            <w:pPr>
              <w:ind w:left="-108" w:right="-108"/>
              <w:jc w:val="center"/>
              <w:rPr>
                <w:color w:val="00000A"/>
                <w:sz w:val="16"/>
                <w:szCs w:val="16"/>
              </w:rPr>
            </w:pPr>
            <w:r w:rsidRPr="007229EF">
              <w:rPr>
                <w:color w:val="00000A"/>
                <w:sz w:val="16"/>
                <w:szCs w:val="16"/>
              </w:rPr>
              <w:t>71.12.11 Разработка проектов тепл</w:t>
            </w:r>
            <w:proofErr w:type="gramStart"/>
            <w:r w:rsidRPr="007229EF">
              <w:rPr>
                <w:color w:val="00000A"/>
                <w:sz w:val="16"/>
                <w:szCs w:val="16"/>
              </w:rPr>
              <w:t>о-</w:t>
            </w:r>
            <w:proofErr w:type="gramEnd"/>
            <w:r w:rsidRPr="007229EF">
              <w:rPr>
                <w:color w:val="00000A"/>
                <w:sz w:val="16"/>
                <w:szCs w:val="16"/>
              </w:rPr>
              <w:t>, водо-, газоснабжения</w:t>
            </w:r>
          </w:p>
        </w:tc>
        <w:tc>
          <w:tcPr>
            <w:tcW w:w="1418" w:type="dxa"/>
            <w:tcBorders>
              <w:top w:val="single" w:sz="4" w:space="0" w:color="auto"/>
              <w:left w:val="single" w:sz="4" w:space="0" w:color="auto"/>
              <w:bottom w:val="single" w:sz="4" w:space="0" w:color="auto"/>
              <w:right w:val="single" w:sz="4" w:space="0" w:color="auto"/>
            </w:tcBorders>
            <w:vAlign w:val="center"/>
          </w:tcPr>
          <w:p w:rsidR="007229EF" w:rsidRPr="007229EF" w:rsidRDefault="007229EF" w:rsidP="007229EF">
            <w:pPr>
              <w:ind w:left="-108" w:right="-108"/>
              <w:jc w:val="center"/>
              <w:rPr>
                <w:color w:val="00000A"/>
                <w:sz w:val="16"/>
                <w:szCs w:val="16"/>
              </w:rPr>
            </w:pPr>
            <w:r w:rsidRPr="007229EF">
              <w:rPr>
                <w:color w:val="00000A"/>
                <w:sz w:val="16"/>
                <w:szCs w:val="16"/>
              </w:rPr>
              <w:t>71.12.19.100 - Услуги по инженерно-техническому проектированию прочих объектов</w:t>
            </w:r>
          </w:p>
        </w:tc>
        <w:tc>
          <w:tcPr>
            <w:tcW w:w="1842" w:type="dxa"/>
            <w:tcBorders>
              <w:top w:val="single" w:sz="4" w:space="0" w:color="auto"/>
              <w:left w:val="single" w:sz="4" w:space="0" w:color="auto"/>
              <w:bottom w:val="single" w:sz="4" w:space="0" w:color="auto"/>
              <w:right w:val="single" w:sz="4" w:space="0" w:color="auto"/>
            </w:tcBorders>
            <w:vAlign w:val="center"/>
          </w:tcPr>
          <w:p w:rsidR="007229EF" w:rsidRPr="007229EF" w:rsidRDefault="007229EF" w:rsidP="007229EF">
            <w:pPr>
              <w:jc w:val="center"/>
              <w:rPr>
                <w:color w:val="000000"/>
                <w:sz w:val="16"/>
                <w:szCs w:val="16"/>
                <w:lang w:eastAsia="en-US"/>
              </w:rPr>
            </w:pPr>
            <w:r>
              <w:rPr>
                <w:sz w:val="16"/>
                <w:szCs w:val="16"/>
                <w:lang w:eastAsia="en-US"/>
              </w:rPr>
              <w:t>В</w:t>
            </w:r>
            <w:r w:rsidRPr="007229EF">
              <w:rPr>
                <w:sz w:val="16"/>
                <w:szCs w:val="16"/>
                <w:lang w:eastAsia="en-US"/>
              </w:rPr>
              <w:t>ыполнение проектно-изыскательских работ по объекту: «Строительство сетей газоснабжения Каменского массива от ГРС-4 г. Симферополя Республики Крым»</w:t>
            </w:r>
          </w:p>
        </w:tc>
        <w:tc>
          <w:tcPr>
            <w:tcW w:w="851" w:type="dxa"/>
            <w:tcBorders>
              <w:top w:val="single" w:sz="4" w:space="0" w:color="auto"/>
              <w:left w:val="single" w:sz="4" w:space="0" w:color="auto"/>
              <w:bottom w:val="single" w:sz="4" w:space="0" w:color="auto"/>
              <w:right w:val="single" w:sz="4" w:space="0" w:color="auto"/>
            </w:tcBorders>
            <w:vAlign w:val="center"/>
          </w:tcPr>
          <w:p w:rsidR="007229EF" w:rsidRPr="007229EF" w:rsidRDefault="007229EF" w:rsidP="007229EF">
            <w:pPr>
              <w:jc w:val="center"/>
              <w:rPr>
                <w:color w:val="000000"/>
                <w:sz w:val="16"/>
                <w:szCs w:val="16"/>
                <w:lang w:eastAsia="en-US"/>
              </w:rPr>
            </w:pPr>
            <w:proofErr w:type="spellStart"/>
            <w:r w:rsidRPr="007229EF">
              <w:rPr>
                <w:color w:val="000000"/>
                <w:sz w:val="16"/>
                <w:szCs w:val="16"/>
                <w:lang w:eastAsia="en-US"/>
              </w:rPr>
              <w:t>усл.ед</w:t>
            </w:r>
            <w:proofErr w:type="spellEnd"/>
            <w:r w:rsidRPr="007229EF">
              <w:rPr>
                <w:color w:val="000000"/>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7229EF" w:rsidRPr="007229EF" w:rsidRDefault="007229EF" w:rsidP="007229EF">
            <w:pPr>
              <w:jc w:val="center"/>
              <w:rPr>
                <w:color w:val="000000"/>
                <w:sz w:val="16"/>
                <w:szCs w:val="16"/>
                <w:lang w:eastAsia="en-US"/>
              </w:rPr>
            </w:pPr>
            <w:r w:rsidRPr="007229EF">
              <w:rPr>
                <w:color w:val="000000"/>
                <w:sz w:val="16"/>
                <w:szCs w:val="16"/>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7229EF" w:rsidRPr="007229EF" w:rsidRDefault="007229EF" w:rsidP="007229EF">
            <w:pPr>
              <w:jc w:val="center"/>
              <w:rPr>
                <w:color w:val="000000"/>
                <w:sz w:val="16"/>
                <w:szCs w:val="16"/>
                <w:lang w:eastAsia="en-US"/>
              </w:rPr>
            </w:pPr>
            <w:r w:rsidRPr="007229EF">
              <w:rPr>
                <w:color w:val="000000"/>
                <w:sz w:val="16"/>
                <w:szCs w:val="16"/>
                <w:lang w:eastAsia="en-US"/>
              </w:rPr>
              <w:t>40 000 000,00</w:t>
            </w:r>
          </w:p>
        </w:tc>
        <w:tc>
          <w:tcPr>
            <w:tcW w:w="1276" w:type="dxa"/>
            <w:tcBorders>
              <w:top w:val="single" w:sz="4" w:space="0" w:color="auto"/>
              <w:left w:val="single" w:sz="4" w:space="0" w:color="auto"/>
              <w:bottom w:val="single" w:sz="4" w:space="0" w:color="auto"/>
              <w:right w:val="single" w:sz="4" w:space="0" w:color="auto"/>
            </w:tcBorders>
            <w:vAlign w:val="center"/>
          </w:tcPr>
          <w:p w:rsidR="007229EF" w:rsidRPr="007229EF" w:rsidRDefault="007229EF" w:rsidP="007229EF">
            <w:pPr>
              <w:jc w:val="center"/>
              <w:rPr>
                <w:color w:val="000000"/>
                <w:sz w:val="16"/>
                <w:szCs w:val="16"/>
                <w:lang w:eastAsia="en-US"/>
              </w:rPr>
            </w:pPr>
            <w:r w:rsidRPr="007229EF">
              <w:rPr>
                <w:color w:val="000000"/>
                <w:sz w:val="16"/>
                <w:szCs w:val="16"/>
                <w:lang w:eastAsia="en-US"/>
              </w:rPr>
              <w:t>42 340 000,00</w:t>
            </w:r>
          </w:p>
        </w:tc>
        <w:tc>
          <w:tcPr>
            <w:tcW w:w="1276" w:type="dxa"/>
            <w:tcBorders>
              <w:top w:val="single" w:sz="4" w:space="0" w:color="auto"/>
              <w:left w:val="single" w:sz="4" w:space="0" w:color="auto"/>
              <w:bottom w:val="single" w:sz="4" w:space="0" w:color="auto"/>
              <w:right w:val="single" w:sz="4" w:space="0" w:color="auto"/>
            </w:tcBorders>
            <w:vAlign w:val="center"/>
          </w:tcPr>
          <w:p w:rsidR="007229EF" w:rsidRPr="007229EF" w:rsidRDefault="007229EF" w:rsidP="007229EF">
            <w:pPr>
              <w:jc w:val="center"/>
              <w:rPr>
                <w:color w:val="000000"/>
                <w:sz w:val="16"/>
                <w:szCs w:val="16"/>
                <w:lang w:eastAsia="en-US"/>
              </w:rPr>
            </w:pPr>
            <w:r w:rsidRPr="007229EF">
              <w:rPr>
                <w:color w:val="000000"/>
                <w:sz w:val="16"/>
                <w:szCs w:val="16"/>
                <w:lang w:eastAsia="en-US"/>
              </w:rPr>
              <w:t>38 500 000,00</w:t>
            </w:r>
          </w:p>
        </w:tc>
        <w:tc>
          <w:tcPr>
            <w:tcW w:w="1275" w:type="dxa"/>
            <w:tcBorders>
              <w:top w:val="single" w:sz="4" w:space="0" w:color="auto"/>
              <w:left w:val="single" w:sz="4" w:space="0" w:color="auto"/>
              <w:bottom w:val="single" w:sz="4" w:space="0" w:color="auto"/>
              <w:right w:val="single" w:sz="4" w:space="0" w:color="auto"/>
            </w:tcBorders>
            <w:vAlign w:val="center"/>
          </w:tcPr>
          <w:p w:rsidR="007229EF" w:rsidRPr="007229EF" w:rsidRDefault="007229EF" w:rsidP="007229EF">
            <w:pPr>
              <w:jc w:val="center"/>
              <w:rPr>
                <w:color w:val="000000"/>
                <w:sz w:val="16"/>
                <w:szCs w:val="16"/>
                <w:lang w:eastAsia="en-US"/>
              </w:rPr>
            </w:pPr>
            <w:r w:rsidRPr="007229EF">
              <w:rPr>
                <w:color w:val="000000"/>
                <w:sz w:val="16"/>
                <w:szCs w:val="16"/>
                <w:lang w:eastAsia="en-US"/>
              </w:rPr>
              <w:t>40 280 000,00</w:t>
            </w:r>
          </w:p>
        </w:tc>
        <w:tc>
          <w:tcPr>
            <w:tcW w:w="1134" w:type="dxa"/>
            <w:tcBorders>
              <w:top w:val="single" w:sz="4" w:space="0" w:color="auto"/>
              <w:left w:val="single" w:sz="4" w:space="0" w:color="auto"/>
              <w:bottom w:val="single" w:sz="4" w:space="0" w:color="auto"/>
              <w:right w:val="single" w:sz="4" w:space="0" w:color="auto"/>
            </w:tcBorders>
            <w:vAlign w:val="center"/>
          </w:tcPr>
          <w:p w:rsidR="007229EF" w:rsidRPr="007229EF" w:rsidRDefault="007229EF" w:rsidP="007229EF">
            <w:pPr>
              <w:jc w:val="center"/>
              <w:rPr>
                <w:color w:val="000000"/>
                <w:sz w:val="16"/>
                <w:szCs w:val="16"/>
                <w:lang w:eastAsia="en-US"/>
              </w:rPr>
            </w:pPr>
            <w:r w:rsidRPr="007229EF">
              <w:rPr>
                <w:color w:val="000000"/>
                <w:sz w:val="16"/>
                <w:szCs w:val="16"/>
                <w:lang w:eastAsia="en-US"/>
              </w:rPr>
              <w:t>1 935 251,92</w:t>
            </w:r>
          </w:p>
        </w:tc>
        <w:tc>
          <w:tcPr>
            <w:tcW w:w="993" w:type="dxa"/>
            <w:tcBorders>
              <w:top w:val="single" w:sz="4" w:space="0" w:color="auto"/>
              <w:left w:val="single" w:sz="4" w:space="0" w:color="auto"/>
              <w:bottom w:val="single" w:sz="4" w:space="0" w:color="auto"/>
              <w:right w:val="single" w:sz="4" w:space="0" w:color="auto"/>
            </w:tcBorders>
            <w:vAlign w:val="center"/>
          </w:tcPr>
          <w:p w:rsidR="007229EF" w:rsidRPr="007229EF" w:rsidRDefault="007229EF" w:rsidP="007229EF">
            <w:pPr>
              <w:jc w:val="center"/>
              <w:rPr>
                <w:color w:val="000000"/>
                <w:sz w:val="16"/>
                <w:szCs w:val="16"/>
                <w:lang w:eastAsia="en-US"/>
              </w:rPr>
            </w:pPr>
            <w:r w:rsidRPr="007229EF">
              <w:rPr>
                <w:color w:val="000000"/>
                <w:sz w:val="16"/>
                <w:szCs w:val="16"/>
                <w:lang w:eastAsia="en-US"/>
              </w:rPr>
              <w:t>4,80</w:t>
            </w:r>
          </w:p>
        </w:tc>
        <w:tc>
          <w:tcPr>
            <w:tcW w:w="1134" w:type="dxa"/>
            <w:tcBorders>
              <w:top w:val="single" w:sz="4" w:space="0" w:color="auto"/>
              <w:left w:val="single" w:sz="4" w:space="0" w:color="auto"/>
              <w:bottom w:val="single" w:sz="4" w:space="0" w:color="auto"/>
              <w:right w:val="single" w:sz="4" w:space="0" w:color="auto"/>
            </w:tcBorders>
            <w:vAlign w:val="center"/>
          </w:tcPr>
          <w:p w:rsidR="007229EF" w:rsidRPr="007229EF" w:rsidRDefault="007229EF" w:rsidP="007229EF">
            <w:pPr>
              <w:ind w:left="-108"/>
              <w:jc w:val="center"/>
              <w:rPr>
                <w:color w:val="000000"/>
                <w:sz w:val="16"/>
                <w:szCs w:val="16"/>
                <w:lang w:eastAsia="en-US"/>
              </w:rPr>
            </w:pPr>
            <w:r w:rsidRPr="007229EF">
              <w:rPr>
                <w:color w:val="000000"/>
                <w:sz w:val="16"/>
                <w:szCs w:val="16"/>
                <w:lang w:eastAsia="en-US"/>
              </w:rPr>
              <w:t>40 280 000,00</w:t>
            </w:r>
          </w:p>
        </w:tc>
      </w:tr>
    </w:tbl>
    <w:p w:rsidR="007229EF" w:rsidRPr="007229EF" w:rsidRDefault="007229EF" w:rsidP="007229EF">
      <w:pPr>
        <w:spacing w:line="276" w:lineRule="auto"/>
        <w:rPr>
          <w:rFonts w:eastAsia="Calibri"/>
          <w:b/>
          <w:sz w:val="16"/>
          <w:szCs w:val="16"/>
          <w:lang w:eastAsia="en-US"/>
        </w:rPr>
      </w:pPr>
    </w:p>
    <w:p w:rsidR="007229EF" w:rsidRPr="007229EF" w:rsidRDefault="007229EF" w:rsidP="007229EF">
      <w:pPr>
        <w:spacing w:line="276" w:lineRule="auto"/>
        <w:rPr>
          <w:rFonts w:eastAsia="Calibri"/>
          <w:b/>
          <w:sz w:val="16"/>
          <w:szCs w:val="16"/>
          <w:lang w:eastAsia="en-US"/>
        </w:rPr>
      </w:pPr>
      <w:r w:rsidRPr="007229EF">
        <w:rPr>
          <w:rFonts w:eastAsia="Calibri"/>
          <w:b/>
          <w:sz w:val="16"/>
          <w:szCs w:val="16"/>
          <w:lang w:eastAsia="en-US"/>
        </w:rPr>
        <w:t>Источник № 1 –</w:t>
      </w:r>
      <w:r w:rsidRPr="007229EF">
        <w:rPr>
          <w:rFonts w:eastAsia="Calibri"/>
          <w:sz w:val="16"/>
          <w:szCs w:val="16"/>
          <w:lang w:eastAsia="en-US"/>
        </w:rPr>
        <w:t>№ 01-20-886 от 21.09.2020г., полученного по запросу № 17/10-03750/15 от 19.09.2020г.</w:t>
      </w:r>
    </w:p>
    <w:p w:rsidR="007229EF" w:rsidRPr="007229EF" w:rsidRDefault="007229EF" w:rsidP="007229EF">
      <w:pPr>
        <w:spacing w:line="276" w:lineRule="auto"/>
        <w:rPr>
          <w:rFonts w:eastAsia="Calibri"/>
          <w:b/>
          <w:sz w:val="16"/>
          <w:szCs w:val="16"/>
          <w:lang w:eastAsia="en-US"/>
        </w:rPr>
      </w:pPr>
      <w:r w:rsidRPr="007229EF">
        <w:rPr>
          <w:rFonts w:eastAsia="Calibri"/>
          <w:b/>
          <w:sz w:val="16"/>
          <w:szCs w:val="16"/>
          <w:lang w:eastAsia="en-US"/>
        </w:rPr>
        <w:t>Источник № 2 –</w:t>
      </w:r>
      <w:r w:rsidRPr="007229EF">
        <w:rPr>
          <w:rFonts w:eastAsia="Calibri"/>
          <w:sz w:val="16"/>
          <w:szCs w:val="16"/>
          <w:lang w:eastAsia="en-US"/>
        </w:rPr>
        <w:t>№ К2409-2/20 от 24.09.2020г., полученного по запросу № 17/10-03750/15 от 19.09.2020г.</w:t>
      </w:r>
    </w:p>
    <w:p w:rsidR="007229EF" w:rsidRPr="007229EF" w:rsidRDefault="007229EF" w:rsidP="007229EF">
      <w:pPr>
        <w:spacing w:line="276" w:lineRule="auto"/>
        <w:rPr>
          <w:rFonts w:eastAsia="Calibri"/>
          <w:sz w:val="16"/>
          <w:szCs w:val="16"/>
          <w:lang w:eastAsia="en-US"/>
        </w:rPr>
      </w:pPr>
      <w:r w:rsidRPr="007229EF">
        <w:rPr>
          <w:rFonts w:eastAsia="Calibri"/>
          <w:b/>
          <w:sz w:val="16"/>
          <w:szCs w:val="16"/>
          <w:lang w:eastAsia="en-US"/>
        </w:rPr>
        <w:t>Источник № 3 –</w:t>
      </w:r>
      <w:r w:rsidRPr="007229EF">
        <w:rPr>
          <w:rFonts w:eastAsia="Calibri"/>
          <w:sz w:val="16"/>
          <w:szCs w:val="16"/>
          <w:lang w:eastAsia="en-US"/>
        </w:rPr>
        <w:t xml:space="preserve">№ 20-09-20/01КП от 20.09.2020г., полученного по запросу № 17/10-03750/15 от 19.09.2020г. </w:t>
      </w:r>
    </w:p>
    <w:p w:rsidR="00D40518" w:rsidRPr="001611C7" w:rsidRDefault="00D40518" w:rsidP="00D40518">
      <w:pPr>
        <w:spacing w:line="256" w:lineRule="auto"/>
        <w:rPr>
          <w:rFonts w:eastAsia="Calibri"/>
          <w:b/>
          <w:color w:val="000000"/>
          <w:lang w:eastAsia="en-US"/>
        </w:rPr>
      </w:pPr>
    </w:p>
    <w:p w:rsidR="00D40518" w:rsidRPr="001611C7" w:rsidRDefault="00D40518" w:rsidP="00D40518">
      <w:pPr>
        <w:rPr>
          <w:rFonts w:eastAsia="Calibri"/>
          <w:b/>
          <w:lang w:eastAsia="en-US"/>
        </w:rPr>
        <w:sectPr w:rsidR="00D40518" w:rsidRPr="001611C7" w:rsidSect="00D40518">
          <w:pgSz w:w="16838" w:h="11906" w:orient="landscape"/>
          <w:pgMar w:top="1418" w:right="1134" w:bottom="1134" w:left="1134" w:header="709" w:footer="709" w:gutter="0"/>
          <w:cols w:space="708"/>
          <w:docGrid w:linePitch="360"/>
        </w:sectPr>
      </w:pPr>
      <w:r w:rsidRPr="001611C7">
        <w:rPr>
          <w:rFonts w:eastAsia="Calibri"/>
          <w:lang w:eastAsia="en-US"/>
        </w:rPr>
        <w:tab/>
      </w:r>
      <w:r w:rsidRPr="001611C7">
        <w:rPr>
          <w:rFonts w:eastAsia="Calibri"/>
          <w:lang w:eastAsia="en-US"/>
        </w:rPr>
        <w:tab/>
      </w:r>
      <w:r w:rsidRPr="001611C7">
        <w:rPr>
          <w:rFonts w:eastAsia="Calibri"/>
          <w:lang w:eastAsia="en-US"/>
        </w:rPr>
        <w:tab/>
      </w:r>
      <w:r w:rsidRPr="001611C7">
        <w:rPr>
          <w:rFonts w:eastAsia="Calibri"/>
          <w:lang w:eastAsia="en-US"/>
        </w:rPr>
        <w:tab/>
      </w:r>
      <w:r w:rsidRPr="001611C7">
        <w:rPr>
          <w:rFonts w:eastAsia="Calibri"/>
          <w:lang w:eastAsia="en-US"/>
        </w:rPr>
        <w:tab/>
      </w:r>
      <w:r w:rsidRPr="001611C7">
        <w:rPr>
          <w:rFonts w:eastAsia="Calibri"/>
          <w:lang w:eastAsia="en-US"/>
        </w:rPr>
        <w:tab/>
      </w:r>
      <w:r w:rsidRPr="001611C7">
        <w:rPr>
          <w:rFonts w:eastAsia="Calibri"/>
          <w:lang w:eastAsia="en-US"/>
        </w:rPr>
        <w:tab/>
      </w:r>
      <w:r w:rsidRPr="001611C7">
        <w:rPr>
          <w:rFonts w:eastAsia="Calibri"/>
          <w:lang w:eastAsia="en-US"/>
        </w:rPr>
        <w:tab/>
      </w:r>
      <w:r w:rsidRPr="001611C7">
        <w:rPr>
          <w:rFonts w:eastAsia="Calibri"/>
          <w:lang w:eastAsia="en-US"/>
        </w:rPr>
        <w:tab/>
      </w:r>
    </w:p>
    <w:p w:rsidR="00FA4EF3" w:rsidRPr="001611C7" w:rsidRDefault="00FA4EF3" w:rsidP="00D40518">
      <w:pPr>
        <w:rPr>
          <w:b/>
        </w:rPr>
      </w:pPr>
    </w:p>
    <w:p w:rsidR="00F61982" w:rsidRDefault="00F61982" w:rsidP="00F61982">
      <w:pPr>
        <w:ind w:left="360"/>
        <w:jc w:val="right"/>
        <w:rPr>
          <w:b/>
          <w:bCs/>
          <w:sz w:val="20"/>
          <w:szCs w:val="20"/>
        </w:rPr>
      </w:pPr>
      <w:r>
        <w:rPr>
          <w:b/>
          <w:bCs/>
          <w:sz w:val="20"/>
          <w:szCs w:val="20"/>
        </w:rPr>
        <w:t xml:space="preserve">Приложение №2 </w:t>
      </w:r>
    </w:p>
    <w:p w:rsidR="00F61982" w:rsidRDefault="00F61982" w:rsidP="00F61982">
      <w:pPr>
        <w:ind w:left="360"/>
        <w:jc w:val="right"/>
        <w:rPr>
          <w:b/>
          <w:bCs/>
          <w:sz w:val="20"/>
          <w:szCs w:val="20"/>
        </w:rPr>
      </w:pPr>
      <w:r w:rsidRPr="00A248BC">
        <w:rPr>
          <w:b/>
          <w:bCs/>
          <w:sz w:val="20"/>
          <w:szCs w:val="20"/>
        </w:rPr>
        <w:t>к извещению №</w:t>
      </w:r>
      <w:r w:rsidR="007229EF">
        <w:rPr>
          <w:b/>
          <w:bCs/>
          <w:sz w:val="20"/>
          <w:szCs w:val="20"/>
        </w:rPr>
        <w:t>4</w:t>
      </w:r>
      <w:r w:rsidRPr="00A248BC">
        <w:rPr>
          <w:b/>
          <w:bCs/>
          <w:sz w:val="20"/>
          <w:szCs w:val="20"/>
        </w:rPr>
        <w:t xml:space="preserve"> от </w:t>
      </w:r>
      <w:r w:rsidR="00C66789">
        <w:rPr>
          <w:b/>
          <w:bCs/>
          <w:sz w:val="20"/>
          <w:szCs w:val="20"/>
        </w:rPr>
        <w:t>13</w:t>
      </w:r>
      <w:r w:rsidR="000E452D">
        <w:rPr>
          <w:b/>
          <w:bCs/>
          <w:sz w:val="20"/>
          <w:szCs w:val="20"/>
        </w:rPr>
        <w:t xml:space="preserve"> ноября 2020г</w:t>
      </w:r>
    </w:p>
    <w:p w:rsidR="00FA4EF3" w:rsidRPr="001611C7" w:rsidRDefault="00FA4EF3" w:rsidP="00FA4EF3">
      <w:pPr>
        <w:jc w:val="right"/>
        <w:rPr>
          <w:b/>
        </w:rPr>
      </w:pPr>
    </w:p>
    <w:p w:rsidR="00D40518" w:rsidRPr="001611C7" w:rsidRDefault="00D40518" w:rsidP="00D40518">
      <w:pPr>
        <w:pStyle w:val="ConsPlusNormal"/>
        <w:widowControl/>
        <w:tabs>
          <w:tab w:val="left" w:pos="360"/>
        </w:tabs>
        <w:ind w:firstLine="0"/>
        <w:jc w:val="center"/>
        <w:outlineLvl w:val="0"/>
        <w:rPr>
          <w:rFonts w:ascii="Times New Roman" w:hAnsi="Times New Roman" w:cs="Times New Roman"/>
          <w:b/>
          <w:bCs/>
          <w:sz w:val="24"/>
          <w:szCs w:val="24"/>
        </w:rPr>
      </w:pPr>
      <w:r w:rsidRPr="001611C7">
        <w:rPr>
          <w:rFonts w:ascii="Times New Roman" w:hAnsi="Times New Roman" w:cs="Times New Roman"/>
          <w:b/>
          <w:bCs/>
          <w:sz w:val="24"/>
          <w:szCs w:val="24"/>
        </w:rPr>
        <w:t>ОПИСАНИЕ ОБЪЕКТА ЗАКУПКИ (ТЕХНИЧЕСКОЕ ЗАДАНИЕ)</w:t>
      </w:r>
    </w:p>
    <w:p w:rsidR="00D40518" w:rsidRPr="001611C7" w:rsidRDefault="00D40518" w:rsidP="00D40518">
      <w:pPr>
        <w:jc w:val="center"/>
      </w:pPr>
    </w:p>
    <w:p w:rsidR="00463D5E" w:rsidRDefault="00463D5E" w:rsidP="00463D5E">
      <w:pPr>
        <w:jc w:val="center"/>
        <w:rPr>
          <w:rFonts w:eastAsiaTheme="minorHAnsi"/>
          <w:sz w:val="22"/>
          <w:szCs w:val="22"/>
          <w:lang w:eastAsia="en-US"/>
        </w:rPr>
      </w:pPr>
      <w:r w:rsidRPr="00463D5E">
        <w:rPr>
          <w:rFonts w:eastAsiaTheme="minorHAnsi"/>
          <w:b/>
          <w:sz w:val="22"/>
          <w:szCs w:val="22"/>
          <w:lang w:eastAsia="en-US"/>
        </w:rPr>
        <w:t xml:space="preserve">Источник финансирования: </w:t>
      </w:r>
      <w:r w:rsidRPr="00463D5E">
        <w:rPr>
          <w:rFonts w:eastAsiaTheme="minorHAnsi"/>
          <w:sz w:val="22"/>
          <w:szCs w:val="22"/>
          <w:lang w:eastAsia="en-US"/>
        </w:rPr>
        <w:t>Бюджет Республики Крым (субсидия из бюджета Республики Крым в 2019-2021 годах на осуществление капитальных вложений в объекты капитального строительства Республики Крым, приобретение объектов недвижимого имущества в государственную собственность Республики Крым в рамках Государственной программы Республики Крым «Газификация населенных пунктов Республики Крым»)</w:t>
      </w:r>
    </w:p>
    <w:p w:rsidR="007229EF" w:rsidRPr="007229EF" w:rsidRDefault="007229EF" w:rsidP="007229EF">
      <w:pPr>
        <w:jc w:val="center"/>
        <w:rPr>
          <w:rFonts w:eastAsiaTheme="minorHAnsi"/>
          <w:b/>
          <w:sz w:val="22"/>
          <w:szCs w:val="22"/>
          <w:lang w:eastAsia="en-US"/>
        </w:rPr>
      </w:pPr>
    </w:p>
    <w:tbl>
      <w:tblPr>
        <w:tblW w:w="104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0489"/>
      </w:tblGrid>
      <w:tr w:rsidR="007229EF" w:rsidRPr="007229EF" w:rsidTr="00322E92">
        <w:trPr>
          <w:trHeight w:val="145"/>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229EF" w:rsidRPr="007229EF" w:rsidRDefault="007229EF" w:rsidP="007229EF">
            <w:pPr>
              <w:rPr>
                <w:rFonts w:eastAsiaTheme="minorHAnsi"/>
                <w:lang w:eastAsia="en-US"/>
              </w:rPr>
            </w:pPr>
            <w:r w:rsidRPr="007229EF">
              <w:rPr>
                <w:rFonts w:eastAsiaTheme="minorHAnsi"/>
                <w:b/>
                <w:lang w:eastAsia="en-US"/>
              </w:rPr>
              <w:t xml:space="preserve">1. Наименование и цели использования оказываемых услуг, работ </w:t>
            </w:r>
          </w:p>
        </w:tc>
      </w:tr>
      <w:tr w:rsidR="007229EF" w:rsidRPr="007229EF" w:rsidTr="00322E92">
        <w:trPr>
          <w:trHeight w:val="145"/>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rsidR="007229EF" w:rsidRPr="007229EF" w:rsidRDefault="007229EF" w:rsidP="007229EF">
            <w:pPr>
              <w:jc w:val="both"/>
              <w:rPr>
                <w:rFonts w:eastAsiaTheme="minorHAnsi"/>
                <w:lang w:eastAsia="en-US"/>
              </w:rPr>
            </w:pPr>
            <w:r>
              <w:rPr>
                <w:rFonts w:eastAsiaTheme="minorHAnsi"/>
                <w:i/>
                <w:lang w:eastAsia="en-US"/>
              </w:rPr>
              <w:t>В</w:t>
            </w:r>
            <w:r w:rsidRPr="007229EF">
              <w:rPr>
                <w:rFonts w:eastAsiaTheme="minorHAnsi"/>
                <w:i/>
                <w:lang w:eastAsia="en-US"/>
              </w:rPr>
              <w:t>ыполнение проектно-изыскательских работ по объекту: «Строительство сетей газоснабжения Каменского массива от ГРС-4 г. Симферополя Республики Крым»</w:t>
            </w:r>
          </w:p>
        </w:tc>
      </w:tr>
      <w:tr w:rsidR="007229EF" w:rsidRPr="007229EF" w:rsidTr="00322E92">
        <w:trPr>
          <w:trHeight w:val="145"/>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229EF" w:rsidRPr="007229EF" w:rsidRDefault="007229EF" w:rsidP="007229EF">
            <w:pPr>
              <w:rPr>
                <w:rFonts w:eastAsiaTheme="minorHAnsi"/>
                <w:lang w:eastAsia="en-US"/>
              </w:rPr>
            </w:pPr>
            <w:r w:rsidRPr="007229EF">
              <w:rPr>
                <w:rFonts w:eastAsiaTheme="minorHAnsi"/>
                <w:b/>
                <w:lang w:eastAsia="en-US"/>
              </w:rPr>
              <w:t xml:space="preserve">2. Перечень и объемы услуг, работ </w:t>
            </w:r>
          </w:p>
        </w:tc>
      </w:tr>
      <w:tr w:rsidR="007229EF" w:rsidRPr="007229EF" w:rsidTr="00322E92">
        <w:trPr>
          <w:trHeight w:val="585"/>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229EF" w:rsidRPr="007229EF" w:rsidRDefault="007229EF" w:rsidP="007229EF">
            <w:pPr>
              <w:jc w:val="both"/>
              <w:rPr>
                <w:rFonts w:eastAsiaTheme="minorHAnsi"/>
                <w:i/>
                <w:lang w:eastAsia="en-US"/>
              </w:rPr>
            </w:pPr>
            <w:r w:rsidRPr="007229EF">
              <w:rPr>
                <w:rFonts w:eastAsiaTheme="minorHAnsi"/>
                <w:i/>
                <w:lang w:eastAsia="en-US"/>
              </w:rPr>
              <w:t>Согласно Заданию на выполнение проектно-изыскательских работ по объекту: «Строительство сетей газоснабжения Каменского массива от ГРС-4 г. Симферополя Республики Крым» (Приложение №1 к Техническому заданию)</w:t>
            </w:r>
          </w:p>
        </w:tc>
      </w:tr>
      <w:tr w:rsidR="007229EF" w:rsidRPr="007229EF" w:rsidTr="00322E92">
        <w:trPr>
          <w:trHeight w:val="145"/>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229EF" w:rsidRPr="007229EF" w:rsidRDefault="007229EF" w:rsidP="007229EF">
            <w:pPr>
              <w:numPr>
                <w:ilvl w:val="0"/>
                <w:numId w:val="18"/>
              </w:numPr>
              <w:spacing w:after="200" w:line="276" w:lineRule="auto"/>
              <w:ind w:left="0" w:firstLine="0"/>
              <w:contextualSpacing/>
              <w:rPr>
                <w:rFonts w:eastAsiaTheme="minorHAnsi"/>
                <w:lang w:eastAsia="en-US"/>
              </w:rPr>
            </w:pPr>
            <w:r w:rsidRPr="007229EF">
              <w:rPr>
                <w:rFonts w:eastAsiaTheme="minorHAnsi"/>
                <w:b/>
                <w:lang w:eastAsia="en-US"/>
              </w:rPr>
              <w:t xml:space="preserve">Место выполнения работ </w:t>
            </w:r>
          </w:p>
        </w:tc>
      </w:tr>
      <w:tr w:rsidR="007229EF" w:rsidRPr="007229EF" w:rsidTr="00322E92">
        <w:trPr>
          <w:trHeight w:val="145"/>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rsidR="007229EF" w:rsidRPr="007229EF" w:rsidRDefault="007229EF" w:rsidP="007229EF">
            <w:pPr>
              <w:ind w:left="33"/>
              <w:jc w:val="both"/>
              <w:rPr>
                <w:rFonts w:eastAsia="Calibri"/>
                <w:i/>
                <w:lang w:eastAsia="en-US"/>
              </w:rPr>
            </w:pPr>
            <w:r w:rsidRPr="007229EF">
              <w:rPr>
                <w:rFonts w:eastAsia="Calibri"/>
                <w:i/>
                <w:lang w:eastAsia="en-US"/>
              </w:rPr>
              <w:t xml:space="preserve">Изыскательские работы, работы по отводу земельного участка: </w:t>
            </w:r>
            <w:r w:rsidRPr="007229EF">
              <w:rPr>
                <w:rFonts w:eastAsiaTheme="minorHAnsi" w:cstheme="minorBidi"/>
                <w:i/>
                <w:lang w:eastAsia="en-US"/>
              </w:rPr>
              <w:t xml:space="preserve">Россия, Республика Крым, </w:t>
            </w:r>
            <w:proofErr w:type="spellStart"/>
            <w:r w:rsidRPr="007229EF">
              <w:rPr>
                <w:rFonts w:eastAsiaTheme="minorHAnsi" w:cstheme="minorBidi"/>
                <w:i/>
                <w:lang w:eastAsia="en-US"/>
              </w:rPr>
              <w:t>г</w:t>
            </w:r>
            <w:proofErr w:type="gramStart"/>
            <w:r w:rsidRPr="007229EF">
              <w:rPr>
                <w:rFonts w:eastAsiaTheme="minorHAnsi" w:cstheme="minorBidi"/>
                <w:i/>
                <w:lang w:eastAsia="en-US"/>
              </w:rPr>
              <w:t>.С</w:t>
            </w:r>
            <w:proofErr w:type="gramEnd"/>
            <w:r w:rsidRPr="007229EF">
              <w:rPr>
                <w:rFonts w:eastAsiaTheme="minorHAnsi" w:cstheme="minorBidi"/>
                <w:i/>
                <w:lang w:eastAsia="en-US"/>
              </w:rPr>
              <w:t>имферополь</w:t>
            </w:r>
            <w:proofErr w:type="spellEnd"/>
            <w:r w:rsidRPr="007229EF">
              <w:rPr>
                <w:rFonts w:eastAsiaTheme="minorHAnsi" w:cstheme="minorBidi"/>
                <w:i/>
                <w:lang w:eastAsia="en-US"/>
              </w:rPr>
              <w:t>.</w:t>
            </w:r>
          </w:p>
          <w:p w:rsidR="007229EF" w:rsidRPr="007229EF" w:rsidRDefault="007229EF" w:rsidP="007229EF">
            <w:pPr>
              <w:ind w:left="33"/>
              <w:jc w:val="both"/>
              <w:rPr>
                <w:rFonts w:eastAsia="Calibri"/>
                <w:i/>
                <w:lang w:eastAsia="en-US"/>
              </w:rPr>
            </w:pPr>
            <w:r w:rsidRPr="007229EF">
              <w:rPr>
                <w:rFonts w:eastAsia="Calibri"/>
                <w:i/>
                <w:lang w:eastAsia="en-US"/>
              </w:rPr>
              <w:t>Проектные работы: по месту нахождения Подрядчика.</w:t>
            </w:r>
          </w:p>
          <w:p w:rsidR="007229EF" w:rsidRPr="007229EF" w:rsidRDefault="007229EF" w:rsidP="007229EF">
            <w:pPr>
              <w:ind w:left="33"/>
              <w:jc w:val="both"/>
              <w:rPr>
                <w:rFonts w:eastAsiaTheme="minorHAnsi"/>
                <w:lang w:eastAsia="en-US"/>
              </w:rPr>
            </w:pPr>
            <w:r w:rsidRPr="007229EF">
              <w:rPr>
                <w:rFonts w:eastAsia="Calibri"/>
                <w:i/>
                <w:lang w:eastAsia="en-US"/>
              </w:rPr>
              <w:t>Место сдачи-приемки работ: Подрядчик предоставляет результат выполненных Работ по месту нахождения Заказчика: 295001 Республика Крым, г. Симферополь, ул. Училищная, 42а.</w:t>
            </w:r>
          </w:p>
        </w:tc>
      </w:tr>
      <w:tr w:rsidR="007229EF" w:rsidRPr="007229EF" w:rsidTr="00322E92">
        <w:trPr>
          <w:trHeight w:val="145"/>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229EF" w:rsidRPr="007229EF" w:rsidRDefault="007229EF" w:rsidP="007229EF">
            <w:pPr>
              <w:numPr>
                <w:ilvl w:val="0"/>
                <w:numId w:val="18"/>
              </w:numPr>
              <w:spacing w:after="200" w:line="276" w:lineRule="auto"/>
              <w:ind w:left="0" w:firstLine="0"/>
              <w:jc w:val="both"/>
              <w:rPr>
                <w:rFonts w:eastAsiaTheme="minorHAnsi"/>
                <w:lang w:eastAsia="en-US"/>
              </w:rPr>
            </w:pPr>
            <w:r w:rsidRPr="007229EF">
              <w:rPr>
                <w:rFonts w:eastAsiaTheme="minorHAnsi"/>
                <w:b/>
                <w:lang w:eastAsia="en-US"/>
              </w:rPr>
              <w:t xml:space="preserve">Сроки (периоды) оказания услуг/работ </w:t>
            </w:r>
          </w:p>
        </w:tc>
      </w:tr>
      <w:tr w:rsidR="007229EF" w:rsidRPr="007229EF" w:rsidTr="00322E92">
        <w:trPr>
          <w:trHeight w:val="145"/>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rsidR="007229EF" w:rsidRPr="007229EF" w:rsidRDefault="007229EF" w:rsidP="007229EF">
            <w:pPr>
              <w:ind w:left="33"/>
              <w:jc w:val="both"/>
              <w:rPr>
                <w:rFonts w:eastAsia="Calibri"/>
                <w:i/>
                <w:lang w:eastAsia="en-US"/>
              </w:rPr>
            </w:pPr>
            <w:r w:rsidRPr="007229EF">
              <w:rPr>
                <w:rFonts w:eastAsia="Calibri"/>
                <w:i/>
                <w:lang w:eastAsia="en-US"/>
              </w:rPr>
              <w:t xml:space="preserve">Начало работ – </w:t>
            </w:r>
            <w:proofErr w:type="gramStart"/>
            <w:r w:rsidRPr="007229EF">
              <w:rPr>
                <w:rFonts w:eastAsia="Calibri"/>
                <w:i/>
                <w:lang w:eastAsia="en-US"/>
              </w:rPr>
              <w:t>с даты заключения</w:t>
            </w:r>
            <w:proofErr w:type="gramEnd"/>
            <w:r w:rsidRPr="007229EF">
              <w:rPr>
                <w:rFonts w:eastAsia="Calibri"/>
                <w:i/>
                <w:lang w:eastAsia="en-US"/>
              </w:rPr>
              <w:t xml:space="preserve"> Контракта;</w:t>
            </w:r>
          </w:p>
          <w:p w:rsidR="007229EF" w:rsidRPr="007229EF" w:rsidRDefault="007229EF" w:rsidP="007229EF">
            <w:pPr>
              <w:ind w:left="33"/>
              <w:jc w:val="both"/>
              <w:rPr>
                <w:rFonts w:eastAsia="Calibri"/>
                <w:i/>
                <w:lang w:eastAsia="en-US"/>
              </w:rPr>
            </w:pPr>
            <w:r w:rsidRPr="007229EF">
              <w:rPr>
                <w:rFonts w:eastAsia="Calibri"/>
                <w:i/>
                <w:lang w:eastAsia="en-US"/>
              </w:rPr>
              <w:t>Окончание работ – не позднее "10" декабря 2021 г.</w:t>
            </w:r>
          </w:p>
          <w:p w:rsidR="007229EF" w:rsidRPr="007229EF" w:rsidRDefault="007229EF" w:rsidP="007229EF">
            <w:pPr>
              <w:ind w:left="33"/>
              <w:jc w:val="both"/>
              <w:rPr>
                <w:rFonts w:eastAsia="Calibri"/>
                <w:i/>
                <w:lang w:eastAsia="en-US"/>
              </w:rPr>
            </w:pPr>
            <w:r w:rsidRPr="007229EF">
              <w:rPr>
                <w:rFonts w:eastAsia="Calibri"/>
                <w:i/>
                <w:lang w:eastAsia="en-US"/>
              </w:rPr>
              <w:t>Подрядчик имеет право на досрочную сдачу работ.</w:t>
            </w:r>
          </w:p>
          <w:p w:rsidR="007229EF" w:rsidRPr="007229EF" w:rsidRDefault="007229EF" w:rsidP="007229EF">
            <w:pPr>
              <w:ind w:left="33"/>
              <w:jc w:val="both"/>
              <w:rPr>
                <w:rFonts w:eastAsiaTheme="minorHAnsi"/>
                <w:i/>
                <w:lang w:eastAsia="en-US"/>
              </w:rPr>
            </w:pPr>
            <w:r w:rsidRPr="007229EF">
              <w:rPr>
                <w:rFonts w:eastAsia="Calibri"/>
                <w:i/>
                <w:color w:val="000000" w:themeColor="text1"/>
                <w:lang w:eastAsia="en-US"/>
              </w:rPr>
              <w:t xml:space="preserve">В срок выполнения каждого этапа работ, указанного в </w:t>
            </w:r>
            <w:r w:rsidRPr="007229EF">
              <w:rPr>
                <w:rFonts w:eastAsia="Calibri"/>
                <w:i/>
                <w:lang w:eastAsia="en-US"/>
              </w:rPr>
              <w:t>Графике выполнения работ (Приложение №2)</w:t>
            </w:r>
            <w:r w:rsidRPr="007229EF">
              <w:rPr>
                <w:rFonts w:eastAsia="Calibri"/>
                <w:i/>
                <w:color w:val="000000" w:themeColor="text1"/>
                <w:lang w:eastAsia="en-US"/>
              </w:rPr>
              <w:t xml:space="preserve"> не входит время, затраченное Заказчиком на рассмотрение, согласование и принятие выполненных Работы </w:t>
            </w:r>
            <w:r w:rsidRPr="007229EF">
              <w:rPr>
                <w:rFonts w:eastAsia="Calibri"/>
                <w:i/>
                <w:noProof/>
              </w:rPr>
              <w:t>(результат Работ)</w:t>
            </w:r>
            <w:r w:rsidRPr="007229EF">
              <w:rPr>
                <w:rFonts w:eastAsia="Calibri"/>
                <w:i/>
                <w:color w:val="000000" w:themeColor="text1"/>
                <w:lang w:eastAsia="en-US"/>
              </w:rPr>
              <w:t xml:space="preserve"> в соответствии с п.6.1.8. Контракта.</w:t>
            </w:r>
          </w:p>
        </w:tc>
      </w:tr>
      <w:tr w:rsidR="007229EF" w:rsidRPr="007229EF" w:rsidTr="00322E92">
        <w:trPr>
          <w:trHeight w:val="145"/>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229EF" w:rsidRPr="007229EF" w:rsidRDefault="007229EF" w:rsidP="007229EF">
            <w:pPr>
              <w:numPr>
                <w:ilvl w:val="0"/>
                <w:numId w:val="18"/>
              </w:numPr>
              <w:tabs>
                <w:tab w:val="num" w:pos="720"/>
              </w:tabs>
              <w:spacing w:after="200" w:line="276" w:lineRule="auto"/>
              <w:ind w:left="0" w:firstLine="0"/>
              <w:rPr>
                <w:rFonts w:eastAsiaTheme="minorHAnsi"/>
                <w:lang w:eastAsia="en-US"/>
              </w:rPr>
            </w:pPr>
            <w:r w:rsidRPr="007229EF">
              <w:rPr>
                <w:rFonts w:eastAsiaTheme="minorHAnsi"/>
                <w:b/>
                <w:lang w:eastAsia="en-US"/>
              </w:rPr>
              <w:t xml:space="preserve">Общие требования к оказанию услуг/работ, их качеству, в том числе технологии оказания услуг/работ, методам и методики оказания услуг/работ  </w:t>
            </w:r>
          </w:p>
        </w:tc>
      </w:tr>
      <w:tr w:rsidR="007229EF" w:rsidRPr="007229EF" w:rsidTr="00322E92">
        <w:trPr>
          <w:trHeight w:val="145"/>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rsidR="007229EF" w:rsidRPr="007229EF" w:rsidRDefault="007229EF" w:rsidP="007229EF">
            <w:pPr>
              <w:widowControl w:val="0"/>
              <w:autoSpaceDE w:val="0"/>
              <w:autoSpaceDN w:val="0"/>
              <w:adjustRightInd w:val="0"/>
              <w:ind w:right="14"/>
              <w:contextualSpacing/>
              <w:jc w:val="both"/>
              <w:rPr>
                <w:rFonts w:eastAsia="Calibri"/>
                <w:i/>
              </w:rPr>
            </w:pPr>
            <w:r w:rsidRPr="007229EF">
              <w:rPr>
                <w:i/>
              </w:rPr>
              <w:t xml:space="preserve">Все виды работ, отраженные в Задании на проектирование, должны выполняться только юридическими лицами и/или индивидуальными предпринимателями, которые являются членами саморегулируемых организаций в области архитектурно-строительного проектирования, инженерных изысканий, кадастровых инженеров, если иное не предусмотрено Градостроительным Кодексом от 29.12.2004 N 190-ФЗ  и Федеральным законом от 24.07.2007 № 221-ФЗ «О кадастровой деятельности». </w:t>
            </w:r>
          </w:p>
        </w:tc>
      </w:tr>
      <w:tr w:rsidR="007229EF" w:rsidRPr="007229EF" w:rsidTr="00322E92">
        <w:trPr>
          <w:trHeight w:val="145"/>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229EF" w:rsidRPr="007229EF" w:rsidRDefault="007229EF" w:rsidP="007229EF">
            <w:pPr>
              <w:numPr>
                <w:ilvl w:val="0"/>
                <w:numId w:val="18"/>
              </w:numPr>
              <w:spacing w:after="200" w:line="276" w:lineRule="auto"/>
              <w:ind w:left="0" w:firstLine="0"/>
              <w:rPr>
                <w:rFonts w:eastAsiaTheme="minorHAnsi"/>
                <w:lang w:eastAsia="en-US"/>
              </w:rPr>
            </w:pPr>
            <w:r w:rsidRPr="007229EF">
              <w:rPr>
                <w:rFonts w:eastAsiaTheme="minorHAnsi"/>
                <w:b/>
                <w:lang w:eastAsia="en-US"/>
              </w:rPr>
              <w:t xml:space="preserve">Требования к безопасности оказания услуг/работ и безопасности результатов услуг/работ </w:t>
            </w:r>
          </w:p>
        </w:tc>
      </w:tr>
      <w:tr w:rsidR="007229EF" w:rsidRPr="007229EF" w:rsidTr="00322E92">
        <w:trPr>
          <w:trHeight w:val="145"/>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rsidR="007229EF" w:rsidRPr="007229EF" w:rsidRDefault="007229EF" w:rsidP="007229EF">
            <w:pPr>
              <w:widowControl w:val="0"/>
              <w:autoSpaceDE w:val="0"/>
              <w:autoSpaceDN w:val="0"/>
              <w:adjustRightInd w:val="0"/>
              <w:ind w:right="14" w:firstLine="426"/>
              <w:contextualSpacing/>
              <w:rPr>
                <w:i/>
              </w:rPr>
            </w:pPr>
            <w:r w:rsidRPr="007229EF">
              <w:rPr>
                <w:i/>
                <w:color w:val="000000"/>
              </w:rPr>
              <w:t>Работы должны быть выполнены с соблюдением требований законодательства Российской Федерации в области охраны труда, промышленной, пожарной и экологической безопасности.</w:t>
            </w:r>
          </w:p>
        </w:tc>
      </w:tr>
      <w:tr w:rsidR="007229EF" w:rsidRPr="007229EF" w:rsidTr="00322E92">
        <w:trPr>
          <w:trHeight w:val="145"/>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229EF" w:rsidRPr="007229EF" w:rsidRDefault="007229EF" w:rsidP="007229EF">
            <w:pPr>
              <w:numPr>
                <w:ilvl w:val="0"/>
                <w:numId w:val="18"/>
              </w:numPr>
              <w:spacing w:after="200" w:line="276" w:lineRule="auto"/>
              <w:ind w:left="0" w:firstLine="0"/>
              <w:rPr>
                <w:rFonts w:eastAsiaTheme="minorHAnsi"/>
                <w:lang w:eastAsia="en-US"/>
              </w:rPr>
            </w:pPr>
            <w:r w:rsidRPr="007229EF">
              <w:rPr>
                <w:rFonts w:eastAsiaTheme="minorHAnsi"/>
                <w:b/>
                <w:lang w:eastAsia="en-US"/>
              </w:rPr>
              <w:t xml:space="preserve">Порядок сдачи и приемки результатов услуг/работ </w:t>
            </w:r>
          </w:p>
        </w:tc>
      </w:tr>
      <w:tr w:rsidR="007229EF" w:rsidRPr="007229EF" w:rsidTr="00322E92">
        <w:trPr>
          <w:trHeight w:val="145"/>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rsidR="007229EF" w:rsidRPr="007229EF" w:rsidRDefault="007229EF" w:rsidP="007229EF">
            <w:pPr>
              <w:contextualSpacing/>
              <w:jc w:val="both"/>
              <w:rPr>
                <w:rFonts w:eastAsia="Calibri"/>
                <w:i/>
                <w:noProof/>
              </w:rPr>
            </w:pPr>
            <w:r w:rsidRPr="007229EF">
              <w:rPr>
                <w:rFonts w:eastAsia="Calibri"/>
                <w:i/>
                <w:noProof/>
              </w:rPr>
              <w:t xml:space="preserve">Приёмка результатов Работ осуществляется поэтапно в соответствии с Графиком выполнения работ (Приложение №2) и подтверждается подписанием Сторонами Актов выполненных работ по каждому этапу выполнения работ (Приложения № 3,4,5) (далее – Акт), которые оформляются в следующем порядке: </w:t>
            </w:r>
          </w:p>
          <w:p w:rsidR="007229EF" w:rsidRPr="007229EF" w:rsidRDefault="007229EF" w:rsidP="007229EF">
            <w:pPr>
              <w:contextualSpacing/>
              <w:jc w:val="both"/>
              <w:rPr>
                <w:rFonts w:eastAsia="Calibri"/>
                <w:i/>
                <w:noProof/>
              </w:rPr>
            </w:pPr>
            <w:r w:rsidRPr="007229EF">
              <w:rPr>
                <w:rFonts w:eastAsia="Calibri"/>
                <w:i/>
                <w:noProof/>
              </w:rPr>
              <w:t xml:space="preserve">1. Подрядчик, после выполнения работ по первому этапу выполнения работ предоставляет Заказчику Акт (Приложение №3). Стоимость выполненных работ по Акту составляет 100 000,00 </w:t>
            </w:r>
            <w:r w:rsidRPr="007229EF">
              <w:rPr>
                <w:rFonts w:eastAsia="Calibri"/>
                <w:i/>
                <w:noProof/>
              </w:rPr>
              <w:lastRenderedPageBreak/>
              <w:t>руб. (Сто тысяч рублей 00 коп.), в соответствии с доведенными лимитами на 2020 год. Вместе с Актом в соответствии с графой 4 Графика выполнения работ (Приложение №2) Заказчику предоставляется:</w:t>
            </w:r>
          </w:p>
          <w:p w:rsidR="007229EF" w:rsidRPr="007229EF" w:rsidRDefault="007229EF" w:rsidP="007229EF">
            <w:pPr>
              <w:contextualSpacing/>
              <w:jc w:val="both"/>
              <w:rPr>
                <w:rFonts w:eastAsia="Calibri"/>
                <w:i/>
                <w:noProof/>
              </w:rPr>
            </w:pPr>
            <w:r w:rsidRPr="007229EF">
              <w:rPr>
                <w:rFonts w:eastAsia="Calibri"/>
                <w:i/>
                <w:noProof/>
              </w:rPr>
              <w:t>- отчет о выполненном сборе исходных данных и разрешительной документации по каждому этапу строительства отдельно, в том числе согласованная схема размещения Объекта с Заказчиком, органами местного самоуправления, сетевыми и прочими организациями;</w:t>
            </w:r>
          </w:p>
          <w:p w:rsidR="007229EF" w:rsidRPr="007229EF" w:rsidRDefault="007229EF" w:rsidP="007229EF">
            <w:pPr>
              <w:contextualSpacing/>
              <w:jc w:val="both"/>
              <w:rPr>
                <w:rFonts w:eastAsia="Calibri"/>
                <w:i/>
                <w:noProof/>
              </w:rPr>
            </w:pPr>
            <w:r w:rsidRPr="007229EF">
              <w:rPr>
                <w:rFonts w:eastAsia="Calibri"/>
                <w:i/>
                <w:noProof/>
              </w:rPr>
              <w:t>- счет на оплату выполненных Работ и счёт-фактура с выделением суммы НДС 1 (один) экземпляр, которые оформлены в соответствии с требованиями действующего законодательства Российской Федерации.</w:t>
            </w:r>
          </w:p>
          <w:p w:rsidR="007229EF" w:rsidRPr="007229EF" w:rsidRDefault="007229EF" w:rsidP="007229EF">
            <w:pPr>
              <w:contextualSpacing/>
              <w:jc w:val="both"/>
              <w:rPr>
                <w:rFonts w:eastAsia="Calibri"/>
                <w:i/>
                <w:noProof/>
              </w:rPr>
            </w:pPr>
            <w:r w:rsidRPr="007229EF">
              <w:rPr>
                <w:rFonts w:eastAsia="Calibri"/>
                <w:i/>
                <w:noProof/>
              </w:rPr>
              <w:t>2. Подрядчик, после выполнения работ по второму этапу выполнения работ предоставляет Заказчику Акт (Приложение №4). Стоимость выполненных работ по Акту составляет 50% от Цены Работ, указанной в п. 3.1. настоящего Контракта. Вместе с Актом в соответствии с графой 4 Графика выполнения работ (Приложение №2) Заказчику предоставляется:</w:t>
            </w:r>
          </w:p>
          <w:p w:rsidR="007229EF" w:rsidRPr="007229EF" w:rsidRDefault="007229EF" w:rsidP="007229EF">
            <w:pPr>
              <w:contextualSpacing/>
              <w:jc w:val="both"/>
              <w:rPr>
                <w:rFonts w:eastAsia="Calibri"/>
                <w:i/>
                <w:noProof/>
              </w:rPr>
            </w:pPr>
            <w:r w:rsidRPr="007229EF">
              <w:rPr>
                <w:rFonts w:eastAsia="Calibri"/>
                <w:i/>
                <w:noProof/>
              </w:rPr>
              <w:t>- согласованные Заказчиком основные технические решения (далее - ОТР) по каждому этапу строительства отдельно;</w:t>
            </w:r>
          </w:p>
          <w:p w:rsidR="007229EF" w:rsidRPr="007229EF" w:rsidRDefault="007229EF" w:rsidP="007229EF">
            <w:pPr>
              <w:contextualSpacing/>
              <w:jc w:val="both"/>
              <w:rPr>
                <w:rFonts w:eastAsia="Calibri"/>
                <w:i/>
                <w:noProof/>
              </w:rPr>
            </w:pPr>
            <w:r w:rsidRPr="007229EF">
              <w:rPr>
                <w:rFonts w:eastAsia="Calibri"/>
                <w:i/>
                <w:noProof/>
              </w:rPr>
              <w:t>- согласования проектной документации по каждому этапу строительства отдельно с Заказчиком, с организациями, выдавшими технические условия, балансодержателями инженерных сетей и коммуникаций, а также администрациями муниципальных образований, на землях которых размещается объект;</w:t>
            </w:r>
          </w:p>
          <w:p w:rsidR="007229EF" w:rsidRPr="007229EF" w:rsidRDefault="007229EF" w:rsidP="007229EF">
            <w:pPr>
              <w:contextualSpacing/>
              <w:jc w:val="both"/>
              <w:rPr>
                <w:rFonts w:eastAsia="Calibri"/>
                <w:i/>
                <w:noProof/>
              </w:rPr>
            </w:pPr>
            <w:r w:rsidRPr="007229EF">
              <w:rPr>
                <w:rFonts w:eastAsia="Calibri"/>
                <w:i/>
                <w:noProof/>
              </w:rPr>
              <w:t>- заключенный договор с государственной экспертизой на проведение экспертизы проектной документации и результатов инженерных изысканий, включая прохождение проверки достоверности определения сметной стоимости строительства, с подтверждением оплаты;</w:t>
            </w:r>
          </w:p>
          <w:p w:rsidR="007229EF" w:rsidRPr="007229EF" w:rsidRDefault="007229EF" w:rsidP="007229EF">
            <w:pPr>
              <w:contextualSpacing/>
              <w:jc w:val="both"/>
              <w:rPr>
                <w:rFonts w:eastAsia="Calibri"/>
                <w:i/>
                <w:noProof/>
              </w:rPr>
            </w:pPr>
            <w:r w:rsidRPr="007229EF">
              <w:rPr>
                <w:rFonts w:eastAsia="Calibri"/>
                <w:i/>
                <w:noProof/>
              </w:rPr>
              <w:t>- счет на оплату выполненных Работ и счёт-фактура с выделением суммы НДС 1 (один) экземпляр, которые оформлены в соответствии с требованиями действующего законодательства Российской Федерации.</w:t>
            </w:r>
          </w:p>
          <w:p w:rsidR="007229EF" w:rsidRPr="007229EF" w:rsidRDefault="007229EF" w:rsidP="007229EF">
            <w:pPr>
              <w:contextualSpacing/>
              <w:jc w:val="both"/>
              <w:rPr>
                <w:rFonts w:eastAsia="Calibri"/>
                <w:i/>
                <w:noProof/>
              </w:rPr>
            </w:pPr>
            <w:r w:rsidRPr="007229EF">
              <w:rPr>
                <w:rFonts w:eastAsia="Calibri"/>
                <w:i/>
                <w:noProof/>
              </w:rPr>
              <w:t>3. Подрядчик, после выполнения работ по третьему этапу выполнения работ предоставляет Заказчику Акт (Приложение №5). Стоимость выполненных работ по Акту определяется сводной исполнительной сметой стоимости Работ по Объекту за вычетом стоимости, оплаченной по первому и второму этапам. Вместе с Актом в соответствии с графой 4 Графика выполнения работ (Приложение №2) Заказчику предоставляется:</w:t>
            </w:r>
          </w:p>
          <w:p w:rsidR="007229EF" w:rsidRPr="007229EF" w:rsidRDefault="007229EF" w:rsidP="007229EF">
            <w:pPr>
              <w:contextualSpacing/>
              <w:jc w:val="both"/>
              <w:rPr>
                <w:rFonts w:eastAsia="Calibri"/>
                <w:i/>
                <w:noProof/>
              </w:rPr>
            </w:pPr>
            <w:r w:rsidRPr="007229EF">
              <w:rPr>
                <w:rFonts w:eastAsia="Calibri"/>
                <w:i/>
                <w:noProof/>
              </w:rPr>
              <w:t xml:space="preserve">- технические отчеты по инженерным изысканиям с изменениями, которые вносились по результатам  государственной экспертизы Объекта и получившие положительное заключение государственной экспертизы; </w:t>
            </w:r>
          </w:p>
          <w:p w:rsidR="007229EF" w:rsidRPr="007229EF" w:rsidRDefault="007229EF" w:rsidP="007229EF">
            <w:pPr>
              <w:contextualSpacing/>
              <w:jc w:val="both"/>
              <w:rPr>
                <w:rFonts w:eastAsia="Calibri"/>
                <w:i/>
                <w:noProof/>
              </w:rPr>
            </w:pPr>
            <w:r w:rsidRPr="007229EF">
              <w:rPr>
                <w:rFonts w:eastAsia="Calibri"/>
                <w:i/>
                <w:noProof/>
              </w:rPr>
              <w:t>- проектная документация по каждому этапу строительства отдельно с изменениями, которые вносились по результатам  государственной экспертизы Объекта, надлежащим образом согласованная со всеми заинтересованными организациями, получившая положительное заключение государственной экспертизы; сметная документация, согласованная с Заказчиком, получившая положительное заключение  государственной;</w:t>
            </w:r>
          </w:p>
          <w:p w:rsidR="007229EF" w:rsidRPr="007229EF" w:rsidRDefault="007229EF" w:rsidP="007229EF">
            <w:pPr>
              <w:contextualSpacing/>
              <w:jc w:val="both"/>
              <w:rPr>
                <w:rFonts w:eastAsia="Calibri"/>
                <w:i/>
                <w:noProof/>
              </w:rPr>
            </w:pPr>
            <w:r w:rsidRPr="007229EF">
              <w:rPr>
                <w:rFonts w:eastAsia="Calibri"/>
                <w:i/>
                <w:noProof/>
              </w:rPr>
              <w:t>- подтверждение о внесении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w:t>
            </w:r>
          </w:p>
          <w:p w:rsidR="007229EF" w:rsidRPr="007229EF" w:rsidRDefault="007229EF" w:rsidP="007229EF">
            <w:pPr>
              <w:contextualSpacing/>
              <w:jc w:val="both"/>
              <w:rPr>
                <w:rFonts w:eastAsia="Calibri"/>
                <w:i/>
                <w:noProof/>
              </w:rPr>
            </w:pPr>
            <w:r w:rsidRPr="007229EF">
              <w:rPr>
                <w:rFonts w:eastAsia="Calibri"/>
                <w:i/>
                <w:noProof/>
              </w:rPr>
              <w:t>- положительное заключение государственной экспертизы на проектную документацию и результаты инженерных изысканий по объекту строительства;</w:t>
            </w:r>
          </w:p>
          <w:p w:rsidR="007229EF" w:rsidRPr="007229EF" w:rsidRDefault="007229EF" w:rsidP="007229EF">
            <w:pPr>
              <w:contextualSpacing/>
              <w:jc w:val="both"/>
              <w:rPr>
                <w:rFonts w:eastAsia="Calibri"/>
                <w:i/>
                <w:noProof/>
              </w:rPr>
            </w:pPr>
            <w:r w:rsidRPr="007229EF">
              <w:rPr>
                <w:rFonts w:eastAsia="Calibri"/>
                <w:i/>
                <w:noProof/>
              </w:rPr>
              <w:t>- рабочая документация по каждому этапу строительства отдельно по объему, составу и качеству которая соответствует проектной документации, получившей положительное заключение государственной экспертизы, и надлежащим образом согласованная со всеми заинтересованными организациями;</w:t>
            </w:r>
          </w:p>
          <w:p w:rsidR="007229EF" w:rsidRPr="007229EF" w:rsidRDefault="007229EF" w:rsidP="007229EF">
            <w:pPr>
              <w:contextualSpacing/>
              <w:jc w:val="both"/>
              <w:rPr>
                <w:rFonts w:eastAsia="Calibri"/>
                <w:i/>
                <w:noProof/>
              </w:rPr>
            </w:pPr>
            <w:r w:rsidRPr="007229EF">
              <w:rPr>
                <w:rFonts w:eastAsia="Calibri"/>
                <w:i/>
                <w:noProof/>
              </w:rPr>
              <w:t>- исполнительные сметы, прошедшие государственную экспертизу на каждый вид инженерных изысканий, на проектную документацию, на рабочую документацию;</w:t>
            </w:r>
          </w:p>
          <w:p w:rsidR="007229EF" w:rsidRPr="007229EF" w:rsidRDefault="007229EF" w:rsidP="007229EF">
            <w:pPr>
              <w:contextualSpacing/>
              <w:jc w:val="both"/>
              <w:rPr>
                <w:rFonts w:eastAsia="Calibri"/>
                <w:i/>
                <w:noProof/>
              </w:rPr>
            </w:pPr>
            <w:r w:rsidRPr="007229EF">
              <w:rPr>
                <w:rFonts w:eastAsia="Calibri"/>
                <w:i/>
                <w:noProof/>
              </w:rPr>
              <w:t xml:space="preserve">- сводная исполнительная смета стоимости Работ Объекта. Стоимость проведения Государственной экспертизы проектной документации и результатов инженерных изысканий, включая прохождение проверки достоверности определения сметной стоимости строительства по Объекту в Сводной  исполнительной смете принимается в размере стоимости Договоров на проведение Государственной экспертизы проектной документации и результатов инженерных </w:t>
            </w:r>
            <w:r w:rsidRPr="007229EF">
              <w:rPr>
                <w:rFonts w:eastAsia="Calibri"/>
                <w:i/>
                <w:noProof/>
              </w:rPr>
              <w:lastRenderedPageBreak/>
              <w:t>изысканий, включая прохождение проверки достоверности определения сметной стоимости строительства по Объекту;</w:t>
            </w:r>
          </w:p>
          <w:p w:rsidR="007229EF" w:rsidRPr="007229EF" w:rsidRDefault="007229EF" w:rsidP="007229EF">
            <w:pPr>
              <w:contextualSpacing/>
              <w:jc w:val="both"/>
              <w:rPr>
                <w:rFonts w:asciiTheme="minorHAnsi" w:eastAsiaTheme="minorHAnsi" w:hAnsiTheme="minorHAnsi" w:cstheme="minorBidi"/>
                <w:i/>
                <w:noProof/>
                <w:sz w:val="22"/>
                <w:szCs w:val="22"/>
                <w:lang w:eastAsia="en-US"/>
              </w:rPr>
            </w:pPr>
            <w:r w:rsidRPr="007229EF">
              <w:rPr>
                <w:rFonts w:eastAsia="Calibri"/>
                <w:i/>
                <w:noProof/>
              </w:rPr>
              <w:t>- счет на оплату выполненных Работ и счёт-фактура с выделением суммы НДС 1 (один) экземпляр, которые оформлены в соответствии с требованиями действующего законодательства Российской Федерации.</w:t>
            </w:r>
          </w:p>
        </w:tc>
      </w:tr>
      <w:tr w:rsidR="007229EF" w:rsidRPr="007229EF" w:rsidTr="00322E92">
        <w:trPr>
          <w:trHeight w:val="145"/>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229EF" w:rsidRPr="007229EF" w:rsidRDefault="007229EF" w:rsidP="007229EF">
            <w:pPr>
              <w:numPr>
                <w:ilvl w:val="0"/>
                <w:numId w:val="18"/>
              </w:numPr>
              <w:spacing w:after="200" w:line="276" w:lineRule="auto"/>
              <w:ind w:left="0" w:firstLine="0"/>
              <w:rPr>
                <w:rFonts w:eastAsiaTheme="minorHAnsi"/>
                <w:b/>
                <w:lang w:eastAsia="en-US"/>
              </w:rPr>
            </w:pPr>
            <w:r w:rsidRPr="007229EF">
              <w:rPr>
                <w:rFonts w:eastAsiaTheme="minorHAnsi"/>
                <w:b/>
                <w:lang w:eastAsia="en-US"/>
              </w:rPr>
              <w:lastRenderedPageBreak/>
              <w:t>Требования по передаче заказчику технических и иных документов по завершению и сдаче услуг/работ</w:t>
            </w:r>
          </w:p>
        </w:tc>
      </w:tr>
      <w:tr w:rsidR="007229EF" w:rsidRPr="007229EF" w:rsidTr="00322E92">
        <w:trPr>
          <w:trHeight w:val="145"/>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rsidR="007229EF" w:rsidRPr="007229EF" w:rsidRDefault="007229EF" w:rsidP="007229EF">
            <w:pPr>
              <w:shd w:val="clear" w:color="auto" w:fill="FFFFFF"/>
              <w:suppressAutoHyphens/>
              <w:jc w:val="both"/>
              <w:rPr>
                <w:rFonts w:cstheme="minorBidi"/>
                <w:i/>
                <w:lang w:eastAsia="ar-SA"/>
              </w:rPr>
            </w:pPr>
            <w:r w:rsidRPr="007229EF">
              <w:rPr>
                <w:rFonts w:cstheme="minorBidi"/>
                <w:i/>
                <w:lang w:eastAsia="ar-SA"/>
              </w:rPr>
              <w:t>1.  Подрядная организация обеспечивает комплектную выдачу документации по отводу земельного участка с сопроводительными документами и Актом приёма – передачи документации:</w:t>
            </w:r>
          </w:p>
          <w:p w:rsidR="007229EF" w:rsidRPr="007229EF" w:rsidRDefault="007229EF" w:rsidP="007229EF">
            <w:pPr>
              <w:shd w:val="clear" w:color="auto" w:fill="FFFFFF"/>
              <w:suppressAutoHyphens/>
              <w:jc w:val="both"/>
              <w:rPr>
                <w:rFonts w:cstheme="minorBidi"/>
                <w:i/>
                <w:lang w:eastAsia="ar-SA"/>
              </w:rPr>
            </w:pPr>
            <w:r w:rsidRPr="007229EF">
              <w:rPr>
                <w:rFonts w:cstheme="minorBidi"/>
                <w:i/>
                <w:lang w:eastAsia="ar-SA"/>
              </w:rPr>
              <w:t>-</w:t>
            </w:r>
            <w:r w:rsidRPr="007229EF">
              <w:rPr>
                <w:rFonts w:cstheme="minorBidi"/>
                <w:bCs/>
                <w:i/>
                <w:lang w:eastAsia="ar-SA"/>
              </w:rPr>
              <w:t xml:space="preserve"> приказ/распоряжение об установлении публичного сервитута</w:t>
            </w:r>
            <w:r w:rsidRPr="007229EF">
              <w:rPr>
                <w:rFonts w:cstheme="minorBidi"/>
                <w:i/>
                <w:lang w:eastAsia="ar-SA"/>
              </w:rPr>
              <w:t xml:space="preserve">, в 1 экз. оригинала бумажного документа и 1 экз. в электронной форме в формате </w:t>
            </w:r>
            <w:proofErr w:type="spellStart"/>
            <w:r w:rsidRPr="007229EF">
              <w:rPr>
                <w:rFonts w:eastAsiaTheme="minorHAnsi" w:cstheme="minorBidi"/>
                <w:i/>
                <w:lang w:eastAsia="en-US"/>
              </w:rPr>
              <w:t>pdf</w:t>
            </w:r>
            <w:proofErr w:type="spellEnd"/>
            <w:r w:rsidRPr="007229EF">
              <w:rPr>
                <w:rFonts w:cstheme="minorBidi"/>
                <w:i/>
                <w:lang w:eastAsia="ar-SA"/>
              </w:rPr>
              <w:t>;</w:t>
            </w:r>
          </w:p>
          <w:p w:rsidR="007229EF" w:rsidRPr="007229EF" w:rsidRDefault="007229EF" w:rsidP="007229EF">
            <w:pPr>
              <w:shd w:val="clear" w:color="auto" w:fill="FFFFFF"/>
              <w:suppressAutoHyphens/>
              <w:snapToGrid w:val="0"/>
              <w:jc w:val="both"/>
              <w:rPr>
                <w:rFonts w:cstheme="minorBidi"/>
                <w:i/>
                <w:lang w:eastAsia="ar-SA"/>
              </w:rPr>
            </w:pPr>
            <w:r w:rsidRPr="007229EF">
              <w:rPr>
                <w:rFonts w:cstheme="minorBidi"/>
                <w:i/>
                <w:lang w:eastAsia="ar-SA"/>
              </w:rPr>
              <w:t xml:space="preserve">- </w:t>
            </w:r>
            <w:r w:rsidRPr="007229EF">
              <w:rPr>
                <w:rFonts w:cstheme="minorBidi"/>
                <w:i/>
              </w:rPr>
              <w:t xml:space="preserve">карта (план) с отчетом в </w:t>
            </w:r>
            <w:r w:rsidRPr="007229EF">
              <w:rPr>
                <w:rFonts w:cstheme="minorBidi"/>
                <w:i/>
                <w:lang w:eastAsia="ar-SA"/>
              </w:rPr>
              <w:t xml:space="preserve">3 экз. на бумажном носителе (в том числе один оригинальный экземпляр с живыми подписями и печатями) и 1 экз. в электронной версии (на отдельном </w:t>
            </w:r>
            <w:r w:rsidRPr="007229EF">
              <w:rPr>
                <w:rFonts w:eastAsiaTheme="minorHAnsi" w:cstheme="minorBidi"/>
                <w:i/>
                <w:lang w:eastAsia="en-US"/>
              </w:rPr>
              <w:t>USB-</w:t>
            </w:r>
            <w:proofErr w:type="spellStart"/>
            <w:r w:rsidRPr="007229EF">
              <w:rPr>
                <w:rFonts w:eastAsiaTheme="minorHAnsi" w:cstheme="minorBidi"/>
                <w:i/>
                <w:lang w:eastAsia="en-US"/>
              </w:rPr>
              <w:t>флеш</w:t>
            </w:r>
            <w:proofErr w:type="spellEnd"/>
            <w:r w:rsidRPr="007229EF">
              <w:rPr>
                <w:rFonts w:eastAsiaTheme="minorHAnsi" w:cstheme="minorBidi"/>
                <w:i/>
                <w:lang w:eastAsia="en-US"/>
              </w:rPr>
              <w:t>-накопителе</w:t>
            </w:r>
            <w:r w:rsidRPr="007229EF">
              <w:rPr>
                <w:rFonts w:cstheme="minorBidi"/>
                <w:i/>
                <w:lang w:eastAsia="ar-SA"/>
              </w:rPr>
              <w:t xml:space="preserve">) в формате </w:t>
            </w:r>
            <w:proofErr w:type="spellStart"/>
            <w:r w:rsidRPr="007229EF">
              <w:rPr>
                <w:rFonts w:cstheme="minorBidi"/>
                <w:i/>
                <w:lang w:eastAsia="ar-SA"/>
              </w:rPr>
              <w:t>pdf</w:t>
            </w:r>
            <w:proofErr w:type="spellEnd"/>
            <w:r w:rsidRPr="007229EF">
              <w:rPr>
                <w:rFonts w:cstheme="minorBidi"/>
                <w:i/>
                <w:lang w:eastAsia="ar-SA"/>
              </w:rPr>
              <w:t xml:space="preserve">, </w:t>
            </w:r>
            <w:proofErr w:type="spellStart"/>
            <w:r w:rsidRPr="007229EF">
              <w:rPr>
                <w:rFonts w:cstheme="minorBidi"/>
                <w:i/>
                <w:lang w:eastAsia="ar-SA"/>
              </w:rPr>
              <w:t>dwg</w:t>
            </w:r>
            <w:proofErr w:type="spellEnd"/>
            <w:r w:rsidRPr="007229EF">
              <w:rPr>
                <w:rFonts w:cstheme="minorBidi"/>
                <w:i/>
                <w:lang w:eastAsia="ar-SA"/>
              </w:rPr>
              <w:t xml:space="preserve">, </w:t>
            </w:r>
            <w:r w:rsidRPr="007229EF">
              <w:rPr>
                <w:rFonts w:cstheme="minorBidi"/>
                <w:i/>
                <w:lang w:val="en-US" w:eastAsia="ar-SA"/>
              </w:rPr>
              <w:t>xml</w:t>
            </w:r>
            <w:r w:rsidRPr="007229EF">
              <w:rPr>
                <w:rFonts w:cstheme="minorBidi"/>
                <w:i/>
                <w:lang w:eastAsia="ar-SA"/>
              </w:rPr>
              <w:t>.</w:t>
            </w:r>
          </w:p>
          <w:p w:rsidR="007229EF" w:rsidRPr="007229EF" w:rsidRDefault="007229EF" w:rsidP="007229EF">
            <w:pPr>
              <w:shd w:val="clear" w:color="auto" w:fill="FFFFFF"/>
              <w:jc w:val="both"/>
              <w:rPr>
                <w:rFonts w:eastAsiaTheme="minorHAnsi" w:cstheme="minorBidi"/>
                <w:i/>
                <w:lang w:eastAsia="en-US"/>
              </w:rPr>
            </w:pPr>
            <w:r w:rsidRPr="007229EF">
              <w:rPr>
                <w:rFonts w:eastAsiaTheme="minorHAnsi" w:cstheme="minorBidi"/>
                <w:i/>
                <w:lang w:eastAsia="en-US"/>
              </w:rPr>
              <w:t xml:space="preserve">2. Подрядная организация обеспечивает комплектную выдачу проектной продукции </w:t>
            </w:r>
            <w:r w:rsidRPr="007229EF">
              <w:rPr>
                <w:rFonts w:cstheme="minorBidi"/>
                <w:b/>
                <w:u w:val="single"/>
                <w:lang w:eastAsia="ar-SA"/>
              </w:rPr>
              <w:t>по каждому этапу строительства Объекта отдельно</w:t>
            </w:r>
            <w:r w:rsidRPr="007229EF">
              <w:rPr>
                <w:rFonts w:eastAsiaTheme="minorHAnsi" w:cstheme="minorBidi"/>
                <w:lang w:eastAsia="en-US"/>
              </w:rPr>
              <w:t xml:space="preserve"> </w:t>
            </w:r>
            <w:r w:rsidRPr="007229EF">
              <w:rPr>
                <w:rFonts w:eastAsiaTheme="minorHAnsi" w:cstheme="minorBidi"/>
                <w:i/>
                <w:lang w:eastAsia="en-US"/>
              </w:rPr>
              <w:t>с сопроводительными документами и Актом приёма – передачи документации:</w:t>
            </w:r>
          </w:p>
          <w:p w:rsidR="007229EF" w:rsidRPr="007229EF" w:rsidRDefault="007229EF" w:rsidP="007229EF">
            <w:pPr>
              <w:shd w:val="clear" w:color="auto" w:fill="FFFFFF"/>
              <w:jc w:val="both"/>
              <w:rPr>
                <w:rFonts w:eastAsiaTheme="minorHAnsi" w:cstheme="minorBidi"/>
                <w:i/>
                <w:lang w:eastAsia="en-US"/>
              </w:rPr>
            </w:pPr>
            <w:r w:rsidRPr="007229EF">
              <w:rPr>
                <w:rFonts w:eastAsiaTheme="minorHAnsi" w:cstheme="minorBidi"/>
                <w:i/>
                <w:lang w:eastAsia="en-US"/>
              </w:rPr>
              <w:t xml:space="preserve">- технические отчеты по результатам инженерных изысканий, с изменениями, которые вносились по результатам прохождения государственной экспертизы и </w:t>
            </w:r>
            <w:proofErr w:type="gramStart"/>
            <w:r w:rsidRPr="007229EF">
              <w:rPr>
                <w:rFonts w:eastAsiaTheme="minorHAnsi" w:cstheme="minorBidi"/>
                <w:i/>
                <w:lang w:eastAsia="en-US"/>
              </w:rPr>
              <w:t>получившая</w:t>
            </w:r>
            <w:proofErr w:type="gramEnd"/>
            <w:r w:rsidRPr="007229EF">
              <w:rPr>
                <w:rFonts w:eastAsiaTheme="minorHAnsi" w:cstheme="minorBidi"/>
                <w:i/>
                <w:lang w:eastAsia="en-US"/>
              </w:rPr>
              <w:t xml:space="preserve"> положительное заключение государственной экспертизы, в 3 экз. на бумажном носителе, в том числе один оригинальный экземпляр с живыми подписями и печатями, и 1 экз. в электронной форме;</w:t>
            </w:r>
          </w:p>
          <w:p w:rsidR="007229EF" w:rsidRPr="007229EF" w:rsidRDefault="007229EF" w:rsidP="007229EF">
            <w:pPr>
              <w:shd w:val="clear" w:color="auto" w:fill="FFFFFF"/>
              <w:jc w:val="both"/>
              <w:rPr>
                <w:rFonts w:eastAsiaTheme="minorHAnsi" w:cstheme="minorBidi"/>
                <w:i/>
                <w:lang w:eastAsia="en-US"/>
              </w:rPr>
            </w:pPr>
            <w:proofErr w:type="gramStart"/>
            <w:r w:rsidRPr="007229EF">
              <w:rPr>
                <w:rFonts w:eastAsiaTheme="minorHAnsi" w:cstheme="minorBidi"/>
                <w:i/>
                <w:lang w:eastAsia="en-US"/>
              </w:rPr>
              <w:t>- проектная документация, с изменениями, которые вносились по результатам прохождения государственной экспертизы, надлежащим образом согласованная со всеми заинтересованными организациями, получившая положительное заключение государственной экспертизы, в 4 экз. на бумажном носителе, в том числе один оригинальный экземпляр с живыми подписями и печатями, и 2 экз. в электронном виде (каждый экземпляр на отдельном USB-</w:t>
            </w:r>
            <w:proofErr w:type="spellStart"/>
            <w:r w:rsidRPr="007229EF">
              <w:rPr>
                <w:rFonts w:eastAsiaTheme="minorHAnsi" w:cstheme="minorBidi"/>
                <w:i/>
                <w:lang w:eastAsia="en-US"/>
              </w:rPr>
              <w:t>флеш</w:t>
            </w:r>
            <w:proofErr w:type="spellEnd"/>
            <w:r w:rsidRPr="007229EF">
              <w:rPr>
                <w:rFonts w:eastAsiaTheme="minorHAnsi" w:cstheme="minorBidi"/>
                <w:i/>
                <w:lang w:eastAsia="en-US"/>
              </w:rPr>
              <w:t>-накопителе);</w:t>
            </w:r>
            <w:proofErr w:type="gramEnd"/>
          </w:p>
          <w:p w:rsidR="007229EF" w:rsidRPr="007229EF" w:rsidRDefault="007229EF" w:rsidP="007229EF">
            <w:pPr>
              <w:shd w:val="clear" w:color="auto" w:fill="FFFFFF"/>
              <w:snapToGrid w:val="0"/>
              <w:jc w:val="both"/>
              <w:rPr>
                <w:rFonts w:eastAsiaTheme="minorHAnsi" w:cstheme="minorBidi"/>
                <w:i/>
                <w:lang w:eastAsia="en-US"/>
              </w:rPr>
            </w:pPr>
            <w:r w:rsidRPr="007229EF">
              <w:rPr>
                <w:rFonts w:eastAsiaTheme="minorHAnsi" w:cstheme="minorBidi"/>
                <w:i/>
                <w:lang w:eastAsia="en-US"/>
              </w:rPr>
              <w:t>- рабочая документация в 4 экз. на бумажных носителях, в том числе один оригинальный экземпляр с живыми подписями и печатями, и 2 экз. в электронном виде (каждый экземпляр на отдельном USB-</w:t>
            </w:r>
            <w:proofErr w:type="spellStart"/>
            <w:r w:rsidRPr="007229EF">
              <w:rPr>
                <w:rFonts w:eastAsiaTheme="minorHAnsi" w:cstheme="minorBidi"/>
                <w:i/>
                <w:lang w:eastAsia="en-US"/>
              </w:rPr>
              <w:t>флеш</w:t>
            </w:r>
            <w:proofErr w:type="spellEnd"/>
            <w:r w:rsidRPr="007229EF">
              <w:rPr>
                <w:rFonts w:eastAsiaTheme="minorHAnsi" w:cstheme="minorBidi"/>
                <w:i/>
                <w:lang w:eastAsia="en-US"/>
              </w:rPr>
              <w:t>-накопителе)</w:t>
            </w:r>
            <w:proofErr w:type="gramStart"/>
            <w:r w:rsidRPr="007229EF">
              <w:rPr>
                <w:rFonts w:eastAsiaTheme="minorHAnsi" w:cstheme="minorBidi"/>
                <w:i/>
                <w:lang w:eastAsia="en-US"/>
              </w:rPr>
              <w:t>.Э</w:t>
            </w:r>
            <w:proofErr w:type="gramEnd"/>
            <w:r w:rsidRPr="007229EF">
              <w:rPr>
                <w:rFonts w:eastAsiaTheme="minorHAnsi" w:cstheme="minorBidi"/>
                <w:i/>
                <w:lang w:eastAsia="en-US"/>
              </w:rPr>
              <w:t>лектронная версия комплекта документации передается на USB-</w:t>
            </w:r>
            <w:proofErr w:type="spellStart"/>
            <w:r w:rsidRPr="007229EF">
              <w:rPr>
                <w:rFonts w:eastAsiaTheme="minorHAnsi" w:cstheme="minorBidi"/>
                <w:i/>
                <w:lang w:eastAsia="en-US"/>
              </w:rPr>
              <w:t>флеш</w:t>
            </w:r>
            <w:proofErr w:type="spellEnd"/>
            <w:r w:rsidRPr="007229EF">
              <w:rPr>
                <w:rFonts w:eastAsiaTheme="minorHAnsi" w:cstheme="minorBidi"/>
                <w:i/>
                <w:lang w:eastAsia="en-US"/>
              </w:rPr>
              <w:t xml:space="preserve">-накопителе. </w:t>
            </w:r>
          </w:p>
          <w:p w:rsidR="007229EF" w:rsidRPr="007229EF" w:rsidRDefault="007229EF" w:rsidP="007229EF">
            <w:pPr>
              <w:shd w:val="clear" w:color="auto" w:fill="FFFFFF"/>
              <w:jc w:val="both"/>
              <w:rPr>
                <w:rFonts w:eastAsiaTheme="minorHAnsi" w:cstheme="minorBidi"/>
                <w:i/>
                <w:lang w:eastAsia="en-US"/>
              </w:rPr>
            </w:pPr>
            <w:r w:rsidRPr="007229EF">
              <w:rPr>
                <w:rFonts w:eastAsiaTheme="minorHAnsi" w:cstheme="minorBidi"/>
                <w:i/>
                <w:lang w:eastAsia="en-US"/>
              </w:rPr>
              <w:t>USB-</w:t>
            </w:r>
            <w:proofErr w:type="spellStart"/>
            <w:r w:rsidRPr="007229EF">
              <w:rPr>
                <w:rFonts w:eastAsiaTheme="minorHAnsi" w:cstheme="minorBidi"/>
                <w:i/>
                <w:lang w:eastAsia="en-US"/>
              </w:rPr>
              <w:t>флеш</w:t>
            </w:r>
            <w:proofErr w:type="spellEnd"/>
            <w:r w:rsidRPr="007229EF">
              <w:rPr>
                <w:rFonts w:eastAsiaTheme="minorHAnsi" w:cstheme="minorBidi"/>
                <w:i/>
                <w:lang w:eastAsia="en-US"/>
              </w:rPr>
              <w:t>-накопитель должен быть упакован в бумажный конверт, на лицевой поверхности которого делается маркировка с указанием: наименования рабочего проекта, заказчика, исполнителя, даты изготовления электронной версии. В корневом каталоге USB-</w:t>
            </w:r>
            <w:proofErr w:type="spellStart"/>
            <w:r w:rsidRPr="007229EF">
              <w:rPr>
                <w:rFonts w:eastAsiaTheme="minorHAnsi" w:cstheme="minorBidi"/>
                <w:i/>
                <w:lang w:eastAsia="en-US"/>
              </w:rPr>
              <w:t>флеш</w:t>
            </w:r>
            <w:proofErr w:type="spellEnd"/>
            <w:r w:rsidRPr="007229EF">
              <w:rPr>
                <w:rFonts w:eastAsiaTheme="minorHAnsi" w:cstheme="minorBidi"/>
                <w:i/>
                <w:lang w:eastAsia="en-US"/>
              </w:rPr>
              <w:t>-накопителя должен находиться текстовый файл содержания.</w:t>
            </w:r>
          </w:p>
          <w:p w:rsidR="007229EF" w:rsidRPr="007229EF" w:rsidRDefault="007229EF" w:rsidP="007229EF">
            <w:pPr>
              <w:shd w:val="clear" w:color="auto" w:fill="FFFFFF"/>
              <w:jc w:val="both"/>
              <w:rPr>
                <w:rFonts w:eastAsiaTheme="minorHAnsi" w:cstheme="minorBidi"/>
                <w:i/>
                <w:lang w:eastAsia="en-US"/>
              </w:rPr>
            </w:pPr>
            <w:r w:rsidRPr="007229EF">
              <w:rPr>
                <w:rFonts w:eastAsiaTheme="minorHAnsi" w:cstheme="minorBidi"/>
                <w:i/>
                <w:lang w:eastAsia="en-US"/>
              </w:rPr>
              <w:t>Состав и содержание USB-</w:t>
            </w:r>
            <w:proofErr w:type="spellStart"/>
            <w:r w:rsidRPr="007229EF">
              <w:rPr>
                <w:rFonts w:eastAsiaTheme="minorHAnsi" w:cstheme="minorBidi"/>
                <w:i/>
                <w:lang w:eastAsia="en-US"/>
              </w:rPr>
              <w:t>флеш</w:t>
            </w:r>
            <w:proofErr w:type="spellEnd"/>
            <w:r w:rsidRPr="007229EF">
              <w:rPr>
                <w:rFonts w:eastAsiaTheme="minorHAnsi" w:cstheme="minorBidi"/>
                <w:i/>
                <w:lang w:eastAsia="en-US"/>
              </w:rPr>
              <w:t>-накопителя должно соответствовать комплекту документации, прошедшей государственную экспертизу и соответствующей ее положительному заключению. Каждый фактический раздел комплекта (том, книга, альбом чертежей и т.п.) должен быть предоставлен в отдельном каталоге диска файлом (группой файлов) электронного документа. Название каталога должно соответствовать названию раздела.</w:t>
            </w:r>
          </w:p>
          <w:p w:rsidR="007229EF" w:rsidRPr="007229EF" w:rsidRDefault="007229EF" w:rsidP="007229EF">
            <w:pPr>
              <w:shd w:val="clear" w:color="auto" w:fill="FFFFFF"/>
              <w:jc w:val="both"/>
              <w:rPr>
                <w:rFonts w:eastAsiaTheme="minorHAnsi" w:cstheme="minorBidi"/>
                <w:i/>
                <w:lang w:eastAsia="en-US"/>
              </w:rPr>
            </w:pPr>
            <w:r w:rsidRPr="007229EF">
              <w:rPr>
                <w:rFonts w:eastAsiaTheme="minorHAnsi" w:cstheme="minorBidi"/>
                <w:i/>
                <w:lang w:eastAsia="en-US"/>
              </w:rPr>
              <w:t>Документация на USB-</w:t>
            </w:r>
            <w:proofErr w:type="spellStart"/>
            <w:r w:rsidRPr="007229EF">
              <w:rPr>
                <w:rFonts w:eastAsiaTheme="minorHAnsi" w:cstheme="minorBidi"/>
                <w:i/>
                <w:lang w:eastAsia="en-US"/>
              </w:rPr>
              <w:t>флеш</w:t>
            </w:r>
            <w:proofErr w:type="spellEnd"/>
            <w:r w:rsidRPr="007229EF">
              <w:rPr>
                <w:rFonts w:eastAsiaTheme="minorHAnsi" w:cstheme="minorBidi"/>
                <w:i/>
                <w:lang w:eastAsia="en-US"/>
              </w:rPr>
              <w:t>-накопителе предоставляется в следующих форматах и версиях:</w:t>
            </w:r>
          </w:p>
          <w:p w:rsidR="007229EF" w:rsidRPr="007229EF" w:rsidRDefault="007229EF" w:rsidP="007229EF">
            <w:pPr>
              <w:shd w:val="clear" w:color="auto" w:fill="FFFFFF"/>
              <w:jc w:val="both"/>
              <w:rPr>
                <w:rFonts w:eastAsiaTheme="minorHAnsi" w:cstheme="minorBidi"/>
                <w:i/>
                <w:lang w:eastAsia="en-US"/>
              </w:rPr>
            </w:pPr>
            <w:r w:rsidRPr="007229EF">
              <w:rPr>
                <w:rFonts w:eastAsiaTheme="minorHAnsi" w:cstheme="minorBidi"/>
                <w:i/>
                <w:lang w:eastAsia="en-US"/>
              </w:rPr>
              <w:t xml:space="preserve"> 1 версия – чертежи основных комплектов *.</w:t>
            </w:r>
            <w:proofErr w:type="spellStart"/>
            <w:r w:rsidRPr="007229EF">
              <w:rPr>
                <w:rFonts w:eastAsiaTheme="minorHAnsi" w:cstheme="minorBidi"/>
                <w:i/>
                <w:lang w:eastAsia="en-US"/>
              </w:rPr>
              <w:t>pdf</w:t>
            </w:r>
            <w:proofErr w:type="spellEnd"/>
            <w:r w:rsidRPr="007229EF">
              <w:rPr>
                <w:rFonts w:eastAsiaTheme="minorHAnsi" w:cstheme="minorBidi"/>
                <w:i/>
                <w:lang w:eastAsia="en-US"/>
              </w:rPr>
              <w:t xml:space="preserve">; </w:t>
            </w:r>
          </w:p>
          <w:p w:rsidR="007229EF" w:rsidRPr="007229EF" w:rsidRDefault="007229EF" w:rsidP="007229EF">
            <w:pPr>
              <w:shd w:val="clear" w:color="auto" w:fill="FFFFFF"/>
              <w:jc w:val="both"/>
              <w:rPr>
                <w:rFonts w:eastAsiaTheme="minorHAnsi" w:cstheme="minorBidi"/>
                <w:i/>
                <w:lang w:eastAsia="en-US"/>
              </w:rPr>
            </w:pPr>
            <w:r w:rsidRPr="007229EF">
              <w:rPr>
                <w:rFonts w:eastAsiaTheme="minorHAnsi" w:cstheme="minorBidi"/>
                <w:i/>
                <w:lang w:eastAsia="en-US"/>
              </w:rPr>
              <w:t>текстовая документация –*.</w:t>
            </w:r>
            <w:proofErr w:type="spellStart"/>
            <w:r w:rsidRPr="007229EF">
              <w:rPr>
                <w:rFonts w:eastAsiaTheme="minorHAnsi" w:cstheme="minorBidi"/>
                <w:i/>
                <w:lang w:eastAsia="en-US"/>
              </w:rPr>
              <w:t>pdf</w:t>
            </w:r>
            <w:proofErr w:type="spellEnd"/>
            <w:r w:rsidRPr="007229EF">
              <w:rPr>
                <w:rFonts w:eastAsiaTheme="minorHAnsi" w:cstheme="minorBidi"/>
                <w:i/>
                <w:lang w:eastAsia="en-US"/>
              </w:rPr>
              <w:t>; сметная документация – *.</w:t>
            </w:r>
            <w:proofErr w:type="spellStart"/>
            <w:r w:rsidRPr="007229EF">
              <w:rPr>
                <w:rFonts w:eastAsiaTheme="minorHAnsi" w:cstheme="minorBidi"/>
                <w:i/>
                <w:lang w:eastAsia="en-US"/>
              </w:rPr>
              <w:t>pdf</w:t>
            </w:r>
            <w:proofErr w:type="spellEnd"/>
            <w:r w:rsidRPr="007229EF">
              <w:rPr>
                <w:rFonts w:eastAsiaTheme="minorHAnsi" w:cstheme="minorBidi"/>
                <w:i/>
                <w:lang w:eastAsia="en-US"/>
              </w:rPr>
              <w:t>. Каждый файл должен быть заверен электронной подписью.</w:t>
            </w:r>
          </w:p>
          <w:p w:rsidR="007229EF" w:rsidRPr="007229EF" w:rsidRDefault="007229EF" w:rsidP="007229EF">
            <w:pPr>
              <w:shd w:val="clear" w:color="auto" w:fill="FFFFFF"/>
              <w:jc w:val="both"/>
              <w:rPr>
                <w:rFonts w:eastAsiaTheme="minorHAnsi" w:cstheme="minorBidi"/>
                <w:i/>
                <w:lang w:eastAsia="en-US"/>
              </w:rPr>
            </w:pPr>
            <w:r w:rsidRPr="007229EF">
              <w:rPr>
                <w:rFonts w:eastAsiaTheme="minorHAnsi" w:cstheme="minorBidi"/>
                <w:i/>
                <w:lang w:eastAsia="en-US"/>
              </w:rPr>
              <w:t xml:space="preserve"> 2 версия – документация в формате разработки: </w:t>
            </w:r>
          </w:p>
          <w:p w:rsidR="007229EF" w:rsidRPr="007229EF" w:rsidRDefault="007229EF" w:rsidP="007229EF">
            <w:pPr>
              <w:shd w:val="clear" w:color="auto" w:fill="FFFFFF"/>
              <w:jc w:val="both"/>
              <w:rPr>
                <w:rFonts w:eastAsiaTheme="minorHAnsi" w:cstheme="minorBidi"/>
                <w:i/>
                <w:lang w:eastAsia="en-US"/>
              </w:rPr>
            </w:pPr>
            <w:r w:rsidRPr="007229EF">
              <w:rPr>
                <w:rFonts w:eastAsiaTheme="minorHAnsi" w:cstheme="minorBidi"/>
                <w:i/>
                <w:lang w:eastAsia="en-US"/>
              </w:rPr>
              <w:t>чертежи –*.</w:t>
            </w:r>
            <w:proofErr w:type="spellStart"/>
            <w:r w:rsidRPr="007229EF">
              <w:rPr>
                <w:rFonts w:eastAsiaTheme="minorHAnsi" w:cstheme="minorBidi"/>
                <w:i/>
                <w:lang w:eastAsia="en-US"/>
              </w:rPr>
              <w:t>dwg</w:t>
            </w:r>
            <w:proofErr w:type="spellEnd"/>
            <w:r w:rsidRPr="007229EF">
              <w:rPr>
                <w:rFonts w:eastAsiaTheme="minorHAnsi" w:cstheme="minorBidi"/>
                <w:i/>
                <w:lang w:eastAsia="en-US"/>
              </w:rPr>
              <w:t xml:space="preserve"> (версии 2010), укомплектованный файлами всех использованных в проекте типов линий и шрифтов; сметная документация – универсальный формат *.</w:t>
            </w:r>
            <w:proofErr w:type="spellStart"/>
            <w:r w:rsidRPr="007229EF">
              <w:rPr>
                <w:rFonts w:eastAsiaTheme="minorHAnsi" w:cstheme="minorBidi"/>
                <w:i/>
                <w:lang w:eastAsia="en-US"/>
              </w:rPr>
              <w:t>arp</w:t>
            </w:r>
            <w:proofErr w:type="spellEnd"/>
            <w:r w:rsidRPr="007229EF">
              <w:rPr>
                <w:rFonts w:eastAsiaTheme="minorHAnsi" w:cstheme="minorBidi"/>
                <w:i/>
                <w:lang w:eastAsia="en-US"/>
              </w:rPr>
              <w:t>; текстовая документация – *.</w:t>
            </w:r>
            <w:proofErr w:type="spellStart"/>
            <w:r w:rsidRPr="007229EF">
              <w:rPr>
                <w:rFonts w:eastAsiaTheme="minorHAnsi" w:cstheme="minorBidi"/>
                <w:i/>
                <w:lang w:eastAsia="en-US"/>
              </w:rPr>
              <w:t>doc</w:t>
            </w:r>
            <w:proofErr w:type="spellEnd"/>
            <w:r w:rsidRPr="007229EF">
              <w:rPr>
                <w:rFonts w:eastAsiaTheme="minorHAnsi" w:cstheme="minorBidi"/>
                <w:i/>
                <w:lang w:eastAsia="en-US"/>
              </w:rPr>
              <w:t>; *.</w:t>
            </w:r>
            <w:proofErr w:type="spellStart"/>
            <w:r w:rsidRPr="007229EF">
              <w:rPr>
                <w:rFonts w:eastAsiaTheme="minorHAnsi" w:cstheme="minorBidi"/>
                <w:i/>
                <w:lang w:eastAsia="en-US"/>
              </w:rPr>
              <w:t>xls</w:t>
            </w:r>
            <w:proofErr w:type="spellEnd"/>
            <w:r w:rsidRPr="007229EF">
              <w:rPr>
                <w:rFonts w:eastAsiaTheme="minorHAnsi" w:cstheme="minorBidi"/>
                <w:i/>
                <w:lang w:eastAsia="en-US"/>
              </w:rPr>
              <w:t>;</w:t>
            </w:r>
          </w:p>
          <w:p w:rsidR="007229EF" w:rsidRPr="007229EF" w:rsidRDefault="007229EF" w:rsidP="007229EF">
            <w:pPr>
              <w:shd w:val="clear" w:color="auto" w:fill="FFFFFF"/>
              <w:jc w:val="both"/>
              <w:rPr>
                <w:rFonts w:eastAsiaTheme="minorHAnsi" w:cstheme="minorBidi"/>
                <w:i/>
                <w:lang w:eastAsia="en-US"/>
              </w:rPr>
            </w:pPr>
            <w:r w:rsidRPr="007229EF">
              <w:rPr>
                <w:rFonts w:eastAsiaTheme="minorHAnsi" w:cstheme="minorBidi"/>
                <w:i/>
                <w:lang w:eastAsia="en-US"/>
              </w:rPr>
              <w:t>2. Прочую документацию, предусмотренную настоящим заданием – в соответствии с требованиями соответствующих разделов настоящего задания, а также утвержденных отдельно заданий на ее разработку.</w:t>
            </w:r>
          </w:p>
          <w:p w:rsidR="007229EF" w:rsidRPr="007229EF" w:rsidRDefault="007229EF" w:rsidP="007229EF">
            <w:pPr>
              <w:shd w:val="clear" w:color="auto" w:fill="FFFFFF"/>
              <w:jc w:val="both"/>
              <w:rPr>
                <w:rFonts w:eastAsiaTheme="minorHAnsi" w:cstheme="minorBidi"/>
                <w:i/>
                <w:lang w:eastAsia="en-US"/>
              </w:rPr>
            </w:pPr>
            <w:r w:rsidRPr="007229EF">
              <w:rPr>
                <w:rFonts w:eastAsiaTheme="minorHAnsi" w:cstheme="minorBidi"/>
                <w:i/>
                <w:lang w:eastAsia="en-US"/>
              </w:rPr>
              <w:t xml:space="preserve">3. Бумажный вид проектной документации должен полностью соответствовать электронной </w:t>
            </w:r>
            <w:r w:rsidRPr="007229EF">
              <w:rPr>
                <w:rFonts w:eastAsiaTheme="minorHAnsi" w:cstheme="minorBidi"/>
                <w:i/>
                <w:lang w:eastAsia="en-US"/>
              </w:rPr>
              <w:lastRenderedPageBreak/>
              <w:t>версии (каждый лист, включая титульные листы).</w:t>
            </w:r>
          </w:p>
        </w:tc>
      </w:tr>
      <w:tr w:rsidR="007229EF" w:rsidRPr="007229EF" w:rsidTr="00322E92">
        <w:trPr>
          <w:trHeight w:val="145"/>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229EF" w:rsidRPr="007229EF" w:rsidRDefault="007229EF" w:rsidP="007229EF">
            <w:pPr>
              <w:numPr>
                <w:ilvl w:val="0"/>
                <w:numId w:val="18"/>
              </w:numPr>
              <w:spacing w:after="200" w:line="276" w:lineRule="auto"/>
              <w:ind w:left="0" w:firstLine="0"/>
              <w:rPr>
                <w:rFonts w:eastAsiaTheme="minorHAnsi"/>
                <w:lang w:eastAsia="en-US"/>
              </w:rPr>
            </w:pPr>
            <w:r w:rsidRPr="007229EF">
              <w:rPr>
                <w:rFonts w:eastAsiaTheme="minorHAnsi"/>
                <w:b/>
                <w:lang w:eastAsia="en-US"/>
              </w:rPr>
              <w:lastRenderedPageBreak/>
              <w:t xml:space="preserve">Требования по объему гарантий качества услуг/работ </w:t>
            </w:r>
          </w:p>
        </w:tc>
      </w:tr>
      <w:tr w:rsidR="007229EF" w:rsidRPr="007229EF" w:rsidTr="00322E92">
        <w:trPr>
          <w:trHeight w:val="145"/>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rsidR="007229EF" w:rsidRPr="007229EF" w:rsidRDefault="007229EF" w:rsidP="007229EF">
            <w:pPr>
              <w:shd w:val="clear" w:color="auto" w:fill="FFFFFF"/>
              <w:contextualSpacing/>
              <w:jc w:val="both"/>
              <w:rPr>
                <w:rFonts w:eastAsia="Calibri"/>
                <w:i/>
              </w:rPr>
            </w:pPr>
            <w:r w:rsidRPr="007229EF">
              <w:rPr>
                <w:rFonts w:eastAsia="Calibri"/>
                <w:i/>
              </w:rPr>
              <w:t>Подрядчик гарантирует:</w:t>
            </w:r>
          </w:p>
          <w:p w:rsidR="007229EF" w:rsidRPr="007229EF" w:rsidRDefault="007229EF" w:rsidP="007229EF">
            <w:pPr>
              <w:shd w:val="clear" w:color="auto" w:fill="FFFFFF"/>
              <w:contextualSpacing/>
              <w:jc w:val="both"/>
              <w:rPr>
                <w:rFonts w:eastAsia="Calibri"/>
                <w:i/>
              </w:rPr>
            </w:pPr>
            <w:r w:rsidRPr="007229EF">
              <w:rPr>
                <w:rFonts w:eastAsia="Calibri"/>
                <w:i/>
              </w:rPr>
              <w:t>– устранение за счет собственных средств ошибок в проектно-сметной документации, несоответствий техническому заданию, выявленных в ходе согласований, в ходе проведения государственной экспертизы проектной документации, результатов инженерных изысканий, по проверке достоверности определения сметной стоимости;</w:t>
            </w:r>
          </w:p>
          <w:p w:rsidR="007229EF" w:rsidRPr="007229EF" w:rsidRDefault="007229EF" w:rsidP="007229EF">
            <w:pPr>
              <w:shd w:val="clear" w:color="auto" w:fill="FFFFFF"/>
              <w:contextualSpacing/>
              <w:jc w:val="both"/>
              <w:rPr>
                <w:rFonts w:eastAsia="Calibri"/>
                <w:i/>
              </w:rPr>
            </w:pPr>
            <w:r w:rsidRPr="007229EF">
              <w:rPr>
                <w:rFonts w:eastAsia="Calibri"/>
                <w:i/>
              </w:rPr>
              <w:t>– осуществление доработки проектно-сметной документации по замечаниям Заказчика;</w:t>
            </w:r>
          </w:p>
          <w:p w:rsidR="007229EF" w:rsidRPr="007229EF" w:rsidRDefault="007229EF" w:rsidP="007229EF">
            <w:pPr>
              <w:shd w:val="clear" w:color="auto" w:fill="FFFFFF"/>
              <w:contextualSpacing/>
              <w:jc w:val="both"/>
              <w:rPr>
                <w:rFonts w:eastAsia="Calibri"/>
                <w:i/>
              </w:rPr>
            </w:pPr>
            <w:r w:rsidRPr="007229EF">
              <w:rPr>
                <w:rFonts w:eastAsia="Calibri"/>
                <w:i/>
              </w:rPr>
              <w:t>– осуществление повторного прохождения государственной экспертизы проектной документации, результатов инженерных изысканий, по проверке достоверности определения сметной стоимости за счет собственных средств Подрядчика, если необходимость повторного прохождения государственной экспертизы была вызвана по вине Подрядчика.</w:t>
            </w:r>
          </w:p>
          <w:p w:rsidR="007229EF" w:rsidRPr="007229EF" w:rsidRDefault="007229EF" w:rsidP="007229EF">
            <w:pPr>
              <w:shd w:val="clear" w:color="auto" w:fill="FFFFFF"/>
              <w:contextualSpacing/>
              <w:jc w:val="both"/>
              <w:rPr>
                <w:lang w:eastAsia="uk-UA"/>
              </w:rPr>
            </w:pPr>
            <w:r w:rsidRPr="007229EF">
              <w:rPr>
                <w:rFonts w:eastAsia="Calibri"/>
                <w:i/>
              </w:rPr>
              <w:t>– соответствие результатов Работ условиям Контракта и несет ответственность за исправление недостатков в результатах Работ в течение гарантийного срока в соответствии со ст. 761 Гражданского кодекса Российской Федерации, в том числе за недостатки, обнаруженные впоследствии в ходе строительства, а также в процессе эксплуатации Объекта, созданного на основе результатов Работ.</w:t>
            </w:r>
          </w:p>
        </w:tc>
      </w:tr>
      <w:tr w:rsidR="007229EF" w:rsidRPr="007229EF" w:rsidTr="00322E92">
        <w:trPr>
          <w:trHeight w:val="249"/>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229EF" w:rsidRPr="007229EF" w:rsidRDefault="007229EF" w:rsidP="007229EF">
            <w:pPr>
              <w:numPr>
                <w:ilvl w:val="0"/>
                <w:numId w:val="18"/>
              </w:numPr>
              <w:spacing w:after="200" w:line="276" w:lineRule="auto"/>
              <w:ind w:left="0" w:firstLine="0"/>
              <w:rPr>
                <w:rFonts w:eastAsiaTheme="minorHAnsi"/>
                <w:lang w:eastAsia="en-US"/>
              </w:rPr>
            </w:pPr>
            <w:r w:rsidRPr="007229EF">
              <w:rPr>
                <w:rFonts w:eastAsiaTheme="minorHAnsi"/>
                <w:b/>
                <w:lang w:eastAsia="en-US"/>
              </w:rPr>
              <w:t xml:space="preserve">Требования по сроку гарантий качества на результаты услуг/работ  </w:t>
            </w:r>
          </w:p>
        </w:tc>
      </w:tr>
      <w:tr w:rsidR="007229EF" w:rsidRPr="007229EF" w:rsidTr="00322E92">
        <w:trPr>
          <w:trHeight w:val="272"/>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rsidR="007229EF" w:rsidRPr="007229EF" w:rsidRDefault="007229EF" w:rsidP="007229EF">
            <w:pPr>
              <w:jc w:val="both"/>
              <w:rPr>
                <w:rFonts w:eastAsiaTheme="minorHAnsi"/>
                <w:b/>
                <w:i/>
                <w:lang w:eastAsia="en-US"/>
              </w:rPr>
            </w:pPr>
            <w:r w:rsidRPr="007229EF">
              <w:rPr>
                <w:rFonts w:eastAsia="Calibri"/>
                <w:i/>
              </w:rPr>
              <w:t xml:space="preserve">Гарантийный срок на выполненные Работы устанавливается на 60 (шестьдесят) календарных месяцев (пять лет) в соответствии с ст. 724 Гражданского кодекса Российской Федерации и исчисляется </w:t>
            </w:r>
            <w:proofErr w:type="gramStart"/>
            <w:r w:rsidRPr="007229EF">
              <w:rPr>
                <w:rFonts w:eastAsia="Calibri"/>
                <w:i/>
              </w:rPr>
              <w:t>с даты подписания</w:t>
            </w:r>
            <w:proofErr w:type="gramEnd"/>
            <w:r w:rsidRPr="007229EF">
              <w:rPr>
                <w:rFonts w:eastAsia="Calibri"/>
                <w:i/>
              </w:rPr>
              <w:t xml:space="preserve"> Сторонами Актов сдачи-приемки выполненных Работ. Гарантия качества результата работ распространяется на все, составляющее результат Работ.</w:t>
            </w:r>
          </w:p>
        </w:tc>
      </w:tr>
      <w:tr w:rsidR="007229EF" w:rsidRPr="007229EF" w:rsidTr="00322E92">
        <w:trPr>
          <w:trHeight w:val="289"/>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229EF" w:rsidRPr="007229EF" w:rsidRDefault="007229EF" w:rsidP="007229EF">
            <w:pPr>
              <w:numPr>
                <w:ilvl w:val="0"/>
                <w:numId w:val="18"/>
              </w:numPr>
              <w:spacing w:after="200" w:line="276" w:lineRule="auto"/>
              <w:ind w:left="0" w:firstLine="0"/>
              <w:rPr>
                <w:rFonts w:eastAsiaTheme="minorHAnsi"/>
                <w:b/>
                <w:lang w:eastAsia="en-US"/>
              </w:rPr>
            </w:pPr>
            <w:r w:rsidRPr="007229EF">
              <w:rPr>
                <w:rFonts w:eastAsiaTheme="minorHAnsi"/>
                <w:b/>
                <w:lang w:eastAsia="en-US"/>
              </w:rPr>
              <w:t>Требования к квалификации исполнителя</w:t>
            </w:r>
          </w:p>
        </w:tc>
      </w:tr>
      <w:tr w:rsidR="007229EF" w:rsidRPr="007229EF" w:rsidTr="00322E92">
        <w:trPr>
          <w:trHeight w:val="272"/>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rsidR="007229EF" w:rsidRPr="007229EF" w:rsidRDefault="007229EF" w:rsidP="007229EF">
            <w:pPr>
              <w:shd w:val="clear" w:color="auto" w:fill="FFFFFF"/>
              <w:ind w:firstLine="567"/>
              <w:jc w:val="both"/>
              <w:rPr>
                <w:rFonts w:eastAsiaTheme="minorHAnsi"/>
                <w:i/>
                <w:lang w:eastAsia="en-US"/>
              </w:rPr>
            </w:pPr>
            <w:r w:rsidRPr="007229EF">
              <w:rPr>
                <w:rFonts w:eastAsiaTheme="minorHAnsi"/>
                <w:i/>
                <w:lang w:eastAsia="en-US"/>
              </w:rPr>
              <w:t xml:space="preserve">- участник закупки должен быть действующим членом СРО 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
          <w:p w:rsidR="007229EF" w:rsidRPr="007229EF" w:rsidRDefault="007229EF" w:rsidP="007229EF">
            <w:pPr>
              <w:shd w:val="clear" w:color="auto" w:fill="FFFFFF"/>
              <w:ind w:firstLine="567"/>
              <w:jc w:val="both"/>
              <w:rPr>
                <w:rFonts w:eastAsiaTheme="minorHAnsi"/>
                <w:i/>
                <w:lang w:eastAsia="en-US"/>
              </w:rPr>
            </w:pPr>
            <w:r w:rsidRPr="007229EF">
              <w:rPr>
                <w:rFonts w:eastAsiaTheme="minorHAnsi"/>
                <w:i/>
                <w:lang w:eastAsia="en-US"/>
              </w:rPr>
              <w:t xml:space="preserve">- членство в СРО не требуется унитарным предприятиям, государственным и муниципальным учреждениям, </w:t>
            </w:r>
            <w:proofErr w:type="spellStart"/>
            <w:r w:rsidRPr="007229EF">
              <w:rPr>
                <w:rFonts w:eastAsiaTheme="minorHAnsi"/>
                <w:i/>
                <w:lang w:eastAsia="en-US"/>
              </w:rPr>
              <w:t>юрлицам</w:t>
            </w:r>
            <w:proofErr w:type="spellEnd"/>
            <w:r w:rsidRPr="007229EF">
              <w:rPr>
                <w:rFonts w:eastAsiaTheme="minorHAnsi"/>
                <w:i/>
                <w:lang w:eastAsia="en-US"/>
              </w:rPr>
              <w:t xml:space="preserve"> с </w:t>
            </w:r>
            <w:proofErr w:type="spellStart"/>
            <w:r w:rsidRPr="007229EF">
              <w:rPr>
                <w:rFonts w:eastAsiaTheme="minorHAnsi"/>
                <w:i/>
                <w:lang w:eastAsia="en-US"/>
              </w:rPr>
              <w:t>госучастием</w:t>
            </w:r>
            <w:proofErr w:type="spellEnd"/>
            <w:r w:rsidRPr="007229EF">
              <w:rPr>
                <w:rFonts w:eastAsiaTheme="minorHAnsi"/>
                <w:i/>
                <w:lang w:eastAsia="en-US"/>
              </w:rPr>
              <w:t xml:space="preserve"> в случаях, которые перечислены в </w:t>
            </w:r>
            <w:hyperlink r:id="rId13" w:anchor="dst1683" w:history="1">
              <w:r w:rsidRPr="007229EF">
                <w:rPr>
                  <w:rFonts w:eastAsiaTheme="minorHAnsi"/>
                  <w:i/>
                  <w:lang w:eastAsia="en-US"/>
                </w:rPr>
                <w:t>ч.4.1 ст. 48</w:t>
              </w:r>
            </w:hyperlink>
            <w:r w:rsidRPr="007229EF">
              <w:rPr>
                <w:rFonts w:eastAsiaTheme="minorHAnsi"/>
                <w:i/>
                <w:lang w:eastAsia="en-US"/>
              </w:rPr>
              <w:t xml:space="preserve"> </w:t>
            </w:r>
            <w:proofErr w:type="spellStart"/>
            <w:r w:rsidRPr="007229EF">
              <w:rPr>
                <w:rFonts w:eastAsiaTheme="minorHAnsi"/>
                <w:i/>
                <w:lang w:eastAsia="en-US"/>
              </w:rPr>
              <w:t>ГрК</w:t>
            </w:r>
            <w:proofErr w:type="spellEnd"/>
            <w:r w:rsidRPr="007229EF">
              <w:rPr>
                <w:rFonts w:eastAsiaTheme="minorHAnsi"/>
                <w:i/>
                <w:lang w:eastAsia="en-US"/>
              </w:rPr>
              <w:t xml:space="preserve"> РФ;</w:t>
            </w:r>
          </w:p>
          <w:p w:rsidR="007229EF" w:rsidRPr="007229EF" w:rsidRDefault="007229EF" w:rsidP="007229EF">
            <w:pPr>
              <w:shd w:val="clear" w:color="auto" w:fill="FFFFFF"/>
              <w:ind w:firstLine="567"/>
              <w:jc w:val="both"/>
              <w:rPr>
                <w:rFonts w:eastAsiaTheme="minorHAnsi"/>
                <w:i/>
                <w:lang w:eastAsia="en-US"/>
              </w:rPr>
            </w:pPr>
            <w:bookmarkStart w:id="1" w:name="dst100024"/>
            <w:bookmarkEnd w:id="1"/>
            <w:r w:rsidRPr="007229EF">
              <w:rPr>
                <w:rFonts w:eastAsiaTheme="minorHAnsi"/>
                <w:i/>
                <w:lang w:eastAsia="en-US"/>
              </w:rPr>
              <w:t xml:space="preserve">- СРО, в </w:t>
            </w:r>
            <w:proofErr w:type="gramStart"/>
            <w:r w:rsidRPr="007229EF">
              <w:rPr>
                <w:rFonts w:eastAsiaTheme="minorHAnsi"/>
                <w:i/>
                <w:lang w:eastAsia="en-US"/>
              </w:rPr>
              <w:t>которой</w:t>
            </w:r>
            <w:proofErr w:type="gramEnd"/>
            <w:r w:rsidRPr="007229EF">
              <w:rPr>
                <w:rFonts w:eastAsiaTheme="minorHAnsi"/>
                <w:i/>
                <w:lang w:eastAsia="en-US"/>
              </w:rPr>
              <w:t xml:space="preserve"> состоит участник, </w:t>
            </w:r>
            <w:hyperlink r:id="rId14" w:anchor="dst1860" w:history="1">
              <w:r w:rsidRPr="007229EF">
                <w:rPr>
                  <w:rFonts w:eastAsiaTheme="minorHAnsi"/>
                  <w:i/>
                  <w:lang w:eastAsia="en-US"/>
                </w:rPr>
                <w:t>должна иметь</w:t>
              </w:r>
            </w:hyperlink>
            <w:r w:rsidRPr="007229EF">
              <w:rPr>
                <w:rFonts w:eastAsiaTheme="minorHAnsi"/>
                <w:i/>
                <w:lang w:eastAsia="en-US"/>
              </w:rPr>
              <w:t> компенсационный фонд обеспечения договорных обязательств;</w:t>
            </w:r>
          </w:p>
          <w:p w:rsidR="007229EF" w:rsidRPr="007229EF" w:rsidRDefault="007229EF" w:rsidP="007229EF">
            <w:pPr>
              <w:shd w:val="clear" w:color="auto" w:fill="FFFFFF"/>
              <w:ind w:firstLine="567"/>
              <w:jc w:val="both"/>
              <w:rPr>
                <w:rFonts w:eastAsiaTheme="minorHAnsi"/>
                <w:i/>
                <w:lang w:eastAsia="en-US"/>
              </w:rPr>
            </w:pPr>
            <w:bookmarkStart w:id="2" w:name="dst100025"/>
            <w:bookmarkEnd w:id="2"/>
            <w:r w:rsidRPr="007229EF">
              <w:rPr>
                <w:rFonts w:eastAsiaTheme="minorHAnsi"/>
                <w:i/>
                <w:lang w:eastAsia="en-US"/>
              </w:rPr>
              <w:t>- совокупный размер обязательств участника закупки по договорам, которые заключены с использованием конкурентных способов, </w:t>
            </w:r>
            <w:hyperlink r:id="rId15" w:anchor="dst1861" w:history="1">
              <w:r w:rsidRPr="007229EF">
                <w:rPr>
                  <w:rFonts w:eastAsiaTheme="minorHAnsi"/>
                  <w:i/>
                  <w:lang w:eastAsia="en-US"/>
                </w:rPr>
                <w:t>не должен превышать</w:t>
              </w:r>
            </w:hyperlink>
            <w:r w:rsidRPr="007229EF">
              <w:rPr>
                <w:rFonts w:eastAsiaTheme="minorHAnsi"/>
                <w:i/>
                <w:lang w:eastAsia="en-US"/>
              </w:rPr>
              <w:t> уровень ответственности участника по компенсационному фонду обеспечения договорных обязательств;</w:t>
            </w:r>
          </w:p>
          <w:p w:rsidR="007229EF" w:rsidRPr="007229EF" w:rsidRDefault="007229EF" w:rsidP="007229EF">
            <w:pPr>
              <w:shd w:val="clear" w:color="auto" w:fill="FFFFFF"/>
              <w:ind w:firstLine="567"/>
              <w:jc w:val="both"/>
              <w:rPr>
                <w:rFonts w:eastAsiaTheme="minorHAnsi"/>
                <w:lang w:eastAsia="en-US"/>
              </w:rPr>
            </w:pPr>
            <w:bookmarkStart w:id="3" w:name="dst100026"/>
            <w:bookmarkEnd w:id="3"/>
            <w:r w:rsidRPr="007229EF">
              <w:rPr>
                <w:rFonts w:eastAsiaTheme="minorHAnsi"/>
                <w:i/>
                <w:lang w:eastAsia="en-US"/>
              </w:rPr>
              <w:t>- в составе заявки участник должен представить </w:t>
            </w:r>
            <w:hyperlink r:id="rId16" w:anchor="dst101989" w:history="1">
              <w:r w:rsidRPr="007229EF">
                <w:rPr>
                  <w:rFonts w:eastAsiaTheme="minorHAnsi"/>
                  <w:i/>
                  <w:lang w:eastAsia="en-US"/>
                </w:rPr>
                <w:t>действующую</w:t>
              </w:r>
            </w:hyperlink>
            <w:r w:rsidRPr="007229EF">
              <w:rPr>
                <w:rFonts w:eastAsiaTheme="minorHAnsi"/>
                <w:i/>
                <w:lang w:eastAsia="en-US"/>
              </w:rPr>
              <w:t> выписку из реестра членов СРО по </w:t>
            </w:r>
            <w:hyperlink r:id="rId17" w:anchor="dst100010" w:history="1">
              <w:r w:rsidRPr="007229EF">
                <w:rPr>
                  <w:rFonts w:eastAsiaTheme="minorHAnsi"/>
                  <w:i/>
                  <w:lang w:eastAsia="en-US"/>
                </w:rPr>
                <w:t>форме</w:t>
              </w:r>
            </w:hyperlink>
            <w:r w:rsidRPr="007229EF">
              <w:rPr>
                <w:rFonts w:eastAsiaTheme="minorHAnsi"/>
                <w:i/>
                <w:lang w:eastAsia="en-US"/>
              </w:rPr>
              <w:t xml:space="preserve">, которая утверждена Приказом </w:t>
            </w:r>
            <w:proofErr w:type="spellStart"/>
            <w:r w:rsidRPr="007229EF">
              <w:rPr>
                <w:rFonts w:eastAsiaTheme="minorHAnsi"/>
                <w:i/>
                <w:lang w:eastAsia="en-US"/>
              </w:rPr>
              <w:t>Ростехнадзора</w:t>
            </w:r>
            <w:proofErr w:type="spellEnd"/>
            <w:r w:rsidRPr="007229EF">
              <w:rPr>
                <w:rFonts w:eastAsiaTheme="minorHAnsi"/>
                <w:i/>
                <w:lang w:eastAsia="en-US"/>
              </w:rPr>
              <w:t xml:space="preserve"> от 04.03.2019 №86.</w:t>
            </w:r>
          </w:p>
        </w:tc>
      </w:tr>
      <w:tr w:rsidR="007229EF" w:rsidRPr="007229EF" w:rsidTr="00322E92">
        <w:trPr>
          <w:trHeight w:val="553"/>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229EF" w:rsidRPr="007229EF" w:rsidRDefault="007229EF" w:rsidP="007229EF">
            <w:pPr>
              <w:numPr>
                <w:ilvl w:val="0"/>
                <w:numId w:val="18"/>
              </w:numPr>
              <w:spacing w:after="200" w:line="276" w:lineRule="auto"/>
              <w:ind w:left="0" w:firstLine="0"/>
              <w:jc w:val="both"/>
              <w:rPr>
                <w:rFonts w:eastAsiaTheme="minorHAnsi"/>
                <w:b/>
                <w:lang w:eastAsia="en-US"/>
              </w:rPr>
            </w:pPr>
            <w:r w:rsidRPr="007229EF">
              <w:rPr>
                <w:rFonts w:eastAsiaTheme="minorHAnsi"/>
                <w:b/>
                <w:lang w:eastAsia="en-US"/>
              </w:rPr>
              <w:t>Авторские права с указанием условий о передаче заказчику исключительных прав на объекты интеллектуальной собственности, возникшие в связи с исполнением обязательств исполнителя по оказанию услуг/работ</w:t>
            </w:r>
          </w:p>
        </w:tc>
      </w:tr>
      <w:tr w:rsidR="007229EF" w:rsidRPr="007229EF" w:rsidTr="00322E92">
        <w:trPr>
          <w:trHeight w:val="272"/>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rsidR="007229EF" w:rsidRPr="007229EF" w:rsidRDefault="007229EF" w:rsidP="007229EF">
            <w:pPr>
              <w:rPr>
                <w:rFonts w:eastAsiaTheme="minorHAnsi"/>
                <w:i/>
                <w:lang w:eastAsia="en-US"/>
              </w:rPr>
            </w:pPr>
            <w:r w:rsidRPr="007229EF">
              <w:rPr>
                <w:rFonts w:eastAsiaTheme="minorHAnsi"/>
                <w:i/>
                <w:lang w:eastAsia="en-US"/>
              </w:rPr>
              <w:t>Исключительные права на результаты выполненных Работ переходят в собственность Заказчика в момент принятия им Работ</w:t>
            </w:r>
          </w:p>
        </w:tc>
      </w:tr>
      <w:tr w:rsidR="007229EF" w:rsidRPr="007229EF" w:rsidTr="00322E92">
        <w:trPr>
          <w:trHeight w:val="266"/>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229EF" w:rsidRPr="007229EF" w:rsidRDefault="007229EF" w:rsidP="007229EF">
            <w:pPr>
              <w:numPr>
                <w:ilvl w:val="0"/>
                <w:numId w:val="18"/>
              </w:numPr>
              <w:spacing w:after="200" w:line="276" w:lineRule="auto"/>
              <w:ind w:left="0" w:firstLine="0"/>
              <w:rPr>
                <w:rFonts w:eastAsiaTheme="minorHAnsi"/>
                <w:lang w:eastAsia="en-US"/>
              </w:rPr>
            </w:pPr>
            <w:r w:rsidRPr="007229EF">
              <w:rPr>
                <w:rFonts w:eastAsiaTheme="minorHAnsi"/>
                <w:b/>
                <w:lang w:eastAsia="en-US"/>
              </w:rPr>
              <w:t xml:space="preserve">Порядок оплаты </w:t>
            </w:r>
          </w:p>
        </w:tc>
      </w:tr>
      <w:tr w:rsidR="007229EF" w:rsidRPr="007229EF" w:rsidTr="00322E92">
        <w:trPr>
          <w:trHeight w:val="272"/>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rsidR="007229EF" w:rsidRPr="007229EF" w:rsidRDefault="007229EF" w:rsidP="007229EF">
            <w:pPr>
              <w:ind w:left="33"/>
              <w:jc w:val="both"/>
              <w:rPr>
                <w:rFonts w:eastAsia="Calibri"/>
                <w:i/>
                <w:lang w:eastAsia="en-US"/>
              </w:rPr>
            </w:pPr>
            <w:r w:rsidRPr="007229EF">
              <w:rPr>
                <w:rFonts w:eastAsia="Calibri"/>
                <w:i/>
                <w:lang w:eastAsia="en-US"/>
              </w:rPr>
              <w:t xml:space="preserve">Оплата за выполненные работы по Контракту осуществляется в три этапа: </w:t>
            </w:r>
          </w:p>
          <w:p w:rsidR="007229EF" w:rsidRPr="007229EF" w:rsidRDefault="007229EF" w:rsidP="007229EF">
            <w:pPr>
              <w:suppressAutoHyphens/>
              <w:ind w:left="33"/>
              <w:contextualSpacing/>
              <w:jc w:val="both"/>
              <w:rPr>
                <w:i/>
                <w:noProof/>
              </w:rPr>
            </w:pPr>
            <w:r w:rsidRPr="007229EF">
              <w:rPr>
                <w:rFonts w:eastAsia="Calibri"/>
                <w:i/>
                <w:noProof/>
              </w:rPr>
              <w:t>1.</w:t>
            </w:r>
            <w:r w:rsidRPr="007229EF">
              <w:rPr>
                <w:rFonts w:eastAsia="Calibri"/>
                <w:b/>
                <w:i/>
                <w:noProof/>
              </w:rPr>
              <w:t xml:space="preserve"> Первый этап. </w:t>
            </w:r>
            <w:r w:rsidRPr="007229EF">
              <w:rPr>
                <w:i/>
                <w:noProof/>
              </w:rPr>
              <w:t xml:space="preserve"> </w:t>
            </w:r>
            <w:proofErr w:type="gramStart"/>
            <w:r w:rsidRPr="007229EF">
              <w:rPr>
                <w:i/>
                <w:noProof/>
              </w:rPr>
              <w:t xml:space="preserve">Оплата в размере </w:t>
            </w:r>
            <w:r w:rsidRPr="007229EF">
              <w:rPr>
                <w:rFonts w:eastAsiaTheme="minorHAnsi"/>
                <w:i/>
                <w:lang w:eastAsia="en-US"/>
              </w:rPr>
              <w:t xml:space="preserve">100 000,00 руб. (Сто тысяч рублей 00 коп.), </w:t>
            </w:r>
            <w:r w:rsidRPr="007229EF">
              <w:rPr>
                <w:i/>
                <w:noProof/>
              </w:rPr>
              <w:t xml:space="preserve">в соответствии с доведенными лимитами на 2020 год, </w:t>
            </w:r>
            <w:r w:rsidRPr="007229EF">
              <w:rPr>
                <w:rFonts w:eastAsiaTheme="minorHAnsi"/>
                <w:i/>
                <w:lang w:eastAsia="en-US"/>
              </w:rPr>
              <w:t xml:space="preserve">производится в срок не более </w:t>
            </w:r>
            <w:r>
              <w:rPr>
                <w:i/>
                <w:lang w:eastAsia="ar-SA"/>
              </w:rPr>
              <w:t>30</w:t>
            </w:r>
            <w:r w:rsidRPr="007229EF">
              <w:rPr>
                <w:i/>
                <w:lang w:eastAsia="ar-SA"/>
              </w:rPr>
              <w:t xml:space="preserve"> (</w:t>
            </w:r>
            <w:r>
              <w:rPr>
                <w:i/>
                <w:lang w:eastAsia="ar-SA"/>
              </w:rPr>
              <w:t>тридцати</w:t>
            </w:r>
            <w:r w:rsidRPr="007229EF">
              <w:rPr>
                <w:i/>
                <w:lang w:eastAsia="ar-SA"/>
              </w:rPr>
              <w:t xml:space="preserve">) </w:t>
            </w:r>
            <w:r>
              <w:rPr>
                <w:i/>
                <w:lang w:eastAsia="ar-SA"/>
              </w:rPr>
              <w:t>календарных</w:t>
            </w:r>
            <w:r w:rsidRPr="007229EF">
              <w:rPr>
                <w:i/>
                <w:lang w:eastAsia="ar-SA"/>
              </w:rPr>
              <w:t xml:space="preserve"> дней</w:t>
            </w:r>
            <w:r w:rsidRPr="007229EF">
              <w:rPr>
                <w:i/>
                <w:noProof/>
              </w:rPr>
              <w:t xml:space="preserve"> с даты подписания Сторонами Акта выполненных работ по первому этапу выполнения работ, при наличии счета для оплаты </w:t>
            </w:r>
            <w:r w:rsidRPr="007229EF">
              <w:rPr>
                <w:rFonts w:eastAsia="Calibri"/>
                <w:i/>
                <w:noProof/>
              </w:rPr>
              <w:t>и счёта-фактуры с выделением суммы НДС</w:t>
            </w:r>
            <w:r w:rsidRPr="007229EF">
              <w:rPr>
                <w:i/>
                <w:noProof/>
              </w:rPr>
              <w:t xml:space="preserve">. </w:t>
            </w:r>
            <w:proofErr w:type="gramEnd"/>
          </w:p>
          <w:p w:rsidR="007229EF" w:rsidRPr="007229EF" w:rsidRDefault="007229EF" w:rsidP="007229EF">
            <w:pPr>
              <w:widowControl w:val="0"/>
              <w:autoSpaceDE w:val="0"/>
              <w:autoSpaceDN w:val="0"/>
              <w:adjustRightInd w:val="0"/>
              <w:ind w:left="33"/>
              <w:contextualSpacing/>
              <w:jc w:val="both"/>
              <w:rPr>
                <w:i/>
              </w:rPr>
            </w:pPr>
            <w:r w:rsidRPr="007229EF">
              <w:rPr>
                <w:rFonts w:eastAsia="Calibri"/>
                <w:i/>
                <w:noProof/>
              </w:rPr>
              <w:t xml:space="preserve">2. </w:t>
            </w:r>
            <w:r w:rsidRPr="007229EF">
              <w:rPr>
                <w:rFonts w:eastAsia="Calibri"/>
                <w:b/>
                <w:i/>
                <w:noProof/>
              </w:rPr>
              <w:t>Второй этап</w:t>
            </w:r>
            <w:r w:rsidRPr="007229EF">
              <w:rPr>
                <w:i/>
              </w:rPr>
              <w:t xml:space="preserve">. Оплата осуществляется в размере 50% от Цены Работ, указанной в п. 3.1. </w:t>
            </w:r>
            <w:r w:rsidRPr="007229EF">
              <w:rPr>
                <w:i/>
              </w:rPr>
              <w:lastRenderedPageBreak/>
              <w:t xml:space="preserve">настоящего Контракта, в срок не более </w:t>
            </w:r>
            <w:r>
              <w:rPr>
                <w:i/>
                <w:lang w:eastAsia="ar-SA"/>
              </w:rPr>
              <w:t>30</w:t>
            </w:r>
            <w:r w:rsidRPr="007229EF">
              <w:rPr>
                <w:i/>
                <w:lang w:eastAsia="ar-SA"/>
              </w:rPr>
              <w:t xml:space="preserve"> (</w:t>
            </w:r>
            <w:r>
              <w:rPr>
                <w:i/>
                <w:lang w:eastAsia="ar-SA"/>
              </w:rPr>
              <w:t>тридцати</w:t>
            </w:r>
            <w:r w:rsidRPr="007229EF">
              <w:rPr>
                <w:i/>
                <w:lang w:eastAsia="ar-SA"/>
              </w:rPr>
              <w:t xml:space="preserve">) </w:t>
            </w:r>
            <w:r>
              <w:rPr>
                <w:i/>
                <w:lang w:eastAsia="ar-SA"/>
              </w:rPr>
              <w:t>календарных</w:t>
            </w:r>
            <w:r w:rsidRPr="007229EF">
              <w:rPr>
                <w:i/>
                <w:lang w:eastAsia="ar-SA"/>
              </w:rPr>
              <w:t xml:space="preserve"> дней</w:t>
            </w:r>
            <w:r w:rsidRPr="007229EF">
              <w:rPr>
                <w:i/>
              </w:rPr>
              <w:t xml:space="preserve"> </w:t>
            </w:r>
            <w:proofErr w:type="gramStart"/>
            <w:r w:rsidRPr="007229EF">
              <w:rPr>
                <w:i/>
              </w:rPr>
              <w:t>с даты подписания</w:t>
            </w:r>
            <w:proofErr w:type="gramEnd"/>
            <w:r w:rsidRPr="007229EF">
              <w:rPr>
                <w:i/>
              </w:rPr>
              <w:t xml:space="preserve"> Сторонами Акта выполненных работ по второму этапу выполнения работ, при наличии счета для оплаты </w:t>
            </w:r>
            <w:r w:rsidRPr="007229EF">
              <w:rPr>
                <w:rFonts w:eastAsia="Calibri"/>
                <w:i/>
                <w:noProof/>
              </w:rPr>
              <w:t>и счёта-фактуры с выделением суммы НДС</w:t>
            </w:r>
            <w:r w:rsidRPr="007229EF">
              <w:rPr>
                <w:i/>
                <w:noProof/>
              </w:rPr>
              <w:t xml:space="preserve">. </w:t>
            </w:r>
          </w:p>
          <w:p w:rsidR="007229EF" w:rsidRPr="007229EF" w:rsidRDefault="007229EF" w:rsidP="007229EF">
            <w:pPr>
              <w:suppressAutoHyphens/>
              <w:ind w:left="33"/>
              <w:contextualSpacing/>
              <w:jc w:val="both"/>
              <w:rPr>
                <w:rFonts w:eastAsiaTheme="minorHAnsi"/>
                <w:i/>
                <w:lang w:eastAsia="en-US"/>
              </w:rPr>
            </w:pPr>
            <w:r w:rsidRPr="007229EF">
              <w:rPr>
                <w:rFonts w:eastAsia="Calibri"/>
                <w:i/>
                <w:noProof/>
              </w:rPr>
              <w:t xml:space="preserve">3 </w:t>
            </w:r>
            <w:r w:rsidRPr="007229EF">
              <w:rPr>
                <w:rFonts w:eastAsia="Calibri"/>
                <w:b/>
                <w:i/>
                <w:noProof/>
              </w:rPr>
              <w:t>Третий этап.</w:t>
            </w:r>
            <w:r w:rsidRPr="007229EF">
              <w:rPr>
                <w:rFonts w:eastAsia="Calibri"/>
                <w:i/>
                <w:noProof/>
              </w:rPr>
              <w:t xml:space="preserve"> Окончательный расчёт</w:t>
            </w:r>
            <w:r w:rsidRPr="007229EF">
              <w:rPr>
                <w:i/>
                <w:noProof/>
              </w:rPr>
              <w:t xml:space="preserve"> по Объекту осуществляется </w:t>
            </w:r>
            <w:r w:rsidRPr="007229EF">
              <w:rPr>
                <w:rFonts w:eastAsiaTheme="minorHAnsi"/>
                <w:i/>
                <w:lang w:eastAsia="en-US"/>
              </w:rPr>
              <w:t xml:space="preserve">в срок не более </w:t>
            </w:r>
            <w:r>
              <w:rPr>
                <w:i/>
                <w:lang w:eastAsia="ar-SA"/>
              </w:rPr>
              <w:t>30</w:t>
            </w:r>
            <w:r w:rsidRPr="007229EF">
              <w:rPr>
                <w:i/>
                <w:lang w:eastAsia="ar-SA"/>
              </w:rPr>
              <w:t xml:space="preserve"> (</w:t>
            </w:r>
            <w:r>
              <w:rPr>
                <w:i/>
                <w:lang w:eastAsia="ar-SA"/>
              </w:rPr>
              <w:t>тридцати</w:t>
            </w:r>
            <w:r w:rsidRPr="007229EF">
              <w:rPr>
                <w:i/>
                <w:lang w:eastAsia="ar-SA"/>
              </w:rPr>
              <w:t xml:space="preserve">) </w:t>
            </w:r>
            <w:r>
              <w:rPr>
                <w:i/>
                <w:lang w:eastAsia="ar-SA"/>
              </w:rPr>
              <w:t>календарных</w:t>
            </w:r>
            <w:r w:rsidRPr="007229EF">
              <w:rPr>
                <w:i/>
                <w:lang w:eastAsia="ar-SA"/>
              </w:rPr>
              <w:t xml:space="preserve"> дней </w:t>
            </w:r>
            <w:r w:rsidRPr="007229EF">
              <w:rPr>
                <w:i/>
                <w:noProof/>
              </w:rPr>
              <w:t xml:space="preserve">с даты подписания Сторонами Акта выполненных работ по третьему этапу выполнения работ, при наличии счета для оплаты </w:t>
            </w:r>
            <w:r w:rsidRPr="007229EF">
              <w:rPr>
                <w:rFonts w:eastAsia="Calibri"/>
                <w:i/>
                <w:noProof/>
              </w:rPr>
              <w:t>и счёта-фактуры с выделением суммы НДС</w:t>
            </w:r>
            <w:r w:rsidRPr="007229EF">
              <w:rPr>
                <w:i/>
                <w:noProof/>
              </w:rPr>
              <w:t xml:space="preserve">. Стоимость Работ по третьему этапу определяется сводной исполнительной сметой стоимости Работ по Объекту за вычетом стоимости, оплаченной по первому и второму этапам. </w:t>
            </w:r>
          </w:p>
        </w:tc>
      </w:tr>
      <w:tr w:rsidR="007229EF" w:rsidRPr="007229EF" w:rsidTr="00322E92">
        <w:trPr>
          <w:trHeight w:val="293"/>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229EF" w:rsidRPr="007229EF" w:rsidRDefault="007229EF" w:rsidP="007229EF">
            <w:pPr>
              <w:numPr>
                <w:ilvl w:val="0"/>
                <w:numId w:val="18"/>
              </w:numPr>
              <w:spacing w:after="200" w:line="276" w:lineRule="auto"/>
              <w:jc w:val="center"/>
              <w:rPr>
                <w:rFonts w:eastAsiaTheme="minorHAnsi"/>
                <w:b/>
                <w:lang w:eastAsia="en-US"/>
              </w:rPr>
            </w:pPr>
            <w:r w:rsidRPr="007229EF">
              <w:rPr>
                <w:rFonts w:eastAsiaTheme="minorHAnsi"/>
                <w:b/>
                <w:lang w:eastAsia="en-US"/>
              </w:rPr>
              <w:lastRenderedPageBreak/>
              <w:t>Приложения</w:t>
            </w:r>
          </w:p>
        </w:tc>
      </w:tr>
      <w:tr w:rsidR="007229EF" w:rsidRPr="007229EF" w:rsidTr="00322E92">
        <w:trPr>
          <w:trHeight w:val="272"/>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rsidR="007229EF" w:rsidRPr="007229EF" w:rsidRDefault="007229EF" w:rsidP="007229EF">
            <w:pPr>
              <w:ind w:firstLine="709"/>
              <w:jc w:val="both"/>
              <w:rPr>
                <w:rFonts w:eastAsia="Calibri"/>
                <w:lang w:eastAsia="en-US"/>
              </w:rPr>
            </w:pPr>
            <w:r w:rsidRPr="007229EF">
              <w:rPr>
                <w:rFonts w:eastAsia="Calibri"/>
                <w:lang w:eastAsia="en-US"/>
              </w:rPr>
              <w:t xml:space="preserve">1. </w:t>
            </w:r>
            <w:r w:rsidRPr="007229EF">
              <w:rPr>
                <w:rFonts w:eastAsiaTheme="minorHAnsi"/>
                <w:i/>
                <w:lang w:eastAsia="en-US"/>
              </w:rPr>
              <w:t>Задание на выполнение проектно-изыскательских работ по объекту: «Строительство сетей газоснабжения Каменского массива от ГРС-4 г. Симферополя Республики Крым»</w:t>
            </w:r>
          </w:p>
        </w:tc>
      </w:tr>
    </w:tbl>
    <w:p w:rsidR="007229EF" w:rsidRPr="007229EF" w:rsidRDefault="007229EF" w:rsidP="007229EF">
      <w:pPr>
        <w:ind w:left="426" w:right="423"/>
        <w:rPr>
          <w:rFonts w:asciiTheme="minorHAnsi" w:eastAsiaTheme="minorHAnsi" w:hAnsiTheme="minorHAnsi" w:cstheme="minorBidi"/>
          <w:b/>
          <w:i/>
          <w:sz w:val="28"/>
          <w:szCs w:val="28"/>
          <w:lang w:eastAsia="en-US"/>
        </w:rPr>
        <w:sectPr w:rsidR="007229EF" w:rsidRPr="007229EF" w:rsidSect="00322E92">
          <w:pgSz w:w="11906" w:h="16838"/>
          <w:pgMar w:top="709" w:right="284" w:bottom="851" w:left="284" w:header="708" w:footer="708" w:gutter="0"/>
          <w:cols w:space="708"/>
          <w:docGrid w:linePitch="360"/>
        </w:sectPr>
      </w:pPr>
      <w:r w:rsidRPr="007229EF">
        <w:rPr>
          <w:rFonts w:eastAsiaTheme="minorHAnsi"/>
          <w:bCs/>
          <w:i/>
          <w:color w:val="000000"/>
          <w:sz w:val="20"/>
          <w:szCs w:val="20"/>
          <w:lang w:eastAsia="en-US"/>
        </w:rPr>
        <w:t>.</w:t>
      </w:r>
    </w:p>
    <w:p w:rsidR="007229EF" w:rsidRPr="007229EF" w:rsidRDefault="007229EF" w:rsidP="007229EF">
      <w:pPr>
        <w:ind w:left="6804"/>
        <w:jc w:val="both"/>
        <w:rPr>
          <w:rFonts w:eastAsiaTheme="minorHAnsi"/>
          <w:szCs w:val="28"/>
          <w:lang w:eastAsia="en-US"/>
        </w:rPr>
      </w:pPr>
      <w:r w:rsidRPr="007229EF">
        <w:rPr>
          <w:rFonts w:eastAsiaTheme="minorHAnsi"/>
          <w:szCs w:val="28"/>
          <w:lang w:eastAsia="en-US"/>
        </w:rPr>
        <w:lastRenderedPageBreak/>
        <w:t>Приложение № 1</w:t>
      </w:r>
    </w:p>
    <w:p w:rsidR="007229EF" w:rsidRPr="007229EF" w:rsidRDefault="007229EF" w:rsidP="007229EF">
      <w:pPr>
        <w:ind w:left="6804"/>
        <w:jc w:val="both"/>
        <w:rPr>
          <w:rFonts w:eastAsiaTheme="minorHAnsi"/>
          <w:szCs w:val="28"/>
          <w:lang w:eastAsia="en-US"/>
        </w:rPr>
      </w:pPr>
      <w:r w:rsidRPr="007229EF">
        <w:rPr>
          <w:rFonts w:eastAsiaTheme="minorHAnsi"/>
          <w:szCs w:val="28"/>
          <w:lang w:eastAsia="en-US"/>
        </w:rPr>
        <w:t>к техническому заданию</w:t>
      </w:r>
    </w:p>
    <w:p w:rsidR="007229EF" w:rsidRPr="007229EF" w:rsidRDefault="007229EF" w:rsidP="007229EF">
      <w:pPr>
        <w:ind w:left="6804"/>
        <w:jc w:val="both"/>
        <w:rPr>
          <w:rFonts w:eastAsiaTheme="minorHAnsi"/>
          <w:szCs w:val="28"/>
          <w:lang w:eastAsia="en-US"/>
        </w:rPr>
      </w:pPr>
    </w:p>
    <w:p w:rsidR="007229EF" w:rsidRPr="007229EF" w:rsidRDefault="007229EF" w:rsidP="007229EF">
      <w:pPr>
        <w:contextualSpacing/>
        <w:jc w:val="center"/>
        <w:outlineLvl w:val="0"/>
        <w:rPr>
          <w:rFonts w:eastAsia="Calibri"/>
          <w:b/>
          <w:bCs/>
          <w:lang w:eastAsia="en-US"/>
        </w:rPr>
      </w:pPr>
      <w:r w:rsidRPr="007229EF">
        <w:rPr>
          <w:rFonts w:eastAsia="Calibri"/>
          <w:b/>
          <w:bCs/>
          <w:lang w:eastAsia="en-US"/>
        </w:rPr>
        <w:t>ЗАДАНИЕ НА ПРОЕКТИРОВАНИЕ</w:t>
      </w:r>
    </w:p>
    <w:p w:rsidR="007229EF" w:rsidRPr="007229EF" w:rsidRDefault="007229EF" w:rsidP="007229EF">
      <w:pPr>
        <w:jc w:val="center"/>
        <w:rPr>
          <w:rFonts w:eastAsiaTheme="minorHAnsi"/>
          <w:i/>
          <w:lang w:eastAsia="en-US"/>
        </w:rPr>
      </w:pPr>
      <w:r w:rsidRPr="007229EF">
        <w:rPr>
          <w:rFonts w:eastAsiaTheme="minorHAnsi" w:cstheme="minorBidi"/>
          <w:b/>
          <w:bCs/>
          <w:lang w:eastAsia="en-US"/>
        </w:rPr>
        <w:t xml:space="preserve">На выполнение  проектно-изыскательских работ по объекту: </w:t>
      </w:r>
      <w:r w:rsidRPr="007229EF">
        <w:rPr>
          <w:rFonts w:eastAsiaTheme="minorHAnsi"/>
          <w:i/>
          <w:lang w:eastAsia="en-US"/>
        </w:rPr>
        <w:t>«Строительство сетей газоснабжения Каменского массива от ГРС-4 г. Симферополя Республики Крым»</w:t>
      </w:r>
    </w:p>
    <w:p w:rsidR="007229EF" w:rsidRPr="007229EF" w:rsidRDefault="007229EF" w:rsidP="007229EF">
      <w:pPr>
        <w:jc w:val="center"/>
        <w:rPr>
          <w:rFonts w:asciiTheme="minorHAnsi" w:eastAsiaTheme="minorHAnsi" w:hAnsiTheme="minorHAnsi" w:cstheme="minorBidi"/>
          <w:sz w:val="16"/>
          <w:szCs w:val="16"/>
          <w:lang w:eastAsia="en-US"/>
        </w:rPr>
      </w:pPr>
    </w:p>
    <w:tbl>
      <w:tblPr>
        <w:tblW w:w="9975" w:type="dxa"/>
        <w:tblInd w:w="392" w:type="dxa"/>
        <w:tblLayout w:type="fixed"/>
        <w:tblLook w:val="04A0" w:firstRow="1" w:lastRow="0" w:firstColumn="1" w:lastColumn="0" w:noHBand="0" w:noVBand="1"/>
      </w:tblPr>
      <w:tblGrid>
        <w:gridCol w:w="833"/>
        <w:gridCol w:w="3704"/>
        <w:gridCol w:w="5438"/>
      </w:tblGrid>
      <w:tr w:rsidR="007229EF" w:rsidRPr="007229EF" w:rsidTr="00322E92">
        <w:trPr>
          <w:tblHeader/>
        </w:trPr>
        <w:tc>
          <w:tcPr>
            <w:tcW w:w="833" w:type="dxa"/>
            <w:tcBorders>
              <w:top w:val="single" w:sz="4" w:space="0" w:color="000000"/>
              <w:left w:val="single" w:sz="4" w:space="0" w:color="000000"/>
              <w:bottom w:val="single" w:sz="4" w:space="0" w:color="000000"/>
              <w:right w:val="nil"/>
            </w:tcBorders>
          </w:tcPr>
          <w:p w:rsidR="007229EF" w:rsidRPr="007229EF" w:rsidRDefault="007229EF" w:rsidP="007229EF">
            <w:pPr>
              <w:snapToGrid w:val="0"/>
              <w:jc w:val="both"/>
              <w:rPr>
                <w:rFonts w:eastAsiaTheme="minorHAnsi" w:cstheme="minorBidi"/>
                <w:b/>
                <w:bCs/>
                <w:lang w:eastAsia="en-US"/>
              </w:rPr>
            </w:pPr>
            <w:r w:rsidRPr="007229EF">
              <w:rPr>
                <w:rFonts w:eastAsiaTheme="minorHAnsi" w:cstheme="minorBidi"/>
                <w:b/>
                <w:bCs/>
                <w:lang w:eastAsia="en-US"/>
              </w:rPr>
              <w:t xml:space="preserve">№ </w:t>
            </w:r>
            <w:proofErr w:type="gramStart"/>
            <w:r w:rsidRPr="007229EF">
              <w:rPr>
                <w:rFonts w:eastAsiaTheme="minorHAnsi" w:cstheme="minorBidi"/>
                <w:b/>
                <w:bCs/>
                <w:lang w:eastAsia="en-US"/>
              </w:rPr>
              <w:t>п</w:t>
            </w:r>
            <w:proofErr w:type="gramEnd"/>
            <w:r w:rsidRPr="007229EF">
              <w:rPr>
                <w:rFonts w:eastAsiaTheme="minorHAnsi" w:cstheme="minorBidi"/>
                <w:b/>
                <w:bCs/>
                <w:lang w:eastAsia="en-US"/>
              </w:rPr>
              <w:t>/п</w:t>
            </w:r>
          </w:p>
        </w:tc>
        <w:tc>
          <w:tcPr>
            <w:tcW w:w="3704" w:type="dxa"/>
            <w:tcBorders>
              <w:top w:val="single" w:sz="4" w:space="0" w:color="000000"/>
              <w:left w:val="single" w:sz="4" w:space="0" w:color="000000"/>
              <w:bottom w:val="single" w:sz="4" w:space="0" w:color="000000"/>
              <w:right w:val="nil"/>
            </w:tcBorders>
          </w:tcPr>
          <w:p w:rsidR="007229EF" w:rsidRPr="007229EF" w:rsidRDefault="007229EF" w:rsidP="007229EF">
            <w:pPr>
              <w:snapToGrid w:val="0"/>
              <w:jc w:val="center"/>
              <w:rPr>
                <w:rFonts w:eastAsiaTheme="minorHAnsi" w:cstheme="minorBidi"/>
                <w:b/>
                <w:lang w:eastAsia="en-US"/>
              </w:rPr>
            </w:pPr>
            <w:r w:rsidRPr="007229EF">
              <w:rPr>
                <w:rFonts w:eastAsiaTheme="minorHAnsi" w:cstheme="minorBidi"/>
                <w:b/>
                <w:lang w:eastAsia="en-US"/>
              </w:rPr>
              <w:t>Перечень основных данных и требований</w:t>
            </w:r>
          </w:p>
        </w:tc>
        <w:tc>
          <w:tcPr>
            <w:tcW w:w="5438" w:type="dxa"/>
            <w:tcBorders>
              <w:top w:val="single" w:sz="4" w:space="0" w:color="000000"/>
              <w:left w:val="single" w:sz="4" w:space="0" w:color="000000"/>
              <w:bottom w:val="single" w:sz="4" w:space="0" w:color="000000"/>
              <w:right w:val="single" w:sz="4" w:space="0" w:color="000000"/>
            </w:tcBorders>
          </w:tcPr>
          <w:p w:rsidR="007229EF" w:rsidRPr="007229EF" w:rsidRDefault="007229EF" w:rsidP="007229EF">
            <w:pPr>
              <w:shd w:val="clear" w:color="auto" w:fill="FFFFFF"/>
              <w:jc w:val="center"/>
              <w:rPr>
                <w:rFonts w:eastAsiaTheme="minorHAnsi" w:cstheme="minorBidi"/>
                <w:b/>
                <w:lang w:eastAsia="en-US"/>
              </w:rPr>
            </w:pPr>
            <w:r w:rsidRPr="007229EF">
              <w:rPr>
                <w:rFonts w:eastAsiaTheme="minorHAnsi" w:cstheme="minorBidi"/>
                <w:b/>
                <w:lang w:eastAsia="en-US"/>
              </w:rPr>
              <w:t>Содержание основных данных и требований</w:t>
            </w:r>
          </w:p>
        </w:tc>
      </w:tr>
      <w:tr w:rsidR="007229EF" w:rsidRPr="007229EF" w:rsidTr="00322E92">
        <w:trPr>
          <w:tblHeader/>
        </w:trPr>
        <w:tc>
          <w:tcPr>
            <w:tcW w:w="833" w:type="dxa"/>
            <w:tcBorders>
              <w:top w:val="single" w:sz="4" w:space="0" w:color="000000"/>
              <w:left w:val="single" w:sz="4" w:space="0" w:color="000000"/>
              <w:bottom w:val="single" w:sz="4" w:space="0" w:color="000000"/>
              <w:right w:val="nil"/>
            </w:tcBorders>
          </w:tcPr>
          <w:p w:rsidR="007229EF" w:rsidRPr="007229EF" w:rsidRDefault="007229EF" w:rsidP="007229EF">
            <w:pPr>
              <w:snapToGrid w:val="0"/>
              <w:jc w:val="center"/>
              <w:rPr>
                <w:rFonts w:eastAsiaTheme="minorHAnsi" w:cstheme="minorBidi"/>
                <w:b/>
                <w:bCs/>
                <w:lang w:eastAsia="en-US"/>
              </w:rPr>
            </w:pPr>
            <w:r w:rsidRPr="007229EF">
              <w:rPr>
                <w:rFonts w:eastAsiaTheme="minorHAnsi" w:cstheme="minorBidi"/>
                <w:b/>
                <w:bCs/>
                <w:lang w:eastAsia="en-US"/>
              </w:rPr>
              <w:t>1</w:t>
            </w:r>
          </w:p>
        </w:tc>
        <w:tc>
          <w:tcPr>
            <w:tcW w:w="3704" w:type="dxa"/>
            <w:tcBorders>
              <w:top w:val="single" w:sz="4" w:space="0" w:color="000000"/>
              <w:left w:val="single" w:sz="4" w:space="0" w:color="000000"/>
              <w:bottom w:val="single" w:sz="4" w:space="0" w:color="000000"/>
              <w:right w:val="nil"/>
            </w:tcBorders>
          </w:tcPr>
          <w:p w:rsidR="007229EF" w:rsidRPr="007229EF" w:rsidRDefault="007229EF" w:rsidP="007229EF">
            <w:pPr>
              <w:snapToGrid w:val="0"/>
              <w:jc w:val="center"/>
              <w:rPr>
                <w:rFonts w:eastAsiaTheme="minorHAnsi" w:cstheme="minorBidi"/>
                <w:b/>
                <w:lang w:eastAsia="en-US"/>
              </w:rPr>
            </w:pPr>
            <w:r w:rsidRPr="007229EF">
              <w:rPr>
                <w:rFonts w:eastAsiaTheme="minorHAnsi" w:cstheme="minorBidi"/>
                <w:b/>
                <w:lang w:eastAsia="en-US"/>
              </w:rPr>
              <w:t>2</w:t>
            </w:r>
          </w:p>
        </w:tc>
        <w:tc>
          <w:tcPr>
            <w:tcW w:w="5438" w:type="dxa"/>
            <w:tcBorders>
              <w:top w:val="single" w:sz="4" w:space="0" w:color="000000"/>
              <w:left w:val="single" w:sz="4" w:space="0" w:color="000000"/>
              <w:bottom w:val="single" w:sz="4" w:space="0" w:color="000000"/>
              <w:right w:val="single" w:sz="4" w:space="0" w:color="000000"/>
            </w:tcBorders>
          </w:tcPr>
          <w:p w:rsidR="007229EF" w:rsidRPr="007229EF" w:rsidRDefault="007229EF" w:rsidP="007229EF">
            <w:pPr>
              <w:shd w:val="clear" w:color="auto" w:fill="FFFFFF"/>
              <w:jc w:val="center"/>
              <w:rPr>
                <w:rFonts w:eastAsiaTheme="minorHAnsi" w:cstheme="minorBidi"/>
                <w:b/>
                <w:lang w:eastAsia="en-US"/>
              </w:rPr>
            </w:pPr>
            <w:r w:rsidRPr="007229EF">
              <w:rPr>
                <w:rFonts w:eastAsiaTheme="minorHAnsi" w:cstheme="minorBidi"/>
                <w:b/>
                <w:lang w:eastAsia="en-US"/>
              </w:rPr>
              <w:t>3</w:t>
            </w:r>
          </w:p>
        </w:tc>
      </w:tr>
      <w:tr w:rsidR="007229EF" w:rsidRPr="007229EF" w:rsidTr="00322E92">
        <w:tc>
          <w:tcPr>
            <w:tcW w:w="833" w:type="dxa"/>
            <w:tcBorders>
              <w:top w:val="single" w:sz="4" w:space="0" w:color="000000"/>
              <w:left w:val="single" w:sz="4" w:space="0" w:color="000000"/>
              <w:bottom w:val="single" w:sz="4" w:space="0" w:color="000000"/>
              <w:right w:val="nil"/>
            </w:tcBorders>
          </w:tcPr>
          <w:p w:rsidR="007229EF" w:rsidRPr="007229EF" w:rsidRDefault="007229EF" w:rsidP="007229EF">
            <w:pPr>
              <w:snapToGrid w:val="0"/>
              <w:jc w:val="both"/>
              <w:rPr>
                <w:rFonts w:eastAsiaTheme="minorHAnsi" w:cstheme="minorBidi"/>
                <w:b/>
                <w:bCs/>
                <w:lang w:eastAsia="en-US"/>
              </w:rPr>
            </w:pPr>
            <w:r w:rsidRPr="007229EF">
              <w:rPr>
                <w:rFonts w:eastAsiaTheme="minorHAnsi" w:cstheme="minorBidi"/>
                <w:b/>
                <w:bCs/>
                <w:lang w:eastAsia="en-US"/>
              </w:rPr>
              <w:t>1</w:t>
            </w:r>
          </w:p>
        </w:tc>
        <w:tc>
          <w:tcPr>
            <w:tcW w:w="3704" w:type="dxa"/>
            <w:tcBorders>
              <w:top w:val="single" w:sz="4" w:space="0" w:color="000000"/>
              <w:left w:val="single" w:sz="4" w:space="0" w:color="000000"/>
              <w:bottom w:val="single" w:sz="4" w:space="0" w:color="000000"/>
              <w:right w:val="nil"/>
            </w:tcBorders>
          </w:tcPr>
          <w:p w:rsidR="007229EF" w:rsidRPr="007229EF" w:rsidRDefault="007229EF" w:rsidP="007229EF">
            <w:pPr>
              <w:snapToGrid w:val="0"/>
              <w:jc w:val="both"/>
              <w:rPr>
                <w:rFonts w:eastAsiaTheme="minorHAnsi" w:cstheme="minorBidi"/>
                <w:lang w:eastAsia="en-US"/>
              </w:rPr>
            </w:pPr>
            <w:r w:rsidRPr="007229EF">
              <w:rPr>
                <w:rFonts w:eastAsiaTheme="minorHAnsi" w:cstheme="minorBidi"/>
                <w:lang w:eastAsia="en-US"/>
              </w:rPr>
              <w:t>Основание для выполнения работ</w:t>
            </w:r>
          </w:p>
        </w:tc>
        <w:tc>
          <w:tcPr>
            <w:tcW w:w="5438" w:type="dxa"/>
            <w:tcBorders>
              <w:top w:val="single" w:sz="4" w:space="0" w:color="000000"/>
              <w:left w:val="single" w:sz="4" w:space="0" w:color="000000"/>
              <w:bottom w:val="single" w:sz="4" w:space="0" w:color="000000"/>
              <w:right w:val="single" w:sz="4" w:space="0" w:color="000000"/>
            </w:tcBorders>
          </w:tcPr>
          <w:p w:rsidR="007229EF" w:rsidRPr="007229EF" w:rsidRDefault="007229EF" w:rsidP="007229EF">
            <w:pPr>
              <w:shd w:val="clear" w:color="auto" w:fill="FFFFFF"/>
              <w:jc w:val="both"/>
              <w:rPr>
                <w:rFonts w:eastAsiaTheme="minorHAnsi" w:cstheme="minorBidi"/>
                <w:lang w:eastAsia="en-US"/>
              </w:rPr>
            </w:pPr>
            <w:r w:rsidRPr="007229EF">
              <w:rPr>
                <w:rFonts w:eastAsiaTheme="minorHAnsi" w:cstheme="minorBidi"/>
                <w:lang w:eastAsia="en-US"/>
              </w:rPr>
              <w:t>1. Распоряжение Совета министров Республики Крым от 19.11.2019г № 1440-р «О некоторых вопросах Республиканской адресной инвестиционной программы и Плана капитального ремонта Республики Крым» (в редакции распоряжения Совета министров Республики Крым от 24.08.2020г. № 1387-р).</w:t>
            </w:r>
          </w:p>
          <w:p w:rsidR="007229EF" w:rsidRPr="007229EF" w:rsidRDefault="007229EF" w:rsidP="007229EF">
            <w:pPr>
              <w:shd w:val="clear" w:color="auto" w:fill="FFFFFF"/>
              <w:jc w:val="both"/>
              <w:rPr>
                <w:rFonts w:eastAsiaTheme="minorHAnsi" w:cstheme="minorBidi"/>
                <w:lang w:eastAsia="en-US"/>
              </w:rPr>
            </w:pPr>
            <w:r w:rsidRPr="007229EF">
              <w:rPr>
                <w:rFonts w:eastAsiaTheme="minorHAnsi" w:cstheme="minorBidi"/>
                <w:lang w:eastAsia="en-US"/>
              </w:rPr>
              <w:t>2. Постановление Совета министров Республики Крым от 05.12.2017 № 658 «Об утверждении Государственной программы Республики Крым «Газификация населенных пунктов Республики Крым» (в ред. Постановлений Совета министров Республики Крым от 19.02.2020 N 94).</w:t>
            </w:r>
          </w:p>
        </w:tc>
      </w:tr>
      <w:tr w:rsidR="007229EF" w:rsidRPr="007229EF" w:rsidTr="00322E92">
        <w:tc>
          <w:tcPr>
            <w:tcW w:w="833" w:type="dxa"/>
            <w:tcBorders>
              <w:top w:val="single" w:sz="4" w:space="0" w:color="000000"/>
              <w:left w:val="single" w:sz="4" w:space="0" w:color="000000"/>
              <w:bottom w:val="single" w:sz="4" w:space="0" w:color="000000"/>
              <w:right w:val="nil"/>
            </w:tcBorders>
          </w:tcPr>
          <w:p w:rsidR="007229EF" w:rsidRPr="007229EF" w:rsidRDefault="007229EF" w:rsidP="007229EF">
            <w:pPr>
              <w:snapToGrid w:val="0"/>
              <w:jc w:val="both"/>
              <w:rPr>
                <w:rFonts w:eastAsiaTheme="minorHAnsi" w:cstheme="minorBidi"/>
                <w:b/>
                <w:bCs/>
                <w:lang w:eastAsia="en-US"/>
              </w:rPr>
            </w:pPr>
            <w:r w:rsidRPr="007229EF">
              <w:rPr>
                <w:rFonts w:eastAsiaTheme="minorHAnsi" w:cstheme="minorBidi"/>
                <w:b/>
                <w:bCs/>
                <w:lang w:eastAsia="en-US"/>
              </w:rPr>
              <w:t>2</w:t>
            </w:r>
          </w:p>
        </w:tc>
        <w:tc>
          <w:tcPr>
            <w:tcW w:w="3704" w:type="dxa"/>
            <w:tcBorders>
              <w:top w:val="single" w:sz="4" w:space="0" w:color="000000"/>
              <w:left w:val="single" w:sz="4" w:space="0" w:color="000000"/>
              <w:bottom w:val="single" w:sz="4" w:space="0" w:color="000000"/>
              <w:right w:val="nil"/>
            </w:tcBorders>
          </w:tcPr>
          <w:p w:rsidR="007229EF" w:rsidRPr="007229EF" w:rsidRDefault="007229EF" w:rsidP="007229EF">
            <w:pPr>
              <w:shd w:val="clear" w:color="auto" w:fill="FFFFFF"/>
              <w:snapToGrid w:val="0"/>
              <w:jc w:val="both"/>
              <w:rPr>
                <w:rFonts w:eastAsiaTheme="minorHAnsi" w:cstheme="minorBidi"/>
                <w:lang w:eastAsia="en-US"/>
              </w:rPr>
            </w:pPr>
            <w:r w:rsidRPr="007229EF">
              <w:rPr>
                <w:rFonts w:eastAsiaTheme="minorHAnsi" w:cstheme="minorBidi"/>
                <w:lang w:eastAsia="en-US"/>
              </w:rPr>
              <w:t>Состав работ</w:t>
            </w:r>
          </w:p>
        </w:tc>
        <w:tc>
          <w:tcPr>
            <w:tcW w:w="5438" w:type="dxa"/>
            <w:tcBorders>
              <w:top w:val="single" w:sz="4" w:space="0" w:color="000000"/>
              <w:left w:val="single" w:sz="4" w:space="0" w:color="000000"/>
              <w:bottom w:val="single" w:sz="4" w:space="0" w:color="000000"/>
              <w:right w:val="single" w:sz="4" w:space="0" w:color="000000"/>
            </w:tcBorders>
          </w:tcPr>
          <w:p w:rsidR="007229EF" w:rsidRPr="007229EF" w:rsidRDefault="007229EF" w:rsidP="007229EF">
            <w:pPr>
              <w:shd w:val="clear" w:color="auto" w:fill="FFFFFF"/>
              <w:snapToGrid w:val="0"/>
              <w:ind w:left="38"/>
              <w:jc w:val="both"/>
              <w:rPr>
                <w:rFonts w:eastAsiaTheme="minorHAnsi" w:cstheme="minorBidi"/>
                <w:lang w:eastAsia="en-US"/>
              </w:rPr>
            </w:pPr>
            <w:r w:rsidRPr="007229EF">
              <w:rPr>
                <w:rFonts w:eastAsiaTheme="minorHAnsi" w:cstheme="minorBidi"/>
                <w:lang w:eastAsia="en-US"/>
              </w:rPr>
              <w:t>1. Сбор исходных данных и разрешительной документации, получение технических условий.</w:t>
            </w:r>
          </w:p>
          <w:p w:rsidR="007229EF" w:rsidRPr="007229EF" w:rsidRDefault="007229EF" w:rsidP="007229EF">
            <w:pPr>
              <w:shd w:val="clear" w:color="auto" w:fill="FFFFFF"/>
              <w:snapToGrid w:val="0"/>
              <w:ind w:left="38"/>
              <w:jc w:val="both"/>
              <w:rPr>
                <w:rFonts w:eastAsiaTheme="minorHAnsi" w:cstheme="minorBidi"/>
                <w:lang w:eastAsia="en-US"/>
              </w:rPr>
            </w:pPr>
            <w:r w:rsidRPr="007229EF">
              <w:rPr>
                <w:rFonts w:eastAsiaTheme="minorHAnsi" w:cstheme="minorBidi"/>
                <w:lang w:eastAsia="en-US"/>
              </w:rPr>
              <w:t>2.</w:t>
            </w:r>
            <w:r w:rsidRPr="007229EF">
              <w:rPr>
                <w:rFonts w:asciiTheme="minorHAnsi" w:eastAsiaTheme="minorHAnsi" w:hAnsiTheme="minorHAnsi" w:cstheme="minorBidi"/>
                <w:sz w:val="22"/>
                <w:szCs w:val="22"/>
                <w:lang w:eastAsia="en-US"/>
              </w:rPr>
              <w:t xml:space="preserve"> </w:t>
            </w:r>
            <w:r w:rsidRPr="007229EF">
              <w:rPr>
                <w:rFonts w:eastAsiaTheme="minorHAnsi" w:cstheme="minorBidi"/>
                <w:lang w:eastAsia="en-US"/>
              </w:rPr>
              <w:t>Отвод земельного участка (оформление права пользования земельным участком для строительства и эксплуатации объекта).</w:t>
            </w:r>
          </w:p>
          <w:p w:rsidR="007229EF" w:rsidRPr="007229EF" w:rsidRDefault="007229EF" w:rsidP="007229EF">
            <w:pPr>
              <w:shd w:val="clear" w:color="auto" w:fill="FFFFFF"/>
              <w:snapToGrid w:val="0"/>
              <w:ind w:left="38"/>
              <w:jc w:val="both"/>
              <w:rPr>
                <w:rFonts w:eastAsiaTheme="minorHAnsi" w:cstheme="minorBidi"/>
                <w:lang w:eastAsia="en-US"/>
              </w:rPr>
            </w:pPr>
            <w:r w:rsidRPr="007229EF">
              <w:rPr>
                <w:rFonts w:eastAsiaTheme="minorHAnsi" w:cstheme="minorBidi"/>
                <w:lang w:eastAsia="en-US"/>
              </w:rPr>
              <w:t>3. Инженерные изыскания:</w:t>
            </w:r>
          </w:p>
          <w:p w:rsidR="007229EF" w:rsidRPr="007229EF" w:rsidRDefault="007229EF" w:rsidP="007229EF">
            <w:pPr>
              <w:shd w:val="clear" w:color="auto" w:fill="FFFFFF"/>
              <w:snapToGrid w:val="0"/>
              <w:ind w:left="38"/>
              <w:jc w:val="both"/>
              <w:rPr>
                <w:rFonts w:eastAsiaTheme="minorHAnsi" w:cstheme="minorBidi"/>
                <w:lang w:eastAsia="en-US"/>
              </w:rPr>
            </w:pPr>
            <w:r w:rsidRPr="007229EF">
              <w:rPr>
                <w:rFonts w:eastAsiaTheme="minorHAnsi" w:cstheme="minorBidi"/>
                <w:lang w:eastAsia="en-US"/>
              </w:rPr>
              <w:t>- инженерно-геодезические изыскания;</w:t>
            </w:r>
          </w:p>
          <w:p w:rsidR="007229EF" w:rsidRPr="007229EF" w:rsidRDefault="007229EF" w:rsidP="007229EF">
            <w:pPr>
              <w:shd w:val="clear" w:color="auto" w:fill="FFFFFF"/>
              <w:snapToGrid w:val="0"/>
              <w:ind w:left="38"/>
              <w:jc w:val="both"/>
              <w:rPr>
                <w:rFonts w:eastAsiaTheme="minorHAnsi" w:cstheme="minorBidi"/>
                <w:lang w:eastAsia="en-US"/>
              </w:rPr>
            </w:pPr>
            <w:r w:rsidRPr="007229EF">
              <w:rPr>
                <w:rFonts w:eastAsiaTheme="minorHAnsi" w:cstheme="minorBidi"/>
                <w:lang w:eastAsia="en-US"/>
              </w:rPr>
              <w:t>- инженерно-геологические изыскания;</w:t>
            </w:r>
          </w:p>
          <w:p w:rsidR="007229EF" w:rsidRPr="007229EF" w:rsidRDefault="007229EF" w:rsidP="007229EF">
            <w:pPr>
              <w:shd w:val="clear" w:color="auto" w:fill="FFFFFF"/>
              <w:snapToGrid w:val="0"/>
              <w:ind w:left="38"/>
              <w:jc w:val="both"/>
              <w:rPr>
                <w:rFonts w:eastAsiaTheme="minorHAnsi" w:cstheme="minorBidi"/>
                <w:lang w:eastAsia="en-US"/>
              </w:rPr>
            </w:pPr>
            <w:r w:rsidRPr="007229EF">
              <w:rPr>
                <w:rFonts w:eastAsiaTheme="minorHAnsi" w:cstheme="minorBidi"/>
                <w:lang w:eastAsia="en-US"/>
              </w:rPr>
              <w:t>- инженерно-гидрометеорологические изыскания</w:t>
            </w:r>
          </w:p>
          <w:p w:rsidR="007229EF" w:rsidRPr="007229EF" w:rsidRDefault="007229EF" w:rsidP="007229EF">
            <w:pPr>
              <w:shd w:val="clear" w:color="auto" w:fill="FFFFFF"/>
              <w:snapToGrid w:val="0"/>
              <w:ind w:left="38"/>
              <w:jc w:val="both"/>
              <w:rPr>
                <w:rFonts w:eastAsiaTheme="minorHAnsi" w:cstheme="minorBidi"/>
                <w:lang w:eastAsia="en-US"/>
              </w:rPr>
            </w:pPr>
            <w:r w:rsidRPr="007229EF">
              <w:rPr>
                <w:rFonts w:eastAsiaTheme="minorHAnsi" w:cstheme="minorBidi"/>
                <w:lang w:eastAsia="en-US"/>
              </w:rPr>
              <w:t>- инженерно-экологические изыскания;</w:t>
            </w:r>
          </w:p>
          <w:p w:rsidR="007229EF" w:rsidRPr="007229EF" w:rsidRDefault="007229EF" w:rsidP="007229EF">
            <w:pPr>
              <w:shd w:val="clear" w:color="auto" w:fill="FFFFFF"/>
              <w:snapToGrid w:val="0"/>
              <w:ind w:left="38"/>
              <w:jc w:val="both"/>
              <w:rPr>
                <w:rFonts w:eastAsiaTheme="minorHAnsi" w:cstheme="minorBidi"/>
                <w:lang w:eastAsia="en-US"/>
              </w:rPr>
            </w:pPr>
            <w:r w:rsidRPr="007229EF">
              <w:rPr>
                <w:rFonts w:eastAsiaTheme="minorHAnsi" w:cstheme="minorBidi"/>
                <w:lang w:eastAsia="en-US"/>
              </w:rPr>
              <w:t>- необходимость выполнения дополнительных (специальных) видов работ (изысканий) обосновать в Программе инженерных изысканий.</w:t>
            </w:r>
          </w:p>
          <w:p w:rsidR="007229EF" w:rsidRPr="007229EF" w:rsidRDefault="007229EF" w:rsidP="007229EF">
            <w:pPr>
              <w:shd w:val="clear" w:color="auto" w:fill="FFFFFF"/>
              <w:snapToGrid w:val="0"/>
              <w:ind w:left="38"/>
              <w:jc w:val="both"/>
              <w:rPr>
                <w:rFonts w:eastAsiaTheme="minorHAnsi" w:cstheme="minorBidi"/>
                <w:lang w:eastAsia="en-US"/>
              </w:rPr>
            </w:pPr>
            <w:r w:rsidRPr="007229EF">
              <w:rPr>
                <w:rFonts w:eastAsiaTheme="minorHAnsi" w:cstheme="minorBidi"/>
                <w:lang w:eastAsia="en-US"/>
              </w:rPr>
              <w:t>4. Проектная документация.</w:t>
            </w:r>
          </w:p>
          <w:p w:rsidR="007229EF" w:rsidRPr="007229EF" w:rsidRDefault="007229EF" w:rsidP="007229EF">
            <w:pPr>
              <w:shd w:val="clear" w:color="auto" w:fill="FFFFFF"/>
              <w:snapToGrid w:val="0"/>
              <w:ind w:left="38"/>
              <w:jc w:val="both"/>
              <w:rPr>
                <w:rFonts w:eastAsiaTheme="minorHAnsi" w:cstheme="minorBidi"/>
                <w:lang w:eastAsia="en-US"/>
              </w:rPr>
            </w:pPr>
            <w:r w:rsidRPr="007229EF">
              <w:rPr>
                <w:rFonts w:eastAsiaTheme="minorHAnsi" w:cstheme="minorBidi"/>
                <w:lang w:eastAsia="en-US"/>
              </w:rPr>
              <w:t xml:space="preserve">5. Проведение государственной экспертизы разработанной проектной документации и результатов инженерных изысканий, включая проверку достоверности сметной стоимости (результатом является получение положительного заключения государственной экспертизы). </w:t>
            </w:r>
          </w:p>
          <w:p w:rsidR="007229EF" w:rsidRPr="007229EF" w:rsidRDefault="007229EF" w:rsidP="007229EF">
            <w:pPr>
              <w:shd w:val="clear" w:color="auto" w:fill="FFFFFF"/>
              <w:snapToGrid w:val="0"/>
              <w:ind w:left="38"/>
              <w:jc w:val="both"/>
              <w:rPr>
                <w:rFonts w:eastAsiaTheme="minorHAnsi" w:cstheme="minorBidi"/>
                <w:lang w:eastAsia="en-US"/>
              </w:rPr>
            </w:pPr>
            <w:r w:rsidRPr="007229EF">
              <w:rPr>
                <w:rFonts w:eastAsiaTheme="minorHAnsi" w:cstheme="minorBidi"/>
                <w:lang w:eastAsia="en-US"/>
              </w:rPr>
              <w:t>6. Рабочая документация.</w:t>
            </w:r>
          </w:p>
        </w:tc>
      </w:tr>
      <w:tr w:rsidR="007229EF" w:rsidRPr="007229EF" w:rsidTr="00322E92">
        <w:tc>
          <w:tcPr>
            <w:tcW w:w="833" w:type="dxa"/>
            <w:tcBorders>
              <w:top w:val="single" w:sz="4" w:space="0" w:color="000000"/>
              <w:left w:val="single" w:sz="4" w:space="0" w:color="000000"/>
              <w:bottom w:val="single" w:sz="4" w:space="0" w:color="000000"/>
              <w:right w:val="nil"/>
            </w:tcBorders>
          </w:tcPr>
          <w:p w:rsidR="007229EF" w:rsidRPr="007229EF" w:rsidRDefault="007229EF" w:rsidP="007229EF">
            <w:pPr>
              <w:snapToGrid w:val="0"/>
              <w:jc w:val="both"/>
              <w:rPr>
                <w:rFonts w:eastAsiaTheme="minorHAnsi" w:cstheme="minorBidi"/>
                <w:b/>
                <w:bCs/>
                <w:lang w:eastAsia="en-US"/>
              </w:rPr>
            </w:pPr>
            <w:r w:rsidRPr="007229EF">
              <w:rPr>
                <w:rFonts w:eastAsiaTheme="minorHAnsi" w:cstheme="minorBidi"/>
                <w:b/>
                <w:bCs/>
                <w:lang w:eastAsia="en-US"/>
              </w:rPr>
              <w:t>3</w:t>
            </w:r>
          </w:p>
        </w:tc>
        <w:tc>
          <w:tcPr>
            <w:tcW w:w="3704" w:type="dxa"/>
            <w:tcBorders>
              <w:top w:val="single" w:sz="4" w:space="0" w:color="000000"/>
              <w:left w:val="single" w:sz="4" w:space="0" w:color="000000"/>
              <w:bottom w:val="single" w:sz="4" w:space="0" w:color="000000"/>
              <w:right w:val="nil"/>
            </w:tcBorders>
          </w:tcPr>
          <w:p w:rsidR="007229EF" w:rsidRPr="007229EF" w:rsidRDefault="007229EF" w:rsidP="007229EF">
            <w:pPr>
              <w:shd w:val="clear" w:color="auto" w:fill="FFFFFF"/>
              <w:snapToGrid w:val="0"/>
              <w:jc w:val="both"/>
              <w:rPr>
                <w:rFonts w:eastAsiaTheme="minorHAnsi" w:cstheme="minorBidi"/>
                <w:lang w:eastAsia="en-US"/>
              </w:rPr>
            </w:pPr>
            <w:r w:rsidRPr="007229EF">
              <w:rPr>
                <w:rFonts w:eastAsiaTheme="minorHAnsi" w:cstheme="minorBidi"/>
                <w:lang w:eastAsia="en-US"/>
              </w:rPr>
              <w:t>Вид строительства</w:t>
            </w:r>
          </w:p>
        </w:tc>
        <w:tc>
          <w:tcPr>
            <w:tcW w:w="5438" w:type="dxa"/>
            <w:tcBorders>
              <w:top w:val="single" w:sz="4" w:space="0" w:color="000000"/>
              <w:left w:val="single" w:sz="4" w:space="0" w:color="000000"/>
              <w:bottom w:val="single" w:sz="4" w:space="0" w:color="000000"/>
              <w:right w:val="single" w:sz="4" w:space="0" w:color="000000"/>
            </w:tcBorders>
          </w:tcPr>
          <w:p w:rsidR="007229EF" w:rsidRPr="007229EF" w:rsidRDefault="007229EF" w:rsidP="007229EF">
            <w:pPr>
              <w:shd w:val="clear" w:color="auto" w:fill="FFFFFF"/>
              <w:snapToGrid w:val="0"/>
              <w:spacing w:before="120" w:after="120"/>
              <w:jc w:val="both"/>
              <w:rPr>
                <w:rFonts w:eastAsiaTheme="minorHAnsi" w:cstheme="minorBidi"/>
                <w:lang w:eastAsia="en-US"/>
              </w:rPr>
            </w:pPr>
            <w:r w:rsidRPr="007229EF">
              <w:rPr>
                <w:rFonts w:eastAsiaTheme="minorHAnsi" w:cstheme="minorBidi"/>
                <w:lang w:eastAsia="en-US"/>
              </w:rPr>
              <w:t>Новое строительство</w:t>
            </w:r>
          </w:p>
        </w:tc>
      </w:tr>
      <w:tr w:rsidR="007229EF" w:rsidRPr="007229EF" w:rsidTr="00322E92">
        <w:tc>
          <w:tcPr>
            <w:tcW w:w="833" w:type="dxa"/>
            <w:tcBorders>
              <w:top w:val="single" w:sz="4" w:space="0" w:color="000000"/>
              <w:left w:val="single" w:sz="4" w:space="0" w:color="000000"/>
              <w:bottom w:val="single" w:sz="4" w:space="0" w:color="000000"/>
              <w:right w:val="nil"/>
            </w:tcBorders>
          </w:tcPr>
          <w:p w:rsidR="007229EF" w:rsidRPr="007229EF" w:rsidRDefault="007229EF" w:rsidP="007229EF">
            <w:pPr>
              <w:snapToGrid w:val="0"/>
              <w:jc w:val="both"/>
              <w:rPr>
                <w:rFonts w:eastAsiaTheme="minorHAnsi" w:cstheme="minorBidi"/>
                <w:b/>
                <w:bCs/>
                <w:lang w:eastAsia="en-US"/>
              </w:rPr>
            </w:pPr>
            <w:r w:rsidRPr="007229EF">
              <w:rPr>
                <w:rFonts w:eastAsiaTheme="minorHAnsi" w:cstheme="minorBidi"/>
                <w:b/>
                <w:bCs/>
                <w:lang w:eastAsia="en-US"/>
              </w:rPr>
              <w:t>4</w:t>
            </w:r>
          </w:p>
        </w:tc>
        <w:tc>
          <w:tcPr>
            <w:tcW w:w="3704" w:type="dxa"/>
            <w:tcBorders>
              <w:top w:val="single" w:sz="4" w:space="0" w:color="000000"/>
              <w:left w:val="single" w:sz="4" w:space="0" w:color="000000"/>
              <w:bottom w:val="single" w:sz="4" w:space="0" w:color="000000"/>
              <w:right w:val="nil"/>
            </w:tcBorders>
          </w:tcPr>
          <w:p w:rsidR="007229EF" w:rsidRPr="007229EF" w:rsidRDefault="007229EF" w:rsidP="007229EF">
            <w:pPr>
              <w:shd w:val="clear" w:color="auto" w:fill="FFFFFF"/>
              <w:snapToGrid w:val="0"/>
              <w:jc w:val="both"/>
              <w:rPr>
                <w:rFonts w:eastAsiaTheme="minorHAnsi" w:cstheme="minorBidi"/>
                <w:lang w:eastAsia="en-US"/>
              </w:rPr>
            </w:pPr>
            <w:r w:rsidRPr="007229EF">
              <w:rPr>
                <w:rFonts w:eastAsiaTheme="minorHAnsi" w:cstheme="minorBidi"/>
                <w:lang w:eastAsia="en-US"/>
              </w:rPr>
              <w:t>Стадии проектирования</w:t>
            </w:r>
          </w:p>
        </w:tc>
        <w:tc>
          <w:tcPr>
            <w:tcW w:w="5438" w:type="dxa"/>
            <w:tcBorders>
              <w:top w:val="single" w:sz="4" w:space="0" w:color="000000"/>
              <w:left w:val="single" w:sz="4" w:space="0" w:color="000000"/>
              <w:bottom w:val="single" w:sz="4" w:space="0" w:color="000000"/>
              <w:right w:val="single" w:sz="4" w:space="0" w:color="000000"/>
            </w:tcBorders>
          </w:tcPr>
          <w:p w:rsidR="007229EF" w:rsidRPr="007229EF" w:rsidRDefault="007229EF" w:rsidP="007229EF">
            <w:pPr>
              <w:shd w:val="clear" w:color="auto" w:fill="FFFFFF"/>
              <w:snapToGrid w:val="0"/>
              <w:spacing w:before="120" w:after="120"/>
              <w:jc w:val="both"/>
              <w:rPr>
                <w:rFonts w:eastAsiaTheme="minorHAnsi" w:cstheme="minorBidi"/>
                <w:lang w:eastAsia="en-US"/>
              </w:rPr>
            </w:pPr>
            <w:r w:rsidRPr="007229EF">
              <w:rPr>
                <w:rFonts w:eastAsiaTheme="minorHAnsi" w:cstheme="minorBidi"/>
                <w:lang w:eastAsia="en-US"/>
              </w:rPr>
              <w:t>Проектная и Рабочая документация</w:t>
            </w:r>
          </w:p>
        </w:tc>
      </w:tr>
      <w:tr w:rsidR="007229EF" w:rsidRPr="007229EF" w:rsidTr="00322E92">
        <w:tc>
          <w:tcPr>
            <w:tcW w:w="833" w:type="dxa"/>
            <w:tcBorders>
              <w:top w:val="single" w:sz="4" w:space="0" w:color="000000"/>
              <w:left w:val="single" w:sz="4" w:space="0" w:color="000000"/>
              <w:bottom w:val="single" w:sz="4" w:space="0" w:color="000000"/>
              <w:right w:val="nil"/>
            </w:tcBorders>
          </w:tcPr>
          <w:p w:rsidR="007229EF" w:rsidRPr="007229EF" w:rsidRDefault="007229EF" w:rsidP="007229EF">
            <w:pPr>
              <w:snapToGrid w:val="0"/>
              <w:jc w:val="both"/>
              <w:rPr>
                <w:rFonts w:eastAsiaTheme="minorHAnsi" w:cstheme="minorBidi"/>
                <w:b/>
                <w:bCs/>
                <w:lang w:eastAsia="en-US"/>
              </w:rPr>
            </w:pPr>
            <w:r w:rsidRPr="007229EF">
              <w:rPr>
                <w:rFonts w:eastAsiaTheme="minorHAnsi" w:cstheme="minorBidi"/>
                <w:b/>
                <w:bCs/>
                <w:lang w:eastAsia="en-US"/>
              </w:rPr>
              <w:t>5</w:t>
            </w:r>
          </w:p>
        </w:tc>
        <w:tc>
          <w:tcPr>
            <w:tcW w:w="3704" w:type="dxa"/>
            <w:tcBorders>
              <w:top w:val="single" w:sz="4" w:space="0" w:color="000000"/>
              <w:left w:val="single" w:sz="4" w:space="0" w:color="000000"/>
              <w:bottom w:val="single" w:sz="4" w:space="0" w:color="000000"/>
              <w:right w:val="nil"/>
            </w:tcBorders>
          </w:tcPr>
          <w:p w:rsidR="007229EF" w:rsidRPr="007229EF" w:rsidRDefault="007229EF" w:rsidP="007229EF">
            <w:pPr>
              <w:shd w:val="clear" w:color="auto" w:fill="FFFFFF"/>
              <w:snapToGrid w:val="0"/>
              <w:jc w:val="both"/>
              <w:rPr>
                <w:rFonts w:eastAsiaTheme="minorHAnsi" w:cstheme="minorBidi"/>
                <w:lang w:eastAsia="en-US"/>
              </w:rPr>
            </w:pPr>
            <w:r w:rsidRPr="007229EF">
              <w:rPr>
                <w:rFonts w:eastAsiaTheme="minorHAnsi" w:cstheme="minorBidi"/>
                <w:lang w:eastAsia="en-US"/>
              </w:rPr>
              <w:t>Источник финансирования</w:t>
            </w:r>
          </w:p>
        </w:tc>
        <w:tc>
          <w:tcPr>
            <w:tcW w:w="5438" w:type="dxa"/>
            <w:tcBorders>
              <w:top w:val="single" w:sz="4" w:space="0" w:color="000000"/>
              <w:left w:val="single" w:sz="4" w:space="0" w:color="000000"/>
              <w:bottom w:val="single" w:sz="4" w:space="0" w:color="000000"/>
              <w:right w:val="single" w:sz="4" w:space="0" w:color="000000"/>
            </w:tcBorders>
          </w:tcPr>
          <w:p w:rsidR="007229EF" w:rsidRPr="007229EF" w:rsidRDefault="007229EF" w:rsidP="007229EF">
            <w:pPr>
              <w:shd w:val="clear" w:color="auto" w:fill="FFFFFF"/>
              <w:snapToGrid w:val="0"/>
              <w:jc w:val="both"/>
              <w:rPr>
                <w:rFonts w:eastAsiaTheme="minorHAnsi" w:cstheme="minorBidi"/>
                <w:lang w:eastAsia="en-US"/>
              </w:rPr>
            </w:pPr>
            <w:proofErr w:type="gramStart"/>
            <w:r w:rsidRPr="007229EF">
              <w:rPr>
                <w:rFonts w:eastAsiaTheme="minorHAnsi" w:cstheme="minorBidi"/>
                <w:lang w:eastAsia="en-US"/>
              </w:rPr>
              <w:t xml:space="preserve">Бюджет Республики Крым (субсидия из бюджета Республики Крым в 2019-2021 годах на осуществление капитальных вложений в объекты капитального строительства Республики Крым, приобретение объектов недвижимого имущества в государственную собственность Республики </w:t>
            </w:r>
            <w:r w:rsidRPr="007229EF">
              <w:rPr>
                <w:rFonts w:eastAsiaTheme="minorHAnsi" w:cstheme="minorBidi"/>
                <w:lang w:eastAsia="en-US"/>
              </w:rPr>
              <w:lastRenderedPageBreak/>
              <w:t>Крым в рамках Государственной программы Республики Крым «Газификация населенных пунктов Республики Крым» (далее – Субсидия).</w:t>
            </w:r>
            <w:proofErr w:type="gramEnd"/>
          </w:p>
        </w:tc>
      </w:tr>
      <w:tr w:rsidR="007229EF" w:rsidRPr="007229EF" w:rsidTr="00322E92">
        <w:tc>
          <w:tcPr>
            <w:tcW w:w="833" w:type="dxa"/>
            <w:tcBorders>
              <w:top w:val="single" w:sz="4" w:space="0" w:color="000000"/>
              <w:left w:val="single" w:sz="4" w:space="0" w:color="000000"/>
              <w:bottom w:val="single" w:sz="4" w:space="0" w:color="000000"/>
              <w:right w:val="nil"/>
            </w:tcBorders>
          </w:tcPr>
          <w:p w:rsidR="007229EF" w:rsidRPr="007229EF" w:rsidRDefault="007229EF" w:rsidP="007229EF">
            <w:pPr>
              <w:snapToGrid w:val="0"/>
              <w:jc w:val="both"/>
              <w:rPr>
                <w:rFonts w:eastAsiaTheme="minorHAnsi" w:cstheme="minorBidi"/>
                <w:b/>
                <w:bCs/>
                <w:lang w:eastAsia="en-US"/>
              </w:rPr>
            </w:pPr>
            <w:r w:rsidRPr="007229EF">
              <w:rPr>
                <w:rFonts w:eastAsiaTheme="minorHAnsi" w:cstheme="minorBidi"/>
                <w:b/>
                <w:bCs/>
                <w:lang w:eastAsia="en-US"/>
              </w:rPr>
              <w:lastRenderedPageBreak/>
              <w:t>6</w:t>
            </w:r>
          </w:p>
        </w:tc>
        <w:tc>
          <w:tcPr>
            <w:tcW w:w="3704" w:type="dxa"/>
            <w:tcBorders>
              <w:top w:val="single" w:sz="4" w:space="0" w:color="000000"/>
              <w:left w:val="single" w:sz="4" w:space="0" w:color="000000"/>
              <w:bottom w:val="single" w:sz="4" w:space="0" w:color="000000"/>
              <w:right w:val="nil"/>
            </w:tcBorders>
          </w:tcPr>
          <w:p w:rsidR="007229EF" w:rsidRPr="007229EF" w:rsidRDefault="007229EF" w:rsidP="007229EF">
            <w:pPr>
              <w:shd w:val="clear" w:color="auto" w:fill="FFFFFF"/>
              <w:snapToGrid w:val="0"/>
              <w:jc w:val="both"/>
              <w:rPr>
                <w:rFonts w:eastAsiaTheme="minorHAnsi" w:cstheme="minorBidi"/>
                <w:lang w:eastAsia="en-US"/>
              </w:rPr>
            </w:pPr>
            <w:r w:rsidRPr="007229EF">
              <w:rPr>
                <w:rFonts w:eastAsiaTheme="minorHAnsi" w:cstheme="minorBidi"/>
                <w:lang w:eastAsia="en-US"/>
              </w:rPr>
              <w:t>Характеристика объекта</w:t>
            </w:r>
          </w:p>
        </w:tc>
        <w:tc>
          <w:tcPr>
            <w:tcW w:w="5438" w:type="dxa"/>
            <w:tcBorders>
              <w:top w:val="single" w:sz="4" w:space="0" w:color="000000"/>
              <w:left w:val="single" w:sz="4" w:space="0" w:color="000000"/>
              <w:bottom w:val="single" w:sz="4" w:space="0" w:color="000000"/>
              <w:right w:val="single" w:sz="4" w:space="0" w:color="000000"/>
            </w:tcBorders>
          </w:tcPr>
          <w:p w:rsidR="007229EF" w:rsidRPr="007229EF" w:rsidRDefault="007229EF" w:rsidP="007229EF">
            <w:pPr>
              <w:widowControl w:val="0"/>
              <w:numPr>
                <w:ilvl w:val="0"/>
                <w:numId w:val="22"/>
              </w:numPr>
              <w:autoSpaceDE w:val="0"/>
              <w:autoSpaceDN w:val="0"/>
              <w:adjustRightInd w:val="0"/>
              <w:spacing w:after="200" w:line="276" w:lineRule="auto"/>
              <w:ind w:left="0" w:firstLine="0"/>
              <w:jc w:val="both"/>
              <w:outlineLvl w:val="0"/>
              <w:rPr>
                <w:bCs/>
              </w:rPr>
            </w:pPr>
            <w:r w:rsidRPr="007229EF">
              <w:rPr>
                <w:bCs/>
              </w:rPr>
              <w:t xml:space="preserve">Газоснабжение Каменского массива, </w:t>
            </w:r>
            <w:proofErr w:type="spellStart"/>
            <w:r w:rsidRPr="007229EF">
              <w:rPr>
                <w:bCs/>
              </w:rPr>
              <w:t>г</w:t>
            </w:r>
            <w:proofErr w:type="gramStart"/>
            <w:r w:rsidRPr="007229EF">
              <w:rPr>
                <w:bCs/>
              </w:rPr>
              <w:t>.С</w:t>
            </w:r>
            <w:proofErr w:type="gramEnd"/>
            <w:r w:rsidRPr="007229EF">
              <w:rPr>
                <w:bCs/>
              </w:rPr>
              <w:t>имферополя</w:t>
            </w:r>
            <w:proofErr w:type="spellEnd"/>
            <w:r w:rsidRPr="007229EF">
              <w:rPr>
                <w:bCs/>
              </w:rPr>
              <w:t xml:space="preserve"> Республики Крым осуществляется путем проектирования газораспределительной сети от ГРС-4 </w:t>
            </w:r>
            <w:proofErr w:type="spellStart"/>
            <w:r w:rsidRPr="007229EF">
              <w:rPr>
                <w:bCs/>
              </w:rPr>
              <w:t>г.Симферополь</w:t>
            </w:r>
            <w:proofErr w:type="spellEnd"/>
            <w:r w:rsidRPr="007229EF">
              <w:rPr>
                <w:bCs/>
              </w:rPr>
              <w:t xml:space="preserve"> (точка подключения согласно техническим условиям ГУП РК «Крымгазсети») с разбивкой на этапы  строительства (не менее трех).</w:t>
            </w:r>
          </w:p>
          <w:p w:rsidR="007229EF" w:rsidRPr="007229EF" w:rsidRDefault="007229EF" w:rsidP="007229EF">
            <w:pPr>
              <w:shd w:val="clear" w:color="auto" w:fill="FFFFFF"/>
              <w:ind w:left="-40"/>
              <w:contextualSpacing/>
              <w:jc w:val="both"/>
              <w:rPr>
                <w:rFonts w:eastAsiaTheme="minorHAnsi" w:cstheme="minorBidi"/>
                <w:lang w:eastAsia="en-US"/>
              </w:rPr>
            </w:pPr>
            <w:r w:rsidRPr="007229EF">
              <w:rPr>
                <w:rFonts w:eastAsiaTheme="minorHAnsi" w:cstheme="minorBidi"/>
                <w:b/>
                <w:i/>
                <w:u w:val="single"/>
                <w:lang w:eastAsia="en-US"/>
              </w:rPr>
              <w:t>Ориентировочная протяженность</w:t>
            </w:r>
            <w:r w:rsidRPr="007229EF">
              <w:rPr>
                <w:rFonts w:eastAsiaTheme="minorHAnsi" w:cstheme="minorBidi"/>
                <w:lang w:eastAsia="en-US"/>
              </w:rPr>
              <w:t xml:space="preserve">: </w:t>
            </w:r>
          </w:p>
          <w:p w:rsidR="007229EF" w:rsidRPr="007229EF" w:rsidRDefault="007229EF" w:rsidP="007229EF">
            <w:pPr>
              <w:shd w:val="clear" w:color="auto" w:fill="FFFFFF"/>
              <w:ind w:left="-40"/>
              <w:contextualSpacing/>
              <w:jc w:val="both"/>
              <w:rPr>
                <w:rFonts w:eastAsiaTheme="minorHAnsi" w:cstheme="minorBidi"/>
                <w:lang w:eastAsia="en-US"/>
              </w:rPr>
            </w:pPr>
            <w:r w:rsidRPr="007229EF">
              <w:rPr>
                <w:rFonts w:eastAsiaTheme="minorHAnsi" w:cstheme="minorBidi"/>
                <w:lang w:eastAsia="en-US"/>
              </w:rPr>
              <w:t>газопровод высокого давления (2 категория) – 5,4 км (уточнить при проектировании);</w:t>
            </w:r>
          </w:p>
          <w:p w:rsidR="007229EF" w:rsidRPr="007229EF" w:rsidRDefault="007229EF" w:rsidP="007229EF">
            <w:pPr>
              <w:spacing w:line="276" w:lineRule="auto"/>
              <w:rPr>
                <w:rFonts w:eastAsiaTheme="minorHAnsi" w:cstheme="minorBidi"/>
                <w:lang w:eastAsia="en-US"/>
              </w:rPr>
            </w:pPr>
            <w:r w:rsidRPr="007229EF">
              <w:rPr>
                <w:rFonts w:eastAsiaTheme="minorHAnsi" w:cstheme="minorBidi"/>
                <w:lang w:eastAsia="en-US"/>
              </w:rPr>
              <w:t>газопровод низкого давления – 31,0 км (уточнить при проектировании).</w:t>
            </w:r>
          </w:p>
          <w:p w:rsidR="007229EF" w:rsidRPr="007229EF" w:rsidRDefault="007229EF" w:rsidP="007229EF">
            <w:pPr>
              <w:shd w:val="clear" w:color="auto" w:fill="FFFFFF"/>
              <w:ind w:left="-40"/>
              <w:contextualSpacing/>
              <w:jc w:val="both"/>
              <w:rPr>
                <w:rFonts w:cstheme="minorBidi"/>
                <w:lang w:eastAsia="ar-SA"/>
              </w:rPr>
            </w:pPr>
            <w:r w:rsidRPr="007229EF">
              <w:rPr>
                <w:rFonts w:eastAsiaTheme="minorHAnsi" w:cstheme="minorBidi"/>
                <w:lang w:eastAsia="en-US"/>
              </w:rPr>
              <w:t xml:space="preserve">Для снижения давления при проектировании предусмотреть </w:t>
            </w:r>
            <w:r w:rsidRPr="007229EF">
              <w:rPr>
                <w:rFonts w:cstheme="minorBidi"/>
                <w:lang w:eastAsia="ar-SA"/>
              </w:rPr>
              <w:t>установку не менее трех ГРПБ (ШГРП) (количество и тип определяется при проектировании).</w:t>
            </w:r>
          </w:p>
          <w:p w:rsidR="007229EF" w:rsidRPr="007229EF" w:rsidRDefault="007229EF" w:rsidP="007229EF">
            <w:pPr>
              <w:shd w:val="clear" w:color="auto" w:fill="FFFFFF"/>
              <w:ind w:left="-40"/>
              <w:contextualSpacing/>
              <w:jc w:val="both"/>
              <w:rPr>
                <w:rFonts w:cstheme="minorBidi"/>
                <w:lang w:eastAsia="ar-SA"/>
              </w:rPr>
            </w:pPr>
            <w:r w:rsidRPr="007229EF">
              <w:rPr>
                <w:rFonts w:cstheme="minorBidi"/>
                <w:lang w:eastAsia="ar-SA"/>
              </w:rPr>
              <w:t>При проектировании предусмотреть выделение не менее трех этапов строительства.</w:t>
            </w:r>
          </w:p>
          <w:p w:rsidR="007229EF" w:rsidRPr="007229EF" w:rsidRDefault="007229EF" w:rsidP="007229EF">
            <w:pPr>
              <w:shd w:val="clear" w:color="auto" w:fill="FFFFFF"/>
              <w:suppressAutoHyphens/>
              <w:contextualSpacing/>
              <w:jc w:val="both"/>
              <w:rPr>
                <w:rFonts w:eastAsiaTheme="minorHAnsi" w:cstheme="minorBidi"/>
                <w:lang w:eastAsia="ar-SA"/>
              </w:rPr>
            </w:pPr>
            <w:r w:rsidRPr="007229EF">
              <w:rPr>
                <w:rFonts w:eastAsiaTheme="minorHAnsi" w:cstheme="minorBidi"/>
                <w:lang w:eastAsia="ar-SA"/>
              </w:rPr>
              <w:t>Способ прокладки газопровода обосновать на этапе разработки Основных технических решений (ОТР).</w:t>
            </w:r>
          </w:p>
          <w:p w:rsidR="007229EF" w:rsidRPr="007229EF" w:rsidRDefault="007229EF" w:rsidP="007229EF">
            <w:pPr>
              <w:shd w:val="clear" w:color="auto" w:fill="FFFFFF"/>
              <w:ind w:left="-40"/>
              <w:contextualSpacing/>
              <w:jc w:val="both"/>
              <w:rPr>
                <w:rFonts w:asciiTheme="minorHAnsi" w:eastAsiaTheme="minorHAnsi" w:hAnsiTheme="minorHAnsi" w:cstheme="minorBidi"/>
                <w:b/>
                <w:bCs/>
                <w:sz w:val="22"/>
                <w:szCs w:val="22"/>
                <w:lang w:eastAsia="uk-UA"/>
              </w:rPr>
            </w:pPr>
            <w:r w:rsidRPr="007229EF">
              <w:rPr>
                <w:rFonts w:eastAsiaTheme="minorHAnsi" w:cstheme="minorBidi"/>
                <w:lang w:eastAsia="ar-SA"/>
              </w:rPr>
              <w:t>ОТР согласовать с Заказчиком в лице Симферопольского УЭГХ и Службой заказчика ГУП РК «Крымгазсети» до начала проектирования.</w:t>
            </w:r>
          </w:p>
        </w:tc>
      </w:tr>
      <w:tr w:rsidR="007229EF" w:rsidRPr="007229EF" w:rsidTr="00322E92">
        <w:tc>
          <w:tcPr>
            <w:tcW w:w="833" w:type="dxa"/>
            <w:tcBorders>
              <w:top w:val="single" w:sz="4" w:space="0" w:color="000000"/>
              <w:left w:val="single" w:sz="4" w:space="0" w:color="000000"/>
              <w:bottom w:val="single" w:sz="4" w:space="0" w:color="000000"/>
              <w:right w:val="nil"/>
            </w:tcBorders>
          </w:tcPr>
          <w:p w:rsidR="007229EF" w:rsidRPr="007229EF" w:rsidRDefault="007229EF" w:rsidP="007229EF">
            <w:pPr>
              <w:snapToGrid w:val="0"/>
              <w:jc w:val="both"/>
              <w:rPr>
                <w:rFonts w:eastAsiaTheme="minorHAnsi" w:cstheme="minorBidi"/>
                <w:b/>
                <w:bCs/>
                <w:lang w:eastAsia="en-US"/>
              </w:rPr>
            </w:pPr>
            <w:r w:rsidRPr="007229EF">
              <w:rPr>
                <w:rFonts w:eastAsiaTheme="minorHAnsi" w:cstheme="minorBidi"/>
                <w:b/>
                <w:bCs/>
                <w:lang w:eastAsia="en-US"/>
              </w:rPr>
              <w:t>7</w:t>
            </w:r>
          </w:p>
        </w:tc>
        <w:tc>
          <w:tcPr>
            <w:tcW w:w="3704" w:type="dxa"/>
            <w:tcBorders>
              <w:top w:val="single" w:sz="4" w:space="0" w:color="000000"/>
              <w:left w:val="single" w:sz="4" w:space="0" w:color="000000"/>
              <w:bottom w:val="single" w:sz="4" w:space="0" w:color="000000"/>
              <w:right w:val="nil"/>
            </w:tcBorders>
          </w:tcPr>
          <w:p w:rsidR="007229EF" w:rsidRPr="007229EF" w:rsidRDefault="007229EF" w:rsidP="007229EF">
            <w:pPr>
              <w:shd w:val="clear" w:color="auto" w:fill="FFFFFF"/>
              <w:snapToGrid w:val="0"/>
              <w:jc w:val="both"/>
              <w:rPr>
                <w:rFonts w:eastAsiaTheme="minorHAnsi" w:cstheme="minorBidi"/>
                <w:lang w:eastAsia="en-US"/>
              </w:rPr>
            </w:pPr>
            <w:r w:rsidRPr="007229EF">
              <w:rPr>
                <w:rFonts w:eastAsiaTheme="minorHAnsi" w:cstheme="minorBidi"/>
                <w:lang w:eastAsia="en-US"/>
              </w:rPr>
              <w:t>Район строительства</w:t>
            </w:r>
          </w:p>
        </w:tc>
        <w:tc>
          <w:tcPr>
            <w:tcW w:w="5438" w:type="dxa"/>
            <w:tcBorders>
              <w:top w:val="single" w:sz="4" w:space="0" w:color="000000"/>
              <w:left w:val="single" w:sz="4" w:space="0" w:color="000000"/>
              <w:bottom w:val="single" w:sz="4" w:space="0" w:color="000000"/>
              <w:right w:val="single" w:sz="4" w:space="0" w:color="000000"/>
            </w:tcBorders>
          </w:tcPr>
          <w:p w:rsidR="007229EF" w:rsidRPr="007229EF" w:rsidRDefault="007229EF" w:rsidP="007229EF">
            <w:pPr>
              <w:jc w:val="both"/>
              <w:rPr>
                <w:rFonts w:eastAsiaTheme="minorHAnsi" w:cstheme="minorBidi"/>
                <w:lang w:eastAsia="en-US"/>
              </w:rPr>
            </w:pPr>
            <w:r w:rsidRPr="007229EF">
              <w:rPr>
                <w:rFonts w:eastAsiaTheme="minorHAnsi" w:cstheme="minorBidi"/>
                <w:lang w:eastAsia="en-US"/>
              </w:rPr>
              <w:t>Россия, Республика Крым, г. Симферополь</w:t>
            </w:r>
          </w:p>
        </w:tc>
      </w:tr>
      <w:tr w:rsidR="007229EF" w:rsidRPr="007229EF" w:rsidTr="00322E92">
        <w:tc>
          <w:tcPr>
            <w:tcW w:w="833" w:type="dxa"/>
            <w:tcBorders>
              <w:top w:val="single" w:sz="4" w:space="0" w:color="000000"/>
              <w:left w:val="single" w:sz="4" w:space="0" w:color="000000"/>
              <w:bottom w:val="single" w:sz="4" w:space="0" w:color="000000"/>
              <w:right w:val="nil"/>
            </w:tcBorders>
          </w:tcPr>
          <w:p w:rsidR="007229EF" w:rsidRPr="007229EF" w:rsidRDefault="007229EF" w:rsidP="007229EF">
            <w:pPr>
              <w:snapToGrid w:val="0"/>
              <w:jc w:val="both"/>
              <w:rPr>
                <w:rFonts w:eastAsiaTheme="minorHAnsi" w:cstheme="minorBidi"/>
                <w:b/>
                <w:bCs/>
                <w:lang w:eastAsia="en-US"/>
              </w:rPr>
            </w:pPr>
            <w:r w:rsidRPr="007229EF">
              <w:rPr>
                <w:rFonts w:eastAsiaTheme="minorHAnsi" w:cstheme="minorBidi"/>
                <w:b/>
                <w:bCs/>
                <w:lang w:eastAsia="en-US"/>
              </w:rPr>
              <w:t>8</w:t>
            </w:r>
          </w:p>
        </w:tc>
        <w:tc>
          <w:tcPr>
            <w:tcW w:w="9142" w:type="dxa"/>
            <w:gridSpan w:val="2"/>
            <w:tcBorders>
              <w:top w:val="single" w:sz="4" w:space="0" w:color="000000"/>
              <w:left w:val="single" w:sz="4" w:space="0" w:color="000000"/>
              <w:bottom w:val="single" w:sz="4" w:space="0" w:color="000000"/>
              <w:right w:val="single" w:sz="4" w:space="0" w:color="000000"/>
            </w:tcBorders>
          </w:tcPr>
          <w:p w:rsidR="007229EF" w:rsidRPr="007229EF" w:rsidRDefault="007229EF" w:rsidP="007229EF">
            <w:pPr>
              <w:shd w:val="clear" w:color="auto" w:fill="FFFFFF"/>
              <w:snapToGrid w:val="0"/>
              <w:ind w:right="-103"/>
              <w:jc w:val="both"/>
              <w:rPr>
                <w:rFonts w:eastAsiaTheme="minorHAnsi" w:cstheme="minorBidi"/>
                <w:b/>
                <w:lang w:eastAsia="en-US"/>
              </w:rPr>
            </w:pPr>
            <w:r w:rsidRPr="007229EF">
              <w:rPr>
                <w:rFonts w:eastAsiaTheme="minorHAnsi" w:cstheme="minorBidi"/>
                <w:b/>
                <w:lang w:eastAsia="en-US"/>
              </w:rPr>
              <w:t>Порядок разработки документации</w:t>
            </w:r>
          </w:p>
        </w:tc>
      </w:tr>
      <w:tr w:rsidR="007229EF" w:rsidRPr="007229EF" w:rsidTr="00322E92">
        <w:tc>
          <w:tcPr>
            <w:tcW w:w="833" w:type="dxa"/>
            <w:tcBorders>
              <w:top w:val="single" w:sz="4" w:space="0" w:color="000000"/>
              <w:left w:val="single" w:sz="4" w:space="0" w:color="000000"/>
              <w:bottom w:val="single" w:sz="4" w:space="0" w:color="000000"/>
              <w:right w:val="nil"/>
            </w:tcBorders>
          </w:tcPr>
          <w:p w:rsidR="007229EF" w:rsidRPr="007229EF" w:rsidRDefault="007229EF" w:rsidP="007229EF">
            <w:pPr>
              <w:snapToGrid w:val="0"/>
              <w:jc w:val="both"/>
              <w:rPr>
                <w:rFonts w:eastAsiaTheme="minorHAnsi" w:cstheme="minorBidi"/>
                <w:b/>
                <w:bCs/>
                <w:lang w:eastAsia="en-US"/>
              </w:rPr>
            </w:pPr>
            <w:r w:rsidRPr="007229EF">
              <w:rPr>
                <w:rFonts w:eastAsiaTheme="minorHAnsi" w:cstheme="minorBidi"/>
                <w:b/>
                <w:bCs/>
                <w:lang w:eastAsia="en-US"/>
              </w:rPr>
              <w:t>8.1</w:t>
            </w:r>
          </w:p>
        </w:tc>
        <w:tc>
          <w:tcPr>
            <w:tcW w:w="9142" w:type="dxa"/>
            <w:gridSpan w:val="2"/>
            <w:tcBorders>
              <w:top w:val="single" w:sz="4" w:space="0" w:color="000000"/>
              <w:left w:val="single" w:sz="4" w:space="0" w:color="000000"/>
              <w:bottom w:val="single" w:sz="4" w:space="0" w:color="000000"/>
              <w:right w:val="single" w:sz="4" w:space="0" w:color="000000"/>
            </w:tcBorders>
          </w:tcPr>
          <w:p w:rsidR="007229EF" w:rsidRPr="007229EF" w:rsidRDefault="007229EF" w:rsidP="007229EF">
            <w:pPr>
              <w:shd w:val="clear" w:color="auto" w:fill="FFFFFF"/>
              <w:snapToGrid w:val="0"/>
              <w:ind w:right="-103"/>
              <w:jc w:val="both"/>
              <w:rPr>
                <w:rFonts w:eastAsiaTheme="minorHAnsi" w:cstheme="minorBidi"/>
                <w:b/>
                <w:lang w:eastAsia="en-US"/>
              </w:rPr>
            </w:pPr>
            <w:r w:rsidRPr="007229EF">
              <w:rPr>
                <w:rFonts w:eastAsiaTheme="minorHAnsi" w:cstheme="minorBidi"/>
                <w:b/>
                <w:lang w:eastAsia="en-US"/>
              </w:rPr>
              <w:t xml:space="preserve">Сбор исходных данных и разрешительной документации </w:t>
            </w:r>
          </w:p>
        </w:tc>
      </w:tr>
      <w:tr w:rsidR="007229EF" w:rsidRPr="007229EF" w:rsidTr="00322E92">
        <w:tc>
          <w:tcPr>
            <w:tcW w:w="833" w:type="dxa"/>
            <w:tcBorders>
              <w:top w:val="single" w:sz="4" w:space="0" w:color="000000"/>
              <w:left w:val="single" w:sz="4" w:space="0" w:color="000000"/>
              <w:bottom w:val="single" w:sz="4" w:space="0" w:color="000000"/>
              <w:right w:val="nil"/>
            </w:tcBorders>
          </w:tcPr>
          <w:p w:rsidR="007229EF" w:rsidRPr="007229EF" w:rsidRDefault="007229EF" w:rsidP="007229EF">
            <w:pPr>
              <w:snapToGrid w:val="0"/>
              <w:jc w:val="both"/>
              <w:rPr>
                <w:rFonts w:eastAsiaTheme="minorHAnsi" w:cstheme="minorBidi"/>
                <w:b/>
                <w:bCs/>
                <w:lang w:eastAsia="en-US"/>
              </w:rPr>
            </w:pPr>
            <w:r w:rsidRPr="007229EF">
              <w:rPr>
                <w:rFonts w:eastAsiaTheme="minorHAnsi" w:cstheme="minorBidi"/>
                <w:b/>
                <w:bCs/>
                <w:lang w:eastAsia="en-US"/>
              </w:rPr>
              <w:t>8.1.1</w:t>
            </w:r>
          </w:p>
        </w:tc>
        <w:tc>
          <w:tcPr>
            <w:tcW w:w="3704" w:type="dxa"/>
            <w:tcBorders>
              <w:top w:val="single" w:sz="4" w:space="0" w:color="000000"/>
              <w:left w:val="single" w:sz="4" w:space="0" w:color="000000"/>
              <w:bottom w:val="single" w:sz="4" w:space="0" w:color="000000"/>
              <w:right w:val="nil"/>
            </w:tcBorders>
          </w:tcPr>
          <w:p w:rsidR="007229EF" w:rsidRPr="007229EF" w:rsidRDefault="007229EF" w:rsidP="007229EF">
            <w:pPr>
              <w:snapToGrid w:val="0"/>
              <w:jc w:val="both"/>
              <w:rPr>
                <w:rFonts w:eastAsiaTheme="minorHAnsi" w:cstheme="minorBidi"/>
                <w:lang w:eastAsia="en-US"/>
              </w:rPr>
            </w:pPr>
            <w:r w:rsidRPr="007229EF">
              <w:rPr>
                <w:rFonts w:eastAsiaTheme="minorHAnsi" w:cstheme="minorBidi"/>
                <w:lang w:eastAsia="en-US"/>
              </w:rPr>
              <w:t>Исходные данные, предоставляемые Заказчиком</w:t>
            </w:r>
          </w:p>
        </w:tc>
        <w:tc>
          <w:tcPr>
            <w:tcW w:w="5438" w:type="dxa"/>
            <w:tcBorders>
              <w:top w:val="single" w:sz="4" w:space="0" w:color="000000"/>
              <w:left w:val="single" w:sz="4" w:space="0" w:color="000000"/>
              <w:bottom w:val="single" w:sz="4" w:space="0" w:color="000000"/>
              <w:right w:val="single" w:sz="4" w:space="0" w:color="000000"/>
            </w:tcBorders>
          </w:tcPr>
          <w:p w:rsidR="007229EF" w:rsidRPr="007229EF" w:rsidRDefault="007229EF" w:rsidP="007229EF">
            <w:pPr>
              <w:shd w:val="clear" w:color="auto" w:fill="FFFFFF"/>
              <w:snapToGrid w:val="0"/>
              <w:ind w:left="14"/>
              <w:jc w:val="both"/>
              <w:rPr>
                <w:rFonts w:eastAsiaTheme="minorHAnsi" w:cstheme="minorBidi"/>
                <w:lang w:eastAsia="en-US"/>
              </w:rPr>
            </w:pPr>
            <w:r w:rsidRPr="007229EF">
              <w:rPr>
                <w:rFonts w:eastAsiaTheme="minorHAnsi" w:cstheme="minorBidi"/>
                <w:lang w:eastAsia="en-US"/>
              </w:rPr>
              <w:t>1. Доверенность на представление интересов Заказчика на сбор исходных данных, выполнение согласований при проектировании объекта, на получение разрешений, а также на прохождение государственной экспертизы (</w:t>
            </w:r>
            <w:r w:rsidRPr="007229EF">
              <w:rPr>
                <w:rFonts w:eastAsiaTheme="minorHAnsi" w:cstheme="minorBidi"/>
                <w:i/>
                <w:lang w:eastAsia="en-US"/>
              </w:rPr>
              <w:t>предоставляется на основании запроса проектной организации отдельно для каждого вида интересов</w:t>
            </w:r>
            <w:r w:rsidRPr="007229EF">
              <w:rPr>
                <w:rFonts w:eastAsiaTheme="minorHAnsi" w:cstheme="minorBidi"/>
                <w:lang w:eastAsia="en-US"/>
              </w:rPr>
              <w:t>).</w:t>
            </w:r>
          </w:p>
        </w:tc>
      </w:tr>
      <w:tr w:rsidR="007229EF" w:rsidRPr="007229EF" w:rsidTr="00322E92">
        <w:tc>
          <w:tcPr>
            <w:tcW w:w="833" w:type="dxa"/>
            <w:tcBorders>
              <w:top w:val="single" w:sz="4" w:space="0" w:color="000000"/>
              <w:left w:val="single" w:sz="4" w:space="0" w:color="000000"/>
              <w:bottom w:val="single" w:sz="4" w:space="0" w:color="000000"/>
              <w:right w:val="nil"/>
            </w:tcBorders>
          </w:tcPr>
          <w:p w:rsidR="007229EF" w:rsidRPr="007229EF" w:rsidRDefault="007229EF" w:rsidP="007229EF">
            <w:pPr>
              <w:snapToGrid w:val="0"/>
              <w:jc w:val="both"/>
              <w:rPr>
                <w:rFonts w:eastAsiaTheme="minorHAnsi" w:cstheme="minorBidi"/>
                <w:b/>
                <w:bCs/>
                <w:lang w:eastAsia="en-US"/>
              </w:rPr>
            </w:pPr>
            <w:r w:rsidRPr="007229EF">
              <w:rPr>
                <w:rFonts w:eastAsiaTheme="minorHAnsi" w:cstheme="minorBidi"/>
                <w:b/>
                <w:bCs/>
                <w:lang w:eastAsia="en-US"/>
              </w:rPr>
              <w:t>8.1.2</w:t>
            </w:r>
          </w:p>
        </w:tc>
        <w:tc>
          <w:tcPr>
            <w:tcW w:w="3704" w:type="dxa"/>
            <w:tcBorders>
              <w:top w:val="single" w:sz="4" w:space="0" w:color="000000"/>
              <w:left w:val="single" w:sz="4" w:space="0" w:color="000000"/>
              <w:bottom w:val="single" w:sz="4" w:space="0" w:color="000000"/>
              <w:right w:val="nil"/>
            </w:tcBorders>
          </w:tcPr>
          <w:p w:rsidR="007229EF" w:rsidRPr="007229EF" w:rsidRDefault="007229EF" w:rsidP="007229EF">
            <w:pPr>
              <w:snapToGrid w:val="0"/>
              <w:jc w:val="both"/>
              <w:rPr>
                <w:rFonts w:eastAsiaTheme="minorHAnsi" w:cstheme="minorBidi"/>
                <w:lang w:eastAsia="en-US"/>
              </w:rPr>
            </w:pPr>
            <w:r w:rsidRPr="007229EF">
              <w:rPr>
                <w:rFonts w:eastAsiaTheme="minorHAnsi" w:cstheme="minorBidi"/>
                <w:lang w:eastAsia="en-US"/>
              </w:rPr>
              <w:t xml:space="preserve">Исходные данные и разрешительная документация, получаемые </w:t>
            </w:r>
            <w:proofErr w:type="spellStart"/>
            <w:r w:rsidRPr="007229EF">
              <w:rPr>
                <w:rFonts w:eastAsiaTheme="minorHAnsi" w:cstheme="minorBidi"/>
                <w:lang w:eastAsia="en-US"/>
              </w:rPr>
              <w:t>Генпроектировщиком</w:t>
            </w:r>
            <w:proofErr w:type="spellEnd"/>
          </w:p>
        </w:tc>
        <w:tc>
          <w:tcPr>
            <w:tcW w:w="5438" w:type="dxa"/>
            <w:tcBorders>
              <w:top w:val="single" w:sz="4" w:space="0" w:color="000000"/>
              <w:left w:val="single" w:sz="4" w:space="0" w:color="000000"/>
              <w:bottom w:val="single" w:sz="4" w:space="0" w:color="000000"/>
              <w:right w:val="single" w:sz="4" w:space="0" w:color="000000"/>
            </w:tcBorders>
          </w:tcPr>
          <w:p w:rsidR="007229EF" w:rsidRPr="007229EF" w:rsidRDefault="007229EF" w:rsidP="007229EF">
            <w:pPr>
              <w:shd w:val="clear" w:color="auto" w:fill="FFFFFF"/>
              <w:snapToGrid w:val="0"/>
              <w:spacing w:before="120"/>
              <w:ind w:left="38"/>
              <w:jc w:val="both"/>
              <w:rPr>
                <w:rFonts w:eastAsiaTheme="minorHAnsi" w:cstheme="minorBidi"/>
                <w:lang w:eastAsia="en-US"/>
              </w:rPr>
            </w:pPr>
            <w:r w:rsidRPr="007229EF">
              <w:rPr>
                <w:rFonts w:eastAsiaTheme="minorHAnsi" w:cstheme="minorBidi"/>
                <w:lang w:eastAsia="en-US"/>
              </w:rPr>
              <w:t>1. Сведения о территории проектирования:</w:t>
            </w:r>
          </w:p>
          <w:p w:rsidR="007229EF" w:rsidRPr="007229EF" w:rsidRDefault="007229EF" w:rsidP="007229EF">
            <w:pPr>
              <w:shd w:val="clear" w:color="auto" w:fill="FFFFFF"/>
              <w:snapToGrid w:val="0"/>
              <w:ind w:left="38"/>
              <w:jc w:val="both"/>
              <w:rPr>
                <w:rFonts w:eastAsiaTheme="minorHAnsi" w:cstheme="minorBidi"/>
                <w:lang w:eastAsia="en-US"/>
              </w:rPr>
            </w:pPr>
            <w:r w:rsidRPr="007229EF">
              <w:rPr>
                <w:rFonts w:eastAsiaTheme="minorHAnsi" w:cstheme="minorBidi"/>
                <w:lang w:eastAsia="en-US"/>
              </w:rPr>
              <w:t>- официальный картографический материал;</w:t>
            </w:r>
          </w:p>
          <w:p w:rsidR="007229EF" w:rsidRPr="007229EF" w:rsidRDefault="007229EF" w:rsidP="007229EF">
            <w:pPr>
              <w:shd w:val="clear" w:color="auto" w:fill="FFFFFF"/>
              <w:snapToGrid w:val="0"/>
              <w:ind w:left="38"/>
              <w:jc w:val="both"/>
              <w:rPr>
                <w:rFonts w:eastAsiaTheme="minorHAnsi" w:cstheme="minorBidi"/>
                <w:lang w:eastAsia="en-US"/>
              </w:rPr>
            </w:pPr>
            <w:r w:rsidRPr="007229EF">
              <w:rPr>
                <w:rFonts w:eastAsiaTheme="minorHAnsi" w:cstheme="minorBidi"/>
                <w:lang w:eastAsia="en-US"/>
              </w:rPr>
              <w:t>- ранее утвержденная документация территориального планирования;</w:t>
            </w:r>
          </w:p>
          <w:p w:rsidR="007229EF" w:rsidRPr="007229EF" w:rsidRDefault="007229EF" w:rsidP="007229EF">
            <w:pPr>
              <w:shd w:val="clear" w:color="auto" w:fill="FFFFFF"/>
              <w:snapToGrid w:val="0"/>
              <w:ind w:left="38"/>
              <w:jc w:val="both"/>
              <w:rPr>
                <w:rFonts w:eastAsiaTheme="minorHAnsi" w:cstheme="minorBidi"/>
                <w:lang w:eastAsia="en-US"/>
              </w:rPr>
            </w:pPr>
            <w:r w:rsidRPr="007229EF">
              <w:rPr>
                <w:rFonts w:eastAsiaTheme="minorHAnsi" w:cstheme="minorBidi"/>
                <w:lang w:eastAsia="en-US"/>
              </w:rPr>
              <w:t>- информация об объектах культурного наследия и особо охраняемых территориях;</w:t>
            </w:r>
          </w:p>
          <w:p w:rsidR="007229EF" w:rsidRPr="007229EF" w:rsidRDefault="007229EF" w:rsidP="007229EF">
            <w:pPr>
              <w:shd w:val="clear" w:color="auto" w:fill="FFFFFF"/>
              <w:snapToGrid w:val="0"/>
              <w:ind w:left="38"/>
              <w:jc w:val="both"/>
              <w:rPr>
                <w:rFonts w:eastAsiaTheme="minorHAnsi" w:cstheme="minorBidi"/>
                <w:lang w:eastAsia="en-US"/>
              </w:rPr>
            </w:pPr>
            <w:r w:rsidRPr="007229EF">
              <w:rPr>
                <w:rFonts w:eastAsiaTheme="minorHAnsi" w:cstheme="minorBidi"/>
                <w:lang w:eastAsia="en-US"/>
              </w:rPr>
              <w:t>- информация о месторождениях полезных ископаемых;</w:t>
            </w:r>
          </w:p>
          <w:p w:rsidR="007229EF" w:rsidRPr="007229EF" w:rsidRDefault="007229EF" w:rsidP="007229EF">
            <w:pPr>
              <w:shd w:val="clear" w:color="auto" w:fill="FFFFFF"/>
              <w:snapToGrid w:val="0"/>
              <w:ind w:left="38"/>
              <w:jc w:val="both"/>
              <w:rPr>
                <w:rFonts w:eastAsiaTheme="minorHAnsi" w:cstheme="minorBidi"/>
                <w:lang w:eastAsia="en-US"/>
              </w:rPr>
            </w:pPr>
            <w:r w:rsidRPr="007229EF">
              <w:rPr>
                <w:rFonts w:eastAsiaTheme="minorHAnsi" w:cstheme="minorBidi"/>
                <w:lang w:eastAsia="en-US"/>
              </w:rPr>
              <w:t>- сведения о наличии мелиорируемых земель;</w:t>
            </w:r>
          </w:p>
          <w:p w:rsidR="007229EF" w:rsidRPr="007229EF" w:rsidRDefault="007229EF" w:rsidP="007229EF">
            <w:pPr>
              <w:shd w:val="clear" w:color="auto" w:fill="FFFFFF"/>
              <w:snapToGrid w:val="0"/>
              <w:ind w:left="38"/>
              <w:jc w:val="both"/>
              <w:rPr>
                <w:rFonts w:eastAsiaTheme="minorHAnsi" w:cstheme="minorBidi"/>
                <w:lang w:eastAsia="en-US"/>
              </w:rPr>
            </w:pPr>
            <w:r w:rsidRPr="007229EF">
              <w:rPr>
                <w:rFonts w:eastAsiaTheme="minorHAnsi" w:cstheme="minorBidi"/>
                <w:lang w:eastAsia="en-US"/>
              </w:rPr>
              <w:t xml:space="preserve">- сведения об очагах опасных заболеваний </w:t>
            </w:r>
            <w:r w:rsidRPr="007229EF">
              <w:rPr>
                <w:rFonts w:eastAsiaTheme="minorHAnsi" w:cstheme="minorBidi"/>
                <w:lang w:eastAsia="en-US"/>
              </w:rPr>
              <w:lastRenderedPageBreak/>
              <w:t>животных и их захоронениях;</w:t>
            </w:r>
          </w:p>
          <w:p w:rsidR="007229EF" w:rsidRPr="007229EF" w:rsidRDefault="007229EF" w:rsidP="007229EF">
            <w:pPr>
              <w:shd w:val="clear" w:color="auto" w:fill="FFFFFF"/>
              <w:snapToGrid w:val="0"/>
              <w:ind w:left="38"/>
              <w:jc w:val="both"/>
              <w:rPr>
                <w:rFonts w:eastAsiaTheme="minorHAnsi" w:cstheme="minorBidi"/>
                <w:lang w:eastAsia="en-US"/>
              </w:rPr>
            </w:pPr>
            <w:r w:rsidRPr="007229EF">
              <w:rPr>
                <w:rFonts w:eastAsiaTheme="minorHAnsi" w:cstheme="minorBidi"/>
                <w:lang w:eastAsia="en-US"/>
              </w:rPr>
              <w:t>- водозаборы и их охранные зоны;</w:t>
            </w:r>
          </w:p>
          <w:p w:rsidR="007229EF" w:rsidRPr="007229EF" w:rsidRDefault="007229EF" w:rsidP="007229EF">
            <w:pPr>
              <w:shd w:val="clear" w:color="auto" w:fill="FFFFFF"/>
              <w:snapToGrid w:val="0"/>
              <w:ind w:left="38"/>
              <w:jc w:val="both"/>
              <w:rPr>
                <w:rFonts w:eastAsiaTheme="minorHAnsi" w:cstheme="minorBidi"/>
                <w:lang w:eastAsia="en-US"/>
              </w:rPr>
            </w:pPr>
            <w:r w:rsidRPr="007229EF">
              <w:rPr>
                <w:rFonts w:eastAsiaTheme="minorHAnsi" w:cstheme="minorBidi"/>
                <w:lang w:eastAsia="en-US"/>
              </w:rPr>
              <w:t>- сведения о наличии/отсутствии ВОП, архивная военно-историческая справка о военных действиях на территории. При необходимости выполнить: поиск, обследование территории на наличие взрывоопасных предметов в местах боевых действий и на территориях бывших воинских формирований; поиск, обнаружение и определение мест воинских захоронений;</w:t>
            </w:r>
          </w:p>
          <w:p w:rsidR="007229EF" w:rsidRPr="007229EF" w:rsidRDefault="007229EF" w:rsidP="007229EF">
            <w:pPr>
              <w:shd w:val="clear" w:color="auto" w:fill="FFFFFF"/>
              <w:snapToGrid w:val="0"/>
              <w:ind w:left="38"/>
              <w:jc w:val="both"/>
              <w:rPr>
                <w:rFonts w:eastAsiaTheme="minorHAnsi" w:cstheme="minorBidi"/>
                <w:lang w:eastAsia="en-US"/>
              </w:rPr>
            </w:pPr>
            <w:r w:rsidRPr="007229EF">
              <w:rPr>
                <w:rFonts w:eastAsiaTheme="minorHAnsi" w:cstheme="minorBidi"/>
                <w:lang w:eastAsia="en-US"/>
              </w:rPr>
              <w:t>- справка от государственного органа охраны памятников о наличии/отсутствии на исследуемой территории объектов культурного наследия (ОКН). В случае обнаружения ОКН выполнить поиск, обследование существующих памятников, археологические исследования;</w:t>
            </w:r>
          </w:p>
          <w:p w:rsidR="007229EF" w:rsidRPr="007229EF" w:rsidRDefault="007229EF" w:rsidP="007229EF">
            <w:pPr>
              <w:shd w:val="clear" w:color="auto" w:fill="FFFFFF"/>
              <w:snapToGrid w:val="0"/>
              <w:ind w:left="38"/>
              <w:jc w:val="both"/>
              <w:rPr>
                <w:rFonts w:eastAsiaTheme="minorHAnsi" w:cstheme="minorBidi"/>
                <w:lang w:eastAsia="en-US"/>
              </w:rPr>
            </w:pPr>
            <w:r w:rsidRPr="007229EF">
              <w:rPr>
                <w:rFonts w:eastAsiaTheme="minorHAnsi" w:cstheme="minorBidi"/>
                <w:lang w:eastAsia="en-US"/>
              </w:rPr>
              <w:t>- наличие карьеров строительных материалов, необходимых для строительства;</w:t>
            </w:r>
          </w:p>
          <w:p w:rsidR="007229EF" w:rsidRPr="007229EF" w:rsidRDefault="007229EF" w:rsidP="007229EF">
            <w:pPr>
              <w:shd w:val="clear" w:color="auto" w:fill="FFFFFF"/>
              <w:snapToGrid w:val="0"/>
              <w:ind w:left="38"/>
              <w:jc w:val="both"/>
              <w:rPr>
                <w:rFonts w:eastAsiaTheme="minorHAnsi" w:cstheme="minorBidi"/>
                <w:lang w:eastAsia="en-US"/>
              </w:rPr>
            </w:pPr>
            <w:r w:rsidRPr="007229EF">
              <w:rPr>
                <w:rFonts w:eastAsiaTheme="minorHAnsi" w:cstheme="minorBidi"/>
                <w:lang w:eastAsia="en-US"/>
              </w:rPr>
              <w:t>- обзорные карты, ситуационные планы, схемы инженерных коммуникаций;</w:t>
            </w:r>
          </w:p>
          <w:p w:rsidR="007229EF" w:rsidRPr="007229EF" w:rsidRDefault="007229EF" w:rsidP="007229EF">
            <w:pPr>
              <w:shd w:val="clear" w:color="auto" w:fill="FFFFFF"/>
              <w:snapToGrid w:val="0"/>
              <w:ind w:left="38"/>
              <w:jc w:val="both"/>
              <w:rPr>
                <w:rFonts w:eastAsiaTheme="minorHAnsi" w:cstheme="minorBidi"/>
                <w:lang w:eastAsia="en-US"/>
              </w:rPr>
            </w:pPr>
            <w:r w:rsidRPr="007229EF">
              <w:rPr>
                <w:rFonts w:eastAsiaTheme="minorHAnsi" w:cstheme="minorBidi"/>
                <w:lang w:eastAsia="en-US"/>
              </w:rPr>
              <w:t>- кадастровые планы территории;</w:t>
            </w:r>
          </w:p>
          <w:p w:rsidR="007229EF" w:rsidRPr="007229EF" w:rsidRDefault="007229EF" w:rsidP="007229EF">
            <w:pPr>
              <w:shd w:val="clear" w:color="auto" w:fill="FFFFFF"/>
              <w:snapToGrid w:val="0"/>
              <w:ind w:left="38"/>
              <w:jc w:val="both"/>
              <w:rPr>
                <w:rFonts w:eastAsiaTheme="minorHAnsi" w:cstheme="minorBidi"/>
                <w:lang w:eastAsia="en-US"/>
              </w:rPr>
            </w:pPr>
            <w:r w:rsidRPr="007229EF">
              <w:rPr>
                <w:rFonts w:eastAsiaTheme="minorHAnsi" w:cstheme="minorBidi"/>
                <w:lang w:eastAsia="en-US"/>
              </w:rPr>
              <w:t>- исходные данные для логистического обеспечения строительства, транспортные схемы и др.</w:t>
            </w:r>
          </w:p>
          <w:p w:rsidR="007229EF" w:rsidRPr="007229EF" w:rsidRDefault="007229EF" w:rsidP="007229EF">
            <w:pPr>
              <w:shd w:val="clear" w:color="auto" w:fill="FFFFFF"/>
              <w:snapToGrid w:val="0"/>
              <w:spacing w:before="120"/>
              <w:ind w:left="38"/>
              <w:jc w:val="both"/>
              <w:rPr>
                <w:rFonts w:eastAsiaTheme="minorHAnsi" w:cstheme="minorBidi"/>
                <w:lang w:eastAsia="en-US"/>
              </w:rPr>
            </w:pPr>
            <w:r w:rsidRPr="007229EF">
              <w:rPr>
                <w:rFonts w:eastAsiaTheme="minorHAnsi" w:cstheme="minorBidi"/>
                <w:lang w:eastAsia="en-US"/>
              </w:rPr>
              <w:t>2. Исходно-разрешительная документация:</w:t>
            </w:r>
          </w:p>
          <w:p w:rsidR="007229EF" w:rsidRPr="007229EF" w:rsidRDefault="007229EF" w:rsidP="007229EF">
            <w:pPr>
              <w:shd w:val="clear" w:color="auto" w:fill="FFFFFF"/>
              <w:snapToGrid w:val="0"/>
              <w:ind w:left="38"/>
              <w:jc w:val="both"/>
              <w:rPr>
                <w:rFonts w:eastAsiaTheme="minorHAnsi" w:cstheme="minorBidi"/>
                <w:lang w:eastAsia="en-US"/>
              </w:rPr>
            </w:pPr>
            <w:r w:rsidRPr="007229EF">
              <w:rPr>
                <w:rFonts w:eastAsiaTheme="minorHAnsi" w:cstheme="minorBidi"/>
                <w:lang w:eastAsia="en-US"/>
              </w:rPr>
              <w:t>- согласования на проведение изыскательских работ;</w:t>
            </w:r>
          </w:p>
          <w:p w:rsidR="007229EF" w:rsidRPr="007229EF" w:rsidRDefault="007229EF" w:rsidP="007229EF">
            <w:pPr>
              <w:shd w:val="clear" w:color="auto" w:fill="FFFFFF"/>
              <w:snapToGrid w:val="0"/>
              <w:ind w:left="38"/>
              <w:jc w:val="both"/>
              <w:rPr>
                <w:rFonts w:eastAsiaTheme="minorHAnsi" w:cstheme="minorBidi"/>
                <w:lang w:eastAsia="en-US"/>
              </w:rPr>
            </w:pPr>
            <w:r w:rsidRPr="007229EF">
              <w:rPr>
                <w:rFonts w:eastAsiaTheme="minorHAnsi" w:cstheme="minorBidi"/>
                <w:lang w:eastAsia="en-US"/>
              </w:rPr>
              <w:t>- исходные данные и требования на разработку раздела ГО ЧС, выданные ГУ МЧС по РК;</w:t>
            </w:r>
          </w:p>
          <w:p w:rsidR="007229EF" w:rsidRPr="007229EF" w:rsidRDefault="007229EF" w:rsidP="007229EF">
            <w:pPr>
              <w:shd w:val="clear" w:color="auto" w:fill="FFFFFF"/>
              <w:snapToGrid w:val="0"/>
              <w:ind w:left="38"/>
              <w:jc w:val="both"/>
              <w:rPr>
                <w:rFonts w:eastAsiaTheme="minorHAnsi" w:cstheme="minorBidi"/>
                <w:lang w:eastAsia="en-US"/>
              </w:rPr>
            </w:pPr>
            <w:r w:rsidRPr="007229EF">
              <w:rPr>
                <w:rFonts w:eastAsiaTheme="minorHAnsi" w:cstheme="minorBidi"/>
                <w:lang w:eastAsia="en-US"/>
              </w:rPr>
              <w:t>- другие необходимые технические требования и согласования;</w:t>
            </w:r>
          </w:p>
          <w:p w:rsidR="007229EF" w:rsidRPr="007229EF" w:rsidRDefault="007229EF" w:rsidP="007229EF">
            <w:pPr>
              <w:shd w:val="clear" w:color="auto" w:fill="FFFFFF"/>
              <w:snapToGrid w:val="0"/>
              <w:ind w:left="38"/>
              <w:jc w:val="both"/>
              <w:rPr>
                <w:rFonts w:eastAsiaTheme="minorHAnsi" w:cstheme="minorBidi"/>
                <w:lang w:eastAsia="en-US"/>
              </w:rPr>
            </w:pPr>
            <w:r w:rsidRPr="007229EF">
              <w:rPr>
                <w:rFonts w:eastAsiaTheme="minorHAnsi" w:cstheme="minorBidi"/>
                <w:lang w:eastAsia="en-US"/>
              </w:rPr>
              <w:t>- предварительные согласования размещения объекта от органов местного самоуправления;</w:t>
            </w:r>
          </w:p>
          <w:p w:rsidR="007229EF" w:rsidRPr="007229EF" w:rsidRDefault="007229EF" w:rsidP="007229EF">
            <w:pPr>
              <w:shd w:val="clear" w:color="auto" w:fill="FFFFFF"/>
              <w:snapToGrid w:val="0"/>
              <w:ind w:left="38"/>
              <w:jc w:val="both"/>
              <w:rPr>
                <w:rFonts w:eastAsiaTheme="minorHAnsi" w:cstheme="minorBidi"/>
                <w:lang w:eastAsia="en-US"/>
              </w:rPr>
            </w:pPr>
            <w:r w:rsidRPr="007229EF">
              <w:rPr>
                <w:rFonts w:eastAsiaTheme="minorHAnsi" w:cstheme="minorBidi"/>
                <w:lang w:eastAsia="en-US"/>
              </w:rPr>
              <w:t>- предварительные согласования схемы размещения проектируемого объекта с Заказчиком, в лице Симферопольского УЭГХ и заместителя директора по капитальному строительству ГУП РК «Крымгазсети»,  а также сетевыми и прочими организациями;</w:t>
            </w:r>
          </w:p>
          <w:p w:rsidR="007229EF" w:rsidRPr="007229EF" w:rsidRDefault="007229EF" w:rsidP="007229EF">
            <w:pPr>
              <w:shd w:val="clear" w:color="auto" w:fill="FFFFFF"/>
              <w:snapToGrid w:val="0"/>
              <w:spacing w:after="120"/>
              <w:ind w:left="38"/>
              <w:jc w:val="both"/>
              <w:rPr>
                <w:rFonts w:eastAsiaTheme="minorHAnsi" w:cstheme="minorBidi"/>
                <w:lang w:eastAsia="en-US"/>
              </w:rPr>
            </w:pPr>
            <w:r w:rsidRPr="007229EF">
              <w:rPr>
                <w:rFonts w:eastAsiaTheme="minorHAnsi" w:cstheme="minorBidi"/>
                <w:lang w:eastAsia="en-US"/>
              </w:rPr>
              <w:t xml:space="preserve">- </w:t>
            </w:r>
            <w:r w:rsidRPr="007229EF">
              <w:rPr>
                <w:rFonts w:eastAsiaTheme="minorHAnsi" w:cstheme="minorBidi"/>
                <w:b/>
                <w:i/>
                <w:u w:val="single"/>
                <w:lang w:eastAsia="en-US"/>
              </w:rPr>
              <w:t>технические условия на подключения (присоединения) к сетям газоснабжения</w:t>
            </w:r>
            <w:r w:rsidRPr="007229EF">
              <w:rPr>
                <w:rFonts w:eastAsiaTheme="minorHAnsi" w:cstheme="minorBidi"/>
                <w:lang w:eastAsia="en-US"/>
              </w:rPr>
              <w:t xml:space="preserve"> и другим инженерным сетям, на пересечение инженерных коммуникаций и на параллельное следование при сближении, акты пересечения инженерных коммуникаций.</w:t>
            </w:r>
          </w:p>
        </w:tc>
      </w:tr>
      <w:tr w:rsidR="007229EF" w:rsidRPr="007229EF" w:rsidTr="00322E92">
        <w:tc>
          <w:tcPr>
            <w:tcW w:w="833" w:type="dxa"/>
            <w:tcBorders>
              <w:top w:val="single" w:sz="4" w:space="0" w:color="000000"/>
              <w:left w:val="single" w:sz="4" w:space="0" w:color="000000"/>
              <w:bottom w:val="single" w:sz="4" w:space="0" w:color="000000"/>
              <w:right w:val="nil"/>
            </w:tcBorders>
          </w:tcPr>
          <w:p w:rsidR="007229EF" w:rsidRPr="007229EF" w:rsidRDefault="007229EF" w:rsidP="007229EF">
            <w:pPr>
              <w:snapToGrid w:val="0"/>
              <w:jc w:val="both"/>
              <w:rPr>
                <w:rFonts w:eastAsiaTheme="minorHAnsi" w:cstheme="minorBidi"/>
                <w:b/>
                <w:bCs/>
                <w:lang w:eastAsia="en-US"/>
              </w:rPr>
            </w:pPr>
            <w:r w:rsidRPr="007229EF">
              <w:rPr>
                <w:rFonts w:eastAsiaTheme="minorHAnsi" w:cstheme="minorBidi"/>
                <w:b/>
                <w:bCs/>
                <w:lang w:eastAsia="en-US"/>
              </w:rPr>
              <w:lastRenderedPageBreak/>
              <w:t>8.2</w:t>
            </w:r>
          </w:p>
        </w:tc>
        <w:tc>
          <w:tcPr>
            <w:tcW w:w="9142" w:type="dxa"/>
            <w:gridSpan w:val="2"/>
            <w:tcBorders>
              <w:top w:val="single" w:sz="4" w:space="0" w:color="000000"/>
              <w:left w:val="single" w:sz="4" w:space="0" w:color="000000"/>
              <w:bottom w:val="single" w:sz="4" w:space="0" w:color="000000"/>
              <w:right w:val="single" w:sz="4" w:space="0" w:color="000000"/>
            </w:tcBorders>
          </w:tcPr>
          <w:p w:rsidR="007229EF" w:rsidRPr="007229EF" w:rsidRDefault="007229EF" w:rsidP="007229EF">
            <w:pPr>
              <w:shd w:val="clear" w:color="auto" w:fill="FFFFFF"/>
              <w:snapToGrid w:val="0"/>
              <w:ind w:right="-103"/>
              <w:jc w:val="both"/>
              <w:rPr>
                <w:rFonts w:eastAsiaTheme="minorHAnsi" w:cstheme="minorBidi"/>
                <w:b/>
                <w:lang w:eastAsia="en-US"/>
              </w:rPr>
            </w:pPr>
            <w:r w:rsidRPr="007229EF">
              <w:rPr>
                <w:rFonts w:eastAsiaTheme="minorHAnsi" w:cstheme="minorBidi"/>
                <w:b/>
                <w:lang w:eastAsia="en-US"/>
              </w:rPr>
              <w:t>Отвод земельного участка.</w:t>
            </w:r>
          </w:p>
        </w:tc>
      </w:tr>
      <w:tr w:rsidR="007229EF" w:rsidRPr="007229EF" w:rsidTr="00322E92">
        <w:tc>
          <w:tcPr>
            <w:tcW w:w="833" w:type="dxa"/>
            <w:tcBorders>
              <w:top w:val="single" w:sz="4" w:space="0" w:color="000000"/>
              <w:left w:val="single" w:sz="4" w:space="0" w:color="000000"/>
              <w:bottom w:val="single" w:sz="4" w:space="0" w:color="000000"/>
              <w:right w:val="nil"/>
            </w:tcBorders>
          </w:tcPr>
          <w:p w:rsidR="007229EF" w:rsidRPr="007229EF" w:rsidRDefault="007229EF" w:rsidP="007229EF">
            <w:pPr>
              <w:snapToGrid w:val="0"/>
              <w:jc w:val="both"/>
              <w:rPr>
                <w:rFonts w:eastAsiaTheme="minorHAnsi" w:cstheme="minorBidi"/>
                <w:b/>
                <w:bCs/>
                <w:lang w:eastAsia="en-US"/>
              </w:rPr>
            </w:pPr>
            <w:r w:rsidRPr="007229EF">
              <w:rPr>
                <w:rFonts w:eastAsiaTheme="minorHAnsi" w:cstheme="minorBidi"/>
                <w:b/>
                <w:bCs/>
                <w:lang w:eastAsia="en-US"/>
              </w:rPr>
              <w:t>8.2.1</w:t>
            </w:r>
          </w:p>
        </w:tc>
        <w:tc>
          <w:tcPr>
            <w:tcW w:w="3704" w:type="dxa"/>
            <w:tcBorders>
              <w:top w:val="single" w:sz="4" w:space="0" w:color="000000"/>
              <w:left w:val="single" w:sz="4" w:space="0" w:color="000000"/>
              <w:bottom w:val="single" w:sz="4" w:space="0" w:color="000000"/>
              <w:right w:val="single" w:sz="4" w:space="0" w:color="000000"/>
            </w:tcBorders>
          </w:tcPr>
          <w:p w:rsidR="007229EF" w:rsidRPr="007229EF" w:rsidRDefault="007229EF" w:rsidP="007229EF">
            <w:pPr>
              <w:rPr>
                <w:rFonts w:asciiTheme="minorHAnsi" w:eastAsiaTheme="minorHAnsi" w:hAnsiTheme="minorHAnsi" w:cstheme="minorBidi"/>
                <w:b/>
                <w:sz w:val="22"/>
                <w:szCs w:val="22"/>
                <w:lang w:eastAsia="en-US"/>
              </w:rPr>
            </w:pPr>
            <w:r w:rsidRPr="007229EF">
              <w:rPr>
                <w:rFonts w:cstheme="minorBidi"/>
              </w:rPr>
              <w:t xml:space="preserve">Проведение комплекса работ для </w:t>
            </w:r>
            <w:r w:rsidRPr="007229EF">
              <w:rPr>
                <w:rFonts w:eastAsiaTheme="minorHAnsi" w:cstheme="minorBidi"/>
                <w:lang w:eastAsia="en-US"/>
              </w:rPr>
              <w:t xml:space="preserve">оформления права пользования земельным участком для строительства и эксплуатации </w:t>
            </w:r>
            <w:r w:rsidRPr="007229EF">
              <w:rPr>
                <w:rFonts w:eastAsiaTheme="minorHAnsi" w:cstheme="minorBidi"/>
                <w:lang w:eastAsia="en-US"/>
              </w:rPr>
              <w:lastRenderedPageBreak/>
              <w:t>объекта</w:t>
            </w:r>
            <w:r w:rsidRPr="007229EF">
              <w:rPr>
                <w:rFonts w:cstheme="minorBidi"/>
              </w:rPr>
              <w:t>.</w:t>
            </w:r>
          </w:p>
        </w:tc>
        <w:tc>
          <w:tcPr>
            <w:tcW w:w="5438" w:type="dxa"/>
            <w:tcBorders>
              <w:top w:val="single" w:sz="4" w:space="0" w:color="000000"/>
              <w:left w:val="single" w:sz="4" w:space="0" w:color="000000"/>
              <w:bottom w:val="single" w:sz="4" w:space="0" w:color="000000"/>
              <w:right w:val="single" w:sz="4" w:space="0" w:color="000000"/>
            </w:tcBorders>
          </w:tcPr>
          <w:p w:rsidR="007229EF" w:rsidRPr="007229EF" w:rsidRDefault="007229EF" w:rsidP="007229EF">
            <w:pPr>
              <w:shd w:val="clear" w:color="auto" w:fill="FFFFFF"/>
              <w:snapToGrid w:val="0"/>
              <w:jc w:val="both"/>
              <w:rPr>
                <w:rFonts w:eastAsiaTheme="minorHAnsi" w:cstheme="minorBidi"/>
                <w:bCs/>
                <w:lang w:eastAsia="en-US"/>
              </w:rPr>
            </w:pPr>
            <w:r w:rsidRPr="007229EF">
              <w:rPr>
                <w:rFonts w:eastAsiaTheme="minorHAnsi" w:cstheme="minorBidi"/>
                <w:bCs/>
                <w:lang w:eastAsia="en-US"/>
              </w:rPr>
              <w:lastRenderedPageBreak/>
              <w:t xml:space="preserve">1. </w:t>
            </w:r>
            <w:proofErr w:type="gramStart"/>
            <w:r w:rsidRPr="007229EF">
              <w:rPr>
                <w:rFonts w:eastAsiaTheme="minorHAnsi" w:cstheme="minorBidi"/>
                <w:bCs/>
                <w:lang w:eastAsia="en-US"/>
              </w:rPr>
              <w:t xml:space="preserve">Получение сведений о внесенных в </w:t>
            </w:r>
            <w:proofErr w:type="spellStart"/>
            <w:r w:rsidRPr="007229EF">
              <w:rPr>
                <w:rFonts w:eastAsiaTheme="minorHAnsi" w:cstheme="minorBidi"/>
                <w:bCs/>
                <w:lang w:eastAsia="en-US"/>
              </w:rPr>
              <w:t>Государ-ственный</w:t>
            </w:r>
            <w:proofErr w:type="spellEnd"/>
            <w:r w:rsidRPr="007229EF">
              <w:rPr>
                <w:rFonts w:eastAsiaTheme="minorHAnsi" w:cstheme="minorBidi"/>
                <w:bCs/>
                <w:lang w:eastAsia="en-US"/>
              </w:rPr>
              <w:t xml:space="preserve"> кадастр недвижимости (ГКН), в том числе сведений о зонах с особыми условиями использования территорий, территориях объектов </w:t>
            </w:r>
            <w:r w:rsidRPr="007229EF">
              <w:rPr>
                <w:rFonts w:eastAsiaTheme="minorHAnsi" w:cstheme="minorBidi"/>
                <w:bCs/>
                <w:lang w:eastAsia="en-US"/>
              </w:rPr>
              <w:lastRenderedPageBreak/>
              <w:t>культурного наследия с предоставлением Заказчику следующих материалов под земельный участок (участки, земли) проектируемого Объекта:</w:t>
            </w:r>
            <w:proofErr w:type="gramEnd"/>
            <w:r w:rsidRPr="007229EF">
              <w:rPr>
                <w:rFonts w:eastAsiaTheme="minorHAnsi" w:cstheme="minorBidi"/>
                <w:bCs/>
                <w:lang w:eastAsia="en-US"/>
              </w:rPr>
              <w:t xml:space="preserve"> Кадастровый план территории (КПТ), Выписка из ЕГРН.</w:t>
            </w:r>
          </w:p>
          <w:p w:rsidR="007229EF" w:rsidRPr="007229EF" w:rsidRDefault="007229EF" w:rsidP="007229EF">
            <w:pPr>
              <w:shd w:val="clear" w:color="auto" w:fill="FFFFFF"/>
              <w:snapToGrid w:val="0"/>
              <w:jc w:val="both"/>
              <w:rPr>
                <w:rFonts w:eastAsiaTheme="minorHAnsi" w:cstheme="minorBidi"/>
                <w:bCs/>
                <w:lang w:eastAsia="en-US"/>
              </w:rPr>
            </w:pPr>
            <w:r w:rsidRPr="007229EF">
              <w:rPr>
                <w:rFonts w:eastAsiaTheme="minorHAnsi" w:cstheme="minorBidi"/>
                <w:bCs/>
                <w:lang w:eastAsia="en-US"/>
              </w:rPr>
              <w:t xml:space="preserve">- Получение сведений, содержащихся в Едином государственном реестре недвижимости (ЕГРН); </w:t>
            </w:r>
          </w:p>
          <w:p w:rsidR="007229EF" w:rsidRPr="007229EF" w:rsidRDefault="007229EF" w:rsidP="007229EF">
            <w:pPr>
              <w:shd w:val="clear" w:color="auto" w:fill="FFFFFF"/>
              <w:snapToGrid w:val="0"/>
              <w:jc w:val="both"/>
              <w:rPr>
                <w:rFonts w:eastAsiaTheme="minorHAnsi" w:cstheme="minorBidi"/>
                <w:bCs/>
                <w:lang w:eastAsia="en-US"/>
              </w:rPr>
            </w:pPr>
            <w:r w:rsidRPr="007229EF">
              <w:rPr>
                <w:rFonts w:eastAsiaTheme="minorHAnsi" w:cstheme="minorBidi"/>
                <w:bCs/>
                <w:lang w:eastAsia="en-US"/>
              </w:rPr>
              <w:t>- Подготовить ведомости правообладателей земельных участков. Ведомость правообладателей (собственников, землепользователей, землевладельцев и арендаторов) земельных участков, на которых планируется размещение Объекта, с указанием сведений о наличии: зарегистрированного права на земельный участок (в украинском или российском правовом поле);  виде разрешенного использования земельных участков; площади пересечения проектируемого Объекта и каждого земельного участка с приложением схемы расположения участков и проектируемого Объекта в масштабе 1:2000 – 1:5000 (в зависимости от протяженности трассы), подписанные Подрядчиком.</w:t>
            </w:r>
          </w:p>
          <w:p w:rsidR="007229EF" w:rsidRPr="007229EF" w:rsidRDefault="007229EF" w:rsidP="007229EF">
            <w:pPr>
              <w:shd w:val="clear" w:color="auto" w:fill="FFFFFF"/>
              <w:snapToGrid w:val="0"/>
              <w:jc w:val="both"/>
              <w:rPr>
                <w:rFonts w:eastAsiaTheme="minorHAnsi" w:cstheme="minorBidi"/>
                <w:bCs/>
                <w:lang w:eastAsia="en-US"/>
              </w:rPr>
            </w:pPr>
            <w:r w:rsidRPr="007229EF">
              <w:rPr>
                <w:rFonts w:eastAsiaTheme="minorHAnsi" w:cstheme="minorBidi"/>
                <w:bCs/>
                <w:lang w:eastAsia="en-US"/>
              </w:rPr>
              <w:t>- Проведение комплекса работ для установления публичного сервитута для строительства и эксплуатации объекта на территории Республики Крым:</w:t>
            </w:r>
          </w:p>
          <w:p w:rsidR="007229EF" w:rsidRPr="007229EF" w:rsidRDefault="007229EF" w:rsidP="007229EF">
            <w:pPr>
              <w:widowControl w:val="0"/>
              <w:shd w:val="clear" w:color="auto" w:fill="FFFFFF"/>
              <w:autoSpaceDE w:val="0"/>
              <w:autoSpaceDN w:val="0"/>
              <w:adjustRightInd w:val="0"/>
              <w:snapToGrid w:val="0"/>
              <w:jc w:val="both"/>
              <w:rPr>
                <w:rFonts w:cstheme="minorBidi"/>
                <w:bCs/>
              </w:rPr>
            </w:pPr>
            <w:r w:rsidRPr="007229EF">
              <w:rPr>
                <w:rFonts w:cstheme="minorBidi"/>
                <w:bCs/>
              </w:rPr>
              <w:t>- В соответствии с Законом Республики Крым от 15 сентября 2014 года №74-ЗРК "О размещении инженерных сооружений" разработать карту (план) объекта землеустройства, подготовка текстового и графического описания местоположения границы, а также перечня координат характерных точек этих границ в системе координат, установленной для ведения государственного кадастра недвижимости;</w:t>
            </w:r>
          </w:p>
          <w:p w:rsidR="007229EF" w:rsidRPr="007229EF" w:rsidRDefault="007229EF" w:rsidP="007229EF">
            <w:pPr>
              <w:shd w:val="clear" w:color="auto" w:fill="FFFFFF"/>
              <w:snapToGrid w:val="0"/>
              <w:jc w:val="both"/>
              <w:rPr>
                <w:rFonts w:eastAsiaTheme="minorHAnsi" w:cstheme="minorBidi"/>
                <w:bCs/>
                <w:lang w:eastAsia="en-US"/>
              </w:rPr>
            </w:pPr>
            <w:r w:rsidRPr="007229EF">
              <w:rPr>
                <w:rFonts w:eastAsiaTheme="minorHAnsi" w:cstheme="minorBidi"/>
                <w:bCs/>
                <w:lang w:eastAsia="en-US"/>
              </w:rPr>
              <w:t xml:space="preserve">- Согласование карты (плана) объекта </w:t>
            </w:r>
            <w:proofErr w:type="gramStart"/>
            <w:r w:rsidRPr="007229EF">
              <w:rPr>
                <w:rFonts w:eastAsiaTheme="minorHAnsi" w:cstheme="minorBidi"/>
                <w:bCs/>
                <w:lang w:eastAsia="en-US"/>
              </w:rPr>
              <w:t>земле-устройства</w:t>
            </w:r>
            <w:proofErr w:type="gramEnd"/>
            <w:r w:rsidRPr="007229EF">
              <w:rPr>
                <w:rFonts w:eastAsiaTheme="minorHAnsi" w:cstheme="minorBidi"/>
                <w:bCs/>
                <w:lang w:eastAsia="en-US"/>
              </w:rPr>
              <w:t>;</w:t>
            </w:r>
          </w:p>
          <w:p w:rsidR="007229EF" w:rsidRPr="007229EF" w:rsidRDefault="007229EF" w:rsidP="007229EF">
            <w:pPr>
              <w:shd w:val="clear" w:color="auto" w:fill="FFFFFF"/>
              <w:snapToGrid w:val="0"/>
              <w:jc w:val="both"/>
              <w:rPr>
                <w:rFonts w:eastAsiaTheme="minorHAnsi" w:cstheme="minorBidi"/>
                <w:bCs/>
                <w:lang w:eastAsia="en-US"/>
              </w:rPr>
            </w:pPr>
            <w:r w:rsidRPr="007229EF">
              <w:rPr>
                <w:rFonts w:eastAsiaTheme="minorHAnsi" w:cstheme="minorBidi"/>
                <w:bCs/>
                <w:lang w:eastAsia="en-US"/>
              </w:rPr>
              <w:t>- Передача карты (плана) объекта землеустройства на утверждение и получение приказа/распоряжения об установлении публичного сервитута с определением обладателя сервитута – ГУП РК «Крымгазсети»;</w:t>
            </w:r>
          </w:p>
          <w:p w:rsidR="007229EF" w:rsidRPr="007229EF" w:rsidRDefault="007229EF" w:rsidP="007229EF">
            <w:pPr>
              <w:shd w:val="clear" w:color="auto" w:fill="FFFFFF"/>
              <w:snapToGrid w:val="0"/>
              <w:jc w:val="both"/>
              <w:rPr>
                <w:rFonts w:eastAsiaTheme="minorHAnsi" w:cstheme="minorBidi"/>
                <w:bCs/>
                <w:lang w:eastAsia="en-US"/>
              </w:rPr>
            </w:pPr>
            <w:r w:rsidRPr="007229EF">
              <w:rPr>
                <w:rFonts w:eastAsiaTheme="minorHAnsi" w:cstheme="minorBidi"/>
                <w:bCs/>
                <w:lang w:eastAsia="en-US"/>
              </w:rPr>
              <w:t>- Формирование XML схем;</w:t>
            </w:r>
          </w:p>
          <w:p w:rsidR="007229EF" w:rsidRPr="007229EF" w:rsidRDefault="007229EF" w:rsidP="007229EF">
            <w:pPr>
              <w:shd w:val="clear" w:color="auto" w:fill="FFFFFF"/>
              <w:snapToGrid w:val="0"/>
              <w:jc w:val="both"/>
              <w:rPr>
                <w:rFonts w:eastAsiaTheme="minorHAnsi" w:cstheme="minorBidi"/>
                <w:bCs/>
                <w:lang w:eastAsia="en-US"/>
              </w:rPr>
            </w:pPr>
            <w:r w:rsidRPr="007229EF">
              <w:rPr>
                <w:rFonts w:eastAsiaTheme="minorHAnsi" w:cstheme="minorBidi"/>
                <w:bCs/>
                <w:lang w:eastAsia="en-US"/>
              </w:rPr>
              <w:t>- Внесения сведений о зоне публичного сервитута в ЕГРН.</w:t>
            </w:r>
          </w:p>
        </w:tc>
      </w:tr>
      <w:tr w:rsidR="007229EF" w:rsidRPr="007229EF" w:rsidTr="00322E92">
        <w:tc>
          <w:tcPr>
            <w:tcW w:w="833" w:type="dxa"/>
            <w:tcBorders>
              <w:top w:val="single" w:sz="4" w:space="0" w:color="000000"/>
              <w:left w:val="single" w:sz="4" w:space="0" w:color="000000"/>
              <w:bottom w:val="single" w:sz="4" w:space="0" w:color="000000"/>
              <w:right w:val="nil"/>
            </w:tcBorders>
          </w:tcPr>
          <w:p w:rsidR="007229EF" w:rsidRPr="007229EF" w:rsidRDefault="007229EF" w:rsidP="007229EF">
            <w:pPr>
              <w:snapToGrid w:val="0"/>
              <w:jc w:val="both"/>
              <w:rPr>
                <w:rFonts w:eastAsiaTheme="minorHAnsi" w:cstheme="minorBidi"/>
                <w:b/>
                <w:bCs/>
                <w:lang w:eastAsia="en-US"/>
              </w:rPr>
            </w:pPr>
            <w:r w:rsidRPr="007229EF">
              <w:rPr>
                <w:rFonts w:eastAsiaTheme="minorHAnsi" w:cstheme="minorBidi"/>
                <w:b/>
                <w:bCs/>
                <w:lang w:eastAsia="en-US"/>
              </w:rPr>
              <w:lastRenderedPageBreak/>
              <w:t>8.3</w:t>
            </w:r>
          </w:p>
        </w:tc>
        <w:tc>
          <w:tcPr>
            <w:tcW w:w="9142" w:type="dxa"/>
            <w:gridSpan w:val="2"/>
            <w:tcBorders>
              <w:top w:val="single" w:sz="4" w:space="0" w:color="000000"/>
              <w:left w:val="single" w:sz="4" w:space="0" w:color="000000"/>
              <w:bottom w:val="single" w:sz="4" w:space="0" w:color="000000"/>
              <w:right w:val="single" w:sz="4" w:space="0" w:color="000000"/>
            </w:tcBorders>
          </w:tcPr>
          <w:p w:rsidR="007229EF" w:rsidRPr="007229EF" w:rsidRDefault="007229EF" w:rsidP="007229EF">
            <w:pPr>
              <w:shd w:val="clear" w:color="auto" w:fill="FFFFFF"/>
              <w:snapToGrid w:val="0"/>
              <w:ind w:right="-103"/>
              <w:jc w:val="both"/>
              <w:rPr>
                <w:rFonts w:eastAsiaTheme="minorHAnsi" w:cstheme="minorBidi"/>
                <w:b/>
                <w:lang w:eastAsia="en-US"/>
              </w:rPr>
            </w:pPr>
            <w:r w:rsidRPr="007229EF">
              <w:rPr>
                <w:rFonts w:eastAsiaTheme="minorHAnsi" w:cstheme="minorBidi"/>
                <w:b/>
                <w:lang w:eastAsia="en-US"/>
              </w:rPr>
              <w:t xml:space="preserve">Инженерно-геодезические изыскания </w:t>
            </w:r>
          </w:p>
        </w:tc>
      </w:tr>
      <w:tr w:rsidR="007229EF" w:rsidRPr="007229EF" w:rsidTr="00322E92">
        <w:tc>
          <w:tcPr>
            <w:tcW w:w="833" w:type="dxa"/>
            <w:tcBorders>
              <w:top w:val="single" w:sz="4" w:space="0" w:color="000000"/>
              <w:left w:val="single" w:sz="4" w:space="0" w:color="000000"/>
              <w:bottom w:val="single" w:sz="4" w:space="0" w:color="000000"/>
              <w:right w:val="nil"/>
            </w:tcBorders>
          </w:tcPr>
          <w:p w:rsidR="007229EF" w:rsidRPr="007229EF" w:rsidRDefault="007229EF" w:rsidP="007229EF">
            <w:pPr>
              <w:snapToGrid w:val="0"/>
              <w:jc w:val="both"/>
              <w:rPr>
                <w:rFonts w:eastAsiaTheme="minorHAnsi" w:cstheme="minorBidi"/>
                <w:b/>
                <w:bCs/>
                <w:lang w:eastAsia="en-US"/>
              </w:rPr>
            </w:pPr>
            <w:r w:rsidRPr="007229EF">
              <w:rPr>
                <w:rFonts w:eastAsiaTheme="minorHAnsi" w:cstheme="minorBidi"/>
                <w:b/>
                <w:bCs/>
                <w:lang w:eastAsia="en-US"/>
              </w:rPr>
              <w:t>8.3.1</w:t>
            </w:r>
          </w:p>
        </w:tc>
        <w:tc>
          <w:tcPr>
            <w:tcW w:w="3704" w:type="dxa"/>
            <w:tcBorders>
              <w:top w:val="single" w:sz="4" w:space="0" w:color="000000"/>
              <w:left w:val="single" w:sz="4" w:space="0" w:color="000000"/>
              <w:bottom w:val="single" w:sz="4" w:space="0" w:color="000000"/>
              <w:right w:val="nil"/>
            </w:tcBorders>
          </w:tcPr>
          <w:p w:rsidR="007229EF" w:rsidRPr="007229EF" w:rsidRDefault="007229EF" w:rsidP="007229EF">
            <w:pPr>
              <w:rPr>
                <w:rFonts w:eastAsiaTheme="minorHAnsi" w:cstheme="minorBidi"/>
                <w:lang w:eastAsia="en-US"/>
              </w:rPr>
            </w:pPr>
            <w:r w:rsidRPr="007229EF">
              <w:rPr>
                <w:rFonts w:eastAsiaTheme="minorHAnsi" w:cstheme="minorBidi"/>
                <w:lang w:eastAsia="en-US"/>
              </w:rPr>
              <w:t>Перечень необходимых мероприятий</w:t>
            </w:r>
          </w:p>
        </w:tc>
        <w:tc>
          <w:tcPr>
            <w:tcW w:w="5438" w:type="dxa"/>
            <w:tcBorders>
              <w:top w:val="single" w:sz="4" w:space="0" w:color="000000"/>
              <w:left w:val="single" w:sz="4" w:space="0" w:color="000000"/>
              <w:bottom w:val="single" w:sz="4" w:space="0" w:color="000000"/>
              <w:right w:val="single" w:sz="4" w:space="0" w:color="000000"/>
            </w:tcBorders>
          </w:tcPr>
          <w:p w:rsidR="007229EF" w:rsidRPr="007229EF" w:rsidRDefault="007229EF" w:rsidP="007229EF">
            <w:pPr>
              <w:ind w:left="45"/>
              <w:jc w:val="both"/>
              <w:rPr>
                <w:rFonts w:eastAsiaTheme="minorHAnsi" w:cstheme="minorBidi"/>
                <w:lang w:eastAsia="en-US"/>
              </w:rPr>
            </w:pPr>
            <w:r w:rsidRPr="007229EF">
              <w:rPr>
                <w:rFonts w:eastAsiaTheme="minorHAnsi" w:cstheme="minorBidi"/>
                <w:lang w:eastAsia="en-US"/>
              </w:rPr>
              <w:t xml:space="preserve">Получение инженерно-геодезических данных </w:t>
            </w:r>
            <w:r w:rsidRPr="007229EF">
              <w:rPr>
                <w:rFonts w:cstheme="minorBidi"/>
              </w:rPr>
              <w:t>в объеме достаточном для получения положительного заключения государственной экспертизы</w:t>
            </w:r>
            <w:r w:rsidRPr="007229EF">
              <w:rPr>
                <w:rFonts w:eastAsiaTheme="minorHAnsi" w:cstheme="minorBidi"/>
                <w:lang w:eastAsia="en-US"/>
              </w:rPr>
              <w:t xml:space="preserve"> и оформления проектной документации.</w:t>
            </w:r>
          </w:p>
        </w:tc>
      </w:tr>
      <w:tr w:rsidR="007229EF" w:rsidRPr="007229EF" w:rsidTr="00322E92">
        <w:tc>
          <w:tcPr>
            <w:tcW w:w="833" w:type="dxa"/>
            <w:tcBorders>
              <w:top w:val="single" w:sz="4" w:space="0" w:color="000000"/>
              <w:left w:val="single" w:sz="4" w:space="0" w:color="000000"/>
              <w:bottom w:val="single" w:sz="4" w:space="0" w:color="000000"/>
              <w:right w:val="nil"/>
            </w:tcBorders>
          </w:tcPr>
          <w:p w:rsidR="007229EF" w:rsidRPr="007229EF" w:rsidRDefault="007229EF" w:rsidP="007229EF">
            <w:pPr>
              <w:snapToGrid w:val="0"/>
              <w:jc w:val="both"/>
              <w:rPr>
                <w:rFonts w:eastAsiaTheme="minorHAnsi" w:cstheme="minorBidi"/>
                <w:b/>
                <w:bCs/>
                <w:lang w:eastAsia="en-US"/>
              </w:rPr>
            </w:pPr>
            <w:r w:rsidRPr="007229EF">
              <w:rPr>
                <w:rFonts w:eastAsiaTheme="minorHAnsi" w:cstheme="minorBidi"/>
                <w:b/>
                <w:bCs/>
                <w:lang w:eastAsia="en-US"/>
              </w:rPr>
              <w:lastRenderedPageBreak/>
              <w:t>8.3.2</w:t>
            </w:r>
          </w:p>
        </w:tc>
        <w:tc>
          <w:tcPr>
            <w:tcW w:w="3704" w:type="dxa"/>
            <w:tcBorders>
              <w:top w:val="single" w:sz="4" w:space="0" w:color="000000"/>
              <w:left w:val="single" w:sz="4" w:space="0" w:color="000000"/>
              <w:bottom w:val="single" w:sz="4" w:space="0" w:color="000000"/>
              <w:right w:val="nil"/>
            </w:tcBorders>
          </w:tcPr>
          <w:p w:rsidR="007229EF" w:rsidRPr="007229EF" w:rsidRDefault="007229EF" w:rsidP="007229EF">
            <w:pPr>
              <w:rPr>
                <w:rFonts w:cstheme="minorBidi"/>
              </w:rPr>
            </w:pPr>
            <w:r w:rsidRPr="007229EF">
              <w:rPr>
                <w:rFonts w:cstheme="minorBidi"/>
              </w:rPr>
              <w:t>Требования к выполнению инженерно-геодезических работ</w:t>
            </w:r>
          </w:p>
          <w:p w:rsidR="007229EF" w:rsidRPr="007229EF" w:rsidRDefault="007229EF" w:rsidP="007229EF">
            <w:pPr>
              <w:jc w:val="both"/>
              <w:rPr>
                <w:rFonts w:cstheme="minorBidi"/>
                <w:lang w:eastAsia="en-US"/>
              </w:rPr>
            </w:pPr>
          </w:p>
        </w:tc>
        <w:tc>
          <w:tcPr>
            <w:tcW w:w="5438" w:type="dxa"/>
            <w:tcBorders>
              <w:top w:val="single" w:sz="4" w:space="0" w:color="000000"/>
              <w:left w:val="single" w:sz="4" w:space="0" w:color="000000"/>
              <w:bottom w:val="single" w:sz="4" w:space="0" w:color="000000"/>
              <w:right w:val="single" w:sz="4" w:space="0" w:color="000000"/>
            </w:tcBorders>
          </w:tcPr>
          <w:p w:rsidR="007229EF" w:rsidRPr="007229EF" w:rsidRDefault="007229EF" w:rsidP="007229EF">
            <w:pPr>
              <w:suppressAutoHyphens/>
              <w:jc w:val="both"/>
              <w:rPr>
                <w:rFonts w:eastAsiaTheme="minorHAnsi" w:cstheme="minorBidi"/>
              </w:rPr>
            </w:pPr>
            <w:r w:rsidRPr="007229EF">
              <w:rPr>
                <w:rFonts w:cstheme="minorBidi"/>
              </w:rPr>
              <w:t xml:space="preserve">1. </w:t>
            </w:r>
            <w:r w:rsidRPr="007229EF">
              <w:rPr>
                <w:rFonts w:eastAsiaTheme="minorHAnsi" w:cstheme="minorBidi"/>
              </w:rPr>
              <w:t xml:space="preserve">Подготовить программу работ по проведению инженерно-геодезических изысканий и согласовать с Заказчиком </w:t>
            </w:r>
            <w:r w:rsidRPr="007229EF">
              <w:rPr>
                <w:rFonts w:cstheme="minorBidi"/>
                <w:lang w:eastAsia="ar-SA"/>
              </w:rPr>
              <w:t>в лице заместителя директора по капитальному строительству ГУП РК «Крымгазсети»</w:t>
            </w:r>
            <w:r w:rsidRPr="007229EF">
              <w:rPr>
                <w:rFonts w:eastAsiaTheme="minorHAnsi" w:cstheme="minorBidi"/>
              </w:rPr>
              <w:t>.</w:t>
            </w:r>
          </w:p>
          <w:p w:rsidR="007229EF" w:rsidRPr="007229EF" w:rsidRDefault="007229EF" w:rsidP="007229EF">
            <w:pPr>
              <w:suppressAutoHyphens/>
              <w:jc w:val="both"/>
              <w:rPr>
                <w:rFonts w:cstheme="minorBidi"/>
              </w:rPr>
            </w:pPr>
            <w:r w:rsidRPr="007229EF">
              <w:rPr>
                <w:rFonts w:cstheme="minorBidi"/>
              </w:rPr>
              <w:t xml:space="preserve">2. Инженерно-геодезические изыскания провести в соответствии с нормативными документами, </w:t>
            </w:r>
          </w:p>
          <w:p w:rsidR="007229EF" w:rsidRPr="007229EF" w:rsidRDefault="007229EF" w:rsidP="007229EF">
            <w:pPr>
              <w:suppressAutoHyphens/>
              <w:jc w:val="both"/>
              <w:rPr>
                <w:rFonts w:cstheme="minorBidi"/>
              </w:rPr>
            </w:pPr>
            <w:r w:rsidRPr="007229EF">
              <w:rPr>
                <w:rFonts w:cstheme="minorBidi"/>
              </w:rPr>
              <w:t>Система координат – СК-63. Система высот – Балтийская, 1977 г.</w:t>
            </w:r>
          </w:p>
          <w:p w:rsidR="007229EF" w:rsidRPr="007229EF" w:rsidRDefault="007229EF" w:rsidP="007229EF">
            <w:pPr>
              <w:suppressAutoHyphens/>
              <w:jc w:val="both"/>
              <w:rPr>
                <w:rFonts w:cstheme="minorBidi"/>
              </w:rPr>
            </w:pPr>
            <w:r w:rsidRPr="007229EF">
              <w:rPr>
                <w:rFonts w:cstheme="minorBidi"/>
              </w:rPr>
              <w:t>3. Получить в установленном порядке необходимые разрешения на производство инженерно-геодезических работ, выписку координат и высот исходных пунктов геодезической сети.</w:t>
            </w:r>
          </w:p>
          <w:p w:rsidR="007229EF" w:rsidRPr="007229EF" w:rsidRDefault="007229EF" w:rsidP="007229EF">
            <w:pPr>
              <w:suppressAutoHyphens/>
              <w:jc w:val="both"/>
              <w:rPr>
                <w:rFonts w:cstheme="minorBidi"/>
              </w:rPr>
            </w:pPr>
            <w:r w:rsidRPr="007229EF">
              <w:rPr>
                <w:rFonts w:cstheme="minorBidi"/>
              </w:rPr>
              <w:t xml:space="preserve">4. </w:t>
            </w:r>
            <w:proofErr w:type="gramStart"/>
            <w:r w:rsidRPr="007229EF">
              <w:rPr>
                <w:rFonts w:cstheme="minorBidi"/>
              </w:rPr>
              <w:t>Масштабы топографической съемки для проектирования для отдельных площадок, полос вдоль изыскиваемых трасс принять от 1:2000 и крупнее и обосновать в Программе работ по проведению инженерно-геодезических изысканий в зависимости от целей и задач инженерных изысканий, степени застройки участка работ, преобладающих углов наклона и других характеристик местности (п. 5.1.15, приложения «Б» и «В» СП 47.13330.2016;</w:t>
            </w:r>
            <w:proofErr w:type="gramEnd"/>
            <w:r w:rsidRPr="007229EF">
              <w:rPr>
                <w:rFonts w:cstheme="minorBidi"/>
              </w:rPr>
              <w:t xml:space="preserve"> п. 5.1.1.5, приложение «Б» СП 47.13330.2012; постановление Правительства Российской Федерации от 26.12.2014 № 1521).</w:t>
            </w:r>
          </w:p>
          <w:p w:rsidR="007229EF" w:rsidRPr="007229EF" w:rsidRDefault="007229EF" w:rsidP="007229EF">
            <w:pPr>
              <w:suppressAutoHyphens/>
              <w:jc w:val="both"/>
              <w:rPr>
                <w:rFonts w:cstheme="minorBidi"/>
              </w:rPr>
            </w:pPr>
            <w:r w:rsidRPr="007229EF">
              <w:rPr>
                <w:rFonts w:cstheme="minorBidi"/>
              </w:rPr>
              <w:t xml:space="preserve">5. При съемке определить положение всех существующих подземных, надземных, наземных инженерных коммуникаций, их техническую характеристику (материал, диаметр, глубину заложения, наименование), владельца и его служебный адрес. </w:t>
            </w:r>
          </w:p>
          <w:p w:rsidR="007229EF" w:rsidRPr="007229EF" w:rsidRDefault="007229EF" w:rsidP="007229EF">
            <w:pPr>
              <w:suppressAutoHyphens/>
              <w:jc w:val="both"/>
              <w:rPr>
                <w:rFonts w:cstheme="minorBidi"/>
              </w:rPr>
            </w:pPr>
            <w:r w:rsidRPr="007229EF">
              <w:rPr>
                <w:rFonts w:cstheme="minorBidi"/>
              </w:rPr>
              <w:t>6. Съемка должна отражать:</w:t>
            </w:r>
          </w:p>
          <w:p w:rsidR="007229EF" w:rsidRPr="007229EF" w:rsidRDefault="007229EF" w:rsidP="007229EF">
            <w:pPr>
              <w:suppressAutoHyphens/>
              <w:jc w:val="both"/>
              <w:rPr>
                <w:rFonts w:cstheme="minorBidi"/>
              </w:rPr>
            </w:pPr>
            <w:r w:rsidRPr="007229EF">
              <w:rPr>
                <w:rFonts w:cstheme="minorBidi"/>
              </w:rPr>
              <w:t>- инженерные сооружения (в том числе сети и коммуникации, не имеющие колодцев), находящиеся в границах съемки;</w:t>
            </w:r>
          </w:p>
          <w:p w:rsidR="007229EF" w:rsidRPr="007229EF" w:rsidRDefault="007229EF" w:rsidP="007229EF">
            <w:pPr>
              <w:suppressAutoHyphens/>
              <w:jc w:val="both"/>
              <w:rPr>
                <w:rFonts w:cstheme="minorBidi"/>
              </w:rPr>
            </w:pPr>
            <w:r w:rsidRPr="007229EF">
              <w:rPr>
                <w:rFonts w:cstheme="minorBidi"/>
              </w:rPr>
              <w:t>- габариты проводов воздушных линий;</w:t>
            </w:r>
          </w:p>
          <w:p w:rsidR="007229EF" w:rsidRPr="007229EF" w:rsidRDefault="007229EF" w:rsidP="007229EF">
            <w:pPr>
              <w:suppressAutoHyphens/>
              <w:jc w:val="both"/>
              <w:rPr>
                <w:rFonts w:cstheme="minorBidi"/>
              </w:rPr>
            </w:pPr>
            <w:r w:rsidRPr="007229EF">
              <w:rPr>
                <w:rFonts w:cstheme="minorBidi"/>
              </w:rPr>
              <w:t>- элементы и технические характеристики подземных инженерных сетей и коммуникаций, находящихся в границах съемки, данные о балансодержателях;</w:t>
            </w:r>
          </w:p>
          <w:p w:rsidR="007229EF" w:rsidRPr="007229EF" w:rsidRDefault="007229EF" w:rsidP="007229EF">
            <w:pPr>
              <w:suppressAutoHyphens/>
              <w:jc w:val="both"/>
              <w:rPr>
                <w:rFonts w:cstheme="minorBidi"/>
              </w:rPr>
            </w:pPr>
            <w:r w:rsidRPr="007229EF">
              <w:rPr>
                <w:rFonts w:cstheme="minorBidi"/>
              </w:rPr>
              <w:t>- комплекс полевых работ: создание планово-высотных съемочных геодезических сетей, прокладки тахеометрических ходов, временное закрепление точек съемочной сети, топографическая съемка  надземных сооружений и контуров;</w:t>
            </w:r>
          </w:p>
          <w:p w:rsidR="007229EF" w:rsidRPr="007229EF" w:rsidRDefault="007229EF" w:rsidP="007229EF">
            <w:pPr>
              <w:suppressAutoHyphens/>
              <w:jc w:val="both"/>
              <w:rPr>
                <w:rFonts w:cstheme="minorBidi"/>
              </w:rPr>
            </w:pPr>
            <w:r w:rsidRPr="007229EF">
              <w:rPr>
                <w:rFonts w:cstheme="minorBidi"/>
              </w:rPr>
              <w:t xml:space="preserve">- топографическая съемка подземных сетей и коммуникаций; </w:t>
            </w:r>
          </w:p>
          <w:p w:rsidR="007229EF" w:rsidRPr="007229EF" w:rsidRDefault="007229EF" w:rsidP="007229EF">
            <w:pPr>
              <w:suppressAutoHyphens/>
              <w:jc w:val="both"/>
              <w:rPr>
                <w:rFonts w:cstheme="minorBidi"/>
              </w:rPr>
            </w:pPr>
            <w:r w:rsidRPr="007229EF">
              <w:rPr>
                <w:rFonts w:cstheme="minorBidi"/>
              </w:rPr>
              <w:t xml:space="preserve">- необходимый объем вычислительных и других </w:t>
            </w:r>
            <w:r w:rsidRPr="007229EF">
              <w:rPr>
                <w:rFonts w:cstheme="minorBidi"/>
              </w:rPr>
              <w:lastRenderedPageBreak/>
              <w:t>работ по предварительной обработке полученных материалов и данных для обеспечения контроля их качества, полноты и точности;</w:t>
            </w:r>
          </w:p>
          <w:p w:rsidR="007229EF" w:rsidRPr="007229EF" w:rsidRDefault="007229EF" w:rsidP="007229EF">
            <w:pPr>
              <w:suppressAutoHyphens/>
              <w:jc w:val="both"/>
              <w:rPr>
                <w:rFonts w:cstheme="minorBidi"/>
              </w:rPr>
            </w:pPr>
            <w:r w:rsidRPr="007229EF">
              <w:rPr>
                <w:rFonts w:cstheme="minorBidi"/>
              </w:rPr>
              <w:t xml:space="preserve">- составление топографического плана - окончательная обработка полевых материалов и данных с оценкой точности полученных результатов; </w:t>
            </w:r>
          </w:p>
          <w:p w:rsidR="007229EF" w:rsidRPr="007229EF" w:rsidRDefault="007229EF" w:rsidP="007229EF">
            <w:pPr>
              <w:suppressAutoHyphens/>
              <w:jc w:val="both"/>
              <w:rPr>
                <w:rFonts w:cstheme="minorBidi"/>
              </w:rPr>
            </w:pPr>
            <w:r w:rsidRPr="007229EF">
              <w:rPr>
                <w:rFonts w:cstheme="minorBidi"/>
              </w:rPr>
              <w:t>- составление технического отчета с необходимыми приложениями по результатам выполненных инженерно-геодезических изысканий.</w:t>
            </w:r>
          </w:p>
          <w:p w:rsidR="007229EF" w:rsidRPr="007229EF" w:rsidRDefault="007229EF" w:rsidP="007229EF">
            <w:pPr>
              <w:suppressAutoHyphens/>
              <w:ind w:right="14"/>
              <w:jc w:val="both"/>
              <w:rPr>
                <w:rFonts w:cstheme="minorBidi"/>
              </w:rPr>
            </w:pPr>
            <w:r w:rsidRPr="007229EF">
              <w:rPr>
                <w:rFonts w:cstheme="minorBidi"/>
              </w:rPr>
              <w:t>6. Топографические планы существующих коммуникаций согласовать с эксплуатирующими организациями, объекты которых располагаются в пределах инженерных изысканий, указать землепользователей и кадастровые границы участков.</w:t>
            </w:r>
          </w:p>
          <w:p w:rsidR="007229EF" w:rsidRPr="007229EF" w:rsidRDefault="007229EF" w:rsidP="007229EF">
            <w:pPr>
              <w:keepNext/>
              <w:shd w:val="clear" w:color="auto" w:fill="FFFFFF"/>
              <w:suppressAutoHyphens/>
              <w:ind w:right="14"/>
              <w:jc w:val="both"/>
              <w:textAlignment w:val="baseline"/>
              <w:outlineLvl w:val="0"/>
              <w:rPr>
                <w:rFonts w:eastAsiaTheme="minorHAnsi" w:cstheme="minorBidi"/>
                <w:lang w:eastAsia="ar-SA"/>
              </w:rPr>
            </w:pPr>
            <w:r w:rsidRPr="007229EF">
              <w:rPr>
                <w:rFonts w:cstheme="minorBidi"/>
                <w:lang w:eastAsia="ar-SA"/>
              </w:rPr>
              <w:t>Перечень организаций, с которыми необходимо согласовать топографические планы с предоставлением соответствующих ведомостей:</w:t>
            </w:r>
          </w:p>
          <w:p w:rsidR="007229EF" w:rsidRPr="007229EF" w:rsidRDefault="007229EF" w:rsidP="007229EF">
            <w:pPr>
              <w:widowControl w:val="0"/>
              <w:numPr>
                <w:ilvl w:val="1"/>
                <w:numId w:val="23"/>
              </w:numPr>
              <w:shd w:val="clear" w:color="auto" w:fill="FFFFFF"/>
              <w:tabs>
                <w:tab w:val="left" w:pos="414"/>
              </w:tabs>
              <w:suppressAutoHyphens/>
              <w:autoSpaceDE w:val="0"/>
              <w:autoSpaceDN w:val="0"/>
              <w:adjustRightInd w:val="0"/>
              <w:spacing w:after="200" w:line="276" w:lineRule="auto"/>
              <w:ind w:left="33" w:right="14" w:hanging="33"/>
              <w:jc w:val="both"/>
              <w:textAlignment w:val="baseline"/>
              <w:outlineLvl w:val="0"/>
              <w:rPr>
                <w:rFonts w:cstheme="minorBidi"/>
                <w:lang w:eastAsia="ar-SA"/>
              </w:rPr>
            </w:pPr>
            <w:r w:rsidRPr="007229EF">
              <w:rPr>
                <w:rFonts w:cstheme="minorBidi"/>
                <w:lang w:eastAsia="ar-SA"/>
              </w:rPr>
              <w:t>АО «</w:t>
            </w:r>
            <w:proofErr w:type="spellStart"/>
            <w:r w:rsidRPr="007229EF">
              <w:rPr>
                <w:rFonts w:cstheme="minorBidi"/>
                <w:lang w:eastAsia="ar-SA"/>
              </w:rPr>
              <w:t>Крымтелеком</w:t>
            </w:r>
            <w:proofErr w:type="spellEnd"/>
            <w:r w:rsidRPr="007229EF">
              <w:rPr>
                <w:rFonts w:cstheme="minorBidi"/>
                <w:lang w:eastAsia="ar-SA"/>
              </w:rPr>
              <w:t>»;</w:t>
            </w:r>
          </w:p>
          <w:p w:rsidR="007229EF" w:rsidRPr="007229EF" w:rsidRDefault="007229EF" w:rsidP="007229EF">
            <w:pPr>
              <w:widowControl w:val="0"/>
              <w:numPr>
                <w:ilvl w:val="1"/>
                <w:numId w:val="23"/>
              </w:numPr>
              <w:shd w:val="clear" w:color="auto" w:fill="FFFFFF"/>
              <w:tabs>
                <w:tab w:val="left" w:pos="414"/>
              </w:tabs>
              <w:suppressAutoHyphens/>
              <w:autoSpaceDE w:val="0"/>
              <w:autoSpaceDN w:val="0"/>
              <w:adjustRightInd w:val="0"/>
              <w:spacing w:after="200" w:line="276" w:lineRule="auto"/>
              <w:ind w:left="33" w:right="14" w:hanging="33"/>
              <w:jc w:val="both"/>
              <w:textAlignment w:val="baseline"/>
              <w:outlineLvl w:val="0"/>
              <w:rPr>
                <w:rFonts w:cstheme="minorBidi"/>
                <w:lang w:eastAsia="ar-SA"/>
              </w:rPr>
            </w:pPr>
            <w:r w:rsidRPr="007229EF">
              <w:rPr>
                <w:rFonts w:cstheme="minorBidi"/>
                <w:lang w:eastAsia="ar-SA"/>
              </w:rPr>
              <w:t>ГУП РК «Вода Крыма»;</w:t>
            </w:r>
          </w:p>
          <w:p w:rsidR="007229EF" w:rsidRPr="007229EF" w:rsidRDefault="007229EF" w:rsidP="007229EF">
            <w:pPr>
              <w:widowControl w:val="0"/>
              <w:numPr>
                <w:ilvl w:val="1"/>
                <w:numId w:val="23"/>
              </w:numPr>
              <w:shd w:val="clear" w:color="auto" w:fill="FFFFFF"/>
              <w:tabs>
                <w:tab w:val="left" w:pos="414"/>
              </w:tabs>
              <w:suppressAutoHyphens/>
              <w:autoSpaceDE w:val="0"/>
              <w:autoSpaceDN w:val="0"/>
              <w:adjustRightInd w:val="0"/>
              <w:spacing w:after="200" w:line="276" w:lineRule="auto"/>
              <w:ind w:left="33" w:right="14" w:hanging="33"/>
              <w:jc w:val="both"/>
              <w:textAlignment w:val="baseline"/>
              <w:outlineLvl w:val="0"/>
              <w:rPr>
                <w:rFonts w:cstheme="minorBidi"/>
                <w:lang w:eastAsia="ar-SA"/>
              </w:rPr>
            </w:pPr>
            <w:r w:rsidRPr="007229EF">
              <w:rPr>
                <w:rFonts w:cstheme="minorBidi"/>
                <w:lang w:eastAsia="ar-SA"/>
              </w:rPr>
              <w:t>ООО «Крымская водная компания»</w:t>
            </w:r>
          </w:p>
          <w:p w:rsidR="007229EF" w:rsidRPr="007229EF" w:rsidRDefault="007229EF" w:rsidP="007229EF">
            <w:pPr>
              <w:widowControl w:val="0"/>
              <w:numPr>
                <w:ilvl w:val="1"/>
                <w:numId w:val="23"/>
              </w:numPr>
              <w:shd w:val="clear" w:color="auto" w:fill="FFFFFF"/>
              <w:tabs>
                <w:tab w:val="left" w:pos="414"/>
              </w:tabs>
              <w:suppressAutoHyphens/>
              <w:autoSpaceDE w:val="0"/>
              <w:autoSpaceDN w:val="0"/>
              <w:adjustRightInd w:val="0"/>
              <w:spacing w:after="200" w:line="276" w:lineRule="auto"/>
              <w:ind w:left="33" w:right="14" w:hanging="33"/>
              <w:jc w:val="both"/>
              <w:textAlignment w:val="baseline"/>
              <w:outlineLvl w:val="0"/>
              <w:rPr>
                <w:rFonts w:cstheme="minorBidi"/>
                <w:lang w:eastAsia="ar-SA"/>
              </w:rPr>
            </w:pPr>
            <w:r w:rsidRPr="007229EF">
              <w:rPr>
                <w:rFonts w:cstheme="minorBidi"/>
                <w:lang w:eastAsia="ar-SA"/>
              </w:rPr>
              <w:t>ГУП РК «</w:t>
            </w:r>
            <w:proofErr w:type="spellStart"/>
            <w:r w:rsidRPr="007229EF">
              <w:rPr>
                <w:rFonts w:cstheme="minorBidi"/>
                <w:lang w:eastAsia="ar-SA"/>
              </w:rPr>
              <w:t>Крымэнерго</w:t>
            </w:r>
            <w:proofErr w:type="spellEnd"/>
            <w:r w:rsidRPr="007229EF">
              <w:rPr>
                <w:rFonts w:cstheme="minorBidi"/>
                <w:lang w:eastAsia="ar-SA"/>
              </w:rPr>
              <w:t>»;</w:t>
            </w:r>
          </w:p>
          <w:p w:rsidR="007229EF" w:rsidRPr="007229EF" w:rsidRDefault="007229EF" w:rsidP="007229EF">
            <w:pPr>
              <w:widowControl w:val="0"/>
              <w:numPr>
                <w:ilvl w:val="1"/>
                <w:numId w:val="23"/>
              </w:numPr>
              <w:shd w:val="clear" w:color="auto" w:fill="FFFFFF"/>
              <w:tabs>
                <w:tab w:val="left" w:pos="414"/>
              </w:tabs>
              <w:suppressAutoHyphens/>
              <w:autoSpaceDE w:val="0"/>
              <w:autoSpaceDN w:val="0"/>
              <w:adjustRightInd w:val="0"/>
              <w:spacing w:after="200" w:line="276" w:lineRule="auto"/>
              <w:ind w:left="33" w:right="14" w:hanging="33"/>
              <w:jc w:val="both"/>
              <w:textAlignment w:val="baseline"/>
              <w:outlineLvl w:val="0"/>
              <w:rPr>
                <w:rFonts w:cstheme="minorBidi"/>
                <w:lang w:eastAsia="ar-SA"/>
              </w:rPr>
            </w:pPr>
            <w:r w:rsidRPr="007229EF">
              <w:rPr>
                <w:rFonts w:cstheme="minorBidi"/>
                <w:lang w:eastAsia="ar-SA"/>
              </w:rPr>
              <w:t>ГУП РК «Крымгазсети»;</w:t>
            </w:r>
          </w:p>
          <w:p w:rsidR="007229EF" w:rsidRPr="007229EF" w:rsidRDefault="007229EF" w:rsidP="007229EF">
            <w:pPr>
              <w:widowControl w:val="0"/>
              <w:numPr>
                <w:ilvl w:val="1"/>
                <w:numId w:val="23"/>
              </w:numPr>
              <w:tabs>
                <w:tab w:val="left" w:pos="414"/>
              </w:tabs>
              <w:suppressAutoHyphens/>
              <w:autoSpaceDE w:val="0"/>
              <w:autoSpaceDN w:val="0"/>
              <w:adjustRightInd w:val="0"/>
              <w:spacing w:after="200" w:line="276" w:lineRule="auto"/>
              <w:ind w:left="33" w:right="14" w:hanging="33"/>
              <w:jc w:val="both"/>
              <w:rPr>
                <w:rFonts w:cstheme="minorBidi"/>
                <w:lang w:eastAsia="ar-SA"/>
              </w:rPr>
            </w:pPr>
            <w:r w:rsidRPr="007229EF">
              <w:rPr>
                <w:rFonts w:cstheme="minorBidi"/>
                <w:lang w:eastAsia="ar-SA"/>
              </w:rPr>
              <w:t>ООО «Миранда – Медиа»;</w:t>
            </w:r>
          </w:p>
          <w:p w:rsidR="007229EF" w:rsidRPr="007229EF" w:rsidRDefault="007229EF" w:rsidP="007229EF">
            <w:pPr>
              <w:widowControl w:val="0"/>
              <w:numPr>
                <w:ilvl w:val="1"/>
                <w:numId w:val="23"/>
              </w:numPr>
              <w:tabs>
                <w:tab w:val="left" w:pos="414"/>
              </w:tabs>
              <w:suppressAutoHyphens/>
              <w:autoSpaceDE w:val="0"/>
              <w:autoSpaceDN w:val="0"/>
              <w:adjustRightInd w:val="0"/>
              <w:spacing w:after="200" w:line="276" w:lineRule="auto"/>
              <w:ind w:left="33" w:right="14" w:hanging="33"/>
              <w:jc w:val="both"/>
              <w:rPr>
                <w:rFonts w:cstheme="minorBidi"/>
                <w:lang w:eastAsia="ar-SA"/>
              </w:rPr>
            </w:pPr>
            <w:r w:rsidRPr="007229EF">
              <w:rPr>
                <w:rFonts w:cstheme="minorBidi"/>
                <w:lang w:eastAsia="ar-SA"/>
              </w:rPr>
              <w:t>Управление архитектуры и градостроительства муниципального образования по месту нахождения объекта Заказчика;</w:t>
            </w:r>
          </w:p>
          <w:p w:rsidR="007229EF" w:rsidRPr="007229EF" w:rsidRDefault="007229EF" w:rsidP="007229EF">
            <w:pPr>
              <w:widowControl w:val="0"/>
              <w:numPr>
                <w:ilvl w:val="1"/>
                <w:numId w:val="23"/>
              </w:numPr>
              <w:shd w:val="clear" w:color="auto" w:fill="FFFFFF"/>
              <w:tabs>
                <w:tab w:val="left" w:pos="414"/>
              </w:tabs>
              <w:suppressAutoHyphens/>
              <w:autoSpaceDE w:val="0"/>
              <w:autoSpaceDN w:val="0"/>
              <w:adjustRightInd w:val="0"/>
              <w:spacing w:after="200" w:line="276" w:lineRule="auto"/>
              <w:ind w:left="33" w:right="14" w:hanging="33"/>
              <w:jc w:val="both"/>
              <w:textAlignment w:val="baseline"/>
              <w:outlineLvl w:val="0"/>
              <w:rPr>
                <w:rFonts w:cstheme="minorBidi"/>
                <w:lang w:eastAsia="ar-SA"/>
              </w:rPr>
            </w:pPr>
            <w:r w:rsidRPr="007229EF">
              <w:rPr>
                <w:rFonts w:cstheme="minorBidi"/>
                <w:lang w:eastAsia="ar-SA"/>
              </w:rPr>
              <w:t>Различные балансодержатели инженерных сетей и кабельных сетей связи.</w:t>
            </w:r>
          </w:p>
          <w:p w:rsidR="007229EF" w:rsidRPr="007229EF" w:rsidRDefault="007229EF" w:rsidP="007229EF">
            <w:pPr>
              <w:suppressAutoHyphens/>
              <w:ind w:right="14"/>
              <w:contextualSpacing/>
              <w:jc w:val="both"/>
              <w:rPr>
                <w:rFonts w:cstheme="minorBidi"/>
              </w:rPr>
            </w:pPr>
            <w:r w:rsidRPr="007229EF">
              <w:rPr>
                <w:rFonts w:cstheme="minorBidi"/>
                <w:i/>
                <w:u w:val="single"/>
                <w:lang w:eastAsia="ar-SA"/>
              </w:rPr>
              <w:t>Примечание:</w:t>
            </w:r>
            <w:r w:rsidRPr="007229EF">
              <w:rPr>
                <w:rFonts w:cstheme="minorBidi"/>
                <w:lang w:eastAsia="ar-SA"/>
              </w:rPr>
              <w:t xml:space="preserve"> в случае обнаружения сетей организаций, не включенных в настоящий перечень, требуется получение согласования от таких организаций.</w:t>
            </w:r>
          </w:p>
          <w:p w:rsidR="007229EF" w:rsidRPr="007229EF" w:rsidRDefault="007229EF" w:rsidP="007229EF">
            <w:pPr>
              <w:jc w:val="both"/>
              <w:rPr>
                <w:rFonts w:cstheme="minorBidi"/>
              </w:rPr>
            </w:pPr>
            <w:r w:rsidRPr="007229EF">
              <w:rPr>
                <w:rFonts w:cstheme="minorBidi"/>
              </w:rPr>
              <w:t>7. Выполнить разбивку пикетов трассы и углов поворотов (после нанесения оси трассы проектировщиком).</w:t>
            </w:r>
          </w:p>
          <w:p w:rsidR="007229EF" w:rsidRPr="007229EF" w:rsidRDefault="007229EF" w:rsidP="007229EF">
            <w:pPr>
              <w:jc w:val="both"/>
              <w:rPr>
                <w:rFonts w:cstheme="minorBidi"/>
              </w:rPr>
            </w:pPr>
            <w:r w:rsidRPr="007229EF">
              <w:rPr>
                <w:rFonts w:cstheme="minorBidi"/>
              </w:rPr>
              <w:t xml:space="preserve">8. При пересечении трассой участков с зелеными насаждениями выполнить </w:t>
            </w:r>
            <w:proofErr w:type="spellStart"/>
            <w:r w:rsidRPr="007229EF">
              <w:rPr>
                <w:rFonts w:cstheme="minorBidi"/>
              </w:rPr>
              <w:t>подеревную</w:t>
            </w:r>
            <w:proofErr w:type="spellEnd"/>
            <w:r w:rsidRPr="007229EF">
              <w:rPr>
                <w:rFonts w:cstheme="minorBidi"/>
              </w:rPr>
              <w:t xml:space="preserve"> съёмку с предоставлением актов обследования зеленых насаждений. При параллельном следовании участкам с зелеными насаждениями </w:t>
            </w:r>
            <w:proofErr w:type="spellStart"/>
            <w:r w:rsidRPr="007229EF">
              <w:rPr>
                <w:rFonts w:cstheme="minorBidi"/>
              </w:rPr>
              <w:t>подеревную</w:t>
            </w:r>
            <w:proofErr w:type="spellEnd"/>
            <w:r w:rsidRPr="007229EF">
              <w:rPr>
                <w:rFonts w:cstheme="minorBidi"/>
              </w:rPr>
              <w:t xml:space="preserve"> </w:t>
            </w:r>
            <w:r w:rsidRPr="007229EF">
              <w:rPr>
                <w:rFonts w:cstheme="minorBidi"/>
              </w:rPr>
              <w:lastRenderedPageBreak/>
              <w:t xml:space="preserve">съемку выполнить в пределах границ по 10 м от оси проектируемого газопровода в каждую сторону с предоставлением актов обследования зеленых насаждений. </w:t>
            </w:r>
          </w:p>
          <w:p w:rsidR="007229EF" w:rsidRPr="007229EF" w:rsidRDefault="007229EF" w:rsidP="007229EF">
            <w:pPr>
              <w:jc w:val="both"/>
              <w:rPr>
                <w:rFonts w:eastAsiaTheme="minorHAnsi" w:cstheme="minorBidi"/>
              </w:rPr>
            </w:pPr>
            <w:r w:rsidRPr="007229EF">
              <w:rPr>
                <w:rFonts w:eastAsiaTheme="minorHAnsi" w:cstheme="minorBidi"/>
                <w:lang w:eastAsia="en-US"/>
              </w:rPr>
              <w:t>9. По завершению работ составить акт приема-передачи реперов Заказчику.</w:t>
            </w:r>
          </w:p>
        </w:tc>
      </w:tr>
      <w:tr w:rsidR="007229EF" w:rsidRPr="007229EF" w:rsidTr="00322E92">
        <w:tc>
          <w:tcPr>
            <w:tcW w:w="833" w:type="dxa"/>
            <w:tcBorders>
              <w:top w:val="single" w:sz="4" w:space="0" w:color="000000"/>
              <w:left w:val="single" w:sz="4" w:space="0" w:color="000000"/>
              <w:bottom w:val="single" w:sz="4" w:space="0" w:color="000000"/>
              <w:right w:val="nil"/>
            </w:tcBorders>
          </w:tcPr>
          <w:p w:rsidR="007229EF" w:rsidRPr="007229EF" w:rsidRDefault="007229EF" w:rsidP="007229EF">
            <w:pPr>
              <w:snapToGrid w:val="0"/>
              <w:jc w:val="both"/>
              <w:rPr>
                <w:rFonts w:eastAsiaTheme="minorHAnsi" w:cstheme="minorBidi"/>
                <w:b/>
                <w:bCs/>
                <w:lang w:eastAsia="en-US"/>
              </w:rPr>
            </w:pPr>
            <w:r w:rsidRPr="007229EF">
              <w:rPr>
                <w:rFonts w:eastAsiaTheme="minorHAnsi" w:cstheme="minorBidi"/>
                <w:b/>
                <w:bCs/>
                <w:lang w:eastAsia="en-US"/>
              </w:rPr>
              <w:lastRenderedPageBreak/>
              <w:t>8.3.3</w:t>
            </w:r>
          </w:p>
        </w:tc>
        <w:tc>
          <w:tcPr>
            <w:tcW w:w="3704" w:type="dxa"/>
            <w:tcBorders>
              <w:top w:val="single" w:sz="4" w:space="0" w:color="000000"/>
              <w:left w:val="single" w:sz="4" w:space="0" w:color="000000"/>
              <w:bottom w:val="single" w:sz="4" w:space="0" w:color="000000"/>
              <w:right w:val="nil"/>
            </w:tcBorders>
          </w:tcPr>
          <w:p w:rsidR="007229EF" w:rsidRPr="007229EF" w:rsidRDefault="007229EF" w:rsidP="007229EF">
            <w:pPr>
              <w:jc w:val="both"/>
              <w:rPr>
                <w:rFonts w:cstheme="minorBidi"/>
                <w:lang w:eastAsia="en-US"/>
              </w:rPr>
            </w:pPr>
            <w:r w:rsidRPr="007229EF">
              <w:rPr>
                <w:rFonts w:cstheme="minorBidi"/>
                <w:lang w:eastAsia="en-US"/>
              </w:rPr>
              <w:t>Перечень нормативных документов, в соответствии с требованиями которых необходимо выполнять инженерно-геодезические изыскания</w:t>
            </w:r>
          </w:p>
        </w:tc>
        <w:tc>
          <w:tcPr>
            <w:tcW w:w="5438" w:type="dxa"/>
            <w:tcBorders>
              <w:top w:val="single" w:sz="4" w:space="0" w:color="000000"/>
              <w:left w:val="single" w:sz="4" w:space="0" w:color="000000"/>
              <w:bottom w:val="single" w:sz="4" w:space="0" w:color="000000"/>
              <w:right w:val="single" w:sz="4" w:space="0" w:color="000000"/>
            </w:tcBorders>
          </w:tcPr>
          <w:p w:rsidR="007229EF" w:rsidRPr="007229EF" w:rsidRDefault="007229EF" w:rsidP="007229EF">
            <w:pPr>
              <w:jc w:val="both"/>
              <w:rPr>
                <w:rFonts w:eastAsiaTheme="minorHAnsi" w:cstheme="minorBidi"/>
                <w:lang w:eastAsia="en-US"/>
              </w:rPr>
            </w:pPr>
            <w:r w:rsidRPr="007229EF">
              <w:rPr>
                <w:rFonts w:eastAsiaTheme="minorHAnsi" w:cstheme="minorBidi"/>
                <w:lang w:eastAsia="en-US"/>
              </w:rPr>
              <w:t>При выполнении инженерно-геодезических изысканий руководствоваться (но не ограничиваться) следующей нормативной документацией:</w:t>
            </w:r>
          </w:p>
          <w:p w:rsidR="007229EF" w:rsidRPr="007229EF" w:rsidRDefault="007229EF" w:rsidP="007229EF">
            <w:pPr>
              <w:jc w:val="both"/>
              <w:rPr>
                <w:rFonts w:eastAsiaTheme="minorHAnsi" w:cstheme="minorBidi"/>
                <w:lang w:eastAsia="en-US"/>
              </w:rPr>
            </w:pPr>
            <w:r w:rsidRPr="007229EF">
              <w:rPr>
                <w:rFonts w:eastAsiaTheme="minorHAnsi" w:cstheme="minorBidi"/>
                <w:lang w:eastAsia="en-US"/>
              </w:rPr>
              <w:t xml:space="preserve">1. СП 47.13330. Инженерные изыскания для строительства. Основные положения. Актуализированная редакция. СНиП 11-02-96. </w:t>
            </w:r>
          </w:p>
          <w:p w:rsidR="007229EF" w:rsidRPr="007229EF" w:rsidRDefault="007229EF" w:rsidP="007229EF">
            <w:pPr>
              <w:jc w:val="both"/>
              <w:rPr>
                <w:rFonts w:eastAsiaTheme="minorHAnsi" w:cstheme="minorBidi"/>
                <w:lang w:eastAsia="en-US"/>
              </w:rPr>
            </w:pPr>
            <w:r w:rsidRPr="007229EF">
              <w:rPr>
                <w:rFonts w:eastAsiaTheme="minorHAnsi" w:cstheme="minorBidi"/>
                <w:lang w:eastAsia="en-US"/>
              </w:rPr>
              <w:t>2. Инженерно-геодезические изыскания для строительства. СП 11-104, Москва, 1997 г.</w:t>
            </w:r>
          </w:p>
          <w:p w:rsidR="007229EF" w:rsidRPr="007229EF" w:rsidRDefault="007229EF" w:rsidP="007229EF">
            <w:pPr>
              <w:jc w:val="both"/>
              <w:rPr>
                <w:rFonts w:eastAsiaTheme="minorHAnsi" w:cstheme="minorBidi"/>
                <w:lang w:eastAsia="en-US"/>
              </w:rPr>
            </w:pPr>
            <w:r w:rsidRPr="007229EF">
              <w:rPr>
                <w:rFonts w:eastAsiaTheme="minorHAnsi" w:cstheme="minorBidi"/>
                <w:lang w:eastAsia="en-US"/>
              </w:rPr>
              <w:t xml:space="preserve">3. Инженерно-геодезические изыскания для строительства. СП 11-104, Часть </w:t>
            </w:r>
            <w:r w:rsidRPr="007229EF">
              <w:rPr>
                <w:rFonts w:eastAsiaTheme="minorHAnsi" w:cstheme="minorBidi"/>
                <w:lang w:val="en-US" w:eastAsia="en-US"/>
              </w:rPr>
              <w:t>II</w:t>
            </w:r>
            <w:r w:rsidRPr="007229EF">
              <w:rPr>
                <w:rFonts w:eastAsiaTheme="minorHAnsi" w:cstheme="minorBidi"/>
                <w:lang w:eastAsia="en-US"/>
              </w:rPr>
              <w:t>. Выполнение съемки подземных коммуникаций при инженерно-геодезических изысканиях для строительства. Москва, 2001 г.</w:t>
            </w:r>
          </w:p>
          <w:p w:rsidR="007229EF" w:rsidRPr="007229EF" w:rsidRDefault="007229EF" w:rsidP="007229EF">
            <w:pPr>
              <w:jc w:val="both"/>
              <w:rPr>
                <w:rFonts w:eastAsiaTheme="minorHAnsi" w:cstheme="minorBidi"/>
                <w:lang w:eastAsia="en-US"/>
              </w:rPr>
            </w:pPr>
            <w:r w:rsidRPr="007229EF">
              <w:rPr>
                <w:rFonts w:eastAsiaTheme="minorHAnsi" w:cstheme="minorBidi"/>
                <w:lang w:eastAsia="en-US"/>
              </w:rPr>
              <w:t>4. Инструкция по топографической съемке М 1:5000 – М 1:500 ГКИНП – 02-033-82 «Недра». Москва, 1985 г.</w:t>
            </w:r>
          </w:p>
          <w:p w:rsidR="007229EF" w:rsidRPr="007229EF" w:rsidRDefault="007229EF" w:rsidP="007229EF">
            <w:pPr>
              <w:jc w:val="both"/>
              <w:rPr>
                <w:rFonts w:eastAsiaTheme="minorHAnsi" w:cstheme="minorBidi"/>
                <w:lang w:eastAsia="en-US"/>
              </w:rPr>
            </w:pPr>
            <w:r w:rsidRPr="007229EF">
              <w:rPr>
                <w:rFonts w:eastAsiaTheme="minorHAnsi" w:cstheme="minorBidi"/>
                <w:lang w:eastAsia="en-US"/>
              </w:rPr>
              <w:t xml:space="preserve">5. Условные знаки для топографических планов М 1:5000 – 1:500. Москва, «Недра», 1989г. </w:t>
            </w:r>
          </w:p>
          <w:p w:rsidR="007229EF" w:rsidRPr="007229EF" w:rsidRDefault="007229EF" w:rsidP="007229EF">
            <w:pPr>
              <w:jc w:val="both"/>
              <w:rPr>
                <w:rFonts w:eastAsiaTheme="minorHAnsi" w:cstheme="minorBidi"/>
                <w:lang w:eastAsia="en-US"/>
              </w:rPr>
            </w:pPr>
            <w:r w:rsidRPr="007229EF">
              <w:rPr>
                <w:rFonts w:eastAsiaTheme="minorHAnsi" w:cstheme="minorBidi"/>
                <w:lang w:eastAsia="en-US"/>
              </w:rPr>
              <w:t xml:space="preserve">6. Инструкция по развитию съемочного обоснования и съемке ситуации и рельефа с применением глобальных навигационных спутниковых систем ГЛОНАСС </w:t>
            </w:r>
            <w:r w:rsidRPr="007229EF">
              <w:rPr>
                <w:rFonts w:eastAsiaTheme="minorHAnsi" w:cstheme="minorBidi"/>
                <w:lang w:val="en-US" w:eastAsia="en-US"/>
              </w:rPr>
              <w:t>GPS</w:t>
            </w:r>
            <w:r w:rsidRPr="007229EF">
              <w:rPr>
                <w:rFonts w:eastAsiaTheme="minorHAnsi" w:cstheme="minorBidi"/>
                <w:lang w:eastAsia="en-US"/>
              </w:rPr>
              <w:t xml:space="preserve"> ГКИНП (ОНТА)-02-262-02. Москва, </w:t>
            </w:r>
            <w:proofErr w:type="spellStart"/>
            <w:r w:rsidRPr="007229EF">
              <w:rPr>
                <w:rFonts w:eastAsiaTheme="minorHAnsi" w:cstheme="minorBidi"/>
                <w:lang w:eastAsia="en-US"/>
              </w:rPr>
              <w:t>ЦНИИГАиК</w:t>
            </w:r>
            <w:proofErr w:type="spellEnd"/>
            <w:r w:rsidRPr="007229EF">
              <w:rPr>
                <w:rFonts w:eastAsiaTheme="minorHAnsi" w:cstheme="minorBidi"/>
                <w:lang w:eastAsia="en-US"/>
              </w:rPr>
              <w:t xml:space="preserve">, 2002 г. </w:t>
            </w:r>
          </w:p>
          <w:p w:rsidR="007229EF" w:rsidRPr="007229EF" w:rsidRDefault="007229EF" w:rsidP="007229EF">
            <w:pPr>
              <w:tabs>
                <w:tab w:val="left" w:pos="235"/>
              </w:tabs>
              <w:jc w:val="both"/>
              <w:rPr>
                <w:rFonts w:eastAsiaTheme="minorHAnsi" w:cstheme="minorBidi"/>
                <w:lang w:eastAsia="en-US"/>
              </w:rPr>
            </w:pPr>
            <w:r w:rsidRPr="007229EF">
              <w:rPr>
                <w:rFonts w:eastAsiaTheme="minorHAnsi" w:cstheme="minorBidi"/>
                <w:lang w:eastAsia="en-US"/>
              </w:rPr>
              <w:t>7. Инструкция по  безопасному ведению работ при производстве инженерно-строительных изысканий. Выпуск 4. Топографо-геодезические работы. Москва, 1991 г.</w:t>
            </w:r>
          </w:p>
          <w:p w:rsidR="007229EF" w:rsidRPr="007229EF" w:rsidRDefault="007229EF" w:rsidP="007229EF">
            <w:pPr>
              <w:shd w:val="clear" w:color="auto" w:fill="FFFFFF"/>
              <w:tabs>
                <w:tab w:val="num" w:pos="218"/>
              </w:tabs>
              <w:snapToGrid w:val="0"/>
              <w:ind w:left="38"/>
              <w:jc w:val="both"/>
              <w:rPr>
                <w:rFonts w:eastAsiaTheme="minorHAnsi" w:cstheme="minorBidi"/>
                <w:lang w:eastAsia="en-US"/>
              </w:rPr>
            </w:pPr>
            <w:r w:rsidRPr="007229EF">
              <w:rPr>
                <w:rFonts w:eastAsiaTheme="minorHAnsi" w:cstheme="minorBidi"/>
                <w:lang w:eastAsia="en-US"/>
              </w:rPr>
              <w:t>8. А также в соответствии с законодательством Российской Федерации, нормативными документами Российской Федерации, действующими на момент сдачи проектно-сметной документации в государственную экспертизу.</w:t>
            </w:r>
          </w:p>
        </w:tc>
      </w:tr>
      <w:tr w:rsidR="007229EF" w:rsidRPr="007229EF" w:rsidTr="00322E92">
        <w:tc>
          <w:tcPr>
            <w:tcW w:w="833" w:type="dxa"/>
            <w:tcBorders>
              <w:top w:val="single" w:sz="4" w:space="0" w:color="000000"/>
              <w:left w:val="single" w:sz="4" w:space="0" w:color="000000"/>
              <w:bottom w:val="single" w:sz="4" w:space="0" w:color="000000"/>
              <w:right w:val="nil"/>
            </w:tcBorders>
          </w:tcPr>
          <w:p w:rsidR="007229EF" w:rsidRPr="007229EF" w:rsidRDefault="007229EF" w:rsidP="007229EF">
            <w:pPr>
              <w:snapToGrid w:val="0"/>
              <w:jc w:val="both"/>
              <w:rPr>
                <w:rFonts w:eastAsiaTheme="minorHAnsi" w:cstheme="minorBidi"/>
                <w:b/>
                <w:bCs/>
                <w:lang w:eastAsia="en-US"/>
              </w:rPr>
            </w:pPr>
            <w:r w:rsidRPr="007229EF">
              <w:rPr>
                <w:rFonts w:eastAsiaTheme="minorHAnsi" w:cstheme="minorBidi"/>
                <w:b/>
                <w:bCs/>
                <w:lang w:eastAsia="en-US"/>
              </w:rPr>
              <w:t>8.4</w:t>
            </w:r>
          </w:p>
        </w:tc>
        <w:tc>
          <w:tcPr>
            <w:tcW w:w="9142" w:type="dxa"/>
            <w:gridSpan w:val="2"/>
            <w:tcBorders>
              <w:top w:val="single" w:sz="4" w:space="0" w:color="000000"/>
              <w:left w:val="single" w:sz="4" w:space="0" w:color="000000"/>
              <w:bottom w:val="single" w:sz="4" w:space="0" w:color="000000"/>
              <w:right w:val="single" w:sz="4" w:space="0" w:color="000000"/>
            </w:tcBorders>
          </w:tcPr>
          <w:p w:rsidR="007229EF" w:rsidRPr="007229EF" w:rsidRDefault="007229EF" w:rsidP="007229EF">
            <w:pPr>
              <w:shd w:val="clear" w:color="auto" w:fill="FFFFFF"/>
              <w:snapToGrid w:val="0"/>
              <w:ind w:right="-103"/>
              <w:jc w:val="both"/>
              <w:rPr>
                <w:rFonts w:eastAsiaTheme="minorHAnsi" w:cstheme="minorBidi"/>
                <w:b/>
                <w:lang w:eastAsia="en-US"/>
              </w:rPr>
            </w:pPr>
            <w:r w:rsidRPr="007229EF">
              <w:rPr>
                <w:rFonts w:eastAsiaTheme="minorHAnsi" w:cstheme="minorBidi"/>
                <w:b/>
                <w:lang w:eastAsia="en-US"/>
              </w:rPr>
              <w:t xml:space="preserve">Инженерно-геологические изыскания </w:t>
            </w:r>
          </w:p>
        </w:tc>
      </w:tr>
      <w:tr w:rsidR="007229EF" w:rsidRPr="007229EF" w:rsidTr="00322E92">
        <w:tc>
          <w:tcPr>
            <w:tcW w:w="833" w:type="dxa"/>
            <w:tcBorders>
              <w:top w:val="single" w:sz="4" w:space="0" w:color="000000"/>
              <w:left w:val="single" w:sz="4" w:space="0" w:color="000000"/>
              <w:bottom w:val="single" w:sz="4" w:space="0" w:color="000000"/>
              <w:right w:val="nil"/>
            </w:tcBorders>
          </w:tcPr>
          <w:p w:rsidR="007229EF" w:rsidRPr="007229EF" w:rsidRDefault="007229EF" w:rsidP="007229EF">
            <w:pPr>
              <w:snapToGrid w:val="0"/>
              <w:jc w:val="both"/>
              <w:rPr>
                <w:rFonts w:eastAsiaTheme="minorHAnsi" w:cstheme="minorBidi"/>
                <w:b/>
                <w:bCs/>
                <w:lang w:eastAsia="en-US"/>
              </w:rPr>
            </w:pPr>
            <w:r w:rsidRPr="007229EF">
              <w:rPr>
                <w:rFonts w:eastAsiaTheme="minorHAnsi" w:cstheme="minorBidi"/>
                <w:b/>
                <w:bCs/>
                <w:lang w:eastAsia="en-US"/>
              </w:rPr>
              <w:t>8.4.1</w:t>
            </w:r>
          </w:p>
        </w:tc>
        <w:tc>
          <w:tcPr>
            <w:tcW w:w="3704" w:type="dxa"/>
            <w:tcBorders>
              <w:top w:val="single" w:sz="4" w:space="0" w:color="000000"/>
              <w:left w:val="single" w:sz="4" w:space="0" w:color="000000"/>
              <w:bottom w:val="single" w:sz="4" w:space="0" w:color="000000"/>
              <w:right w:val="nil"/>
            </w:tcBorders>
          </w:tcPr>
          <w:p w:rsidR="007229EF" w:rsidRPr="007229EF" w:rsidRDefault="007229EF" w:rsidP="007229EF">
            <w:pPr>
              <w:shd w:val="clear" w:color="auto" w:fill="FFFFFF"/>
              <w:snapToGrid w:val="0"/>
              <w:jc w:val="both"/>
              <w:rPr>
                <w:rFonts w:eastAsiaTheme="minorHAnsi" w:cstheme="minorBidi"/>
                <w:lang w:eastAsia="en-US"/>
              </w:rPr>
            </w:pPr>
            <w:r w:rsidRPr="007229EF">
              <w:rPr>
                <w:rFonts w:eastAsiaTheme="minorHAnsi" w:cstheme="minorBidi"/>
                <w:lang w:eastAsia="en-US"/>
              </w:rPr>
              <w:t>Перечень необходимых мероприятий</w:t>
            </w:r>
          </w:p>
        </w:tc>
        <w:tc>
          <w:tcPr>
            <w:tcW w:w="5438" w:type="dxa"/>
            <w:tcBorders>
              <w:top w:val="single" w:sz="4" w:space="0" w:color="000000"/>
              <w:left w:val="single" w:sz="4" w:space="0" w:color="000000"/>
              <w:bottom w:val="single" w:sz="4" w:space="0" w:color="000000"/>
              <w:right w:val="single" w:sz="4" w:space="0" w:color="000000"/>
            </w:tcBorders>
          </w:tcPr>
          <w:p w:rsidR="007229EF" w:rsidRPr="007229EF" w:rsidRDefault="007229EF" w:rsidP="007229EF">
            <w:pPr>
              <w:shd w:val="clear" w:color="auto" w:fill="FFFFFF"/>
              <w:snapToGrid w:val="0"/>
              <w:jc w:val="both"/>
              <w:rPr>
                <w:rFonts w:eastAsiaTheme="minorHAnsi" w:cstheme="minorBidi"/>
                <w:lang w:eastAsia="en-US"/>
              </w:rPr>
            </w:pPr>
            <w:r w:rsidRPr="007229EF">
              <w:rPr>
                <w:rFonts w:eastAsiaTheme="minorHAnsi" w:cstheme="minorBidi"/>
                <w:lang w:eastAsia="en-US"/>
              </w:rPr>
              <w:t xml:space="preserve">Получение инженерно-геологических данных </w:t>
            </w:r>
            <w:r w:rsidRPr="007229EF">
              <w:rPr>
                <w:rFonts w:cstheme="minorBidi"/>
              </w:rPr>
              <w:t>в объеме достаточном для получения положительного заключения государственной экспертизы</w:t>
            </w:r>
            <w:r w:rsidRPr="007229EF">
              <w:rPr>
                <w:rFonts w:eastAsiaTheme="minorHAnsi" w:cstheme="minorBidi"/>
                <w:lang w:eastAsia="en-US"/>
              </w:rPr>
              <w:t xml:space="preserve"> и оформления проектной документации.</w:t>
            </w:r>
          </w:p>
        </w:tc>
      </w:tr>
      <w:tr w:rsidR="007229EF" w:rsidRPr="007229EF" w:rsidTr="00322E92">
        <w:tc>
          <w:tcPr>
            <w:tcW w:w="833" w:type="dxa"/>
            <w:tcBorders>
              <w:top w:val="single" w:sz="4" w:space="0" w:color="000000"/>
              <w:left w:val="single" w:sz="4" w:space="0" w:color="000000"/>
              <w:bottom w:val="single" w:sz="4" w:space="0" w:color="000000"/>
              <w:right w:val="nil"/>
            </w:tcBorders>
          </w:tcPr>
          <w:p w:rsidR="007229EF" w:rsidRPr="007229EF" w:rsidRDefault="007229EF" w:rsidP="007229EF">
            <w:pPr>
              <w:snapToGrid w:val="0"/>
              <w:jc w:val="both"/>
              <w:rPr>
                <w:rFonts w:eastAsiaTheme="minorHAnsi" w:cstheme="minorBidi"/>
                <w:b/>
                <w:bCs/>
                <w:lang w:eastAsia="en-US"/>
              </w:rPr>
            </w:pPr>
            <w:r w:rsidRPr="007229EF">
              <w:rPr>
                <w:rFonts w:eastAsiaTheme="minorHAnsi" w:cstheme="minorBidi"/>
                <w:b/>
                <w:bCs/>
                <w:lang w:eastAsia="en-US"/>
              </w:rPr>
              <w:t>8.4.2</w:t>
            </w:r>
          </w:p>
        </w:tc>
        <w:tc>
          <w:tcPr>
            <w:tcW w:w="3704" w:type="dxa"/>
            <w:tcBorders>
              <w:top w:val="single" w:sz="4" w:space="0" w:color="000000"/>
              <w:left w:val="single" w:sz="4" w:space="0" w:color="000000"/>
              <w:bottom w:val="single" w:sz="4" w:space="0" w:color="000000"/>
              <w:right w:val="nil"/>
            </w:tcBorders>
          </w:tcPr>
          <w:p w:rsidR="007229EF" w:rsidRPr="007229EF" w:rsidRDefault="007229EF" w:rsidP="007229EF">
            <w:pPr>
              <w:rPr>
                <w:rFonts w:cstheme="minorBidi"/>
              </w:rPr>
            </w:pPr>
            <w:r w:rsidRPr="007229EF">
              <w:rPr>
                <w:rFonts w:cstheme="minorBidi"/>
              </w:rPr>
              <w:t>Требования к выполнению инженерно - геологических работ</w:t>
            </w:r>
          </w:p>
          <w:p w:rsidR="007229EF" w:rsidRPr="007229EF" w:rsidRDefault="007229EF" w:rsidP="007229EF">
            <w:pPr>
              <w:rPr>
                <w:rFonts w:asciiTheme="minorHAnsi" w:eastAsiaTheme="minorHAnsi" w:hAnsiTheme="minorHAnsi" w:cstheme="minorBidi"/>
                <w:sz w:val="22"/>
                <w:szCs w:val="22"/>
                <w:lang w:eastAsia="en-US"/>
              </w:rPr>
            </w:pPr>
          </w:p>
        </w:tc>
        <w:tc>
          <w:tcPr>
            <w:tcW w:w="5438" w:type="dxa"/>
            <w:tcBorders>
              <w:top w:val="single" w:sz="4" w:space="0" w:color="000000"/>
              <w:left w:val="single" w:sz="4" w:space="0" w:color="000000"/>
              <w:bottom w:val="single" w:sz="4" w:space="0" w:color="000000"/>
              <w:right w:val="single" w:sz="4" w:space="0" w:color="000000"/>
            </w:tcBorders>
          </w:tcPr>
          <w:p w:rsidR="007229EF" w:rsidRPr="007229EF" w:rsidRDefault="007229EF" w:rsidP="007229EF">
            <w:pPr>
              <w:jc w:val="both"/>
              <w:rPr>
                <w:rFonts w:eastAsiaTheme="minorHAnsi" w:cstheme="minorBidi"/>
              </w:rPr>
            </w:pPr>
            <w:r w:rsidRPr="007229EF">
              <w:rPr>
                <w:rFonts w:eastAsiaTheme="minorHAnsi" w:cstheme="minorBidi"/>
              </w:rPr>
              <w:t xml:space="preserve">Подготовить программу работ по проведению инженерно-геологических изысканий и согласовать с Заказчиком </w:t>
            </w:r>
            <w:r w:rsidRPr="007229EF">
              <w:rPr>
                <w:rFonts w:cstheme="minorBidi"/>
                <w:lang w:eastAsia="ar-SA"/>
              </w:rPr>
              <w:t>в лице заместителя директора по капитальному строительству ГУП РК «Крымгазсети»</w:t>
            </w:r>
            <w:r w:rsidRPr="007229EF">
              <w:rPr>
                <w:rFonts w:eastAsiaTheme="minorHAnsi" w:cstheme="minorBidi"/>
              </w:rPr>
              <w:t>.</w:t>
            </w:r>
          </w:p>
          <w:p w:rsidR="007229EF" w:rsidRPr="007229EF" w:rsidRDefault="007229EF" w:rsidP="007229EF">
            <w:pPr>
              <w:jc w:val="both"/>
              <w:rPr>
                <w:rFonts w:eastAsiaTheme="minorHAnsi" w:cstheme="minorBidi"/>
                <w:lang w:eastAsia="en-US"/>
              </w:rPr>
            </w:pPr>
            <w:r w:rsidRPr="007229EF">
              <w:rPr>
                <w:rFonts w:eastAsiaTheme="minorHAnsi" w:cstheme="minorBidi"/>
              </w:rPr>
              <w:lastRenderedPageBreak/>
              <w:t xml:space="preserve">1. </w:t>
            </w:r>
            <w:r w:rsidRPr="007229EF">
              <w:rPr>
                <w:rFonts w:eastAsiaTheme="minorHAnsi" w:cstheme="minorBidi"/>
                <w:lang w:eastAsia="en-US"/>
              </w:rPr>
              <w:t>Для изучения инженерно – геологических условий, выполнить перечисленные ниже виды работ, с учетом категории сложности инженерно-геологических условий. Категорию сложности инженерно-геологических условий обосновать в  Программе работ по проведению инженерно-геологических изысканий.</w:t>
            </w:r>
          </w:p>
          <w:p w:rsidR="007229EF" w:rsidRPr="007229EF" w:rsidRDefault="007229EF" w:rsidP="007229EF">
            <w:pPr>
              <w:jc w:val="both"/>
              <w:rPr>
                <w:rFonts w:eastAsiaTheme="minorHAnsi" w:cstheme="minorBidi"/>
              </w:rPr>
            </w:pPr>
            <w:r w:rsidRPr="007229EF">
              <w:rPr>
                <w:rFonts w:eastAsiaTheme="minorHAnsi" w:cstheme="minorBidi"/>
                <w:lang w:eastAsia="en-US"/>
              </w:rPr>
              <w:t>2. Провести бурение инженерно – геологических скважин по трассе проектируемого газопровода. Количество буровых выработок принять согласно действующим нормам и правилам.</w:t>
            </w:r>
          </w:p>
          <w:p w:rsidR="007229EF" w:rsidRPr="007229EF" w:rsidRDefault="007229EF" w:rsidP="007229EF">
            <w:pPr>
              <w:jc w:val="both"/>
              <w:rPr>
                <w:rFonts w:eastAsiaTheme="minorHAnsi" w:cstheme="minorBidi"/>
              </w:rPr>
            </w:pPr>
            <w:r w:rsidRPr="007229EF">
              <w:rPr>
                <w:rFonts w:eastAsiaTheme="minorHAnsi" w:cstheme="minorBidi"/>
              </w:rPr>
              <w:t xml:space="preserve">3. </w:t>
            </w:r>
            <w:r w:rsidRPr="007229EF">
              <w:rPr>
                <w:rFonts w:eastAsiaTheme="minorHAnsi" w:cstheme="minorBidi"/>
                <w:lang w:eastAsia="en-US"/>
              </w:rPr>
              <w:t>Выполнить определение физико-механических свой</w:t>
            </w:r>
            <w:proofErr w:type="gramStart"/>
            <w:r w:rsidRPr="007229EF">
              <w:rPr>
                <w:rFonts w:eastAsiaTheme="minorHAnsi" w:cstheme="minorBidi"/>
                <w:lang w:eastAsia="en-US"/>
              </w:rPr>
              <w:t>ств гр</w:t>
            </w:r>
            <w:proofErr w:type="gramEnd"/>
            <w:r w:rsidRPr="007229EF">
              <w:rPr>
                <w:rFonts w:eastAsiaTheme="minorHAnsi" w:cstheme="minorBidi"/>
                <w:lang w:eastAsia="en-US"/>
              </w:rPr>
              <w:t>унтов.</w:t>
            </w:r>
          </w:p>
          <w:p w:rsidR="007229EF" w:rsidRPr="007229EF" w:rsidRDefault="007229EF" w:rsidP="007229EF">
            <w:pPr>
              <w:jc w:val="both"/>
              <w:rPr>
                <w:rFonts w:eastAsiaTheme="minorHAnsi" w:cstheme="minorBidi"/>
              </w:rPr>
            </w:pPr>
            <w:r w:rsidRPr="007229EF">
              <w:rPr>
                <w:rFonts w:eastAsiaTheme="minorHAnsi" w:cstheme="minorBidi"/>
              </w:rPr>
              <w:t xml:space="preserve">4. </w:t>
            </w:r>
            <w:r w:rsidRPr="007229EF">
              <w:rPr>
                <w:rFonts w:eastAsiaTheme="minorHAnsi" w:cstheme="minorBidi"/>
                <w:lang w:eastAsia="en-US"/>
              </w:rPr>
              <w:t>Определить степень агрессивности подземных вод по отношению к черным металлам (арматура) и бетону.</w:t>
            </w:r>
          </w:p>
          <w:p w:rsidR="007229EF" w:rsidRPr="007229EF" w:rsidRDefault="007229EF" w:rsidP="007229EF">
            <w:pPr>
              <w:jc w:val="both"/>
              <w:rPr>
                <w:rFonts w:eastAsiaTheme="minorHAnsi" w:cstheme="minorBidi"/>
              </w:rPr>
            </w:pPr>
            <w:r w:rsidRPr="007229EF">
              <w:rPr>
                <w:rFonts w:eastAsiaTheme="minorHAnsi" w:cstheme="minorBidi"/>
              </w:rPr>
              <w:t xml:space="preserve">5. </w:t>
            </w:r>
            <w:r w:rsidRPr="007229EF">
              <w:rPr>
                <w:rFonts w:eastAsiaTheme="minorHAnsi" w:cstheme="minorBidi"/>
                <w:lang w:eastAsia="en-US"/>
              </w:rPr>
              <w:t>Определить степень коррозионной активности грунтов по отношению к черным металлам (арматура) и бетону.</w:t>
            </w:r>
          </w:p>
          <w:p w:rsidR="007229EF" w:rsidRPr="007229EF" w:rsidRDefault="007229EF" w:rsidP="007229EF">
            <w:pPr>
              <w:jc w:val="both"/>
              <w:rPr>
                <w:rFonts w:eastAsiaTheme="minorHAnsi" w:cstheme="minorBidi"/>
                <w:lang w:eastAsia="en-US"/>
              </w:rPr>
            </w:pPr>
            <w:r w:rsidRPr="007229EF">
              <w:rPr>
                <w:rFonts w:eastAsiaTheme="minorHAnsi" w:cstheme="minorBidi"/>
              </w:rPr>
              <w:t xml:space="preserve">6. </w:t>
            </w:r>
            <w:r w:rsidRPr="007229EF">
              <w:rPr>
                <w:rFonts w:eastAsiaTheme="minorHAnsi" w:cstheme="minorBidi"/>
                <w:lang w:eastAsia="en-US"/>
              </w:rPr>
              <w:t>Определить минимальный и максимальный уровни грунтовых вод (при наличии).</w:t>
            </w:r>
          </w:p>
          <w:p w:rsidR="007229EF" w:rsidRPr="007229EF" w:rsidRDefault="007229EF" w:rsidP="007229EF">
            <w:pPr>
              <w:jc w:val="both"/>
              <w:rPr>
                <w:rFonts w:eastAsiaTheme="minorHAnsi" w:cstheme="minorBidi"/>
                <w:lang w:eastAsia="en-US"/>
              </w:rPr>
            </w:pPr>
            <w:r w:rsidRPr="007229EF">
              <w:rPr>
                <w:rFonts w:eastAsiaTheme="minorHAnsi" w:cstheme="minorBidi"/>
                <w:lang w:eastAsia="en-US"/>
              </w:rPr>
              <w:t>7. Предоставить расчетные значения прочностных и деформационных характеристик всех разновидностей грунтов до глубины исследования на предмет их использования в качестве несущего основания. Дать расчетный (максимальный) уровень грунтовых вод, агрессивность грунтовых вод по отношению к бетону, стали, арматуре железобетонных конструкций (при их наличии).</w:t>
            </w:r>
          </w:p>
          <w:p w:rsidR="007229EF" w:rsidRPr="007229EF" w:rsidRDefault="007229EF" w:rsidP="007229EF">
            <w:pPr>
              <w:jc w:val="both"/>
              <w:rPr>
                <w:rFonts w:eastAsiaTheme="minorHAnsi" w:cstheme="minorBidi"/>
                <w:lang w:eastAsia="en-US"/>
              </w:rPr>
            </w:pPr>
            <w:r w:rsidRPr="007229EF">
              <w:rPr>
                <w:rFonts w:eastAsiaTheme="minorHAnsi" w:cstheme="minorBidi"/>
              </w:rPr>
              <w:t xml:space="preserve">8. </w:t>
            </w:r>
            <w:r w:rsidRPr="007229EF">
              <w:rPr>
                <w:rFonts w:eastAsiaTheme="minorHAnsi" w:cstheme="minorBidi"/>
                <w:lang w:eastAsia="en-US"/>
              </w:rPr>
              <w:t>4.</w:t>
            </w:r>
            <w:r w:rsidRPr="007229EF">
              <w:rPr>
                <w:rFonts w:eastAsiaTheme="minorHAnsi" w:cstheme="minorBidi"/>
                <w:lang w:eastAsia="en-US"/>
              </w:rPr>
              <w:tab/>
              <w:t>Выполнить сейсмическое микрорайонирование в соответствии с п.1.5 РСН 60-86. Предварительная оценка сейсмичности района на основании карты ОСР-2015-А.</w:t>
            </w:r>
          </w:p>
        </w:tc>
      </w:tr>
      <w:tr w:rsidR="007229EF" w:rsidRPr="007229EF" w:rsidTr="00322E92">
        <w:tc>
          <w:tcPr>
            <w:tcW w:w="833" w:type="dxa"/>
            <w:tcBorders>
              <w:top w:val="single" w:sz="4" w:space="0" w:color="000000"/>
              <w:left w:val="single" w:sz="4" w:space="0" w:color="000000"/>
              <w:bottom w:val="single" w:sz="4" w:space="0" w:color="000000"/>
              <w:right w:val="nil"/>
            </w:tcBorders>
          </w:tcPr>
          <w:p w:rsidR="007229EF" w:rsidRPr="007229EF" w:rsidRDefault="007229EF" w:rsidP="007229EF">
            <w:pPr>
              <w:snapToGrid w:val="0"/>
              <w:jc w:val="both"/>
              <w:rPr>
                <w:rFonts w:eastAsiaTheme="minorHAnsi" w:cstheme="minorBidi"/>
                <w:b/>
                <w:bCs/>
                <w:lang w:eastAsia="en-US"/>
              </w:rPr>
            </w:pPr>
            <w:r w:rsidRPr="007229EF">
              <w:rPr>
                <w:rFonts w:eastAsiaTheme="minorHAnsi" w:cstheme="minorBidi"/>
                <w:b/>
                <w:bCs/>
                <w:lang w:eastAsia="en-US"/>
              </w:rPr>
              <w:lastRenderedPageBreak/>
              <w:t>8.4.3</w:t>
            </w:r>
          </w:p>
        </w:tc>
        <w:tc>
          <w:tcPr>
            <w:tcW w:w="3704" w:type="dxa"/>
            <w:tcBorders>
              <w:top w:val="single" w:sz="4" w:space="0" w:color="000000"/>
              <w:left w:val="single" w:sz="4" w:space="0" w:color="000000"/>
              <w:bottom w:val="single" w:sz="4" w:space="0" w:color="000000"/>
              <w:right w:val="nil"/>
            </w:tcBorders>
          </w:tcPr>
          <w:p w:rsidR="007229EF" w:rsidRPr="007229EF" w:rsidRDefault="007229EF" w:rsidP="007229EF">
            <w:pPr>
              <w:jc w:val="both"/>
              <w:rPr>
                <w:rFonts w:cstheme="minorBidi"/>
                <w:lang w:eastAsia="en-US"/>
              </w:rPr>
            </w:pPr>
            <w:r w:rsidRPr="007229EF">
              <w:rPr>
                <w:rFonts w:cstheme="minorBidi"/>
                <w:lang w:eastAsia="en-US"/>
              </w:rPr>
              <w:t>Перечень нормативных документов, в соответствии с требованиями которых необходимо выполнять инженерно-геологические изыскания</w:t>
            </w:r>
          </w:p>
        </w:tc>
        <w:tc>
          <w:tcPr>
            <w:tcW w:w="5438" w:type="dxa"/>
            <w:tcBorders>
              <w:top w:val="single" w:sz="4" w:space="0" w:color="000000"/>
              <w:left w:val="single" w:sz="4" w:space="0" w:color="000000"/>
              <w:bottom w:val="single" w:sz="4" w:space="0" w:color="000000"/>
              <w:right w:val="single" w:sz="4" w:space="0" w:color="000000"/>
            </w:tcBorders>
          </w:tcPr>
          <w:p w:rsidR="007229EF" w:rsidRPr="007229EF" w:rsidRDefault="007229EF" w:rsidP="007229EF">
            <w:pPr>
              <w:jc w:val="both"/>
              <w:rPr>
                <w:rFonts w:eastAsiaTheme="minorHAnsi" w:cstheme="minorBidi"/>
                <w:lang w:eastAsia="en-US"/>
              </w:rPr>
            </w:pPr>
            <w:r w:rsidRPr="007229EF">
              <w:rPr>
                <w:rFonts w:eastAsiaTheme="minorHAnsi" w:cstheme="minorBidi"/>
                <w:lang w:eastAsia="en-US"/>
              </w:rPr>
              <w:t>При выполнении инженерно-геологических изысканий руководствоваться (но не ограничиваться) следующей нормативной документацией:</w:t>
            </w:r>
          </w:p>
          <w:p w:rsidR="007229EF" w:rsidRPr="007229EF" w:rsidRDefault="007229EF" w:rsidP="007229EF">
            <w:pPr>
              <w:jc w:val="both"/>
              <w:rPr>
                <w:rFonts w:eastAsiaTheme="minorHAnsi" w:cstheme="minorBidi"/>
                <w:lang w:eastAsia="en-US"/>
              </w:rPr>
            </w:pPr>
            <w:r w:rsidRPr="007229EF">
              <w:rPr>
                <w:rFonts w:eastAsiaTheme="minorHAnsi" w:cstheme="minorBidi"/>
                <w:lang w:eastAsia="en-US"/>
              </w:rPr>
              <w:t>1. СП 47.13330. Инженерные изыскания для строительства. Основные положения.</w:t>
            </w:r>
          </w:p>
          <w:p w:rsidR="007229EF" w:rsidRPr="007229EF" w:rsidRDefault="007229EF" w:rsidP="007229EF">
            <w:pPr>
              <w:jc w:val="both"/>
              <w:rPr>
                <w:rFonts w:eastAsiaTheme="minorHAnsi" w:cstheme="minorBidi"/>
                <w:lang w:eastAsia="en-US"/>
              </w:rPr>
            </w:pPr>
            <w:r w:rsidRPr="007229EF">
              <w:rPr>
                <w:rFonts w:eastAsiaTheme="minorHAnsi" w:cstheme="minorBidi"/>
                <w:lang w:eastAsia="en-US"/>
              </w:rPr>
              <w:t>2. СП 11-105. Инженерные изыскания для строительства.</w:t>
            </w:r>
          </w:p>
          <w:p w:rsidR="007229EF" w:rsidRPr="007229EF" w:rsidRDefault="007229EF" w:rsidP="007229EF">
            <w:pPr>
              <w:jc w:val="both"/>
              <w:rPr>
                <w:rFonts w:eastAsiaTheme="minorHAnsi" w:cstheme="minorBidi"/>
                <w:lang w:eastAsia="en-US"/>
              </w:rPr>
            </w:pPr>
            <w:r w:rsidRPr="007229EF">
              <w:rPr>
                <w:rFonts w:eastAsiaTheme="minorHAnsi" w:cstheme="minorBidi"/>
                <w:lang w:eastAsia="en-US"/>
              </w:rPr>
              <w:t>3. СП 28.13330. Защита строительных конструкций от коррозии.</w:t>
            </w:r>
          </w:p>
          <w:p w:rsidR="007229EF" w:rsidRPr="007229EF" w:rsidRDefault="007229EF" w:rsidP="007229EF">
            <w:pPr>
              <w:jc w:val="both"/>
              <w:rPr>
                <w:rFonts w:eastAsiaTheme="minorHAnsi" w:cstheme="minorBidi"/>
                <w:lang w:eastAsia="en-US"/>
              </w:rPr>
            </w:pPr>
            <w:r w:rsidRPr="007229EF">
              <w:rPr>
                <w:rFonts w:eastAsiaTheme="minorHAnsi" w:cstheme="minorBidi"/>
                <w:lang w:eastAsia="en-US"/>
              </w:rPr>
              <w:t xml:space="preserve">4. СП 14.13330. Строительство в сейсмических районах. </w:t>
            </w:r>
          </w:p>
          <w:p w:rsidR="007229EF" w:rsidRPr="007229EF" w:rsidRDefault="007229EF" w:rsidP="007229EF">
            <w:pPr>
              <w:jc w:val="both"/>
              <w:rPr>
                <w:rFonts w:eastAsiaTheme="minorHAnsi" w:cstheme="minorBidi"/>
                <w:lang w:eastAsia="en-US"/>
              </w:rPr>
            </w:pPr>
            <w:r w:rsidRPr="007229EF">
              <w:rPr>
                <w:rFonts w:eastAsiaTheme="minorHAnsi" w:cstheme="minorBidi"/>
                <w:lang w:eastAsia="en-US"/>
              </w:rPr>
              <w:t>5. СНиП 22-01-1995. Геофизика опасных природных воздействий.</w:t>
            </w:r>
          </w:p>
          <w:p w:rsidR="007229EF" w:rsidRPr="007229EF" w:rsidRDefault="007229EF" w:rsidP="007229EF">
            <w:pPr>
              <w:jc w:val="both"/>
              <w:rPr>
                <w:rFonts w:eastAsiaTheme="minorHAnsi" w:cstheme="minorBidi"/>
                <w:lang w:eastAsia="en-US"/>
              </w:rPr>
            </w:pPr>
            <w:r w:rsidRPr="007229EF">
              <w:rPr>
                <w:rFonts w:eastAsiaTheme="minorHAnsi" w:cstheme="minorBidi"/>
                <w:lang w:eastAsia="en-US"/>
              </w:rPr>
              <w:t>6. ГОСТ 12071-2014. Грунты. Отбор, упаковка, транспортирование и хранение образцов.</w:t>
            </w:r>
          </w:p>
          <w:p w:rsidR="007229EF" w:rsidRPr="007229EF" w:rsidRDefault="007229EF" w:rsidP="007229EF">
            <w:pPr>
              <w:jc w:val="both"/>
              <w:rPr>
                <w:rFonts w:eastAsiaTheme="minorHAnsi" w:cstheme="minorBidi"/>
                <w:lang w:eastAsia="en-US"/>
              </w:rPr>
            </w:pPr>
            <w:r w:rsidRPr="007229EF">
              <w:rPr>
                <w:rFonts w:eastAsiaTheme="minorHAnsi" w:cstheme="minorBidi"/>
                <w:lang w:eastAsia="en-US"/>
              </w:rPr>
              <w:t>7. ГОСТ 30416-2012. Грунты. Лабораторные испытания. Общие положения.</w:t>
            </w:r>
          </w:p>
          <w:p w:rsidR="007229EF" w:rsidRPr="007229EF" w:rsidRDefault="007229EF" w:rsidP="007229EF">
            <w:pPr>
              <w:jc w:val="both"/>
              <w:rPr>
                <w:rFonts w:eastAsiaTheme="minorHAnsi" w:cstheme="minorBidi"/>
                <w:lang w:eastAsia="en-US"/>
              </w:rPr>
            </w:pPr>
            <w:r w:rsidRPr="007229EF">
              <w:rPr>
                <w:rFonts w:eastAsiaTheme="minorHAnsi" w:cstheme="minorBidi"/>
                <w:lang w:eastAsia="en-US"/>
              </w:rPr>
              <w:lastRenderedPageBreak/>
              <w:t xml:space="preserve">8. ГОСТ 20522-2012. Грунты. Методы статистической обработки результатов испытаний. </w:t>
            </w:r>
          </w:p>
          <w:p w:rsidR="007229EF" w:rsidRPr="007229EF" w:rsidRDefault="007229EF" w:rsidP="007229EF">
            <w:pPr>
              <w:jc w:val="both"/>
              <w:rPr>
                <w:rFonts w:eastAsiaTheme="minorHAnsi" w:cstheme="minorBidi"/>
                <w:lang w:eastAsia="en-US"/>
              </w:rPr>
            </w:pPr>
            <w:r w:rsidRPr="007229EF">
              <w:rPr>
                <w:rFonts w:eastAsiaTheme="minorHAnsi" w:cstheme="minorBidi"/>
                <w:lang w:eastAsia="en-US"/>
              </w:rPr>
              <w:t>9. ГОСТ 25100-1995. Грунты. Классификация.</w:t>
            </w:r>
          </w:p>
          <w:p w:rsidR="007229EF" w:rsidRPr="007229EF" w:rsidRDefault="007229EF" w:rsidP="007229EF">
            <w:pPr>
              <w:jc w:val="both"/>
              <w:rPr>
                <w:rFonts w:eastAsiaTheme="minorHAnsi" w:cstheme="minorBidi"/>
                <w:lang w:eastAsia="en-US"/>
              </w:rPr>
            </w:pPr>
            <w:r w:rsidRPr="007229EF">
              <w:rPr>
                <w:rFonts w:eastAsiaTheme="minorHAnsi" w:cstheme="minorBidi"/>
                <w:lang w:eastAsia="en-US"/>
              </w:rPr>
              <w:t>10. А также в соответствии с законодательством Российской Федерации, нормативными документами Российской Федерации, действующими на момент сдачи проектно-сметной документации в государственную экспертизу.</w:t>
            </w:r>
          </w:p>
        </w:tc>
      </w:tr>
      <w:tr w:rsidR="007229EF" w:rsidRPr="007229EF" w:rsidTr="00322E92">
        <w:tc>
          <w:tcPr>
            <w:tcW w:w="833" w:type="dxa"/>
            <w:tcBorders>
              <w:top w:val="single" w:sz="4" w:space="0" w:color="000000"/>
              <w:left w:val="single" w:sz="4" w:space="0" w:color="000000"/>
              <w:bottom w:val="single" w:sz="4" w:space="0" w:color="000000"/>
              <w:right w:val="nil"/>
            </w:tcBorders>
          </w:tcPr>
          <w:p w:rsidR="007229EF" w:rsidRPr="007229EF" w:rsidRDefault="007229EF" w:rsidP="007229EF">
            <w:pPr>
              <w:snapToGrid w:val="0"/>
              <w:jc w:val="both"/>
              <w:rPr>
                <w:rFonts w:eastAsiaTheme="minorHAnsi" w:cstheme="minorBidi"/>
                <w:b/>
                <w:bCs/>
                <w:lang w:eastAsia="en-US"/>
              </w:rPr>
            </w:pPr>
            <w:r w:rsidRPr="007229EF">
              <w:rPr>
                <w:rFonts w:eastAsiaTheme="minorHAnsi" w:cstheme="minorBidi"/>
                <w:b/>
                <w:bCs/>
                <w:lang w:eastAsia="en-US"/>
              </w:rPr>
              <w:lastRenderedPageBreak/>
              <w:t>8.5</w:t>
            </w:r>
          </w:p>
        </w:tc>
        <w:tc>
          <w:tcPr>
            <w:tcW w:w="9142" w:type="dxa"/>
            <w:gridSpan w:val="2"/>
            <w:tcBorders>
              <w:top w:val="single" w:sz="4" w:space="0" w:color="000000"/>
              <w:left w:val="single" w:sz="4" w:space="0" w:color="000000"/>
              <w:bottom w:val="single" w:sz="4" w:space="0" w:color="000000"/>
              <w:right w:val="single" w:sz="4" w:space="0" w:color="000000"/>
            </w:tcBorders>
          </w:tcPr>
          <w:p w:rsidR="007229EF" w:rsidRPr="007229EF" w:rsidRDefault="007229EF" w:rsidP="007229EF">
            <w:pPr>
              <w:shd w:val="clear" w:color="auto" w:fill="FFFFFF"/>
              <w:tabs>
                <w:tab w:val="num" w:pos="218"/>
              </w:tabs>
              <w:snapToGrid w:val="0"/>
              <w:ind w:left="38" w:right="-103"/>
              <w:jc w:val="both"/>
              <w:rPr>
                <w:rFonts w:eastAsiaTheme="minorHAnsi" w:cstheme="minorBidi"/>
                <w:b/>
                <w:lang w:eastAsia="en-US"/>
              </w:rPr>
            </w:pPr>
            <w:r w:rsidRPr="007229EF">
              <w:rPr>
                <w:rFonts w:eastAsiaTheme="minorHAnsi" w:cstheme="minorBidi"/>
                <w:b/>
                <w:lang w:eastAsia="en-US"/>
              </w:rPr>
              <w:t xml:space="preserve">Инженерно-экологические изыскания </w:t>
            </w:r>
          </w:p>
        </w:tc>
      </w:tr>
      <w:tr w:rsidR="007229EF" w:rsidRPr="007229EF" w:rsidTr="00322E92">
        <w:tc>
          <w:tcPr>
            <w:tcW w:w="833" w:type="dxa"/>
            <w:tcBorders>
              <w:top w:val="single" w:sz="4" w:space="0" w:color="000000"/>
              <w:left w:val="single" w:sz="4" w:space="0" w:color="000000"/>
              <w:bottom w:val="single" w:sz="4" w:space="0" w:color="000000"/>
              <w:right w:val="nil"/>
            </w:tcBorders>
          </w:tcPr>
          <w:p w:rsidR="007229EF" w:rsidRPr="007229EF" w:rsidRDefault="007229EF" w:rsidP="007229EF">
            <w:pPr>
              <w:snapToGrid w:val="0"/>
              <w:jc w:val="both"/>
              <w:rPr>
                <w:rFonts w:eastAsiaTheme="minorHAnsi" w:cstheme="minorBidi"/>
                <w:b/>
                <w:bCs/>
                <w:lang w:eastAsia="en-US"/>
              </w:rPr>
            </w:pPr>
            <w:r w:rsidRPr="007229EF">
              <w:rPr>
                <w:rFonts w:eastAsiaTheme="minorHAnsi" w:cstheme="minorBidi"/>
                <w:b/>
                <w:bCs/>
                <w:lang w:eastAsia="en-US"/>
              </w:rPr>
              <w:t>8.5.1</w:t>
            </w:r>
          </w:p>
        </w:tc>
        <w:tc>
          <w:tcPr>
            <w:tcW w:w="3704" w:type="dxa"/>
            <w:tcBorders>
              <w:top w:val="single" w:sz="4" w:space="0" w:color="000000"/>
              <w:left w:val="single" w:sz="4" w:space="0" w:color="000000"/>
              <w:bottom w:val="single" w:sz="4" w:space="0" w:color="000000"/>
              <w:right w:val="nil"/>
            </w:tcBorders>
          </w:tcPr>
          <w:p w:rsidR="007229EF" w:rsidRPr="007229EF" w:rsidRDefault="007229EF" w:rsidP="007229EF">
            <w:pPr>
              <w:shd w:val="clear" w:color="auto" w:fill="FFFFFF"/>
              <w:snapToGrid w:val="0"/>
              <w:jc w:val="both"/>
              <w:rPr>
                <w:rFonts w:eastAsiaTheme="minorHAnsi" w:cstheme="minorBidi"/>
                <w:lang w:eastAsia="en-US"/>
              </w:rPr>
            </w:pPr>
            <w:r w:rsidRPr="007229EF">
              <w:rPr>
                <w:rFonts w:eastAsiaTheme="minorHAnsi" w:cstheme="minorBidi"/>
                <w:lang w:eastAsia="en-US"/>
              </w:rPr>
              <w:t>Перечень необходимых мероприятий</w:t>
            </w:r>
          </w:p>
        </w:tc>
        <w:tc>
          <w:tcPr>
            <w:tcW w:w="5438" w:type="dxa"/>
            <w:tcBorders>
              <w:top w:val="single" w:sz="4" w:space="0" w:color="000000"/>
              <w:left w:val="single" w:sz="4" w:space="0" w:color="000000"/>
              <w:bottom w:val="single" w:sz="4" w:space="0" w:color="000000"/>
              <w:right w:val="single" w:sz="4" w:space="0" w:color="000000"/>
            </w:tcBorders>
          </w:tcPr>
          <w:p w:rsidR="007229EF" w:rsidRPr="007229EF" w:rsidRDefault="007229EF" w:rsidP="007229EF">
            <w:pPr>
              <w:shd w:val="clear" w:color="auto" w:fill="FFFFFF"/>
              <w:tabs>
                <w:tab w:val="num" w:pos="218"/>
              </w:tabs>
              <w:snapToGrid w:val="0"/>
              <w:ind w:left="38"/>
              <w:jc w:val="both"/>
              <w:rPr>
                <w:rFonts w:eastAsiaTheme="minorHAnsi" w:cstheme="minorBidi"/>
                <w:lang w:eastAsia="en-US"/>
              </w:rPr>
            </w:pPr>
            <w:r w:rsidRPr="007229EF">
              <w:rPr>
                <w:rFonts w:eastAsiaTheme="minorHAnsi" w:cstheme="minorBidi"/>
                <w:lang w:eastAsia="en-US"/>
              </w:rPr>
              <w:t xml:space="preserve">Получение инженерно-экологических данных </w:t>
            </w:r>
            <w:r w:rsidRPr="007229EF">
              <w:rPr>
                <w:rFonts w:cstheme="minorBidi"/>
              </w:rPr>
              <w:t>в объеме достаточном для получения положительного заключения государственной экспертизы</w:t>
            </w:r>
            <w:r w:rsidRPr="007229EF">
              <w:rPr>
                <w:rFonts w:eastAsiaTheme="minorHAnsi" w:cstheme="minorBidi"/>
                <w:lang w:eastAsia="en-US"/>
              </w:rPr>
              <w:t xml:space="preserve"> и оформления проектной документации.</w:t>
            </w:r>
          </w:p>
        </w:tc>
      </w:tr>
      <w:tr w:rsidR="007229EF" w:rsidRPr="007229EF" w:rsidTr="00322E92">
        <w:tc>
          <w:tcPr>
            <w:tcW w:w="833" w:type="dxa"/>
            <w:tcBorders>
              <w:top w:val="single" w:sz="4" w:space="0" w:color="000000"/>
              <w:left w:val="single" w:sz="4" w:space="0" w:color="000000"/>
              <w:bottom w:val="single" w:sz="4" w:space="0" w:color="000000"/>
              <w:right w:val="nil"/>
            </w:tcBorders>
          </w:tcPr>
          <w:p w:rsidR="007229EF" w:rsidRPr="007229EF" w:rsidRDefault="007229EF" w:rsidP="007229EF">
            <w:pPr>
              <w:snapToGrid w:val="0"/>
              <w:jc w:val="both"/>
              <w:rPr>
                <w:rFonts w:eastAsiaTheme="minorHAnsi" w:cstheme="minorBidi"/>
                <w:b/>
                <w:bCs/>
                <w:lang w:eastAsia="en-US"/>
              </w:rPr>
            </w:pPr>
            <w:r w:rsidRPr="007229EF">
              <w:rPr>
                <w:rFonts w:eastAsiaTheme="minorHAnsi" w:cstheme="minorBidi"/>
                <w:b/>
                <w:bCs/>
                <w:lang w:eastAsia="en-US"/>
              </w:rPr>
              <w:t>8.5.2</w:t>
            </w:r>
          </w:p>
        </w:tc>
        <w:tc>
          <w:tcPr>
            <w:tcW w:w="3704" w:type="dxa"/>
            <w:tcBorders>
              <w:top w:val="single" w:sz="4" w:space="0" w:color="000000"/>
              <w:left w:val="single" w:sz="4" w:space="0" w:color="000000"/>
              <w:bottom w:val="single" w:sz="4" w:space="0" w:color="000000"/>
              <w:right w:val="nil"/>
            </w:tcBorders>
          </w:tcPr>
          <w:p w:rsidR="007229EF" w:rsidRPr="007229EF" w:rsidRDefault="007229EF" w:rsidP="007229EF">
            <w:pPr>
              <w:rPr>
                <w:rFonts w:cstheme="minorBidi"/>
              </w:rPr>
            </w:pPr>
            <w:r w:rsidRPr="007229EF">
              <w:rPr>
                <w:rFonts w:cstheme="minorBidi"/>
              </w:rPr>
              <w:t>Требования к выполнению инженерно - экологических работ</w:t>
            </w:r>
          </w:p>
          <w:p w:rsidR="007229EF" w:rsidRPr="007229EF" w:rsidRDefault="007229EF" w:rsidP="007229EF">
            <w:pPr>
              <w:rPr>
                <w:rFonts w:asciiTheme="minorHAnsi" w:eastAsiaTheme="minorHAnsi" w:hAnsiTheme="minorHAnsi" w:cstheme="minorBidi"/>
                <w:sz w:val="22"/>
                <w:szCs w:val="22"/>
                <w:lang w:eastAsia="en-US"/>
              </w:rPr>
            </w:pPr>
          </w:p>
        </w:tc>
        <w:tc>
          <w:tcPr>
            <w:tcW w:w="5438" w:type="dxa"/>
            <w:tcBorders>
              <w:top w:val="single" w:sz="4" w:space="0" w:color="000000"/>
              <w:left w:val="single" w:sz="4" w:space="0" w:color="000000"/>
              <w:bottom w:val="single" w:sz="4" w:space="0" w:color="000000"/>
              <w:right w:val="single" w:sz="4" w:space="0" w:color="000000"/>
            </w:tcBorders>
          </w:tcPr>
          <w:p w:rsidR="007229EF" w:rsidRPr="007229EF" w:rsidRDefault="007229EF" w:rsidP="007229EF">
            <w:pPr>
              <w:jc w:val="both"/>
              <w:rPr>
                <w:rFonts w:eastAsiaTheme="minorHAnsi" w:cstheme="minorBidi"/>
              </w:rPr>
            </w:pPr>
            <w:r w:rsidRPr="007229EF">
              <w:rPr>
                <w:rFonts w:eastAsiaTheme="minorHAnsi" w:cstheme="minorBidi"/>
                <w:lang w:eastAsia="en-US"/>
              </w:rPr>
              <w:t xml:space="preserve">1. </w:t>
            </w:r>
            <w:r w:rsidRPr="007229EF">
              <w:rPr>
                <w:rFonts w:eastAsiaTheme="minorHAnsi" w:cstheme="minorBidi"/>
              </w:rPr>
              <w:t xml:space="preserve">Подготовить программу работ по проведению инженерно-экологических изысканий и согласовать с Заказчиком </w:t>
            </w:r>
            <w:r w:rsidRPr="007229EF">
              <w:rPr>
                <w:rFonts w:cstheme="minorBidi"/>
                <w:lang w:eastAsia="ar-SA"/>
              </w:rPr>
              <w:t>в лице заместителя директора по капитальному строительству ГУП РК «Крымгазсети»</w:t>
            </w:r>
            <w:r w:rsidRPr="007229EF">
              <w:rPr>
                <w:rFonts w:eastAsiaTheme="minorHAnsi" w:cstheme="minorBidi"/>
              </w:rPr>
              <w:t>.</w:t>
            </w:r>
          </w:p>
          <w:p w:rsidR="007229EF" w:rsidRPr="007229EF" w:rsidRDefault="007229EF" w:rsidP="007229EF">
            <w:pPr>
              <w:tabs>
                <w:tab w:val="num" w:pos="0"/>
              </w:tabs>
              <w:jc w:val="both"/>
              <w:rPr>
                <w:rFonts w:eastAsiaTheme="minorHAnsi" w:cstheme="minorBidi"/>
              </w:rPr>
            </w:pPr>
            <w:r w:rsidRPr="007229EF">
              <w:rPr>
                <w:rFonts w:eastAsiaTheme="minorHAnsi" w:cstheme="minorBidi"/>
              </w:rPr>
              <w:t>2. Полевые и опытные работы:</w:t>
            </w:r>
          </w:p>
          <w:p w:rsidR="007229EF" w:rsidRPr="007229EF" w:rsidRDefault="007229EF" w:rsidP="007229EF">
            <w:pPr>
              <w:tabs>
                <w:tab w:val="num" w:pos="0"/>
              </w:tabs>
              <w:jc w:val="both"/>
              <w:rPr>
                <w:rFonts w:eastAsiaTheme="minorHAnsi" w:cstheme="minorBidi"/>
              </w:rPr>
            </w:pPr>
            <w:r w:rsidRPr="007229EF">
              <w:rPr>
                <w:rFonts w:eastAsiaTheme="minorHAnsi" w:cstheme="minorBidi"/>
              </w:rPr>
              <w:t>- рекогносцировка участка проектирования, отбор образцов проб почвы, грунта (на глубину разработки), замеры физических факторов воздействия, проведение радиологического обследования участка;</w:t>
            </w:r>
          </w:p>
          <w:p w:rsidR="007229EF" w:rsidRPr="007229EF" w:rsidRDefault="007229EF" w:rsidP="007229EF">
            <w:pPr>
              <w:tabs>
                <w:tab w:val="num" w:pos="0"/>
              </w:tabs>
              <w:jc w:val="both"/>
              <w:rPr>
                <w:rFonts w:eastAsiaTheme="minorHAnsi" w:cstheme="minorBidi"/>
              </w:rPr>
            </w:pPr>
            <w:r w:rsidRPr="007229EF">
              <w:rPr>
                <w:rFonts w:eastAsiaTheme="minorHAnsi" w:cstheme="minorBidi"/>
              </w:rPr>
              <w:t xml:space="preserve">- </w:t>
            </w:r>
            <w:proofErr w:type="gramStart"/>
            <w:r w:rsidRPr="007229EF">
              <w:rPr>
                <w:rFonts w:eastAsiaTheme="minorHAnsi" w:cstheme="minorBidi"/>
              </w:rPr>
              <w:t>биологическое</w:t>
            </w:r>
            <w:proofErr w:type="gramEnd"/>
            <w:r w:rsidRPr="007229EF">
              <w:rPr>
                <w:rFonts w:eastAsiaTheme="minorHAnsi" w:cstheme="minorBidi"/>
              </w:rPr>
              <w:t xml:space="preserve"> (флористические, геоботанические, фаунистические) исследования методом обследования и/или по данным архивов и результатов мониторинга уполномоченных государственных органов, опубликованных данных фондовых материалов;</w:t>
            </w:r>
          </w:p>
          <w:p w:rsidR="007229EF" w:rsidRPr="007229EF" w:rsidRDefault="007229EF" w:rsidP="007229EF">
            <w:pPr>
              <w:tabs>
                <w:tab w:val="num" w:pos="0"/>
              </w:tabs>
              <w:jc w:val="both"/>
              <w:rPr>
                <w:rFonts w:eastAsiaTheme="minorHAnsi" w:cstheme="minorBidi"/>
              </w:rPr>
            </w:pPr>
            <w:r w:rsidRPr="007229EF">
              <w:rPr>
                <w:rFonts w:eastAsiaTheme="minorHAnsi" w:cstheme="minorBidi"/>
              </w:rPr>
              <w:t>- проведение химических, микробиологических, токсикологических исследований грунта, донных отложений, поверхностной воды пересекаемого водного объекта;</w:t>
            </w:r>
          </w:p>
          <w:p w:rsidR="007229EF" w:rsidRPr="007229EF" w:rsidRDefault="007229EF" w:rsidP="007229EF">
            <w:pPr>
              <w:tabs>
                <w:tab w:val="num" w:pos="0"/>
              </w:tabs>
              <w:jc w:val="both"/>
              <w:rPr>
                <w:rFonts w:eastAsiaTheme="minorHAnsi" w:cstheme="minorBidi"/>
              </w:rPr>
            </w:pPr>
            <w:r w:rsidRPr="007229EF">
              <w:rPr>
                <w:rFonts w:eastAsiaTheme="minorHAnsi" w:cstheme="minorBidi"/>
              </w:rPr>
              <w:t>- проведение агрохимических исследований грунта;</w:t>
            </w:r>
          </w:p>
          <w:p w:rsidR="007229EF" w:rsidRPr="007229EF" w:rsidRDefault="007229EF" w:rsidP="007229EF">
            <w:pPr>
              <w:tabs>
                <w:tab w:val="num" w:pos="0"/>
              </w:tabs>
              <w:jc w:val="both"/>
              <w:rPr>
                <w:rFonts w:eastAsiaTheme="minorHAnsi" w:cstheme="minorBidi"/>
              </w:rPr>
            </w:pPr>
            <w:r w:rsidRPr="007229EF">
              <w:rPr>
                <w:rFonts w:eastAsiaTheme="minorHAnsi" w:cstheme="minorBidi"/>
              </w:rPr>
              <w:t>- разработка мероприятий по освоению лесов с расчетами компенсации возможных убытков лесного хозяйства;</w:t>
            </w:r>
          </w:p>
          <w:p w:rsidR="007229EF" w:rsidRPr="007229EF" w:rsidRDefault="007229EF" w:rsidP="007229EF">
            <w:pPr>
              <w:tabs>
                <w:tab w:val="num" w:pos="0"/>
              </w:tabs>
              <w:jc w:val="both"/>
              <w:rPr>
                <w:rFonts w:eastAsiaTheme="minorHAnsi" w:cstheme="minorBidi"/>
              </w:rPr>
            </w:pPr>
            <w:r w:rsidRPr="007229EF">
              <w:rPr>
                <w:rFonts w:eastAsiaTheme="minorHAnsi" w:cstheme="minorBidi"/>
              </w:rPr>
              <w:t>- проведение санитарно-химического анализа атмосферного воздуха;</w:t>
            </w:r>
          </w:p>
          <w:p w:rsidR="007229EF" w:rsidRPr="007229EF" w:rsidRDefault="007229EF" w:rsidP="007229EF">
            <w:pPr>
              <w:tabs>
                <w:tab w:val="num" w:pos="0"/>
              </w:tabs>
              <w:jc w:val="both"/>
              <w:rPr>
                <w:rFonts w:eastAsiaTheme="minorHAnsi" w:cstheme="minorBidi"/>
              </w:rPr>
            </w:pPr>
            <w:r w:rsidRPr="007229EF">
              <w:rPr>
                <w:rFonts w:eastAsiaTheme="minorHAnsi" w:cstheme="minorBidi"/>
              </w:rPr>
              <w:t>3. Анализ загрязненности атмосферы принять по данным мониторинга служб Росгидромета.</w:t>
            </w:r>
          </w:p>
          <w:p w:rsidR="007229EF" w:rsidRPr="007229EF" w:rsidRDefault="007229EF" w:rsidP="007229EF">
            <w:pPr>
              <w:tabs>
                <w:tab w:val="num" w:pos="0"/>
              </w:tabs>
              <w:jc w:val="both"/>
              <w:rPr>
                <w:rFonts w:eastAsiaTheme="minorHAnsi" w:cstheme="minorBidi"/>
              </w:rPr>
            </w:pPr>
            <w:r w:rsidRPr="007229EF">
              <w:rPr>
                <w:rFonts w:eastAsiaTheme="minorHAnsi" w:cstheme="minorBidi"/>
              </w:rPr>
              <w:t>4. Камеральные работы:</w:t>
            </w:r>
          </w:p>
          <w:p w:rsidR="007229EF" w:rsidRPr="007229EF" w:rsidRDefault="007229EF" w:rsidP="007229EF">
            <w:pPr>
              <w:tabs>
                <w:tab w:val="num" w:pos="0"/>
              </w:tabs>
              <w:jc w:val="both"/>
              <w:rPr>
                <w:rFonts w:eastAsiaTheme="minorHAnsi" w:cstheme="minorBidi"/>
              </w:rPr>
            </w:pPr>
            <w:r w:rsidRPr="007229EF">
              <w:rPr>
                <w:rFonts w:eastAsiaTheme="minorHAnsi" w:cstheme="minorBidi"/>
              </w:rPr>
              <w:t xml:space="preserve">- сбор, обработка и анализ опубликованных и фондовых материалов и данных о состоянии природной среды, поиск объектов-аналогов, функционирующих в сходных природных </w:t>
            </w:r>
            <w:r w:rsidRPr="007229EF">
              <w:rPr>
                <w:rFonts w:eastAsiaTheme="minorHAnsi" w:cstheme="minorBidi"/>
              </w:rPr>
              <w:lastRenderedPageBreak/>
              <w:t>условиях.</w:t>
            </w:r>
          </w:p>
          <w:p w:rsidR="007229EF" w:rsidRPr="007229EF" w:rsidRDefault="007229EF" w:rsidP="007229EF">
            <w:pPr>
              <w:tabs>
                <w:tab w:val="num" w:pos="0"/>
              </w:tabs>
              <w:jc w:val="both"/>
              <w:rPr>
                <w:rFonts w:eastAsiaTheme="minorHAnsi" w:cstheme="minorBidi"/>
              </w:rPr>
            </w:pPr>
            <w:r w:rsidRPr="007229EF">
              <w:rPr>
                <w:rFonts w:eastAsiaTheme="minorHAnsi" w:cstheme="minorBidi"/>
              </w:rPr>
              <w:t>5. Разработать и представить мероприятия:</w:t>
            </w:r>
          </w:p>
          <w:p w:rsidR="007229EF" w:rsidRPr="007229EF" w:rsidRDefault="007229EF" w:rsidP="007229EF">
            <w:pPr>
              <w:jc w:val="both"/>
              <w:rPr>
                <w:rFonts w:eastAsiaTheme="minorHAnsi" w:cstheme="minorBidi"/>
                <w:lang w:eastAsia="en-US"/>
              </w:rPr>
            </w:pPr>
            <w:r w:rsidRPr="007229EF">
              <w:rPr>
                <w:rFonts w:eastAsiaTheme="minorHAnsi" w:cstheme="minorBidi"/>
                <w:lang w:eastAsia="en-US"/>
              </w:rPr>
              <w:t>- сведения о существующих и проектируемых источниках воздействия на окружающую среду: источники химического загрязнения атмосферы и показатели вредных экологических воздействий;</w:t>
            </w:r>
          </w:p>
          <w:p w:rsidR="007229EF" w:rsidRPr="007229EF" w:rsidRDefault="007229EF" w:rsidP="007229EF">
            <w:pPr>
              <w:jc w:val="both"/>
              <w:rPr>
                <w:rFonts w:eastAsiaTheme="minorHAnsi" w:cstheme="minorBidi"/>
                <w:lang w:eastAsia="en-US"/>
              </w:rPr>
            </w:pPr>
            <w:r w:rsidRPr="007229EF">
              <w:rPr>
                <w:rFonts w:eastAsiaTheme="minorHAnsi" w:cstheme="minorBidi"/>
                <w:lang w:eastAsia="en-US"/>
              </w:rPr>
              <w:t>- сведения о возможных аварийных ситуациях, типах аварий, залповых выбросах и сбросах на объекты воздействия, мероприятия по их предупреждению и ликвидации;</w:t>
            </w:r>
          </w:p>
          <w:p w:rsidR="007229EF" w:rsidRPr="007229EF" w:rsidRDefault="007229EF" w:rsidP="007229EF">
            <w:pPr>
              <w:jc w:val="both"/>
              <w:rPr>
                <w:rFonts w:eastAsiaTheme="minorHAnsi" w:cstheme="minorBidi"/>
                <w:lang w:eastAsia="en-US"/>
              </w:rPr>
            </w:pPr>
            <w:r w:rsidRPr="007229EF">
              <w:rPr>
                <w:rFonts w:eastAsiaTheme="minorHAnsi" w:cstheme="minorBidi"/>
                <w:lang w:eastAsia="en-US"/>
              </w:rPr>
              <w:t>- прогноз возможных негативных изменений природной и техногенной среды при строительстве и эксплуатации объекта;</w:t>
            </w:r>
          </w:p>
          <w:p w:rsidR="007229EF" w:rsidRPr="007229EF" w:rsidRDefault="007229EF" w:rsidP="007229EF">
            <w:pPr>
              <w:jc w:val="both"/>
              <w:rPr>
                <w:rFonts w:eastAsiaTheme="minorHAnsi" w:cstheme="minorBidi"/>
                <w:lang w:eastAsia="en-US"/>
              </w:rPr>
            </w:pPr>
            <w:r w:rsidRPr="007229EF">
              <w:rPr>
                <w:rFonts w:eastAsiaTheme="minorHAnsi" w:cstheme="minorBidi"/>
                <w:lang w:eastAsia="en-US"/>
              </w:rPr>
              <w:t>- мероприятия по предотвращению и снижению неблагоприятных последствий, восстановлению и оздоровлению природной среды.</w:t>
            </w:r>
          </w:p>
          <w:p w:rsidR="007229EF" w:rsidRPr="007229EF" w:rsidRDefault="007229EF" w:rsidP="007229EF">
            <w:pPr>
              <w:jc w:val="both"/>
              <w:rPr>
                <w:rFonts w:cstheme="minorBidi"/>
              </w:rPr>
            </w:pPr>
            <w:r w:rsidRPr="007229EF">
              <w:rPr>
                <w:rFonts w:cstheme="minorBidi"/>
              </w:rPr>
              <w:t>6. При необходимости сноса зеленых насаждений предоставить расчет компенсационной стоимости зеленых насаждений.</w:t>
            </w:r>
          </w:p>
          <w:p w:rsidR="007229EF" w:rsidRPr="007229EF" w:rsidRDefault="007229EF" w:rsidP="007229EF">
            <w:pPr>
              <w:jc w:val="both"/>
              <w:rPr>
                <w:rFonts w:eastAsiaTheme="minorHAnsi" w:cstheme="minorBidi"/>
                <w:lang w:eastAsia="en-US"/>
              </w:rPr>
            </w:pPr>
            <w:r w:rsidRPr="007229EF">
              <w:rPr>
                <w:rFonts w:cstheme="minorBidi"/>
              </w:rPr>
              <w:t>7. В случае необходимости проведения рекультивации выполнить расчет затрат на компенсацию за посев, вспашку и другие сельскохозяйственные работы.</w:t>
            </w:r>
          </w:p>
        </w:tc>
      </w:tr>
      <w:tr w:rsidR="007229EF" w:rsidRPr="007229EF" w:rsidTr="00322E92">
        <w:tc>
          <w:tcPr>
            <w:tcW w:w="833" w:type="dxa"/>
            <w:tcBorders>
              <w:top w:val="single" w:sz="4" w:space="0" w:color="000000"/>
              <w:left w:val="single" w:sz="4" w:space="0" w:color="000000"/>
              <w:bottom w:val="single" w:sz="4" w:space="0" w:color="000000"/>
              <w:right w:val="nil"/>
            </w:tcBorders>
          </w:tcPr>
          <w:p w:rsidR="007229EF" w:rsidRPr="007229EF" w:rsidRDefault="007229EF" w:rsidP="007229EF">
            <w:pPr>
              <w:snapToGrid w:val="0"/>
              <w:jc w:val="both"/>
              <w:rPr>
                <w:rFonts w:eastAsiaTheme="minorHAnsi" w:cstheme="minorBidi"/>
                <w:b/>
                <w:bCs/>
                <w:lang w:eastAsia="en-US"/>
              </w:rPr>
            </w:pPr>
            <w:r w:rsidRPr="007229EF">
              <w:rPr>
                <w:rFonts w:eastAsiaTheme="minorHAnsi" w:cstheme="minorBidi"/>
                <w:b/>
                <w:bCs/>
                <w:lang w:eastAsia="en-US"/>
              </w:rPr>
              <w:lastRenderedPageBreak/>
              <w:t>8.5.3</w:t>
            </w:r>
          </w:p>
        </w:tc>
        <w:tc>
          <w:tcPr>
            <w:tcW w:w="3704" w:type="dxa"/>
            <w:tcBorders>
              <w:top w:val="single" w:sz="4" w:space="0" w:color="000000"/>
              <w:left w:val="single" w:sz="4" w:space="0" w:color="000000"/>
              <w:bottom w:val="single" w:sz="4" w:space="0" w:color="000000"/>
              <w:right w:val="nil"/>
            </w:tcBorders>
          </w:tcPr>
          <w:p w:rsidR="007229EF" w:rsidRPr="007229EF" w:rsidRDefault="007229EF" w:rsidP="007229EF">
            <w:pPr>
              <w:shd w:val="clear" w:color="auto" w:fill="FFFFFF"/>
              <w:snapToGrid w:val="0"/>
              <w:jc w:val="both"/>
              <w:rPr>
                <w:rFonts w:eastAsiaTheme="minorHAnsi" w:cstheme="minorBidi"/>
                <w:lang w:eastAsia="en-US"/>
              </w:rPr>
            </w:pPr>
            <w:r w:rsidRPr="007229EF">
              <w:rPr>
                <w:rFonts w:eastAsiaTheme="minorHAnsi" w:cstheme="minorBidi"/>
                <w:lang w:eastAsia="en-US"/>
              </w:rPr>
              <w:t>Перечень нормативных документов, в соответствии с требованиями которых необходимо выполнять инженерно-экологические изыскания</w:t>
            </w:r>
          </w:p>
        </w:tc>
        <w:tc>
          <w:tcPr>
            <w:tcW w:w="5438" w:type="dxa"/>
            <w:tcBorders>
              <w:top w:val="single" w:sz="4" w:space="0" w:color="000000"/>
              <w:left w:val="single" w:sz="4" w:space="0" w:color="000000"/>
              <w:bottom w:val="single" w:sz="4" w:space="0" w:color="000000"/>
              <w:right w:val="single" w:sz="4" w:space="0" w:color="000000"/>
            </w:tcBorders>
          </w:tcPr>
          <w:p w:rsidR="007229EF" w:rsidRPr="007229EF" w:rsidRDefault="007229EF" w:rsidP="007229EF">
            <w:pPr>
              <w:jc w:val="both"/>
              <w:rPr>
                <w:rFonts w:eastAsiaTheme="minorHAnsi" w:cstheme="minorBidi"/>
              </w:rPr>
            </w:pPr>
            <w:r w:rsidRPr="007229EF">
              <w:rPr>
                <w:rFonts w:eastAsiaTheme="minorHAnsi" w:cstheme="minorBidi"/>
                <w:lang w:eastAsia="en-US"/>
              </w:rPr>
              <w:t>При выполнении инженерно-экологических изысканий руководствоваться (но не ограничиваться) следующей нормативной документацией:</w:t>
            </w:r>
          </w:p>
          <w:p w:rsidR="007229EF" w:rsidRPr="007229EF" w:rsidRDefault="007229EF" w:rsidP="007229EF">
            <w:pPr>
              <w:tabs>
                <w:tab w:val="num" w:pos="0"/>
              </w:tabs>
              <w:jc w:val="both"/>
              <w:rPr>
                <w:rFonts w:eastAsiaTheme="minorHAnsi" w:cstheme="minorBidi"/>
              </w:rPr>
            </w:pPr>
            <w:r w:rsidRPr="007229EF">
              <w:rPr>
                <w:rFonts w:eastAsiaTheme="minorHAnsi" w:cstheme="minorBidi"/>
              </w:rPr>
              <w:t>1. Федеральный закон РФ от 10.01.2002 № 7-ФЗ «Об охране окружающей среды».</w:t>
            </w:r>
          </w:p>
          <w:p w:rsidR="007229EF" w:rsidRPr="007229EF" w:rsidRDefault="007229EF" w:rsidP="007229EF">
            <w:pPr>
              <w:tabs>
                <w:tab w:val="num" w:pos="0"/>
              </w:tabs>
              <w:jc w:val="both"/>
              <w:rPr>
                <w:rFonts w:eastAsiaTheme="minorHAnsi" w:cstheme="minorBidi"/>
              </w:rPr>
            </w:pPr>
            <w:r w:rsidRPr="007229EF">
              <w:rPr>
                <w:rFonts w:eastAsiaTheme="minorHAnsi" w:cstheme="minorBidi"/>
              </w:rPr>
              <w:t>2. Водный кодекс Российской Федерации.</w:t>
            </w:r>
          </w:p>
          <w:p w:rsidR="007229EF" w:rsidRPr="007229EF" w:rsidRDefault="007229EF" w:rsidP="007229EF">
            <w:pPr>
              <w:tabs>
                <w:tab w:val="num" w:pos="0"/>
              </w:tabs>
              <w:jc w:val="both"/>
              <w:rPr>
                <w:rFonts w:eastAsiaTheme="minorHAnsi" w:cstheme="minorBidi"/>
              </w:rPr>
            </w:pPr>
            <w:r w:rsidRPr="007229EF">
              <w:rPr>
                <w:rFonts w:eastAsiaTheme="minorHAnsi" w:cstheme="minorBidi"/>
              </w:rPr>
              <w:t>3. Земельный кодекс Российской Федерации.</w:t>
            </w:r>
          </w:p>
          <w:p w:rsidR="007229EF" w:rsidRPr="007229EF" w:rsidRDefault="007229EF" w:rsidP="007229EF">
            <w:pPr>
              <w:tabs>
                <w:tab w:val="num" w:pos="0"/>
              </w:tabs>
              <w:jc w:val="both"/>
              <w:rPr>
                <w:rFonts w:eastAsiaTheme="minorHAnsi" w:cstheme="minorBidi"/>
              </w:rPr>
            </w:pPr>
            <w:r w:rsidRPr="007229EF">
              <w:rPr>
                <w:rFonts w:eastAsiaTheme="minorHAnsi" w:cstheme="minorBidi"/>
              </w:rPr>
              <w:t>4. Лесной кодекс Российской Федерации.</w:t>
            </w:r>
          </w:p>
          <w:p w:rsidR="007229EF" w:rsidRPr="007229EF" w:rsidRDefault="007229EF" w:rsidP="007229EF">
            <w:pPr>
              <w:tabs>
                <w:tab w:val="num" w:pos="0"/>
              </w:tabs>
              <w:jc w:val="both"/>
              <w:rPr>
                <w:rFonts w:eastAsiaTheme="minorHAnsi" w:cstheme="minorBidi"/>
              </w:rPr>
            </w:pPr>
            <w:r w:rsidRPr="007229EF">
              <w:rPr>
                <w:rFonts w:eastAsiaTheme="minorHAnsi" w:cstheme="minorBidi"/>
              </w:rPr>
              <w:t>5. Федеральный закон РФ от 30.03.1999 № 52-ФЗ «О санитарно-эпидемиологическом благополучии населения».</w:t>
            </w:r>
          </w:p>
          <w:p w:rsidR="007229EF" w:rsidRPr="007229EF" w:rsidRDefault="007229EF" w:rsidP="007229EF">
            <w:pPr>
              <w:tabs>
                <w:tab w:val="num" w:pos="0"/>
              </w:tabs>
              <w:jc w:val="both"/>
              <w:rPr>
                <w:rFonts w:eastAsiaTheme="minorHAnsi" w:cstheme="minorBidi"/>
              </w:rPr>
            </w:pPr>
            <w:r w:rsidRPr="007229EF">
              <w:rPr>
                <w:rFonts w:eastAsiaTheme="minorHAnsi" w:cstheme="minorBidi"/>
              </w:rPr>
              <w:t>6. Федеральный закон РФ от 24.04.1995 № 52-ФЗ «О животном мире».</w:t>
            </w:r>
          </w:p>
          <w:p w:rsidR="007229EF" w:rsidRPr="007229EF" w:rsidRDefault="007229EF" w:rsidP="007229EF">
            <w:pPr>
              <w:tabs>
                <w:tab w:val="num" w:pos="0"/>
              </w:tabs>
              <w:jc w:val="both"/>
              <w:rPr>
                <w:rFonts w:eastAsiaTheme="minorHAnsi" w:cstheme="minorBidi"/>
              </w:rPr>
            </w:pPr>
            <w:r w:rsidRPr="007229EF">
              <w:rPr>
                <w:rFonts w:eastAsiaTheme="minorHAnsi" w:cstheme="minorBidi"/>
              </w:rPr>
              <w:t>7. Федеральный закон РФ от 04.05.1999 № 96-ФЗ «Об охране атмосферного воздуха».</w:t>
            </w:r>
          </w:p>
          <w:p w:rsidR="007229EF" w:rsidRPr="007229EF" w:rsidRDefault="007229EF" w:rsidP="007229EF">
            <w:pPr>
              <w:tabs>
                <w:tab w:val="num" w:pos="0"/>
              </w:tabs>
              <w:jc w:val="both"/>
              <w:rPr>
                <w:rFonts w:eastAsiaTheme="minorHAnsi" w:cstheme="minorBidi"/>
              </w:rPr>
            </w:pPr>
            <w:r w:rsidRPr="007229EF">
              <w:rPr>
                <w:rFonts w:eastAsiaTheme="minorHAnsi" w:cstheme="minorBidi"/>
              </w:rPr>
              <w:t xml:space="preserve">8. Положение об оценке воздействия намечаемой хозяйственной и иной деятельности на окружающую среду в Российской федерации», утвержденный Приказом </w:t>
            </w:r>
            <w:proofErr w:type="spellStart"/>
            <w:r w:rsidRPr="007229EF">
              <w:rPr>
                <w:rFonts w:eastAsiaTheme="minorHAnsi" w:cstheme="minorBidi"/>
              </w:rPr>
              <w:t>Госкомэкологии</w:t>
            </w:r>
            <w:proofErr w:type="spellEnd"/>
            <w:r w:rsidRPr="007229EF">
              <w:rPr>
                <w:rFonts w:eastAsiaTheme="minorHAnsi" w:cstheme="minorBidi"/>
              </w:rPr>
              <w:t xml:space="preserve"> России</w:t>
            </w:r>
            <w:r w:rsidRPr="007229EF">
              <w:rPr>
                <w:rFonts w:eastAsiaTheme="minorHAnsi" w:cstheme="minorBidi"/>
              </w:rPr>
              <w:br/>
              <w:t>от 16.05.2000 № 372;</w:t>
            </w:r>
          </w:p>
          <w:p w:rsidR="007229EF" w:rsidRPr="007229EF" w:rsidRDefault="007229EF" w:rsidP="007229EF">
            <w:pPr>
              <w:tabs>
                <w:tab w:val="num" w:pos="0"/>
              </w:tabs>
              <w:jc w:val="both"/>
              <w:rPr>
                <w:rFonts w:eastAsiaTheme="minorHAnsi" w:cstheme="minorBidi"/>
              </w:rPr>
            </w:pPr>
            <w:r w:rsidRPr="007229EF">
              <w:rPr>
                <w:rFonts w:eastAsiaTheme="minorHAnsi" w:cstheme="minorBidi"/>
              </w:rPr>
              <w:t>9. СП 47.13330. Инженерные  изыскания  для строительства. Основные положения;</w:t>
            </w:r>
          </w:p>
          <w:p w:rsidR="007229EF" w:rsidRPr="007229EF" w:rsidRDefault="007229EF" w:rsidP="007229EF">
            <w:pPr>
              <w:tabs>
                <w:tab w:val="num" w:pos="0"/>
              </w:tabs>
              <w:jc w:val="both"/>
              <w:rPr>
                <w:rFonts w:eastAsiaTheme="minorHAnsi" w:cstheme="minorBidi"/>
              </w:rPr>
            </w:pPr>
            <w:r w:rsidRPr="007229EF">
              <w:rPr>
                <w:rFonts w:eastAsiaTheme="minorHAnsi" w:cstheme="minorBidi"/>
              </w:rPr>
              <w:t>10. СП 11-102. Инженерно-экологические изыскания для строительства.</w:t>
            </w:r>
          </w:p>
          <w:p w:rsidR="007229EF" w:rsidRPr="007229EF" w:rsidRDefault="007229EF" w:rsidP="007229EF">
            <w:pPr>
              <w:tabs>
                <w:tab w:val="num" w:pos="0"/>
              </w:tabs>
              <w:jc w:val="both"/>
              <w:rPr>
                <w:rFonts w:eastAsiaTheme="minorHAnsi" w:cstheme="minorBidi"/>
              </w:rPr>
            </w:pPr>
            <w:r w:rsidRPr="007229EF">
              <w:rPr>
                <w:rFonts w:eastAsiaTheme="minorHAnsi" w:cstheme="minorBidi"/>
              </w:rPr>
              <w:t xml:space="preserve">11. </w:t>
            </w:r>
            <w:r w:rsidRPr="007229EF">
              <w:rPr>
                <w:rFonts w:eastAsiaTheme="minorHAnsi" w:cstheme="minorBidi"/>
                <w:lang w:eastAsia="en-US"/>
              </w:rPr>
              <w:t xml:space="preserve">А также в соответствии с законодательством Российской Федерации, нормативными документами Российской Федерации, </w:t>
            </w:r>
            <w:r w:rsidRPr="007229EF">
              <w:rPr>
                <w:rFonts w:eastAsiaTheme="minorHAnsi" w:cstheme="minorBidi"/>
                <w:lang w:eastAsia="en-US"/>
              </w:rPr>
              <w:lastRenderedPageBreak/>
              <w:t>действующими на момент сдачи проектно-сметной документации в государственную экспертизу.</w:t>
            </w:r>
          </w:p>
        </w:tc>
      </w:tr>
      <w:tr w:rsidR="007229EF" w:rsidRPr="007229EF" w:rsidTr="00322E92">
        <w:tc>
          <w:tcPr>
            <w:tcW w:w="833" w:type="dxa"/>
            <w:tcBorders>
              <w:top w:val="single" w:sz="4" w:space="0" w:color="000000"/>
              <w:left w:val="single" w:sz="4" w:space="0" w:color="000000"/>
              <w:bottom w:val="single" w:sz="4" w:space="0" w:color="000000"/>
              <w:right w:val="nil"/>
            </w:tcBorders>
          </w:tcPr>
          <w:p w:rsidR="007229EF" w:rsidRPr="007229EF" w:rsidRDefault="007229EF" w:rsidP="007229EF">
            <w:pPr>
              <w:snapToGrid w:val="0"/>
              <w:jc w:val="both"/>
              <w:rPr>
                <w:rFonts w:eastAsiaTheme="minorHAnsi" w:cstheme="minorBidi"/>
                <w:b/>
                <w:bCs/>
                <w:lang w:eastAsia="en-US"/>
              </w:rPr>
            </w:pPr>
            <w:r w:rsidRPr="007229EF">
              <w:rPr>
                <w:rFonts w:eastAsiaTheme="minorHAnsi" w:cstheme="minorBidi"/>
                <w:b/>
                <w:bCs/>
                <w:lang w:eastAsia="en-US"/>
              </w:rPr>
              <w:lastRenderedPageBreak/>
              <w:t>8.6</w:t>
            </w:r>
          </w:p>
        </w:tc>
        <w:tc>
          <w:tcPr>
            <w:tcW w:w="9142" w:type="dxa"/>
            <w:gridSpan w:val="2"/>
            <w:tcBorders>
              <w:top w:val="single" w:sz="4" w:space="0" w:color="000000"/>
              <w:left w:val="single" w:sz="4" w:space="0" w:color="000000"/>
              <w:bottom w:val="single" w:sz="4" w:space="0" w:color="000000"/>
              <w:right w:val="single" w:sz="4" w:space="0" w:color="000000"/>
            </w:tcBorders>
          </w:tcPr>
          <w:p w:rsidR="007229EF" w:rsidRPr="007229EF" w:rsidRDefault="007229EF" w:rsidP="007229EF">
            <w:pPr>
              <w:shd w:val="clear" w:color="auto" w:fill="FFFFFF"/>
              <w:tabs>
                <w:tab w:val="num" w:pos="218"/>
              </w:tabs>
              <w:snapToGrid w:val="0"/>
              <w:ind w:left="38"/>
              <w:jc w:val="both"/>
              <w:rPr>
                <w:rFonts w:eastAsiaTheme="minorHAnsi" w:cstheme="minorBidi"/>
                <w:b/>
                <w:lang w:eastAsia="en-US"/>
              </w:rPr>
            </w:pPr>
            <w:r w:rsidRPr="007229EF">
              <w:rPr>
                <w:rFonts w:eastAsiaTheme="minorHAnsi" w:cstheme="minorBidi"/>
                <w:b/>
                <w:lang w:eastAsia="en-US"/>
              </w:rPr>
              <w:t xml:space="preserve">Инженерно-гидрометеорологические изыскания </w:t>
            </w:r>
          </w:p>
        </w:tc>
      </w:tr>
      <w:tr w:rsidR="007229EF" w:rsidRPr="007229EF" w:rsidTr="00322E92">
        <w:tc>
          <w:tcPr>
            <w:tcW w:w="833" w:type="dxa"/>
            <w:tcBorders>
              <w:top w:val="single" w:sz="4" w:space="0" w:color="000000"/>
              <w:left w:val="single" w:sz="4" w:space="0" w:color="000000"/>
              <w:bottom w:val="single" w:sz="4" w:space="0" w:color="000000"/>
              <w:right w:val="nil"/>
            </w:tcBorders>
          </w:tcPr>
          <w:p w:rsidR="007229EF" w:rsidRPr="007229EF" w:rsidRDefault="007229EF" w:rsidP="007229EF">
            <w:pPr>
              <w:snapToGrid w:val="0"/>
              <w:jc w:val="both"/>
              <w:rPr>
                <w:rFonts w:eastAsiaTheme="minorHAnsi" w:cstheme="minorBidi"/>
                <w:b/>
                <w:bCs/>
                <w:lang w:eastAsia="en-US"/>
              </w:rPr>
            </w:pPr>
            <w:r w:rsidRPr="007229EF">
              <w:rPr>
                <w:rFonts w:eastAsiaTheme="minorHAnsi" w:cstheme="minorBidi"/>
                <w:b/>
                <w:bCs/>
                <w:lang w:eastAsia="en-US"/>
              </w:rPr>
              <w:t>8.6.1</w:t>
            </w:r>
          </w:p>
        </w:tc>
        <w:tc>
          <w:tcPr>
            <w:tcW w:w="3704" w:type="dxa"/>
            <w:tcBorders>
              <w:top w:val="single" w:sz="4" w:space="0" w:color="000000"/>
              <w:left w:val="single" w:sz="4" w:space="0" w:color="000000"/>
              <w:bottom w:val="single" w:sz="4" w:space="0" w:color="000000"/>
              <w:right w:val="nil"/>
            </w:tcBorders>
          </w:tcPr>
          <w:p w:rsidR="007229EF" w:rsidRPr="007229EF" w:rsidRDefault="007229EF" w:rsidP="007229EF">
            <w:pPr>
              <w:shd w:val="clear" w:color="auto" w:fill="FFFFFF"/>
              <w:snapToGrid w:val="0"/>
              <w:jc w:val="both"/>
              <w:rPr>
                <w:rFonts w:eastAsiaTheme="minorHAnsi" w:cstheme="minorBidi"/>
                <w:lang w:eastAsia="en-US"/>
              </w:rPr>
            </w:pPr>
            <w:r w:rsidRPr="007229EF">
              <w:rPr>
                <w:rFonts w:eastAsiaTheme="minorHAnsi" w:cstheme="minorBidi"/>
                <w:lang w:eastAsia="en-US"/>
              </w:rPr>
              <w:t>Перечень необходимых мероприятий</w:t>
            </w:r>
          </w:p>
        </w:tc>
        <w:tc>
          <w:tcPr>
            <w:tcW w:w="5438" w:type="dxa"/>
            <w:tcBorders>
              <w:top w:val="single" w:sz="4" w:space="0" w:color="000000"/>
              <w:left w:val="single" w:sz="4" w:space="0" w:color="000000"/>
              <w:bottom w:val="single" w:sz="4" w:space="0" w:color="000000"/>
              <w:right w:val="single" w:sz="4" w:space="0" w:color="000000"/>
            </w:tcBorders>
          </w:tcPr>
          <w:p w:rsidR="007229EF" w:rsidRPr="007229EF" w:rsidRDefault="007229EF" w:rsidP="007229EF">
            <w:pPr>
              <w:shd w:val="clear" w:color="auto" w:fill="FFFFFF"/>
              <w:tabs>
                <w:tab w:val="num" w:pos="218"/>
              </w:tabs>
              <w:snapToGrid w:val="0"/>
              <w:ind w:left="38"/>
              <w:jc w:val="both"/>
              <w:rPr>
                <w:rFonts w:eastAsiaTheme="minorHAnsi" w:cstheme="minorBidi"/>
                <w:lang w:eastAsia="en-US"/>
              </w:rPr>
            </w:pPr>
            <w:r w:rsidRPr="007229EF">
              <w:rPr>
                <w:rFonts w:eastAsiaTheme="minorHAnsi" w:cstheme="minorBidi"/>
                <w:lang w:eastAsia="en-US"/>
              </w:rPr>
              <w:t xml:space="preserve">Получение инженерно-гидрометеорологических данных </w:t>
            </w:r>
            <w:r w:rsidRPr="007229EF">
              <w:rPr>
                <w:rFonts w:cstheme="minorBidi"/>
              </w:rPr>
              <w:t>в объеме достаточном для получения положительного заключения государственной экспертизы</w:t>
            </w:r>
            <w:r w:rsidRPr="007229EF">
              <w:rPr>
                <w:rFonts w:eastAsiaTheme="minorHAnsi" w:cstheme="minorBidi"/>
                <w:lang w:eastAsia="en-US"/>
              </w:rPr>
              <w:t xml:space="preserve"> и оформления проектной документации.</w:t>
            </w:r>
          </w:p>
        </w:tc>
      </w:tr>
      <w:tr w:rsidR="007229EF" w:rsidRPr="007229EF" w:rsidTr="00322E92">
        <w:tc>
          <w:tcPr>
            <w:tcW w:w="833" w:type="dxa"/>
            <w:tcBorders>
              <w:top w:val="single" w:sz="4" w:space="0" w:color="000000"/>
              <w:left w:val="single" w:sz="4" w:space="0" w:color="000000"/>
              <w:bottom w:val="single" w:sz="4" w:space="0" w:color="000000"/>
              <w:right w:val="nil"/>
            </w:tcBorders>
          </w:tcPr>
          <w:p w:rsidR="007229EF" w:rsidRPr="007229EF" w:rsidRDefault="007229EF" w:rsidP="007229EF">
            <w:pPr>
              <w:snapToGrid w:val="0"/>
              <w:jc w:val="both"/>
              <w:rPr>
                <w:rFonts w:eastAsiaTheme="minorHAnsi" w:cstheme="minorBidi"/>
                <w:b/>
                <w:bCs/>
                <w:lang w:eastAsia="en-US"/>
              </w:rPr>
            </w:pPr>
            <w:r w:rsidRPr="007229EF">
              <w:rPr>
                <w:rFonts w:eastAsiaTheme="minorHAnsi" w:cstheme="minorBidi"/>
                <w:b/>
                <w:bCs/>
                <w:lang w:eastAsia="en-US"/>
              </w:rPr>
              <w:t>8.6.2</w:t>
            </w:r>
          </w:p>
        </w:tc>
        <w:tc>
          <w:tcPr>
            <w:tcW w:w="3704" w:type="dxa"/>
            <w:tcBorders>
              <w:top w:val="single" w:sz="4" w:space="0" w:color="000000"/>
              <w:left w:val="single" w:sz="4" w:space="0" w:color="000000"/>
              <w:bottom w:val="single" w:sz="4" w:space="0" w:color="000000"/>
              <w:right w:val="nil"/>
            </w:tcBorders>
          </w:tcPr>
          <w:p w:rsidR="007229EF" w:rsidRPr="007229EF" w:rsidRDefault="007229EF" w:rsidP="007229EF">
            <w:pPr>
              <w:rPr>
                <w:rFonts w:cstheme="minorBidi"/>
              </w:rPr>
            </w:pPr>
            <w:r w:rsidRPr="007229EF">
              <w:rPr>
                <w:rFonts w:cstheme="minorBidi"/>
              </w:rPr>
              <w:t>Требования к выполнению инженерно-гидрометеорологических работ</w:t>
            </w:r>
          </w:p>
          <w:p w:rsidR="007229EF" w:rsidRPr="007229EF" w:rsidRDefault="007229EF" w:rsidP="007229EF">
            <w:pPr>
              <w:shd w:val="clear" w:color="auto" w:fill="FFFFFF"/>
              <w:snapToGrid w:val="0"/>
              <w:jc w:val="both"/>
              <w:rPr>
                <w:rFonts w:asciiTheme="minorHAnsi" w:eastAsiaTheme="minorHAnsi" w:hAnsiTheme="minorHAnsi" w:cstheme="minorBidi"/>
                <w:sz w:val="22"/>
                <w:szCs w:val="22"/>
                <w:lang w:eastAsia="en-US"/>
              </w:rPr>
            </w:pPr>
          </w:p>
        </w:tc>
        <w:tc>
          <w:tcPr>
            <w:tcW w:w="5438" w:type="dxa"/>
            <w:tcBorders>
              <w:top w:val="single" w:sz="4" w:space="0" w:color="000000"/>
              <w:left w:val="single" w:sz="4" w:space="0" w:color="000000"/>
              <w:bottom w:val="single" w:sz="4" w:space="0" w:color="000000"/>
              <w:right w:val="single" w:sz="4" w:space="0" w:color="000000"/>
            </w:tcBorders>
          </w:tcPr>
          <w:p w:rsidR="007229EF" w:rsidRPr="007229EF" w:rsidRDefault="007229EF" w:rsidP="007229EF">
            <w:pPr>
              <w:jc w:val="both"/>
              <w:rPr>
                <w:rFonts w:eastAsiaTheme="minorHAnsi" w:cstheme="minorBidi"/>
              </w:rPr>
            </w:pPr>
            <w:r w:rsidRPr="007229EF">
              <w:rPr>
                <w:rFonts w:eastAsiaTheme="minorHAnsi" w:cstheme="minorBidi"/>
              </w:rPr>
              <w:t xml:space="preserve">Подготовить программу работ по проведению инженерно-гидрометеорологических изысканий и согласовать с Заказчиком </w:t>
            </w:r>
            <w:r w:rsidRPr="007229EF">
              <w:rPr>
                <w:rFonts w:cstheme="minorBidi"/>
                <w:lang w:eastAsia="ar-SA"/>
              </w:rPr>
              <w:t>в лице заместителя директора по капитальному строительству ГУП РК «Крымгазсети»</w:t>
            </w:r>
            <w:r w:rsidRPr="007229EF">
              <w:rPr>
                <w:rFonts w:eastAsiaTheme="minorHAnsi" w:cstheme="minorBidi"/>
              </w:rPr>
              <w:t>.</w:t>
            </w:r>
          </w:p>
          <w:p w:rsidR="007229EF" w:rsidRPr="007229EF" w:rsidRDefault="007229EF" w:rsidP="007229EF">
            <w:pPr>
              <w:jc w:val="both"/>
              <w:rPr>
                <w:rFonts w:eastAsiaTheme="minorHAnsi" w:cstheme="minorBidi"/>
                <w:lang w:eastAsia="en-US"/>
              </w:rPr>
            </w:pPr>
            <w:r w:rsidRPr="007229EF">
              <w:rPr>
                <w:rFonts w:eastAsiaTheme="minorHAnsi" w:cstheme="minorBidi"/>
                <w:lang w:eastAsia="en-US"/>
              </w:rPr>
              <w:t>1. Инженерно-гидрометеорологические изыскания выполнить для изучения гидрометеорологических условий района, где планируется строительство газопровода, с целью получения необходимых и достаточных материалов для принятия обоснованных проектных решений.</w:t>
            </w:r>
          </w:p>
          <w:p w:rsidR="007229EF" w:rsidRPr="007229EF" w:rsidRDefault="007229EF" w:rsidP="007229EF">
            <w:pPr>
              <w:shd w:val="clear" w:color="auto" w:fill="FFFFFF"/>
              <w:tabs>
                <w:tab w:val="num" w:pos="218"/>
              </w:tabs>
              <w:snapToGrid w:val="0"/>
              <w:ind w:left="38"/>
              <w:jc w:val="both"/>
              <w:rPr>
                <w:rFonts w:eastAsiaTheme="minorHAnsi" w:cstheme="minorBidi"/>
                <w:lang w:eastAsia="en-US"/>
              </w:rPr>
            </w:pPr>
            <w:r w:rsidRPr="007229EF">
              <w:rPr>
                <w:rFonts w:eastAsiaTheme="minorHAnsi" w:cstheme="minorBidi"/>
                <w:lang w:eastAsia="en-US"/>
              </w:rPr>
              <w:t>3. В состав изысканий входят: сбор, анализ и обобщение материалов гидрометеорологической и картографической изученности территории, рекогносцировочное обследование района изысканий, камеральная обработка материалов, составление технического отчета.</w:t>
            </w:r>
          </w:p>
          <w:p w:rsidR="007229EF" w:rsidRPr="007229EF" w:rsidRDefault="007229EF" w:rsidP="007229EF">
            <w:pPr>
              <w:shd w:val="clear" w:color="auto" w:fill="FFFFFF"/>
              <w:tabs>
                <w:tab w:val="num" w:pos="218"/>
              </w:tabs>
              <w:snapToGrid w:val="0"/>
              <w:ind w:left="38"/>
              <w:jc w:val="both"/>
              <w:rPr>
                <w:rFonts w:eastAsiaTheme="minorHAnsi" w:cstheme="minorBidi"/>
                <w:lang w:eastAsia="en-US"/>
              </w:rPr>
            </w:pPr>
            <w:r w:rsidRPr="007229EF">
              <w:rPr>
                <w:rFonts w:eastAsiaTheme="minorHAnsi" w:cstheme="minorBidi"/>
                <w:lang w:eastAsia="en-US"/>
              </w:rPr>
              <w:t xml:space="preserve">4. В процессе работ, согласно программе, на производство работ и требованиям </w:t>
            </w:r>
          </w:p>
          <w:p w:rsidR="007229EF" w:rsidRPr="007229EF" w:rsidRDefault="007229EF" w:rsidP="007229EF">
            <w:pPr>
              <w:shd w:val="clear" w:color="auto" w:fill="FFFFFF"/>
              <w:tabs>
                <w:tab w:val="num" w:pos="218"/>
              </w:tabs>
              <w:snapToGrid w:val="0"/>
              <w:ind w:left="38"/>
              <w:jc w:val="both"/>
              <w:rPr>
                <w:rFonts w:eastAsiaTheme="minorHAnsi" w:cstheme="minorBidi"/>
                <w:lang w:eastAsia="en-US"/>
              </w:rPr>
            </w:pPr>
            <w:r w:rsidRPr="007229EF">
              <w:rPr>
                <w:rFonts w:eastAsiaTheme="minorHAnsi" w:cstheme="minorBidi"/>
                <w:lang w:eastAsia="en-US"/>
              </w:rPr>
              <w:t>нормативных документов, выполнить: полевые и камеральные работы.</w:t>
            </w:r>
          </w:p>
          <w:p w:rsidR="007229EF" w:rsidRPr="007229EF" w:rsidRDefault="007229EF" w:rsidP="007229EF">
            <w:pPr>
              <w:shd w:val="clear" w:color="auto" w:fill="FFFFFF"/>
              <w:tabs>
                <w:tab w:val="num" w:pos="218"/>
              </w:tabs>
              <w:snapToGrid w:val="0"/>
              <w:ind w:left="38"/>
              <w:jc w:val="both"/>
              <w:rPr>
                <w:rFonts w:eastAsiaTheme="minorHAnsi" w:cstheme="minorBidi"/>
                <w:lang w:eastAsia="en-US"/>
              </w:rPr>
            </w:pPr>
            <w:r w:rsidRPr="007229EF">
              <w:rPr>
                <w:rFonts w:eastAsiaTheme="minorHAnsi" w:cstheme="minorBidi"/>
                <w:lang w:eastAsia="en-US"/>
              </w:rPr>
              <w:t>5. Оценку гидрометеорологических параметров и воздействий выполнить с учетом близости морского побережья.</w:t>
            </w:r>
          </w:p>
        </w:tc>
      </w:tr>
      <w:tr w:rsidR="007229EF" w:rsidRPr="007229EF" w:rsidTr="00322E92">
        <w:tc>
          <w:tcPr>
            <w:tcW w:w="833" w:type="dxa"/>
            <w:tcBorders>
              <w:top w:val="single" w:sz="4" w:space="0" w:color="000000"/>
              <w:left w:val="single" w:sz="4" w:space="0" w:color="000000"/>
              <w:bottom w:val="single" w:sz="4" w:space="0" w:color="000000"/>
              <w:right w:val="nil"/>
            </w:tcBorders>
          </w:tcPr>
          <w:p w:rsidR="007229EF" w:rsidRPr="007229EF" w:rsidRDefault="007229EF" w:rsidP="007229EF">
            <w:pPr>
              <w:snapToGrid w:val="0"/>
              <w:jc w:val="both"/>
              <w:rPr>
                <w:rFonts w:eastAsiaTheme="minorHAnsi" w:cstheme="minorBidi"/>
                <w:b/>
                <w:bCs/>
                <w:lang w:eastAsia="en-US"/>
              </w:rPr>
            </w:pPr>
            <w:r w:rsidRPr="007229EF">
              <w:rPr>
                <w:rFonts w:eastAsiaTheme="minorHAnsi" w:cstheme="minorBidi"/>
                <w:b/>
                <w:bCs/>
                <w:lang w:eastAsia="en-US"/>
              </w:rPr>
              <w:t>8.6.3</w:t>
            </w:r>
          </w:p>
        </w:tc>
        <w:tc>
          <w:tcPr>
            <w:tcW w:w="3704" w:type="dxa"/>
            <w:tcBorders>
              <w:top w:val="single" w:sz="4" w:space="0" w:color="000000"/>
              <w:left w:val="single" w:sz="4" w:space="0" w:color="000000"/>
              <w:bottom w:val="single" w:sz="4" w:space="0" w:color="000000"/>
              <w:right w:val="nil"/>
            </w:tcBorders>
          </w:tcPr>
          <w:p w:rsidR="007229EF" w:rsidRPr="007229EF" w:rsidRDefault="007229EF" w:rsidP="007229EF">
            <w:pPr>
              <w:shd w:val="clear" w:color="auto" w:fill="FFFFFF"/>
              <w:snapToGrid w:val="0"/>
              <w:jc w:val="both"/>
              <w:rPr>
                <w:rFonts w:eastAsiaTheme="minorHAnsi" w:cstheme="minorBidi"/>
                <w:lang w:eastAsia="en-US"/>
              </w:rPr>
            </w:pPr>
            <w:r w:rsidRPr="007229EF">
              <w:rPr>
                <w:rFonts w:eastAsiaTheme="minorHAnsi" w:cstheme="minorBidi"/>
                <w:lang w:eastAsia="en-US"/>
              </w:rPr>
              <w:t>Перечень нормативных документов, в соответствии с требованиями которых необходимо выполнять инженерн</w:t>
            </w:r>
            <w:proofErr w:type="gramStart"/>
            <w:r w:rsidRPr="007229EF">
              <w:rPr>
                <w:rFonts w:eastAsiaTheme="minorHAnsi" w:cstheme="minorBidi"/>
                <w:lang w:eastAsia="en-US"/>
              </w:rPr>
              <w:t>о-</w:t>
            </w:r>
            <w:proofErr w:type="gramEnd"/>
            <w:r w:rsidRPr="007229EF">
              <w:rPr>
                <w:rFonts w:asciiTheme="minorHAnsi" w:eastAsiaTheme="minorHAnsi" w:hAnsiTheme="minorHAnsi" w:cstheme="minorBidi"/>
                <w:sz w:val="22"/>
                <w:szCs w:val="22"/>
                <w:lang w:eastAsia="en-US"/>
              </w:rPr>
              <w:t xml:space="preserve"> </w:t>
            </w:r>
            <w:r w:rsidRPr="007229EF">
              <w:rPr>
                <w:rFonts w:eastAsiaTheme="minorHAnsi" w:cstheme="minorBidi"/>
                <w:lang w:eastAsia="en-US"/>
              </w:rPr>
              <w:t>гидрометеорологические изыскания</w:t>
            </w:r>
          </w:p>
        </w:tc>
        <w:tc>
          <w:tcPr>
            <w:tcW w:w="5438" w:type="dxa"/>
            <w:tcBorders>
              <w:top w:val="single" w:sz="4" w:space="0" w:color="000000"/>
              <w:left w:val="single" w:sz="4" w:space="0" w:color="000000"/>
              <w:bottom w:val="single" w:sz="4" w:space="0" w:color="000000"/>
              <w:right w:val="single" w:sz="4" w:space="0" w:color="000000"/>
            </w:tcBorders>
          </w:tcPr>
          <w:p w:rsidR="007229EF" w:rsidRPr="007229EF" w:rsidRDefault="007229EF" w:rsidP="007229EF">
            <w:pPr>
              <w:jc w:val="both"/>
              <w:rPr>
                <w:rFonts w:eastAsiaTheme="minorHAnsi" w:cstheme="minorBidi"/>
                <w:lang w:eastAsia="en-US"/>
              </w:rPr>
            </w:pPr>
            <w:r w:rsidRPr="007229EF">
              <w:rPr>
                <w:rFonts w:eastAsiaTheme="minorHAnsi" w:cstheme="minorBidi"/>
                <w:lang w:eastAsia="en-US"/>
              </w:rPr>
              <w:t>При выполнении инженерно -</w:t>
            </w:r>
            <w:r w:rsidRPr="007229EF">
              <w:rPr>
                <w:rFonts w:asciiTheme="minorHAnsi" w:eastAsiaTheme="minorHAnsi" w:hAnsiTheme="minorHAnsi" w:cstheme="minorBidi"/>
                <w:sz w:val="22"/>
                <w:szCs w:val="22"/>
                <w:lang w:eastAsia="en-US"/>
              </w:rPr>
              <w:t xml:space="preserve"> </w:t>
            </w:r>
            <w:r w:rsidRPr="007229EF">
              <w:rPr>
                <w:rFonts w:eastAsiaTheme="minorHAnsi" w:cstheme="minorBidi"/>
                <w:lang w:eastAsia="en-US"/>
              </w:rPr>
              <w:t>гидрометеорологических изысканий руководствоваться (но не ограничиваться) следующей нормативной документацией:</w:t>
            </w:r>
          </w:p>
          <w:p w:rsidR="007229EF" w:rsidRPr="007229EF" w:rsidRDefault="007229EF" w:rsidP="007229EF">
            <w:pPr>
              <w:shd w:val="clear" w:color="auto" w:fill="FFFFFF"/>
              <w:tabs>
                <w:tab w:val="num" w:pos="218"/>
              </w:tabs>
              <w:snapToGrid w:val="0"/>
              <w:ind w:left="38"/>
              <w:jc w:val="both"/>
              <w:rPr>
                <w:rFonts w:eastAsiaTheme="minorHAnsi" w:cstheme="minorBidi"/>
                <w:lang w:eastAsia="en-US"/>
              </w:rPr>
            </w:pPr>
            <w:r w:rsidRPr="007229EF">
              <w:rPr>
                <w:rFonts w:eastAsiaTheme="minorHAnsi" w:cstheme="minorBidi"/>
                <w:lang w:eastAsia="en-US"/>
              </w:rPr>
              <w:t xml:space="preserve">1. СП 47.13330. Инженерные  изыскания  для строительства. Основные положения. </w:t>
            </w:r>
          </w:p>
          <w:p w:rsidR="007229EF" w:rsidRPr="007229EF" w:rsidRDefault="007229EF" w:rsidP="007229EF">
            <w:pPr>
              <w:shd w:val="clear" w:color="auto" w:fill="FFFFFF"/>
              <w:tabs>
                <w:tab w:val="num" w:pos="218"/>
              </w:tabs>
              <w:snapToGrid w:val="0"/>
              <w:ind w:left="38"/>
              <w:jc w:val="both"/>
              <w:rPr>
                <w:rFonts w:eastAsiaTheme="minorHAnsi" w:cstheme="minorBidi"/>
                <w:lang w:eastAsia="en-US"/>
              </w:rPr>
            </w:pPr>
            <w:r w:rsidRPr="007229EF">
              <w:rPr>
                <w:rFonts w:eastAsiaTheme="minorHAnsi" w:cstheme="minorBidi"/>
                <w:lang w:eastAsia="en-US"/>
              </w:rPr>
              <w:t>2. СП 11-103. Инженерно -  гидрометеорологические изыскания для строительства.</w:t>
            </w:r>
          </w:p>
          <w:p w:rsidR="007229EF" w:rsidRPr="007229EF" w:rsidRDefault="007229EF" w:rsidP="007229EF">
            <w:pPr>
              <w:shd w:val="clear" w:color="auto" w:fill="FFFFFF"/>
              <w:tabs>
                <w:tab w:val="num" w:pos="218"/>
              </w:tabs>
              <w:snapToGrid w:val="0"/>
              <w:ind w:left="38"/>
              <w:jc w:val="both"/>
              <w:rPr>
                <w:rFonts w:eastAsiaTheme="minorHAnsi" w:cstheme="minorBidi"/>
                <w:lang w:eastAsia="en-US"/>
              </w:rPr>
            </w:pPr>
            <w:r w:rsidRPr="007229EF">
              <w:rPr>
                <w:rFonts w:eastAsiaTheme="minorHAnsi" w:cstheme="minorBidi"/>
                <w:lang w:eastAsia="en-US"/>
              </w:rPr>
              <w:t>3. СП 131.13330. Строительная климатология.</w:t>
            </w:r>
          </w:p>
          <w:p w:rsidR="007229EF" w:rsidRPr="007229EF" w:rsidRDefault="007229EF" w:rsidP="007229EF">
            <w:pPr>
              <w:shd w:val="clear" w:color="auto" w:fill="FFFFFF"/>
              <w:tabs>
                <w:tab w:val="num" w:pos="218"/>
              </w:tabs>
              <w:snapToGrid w:val="0"/>
              <w:ind w:left="38"/>
              <w:jc w:val="both"/>
              <w:rPr>
                <w:rFonts w:eastAsiaTheme="minorHAnsi" w:cstheme="minorBidi"/>
                <w:lang w:eastAsia="en-US"/>
              </w:rPr>
            </w:pPr>
            <w:r w:rsidRPr="007229EF">
              <w:rPr>
                <w:rFonts w:eastAsiaTheme="minorHAnsi" w:cstheme="minorBidi"/>
                <w:lang w:eastAsia="en-US"/>
              </w:rPr>
              <w:t>4. А также в соответствии с законодательством Российской Федерации, нормативными документами Российской Федерации, действующими на момент сдачи проектно-сметной документации в государственную экспертизу.</w:t>
            </w:r>
          </w:p>
        </w:tc>
      </w:tr>
      <w:tr w:rsidR="007229EF" w:rsidRPr="007229EF" w:rsidTr="00322E92">
        <w:tc>
          <w:tcPr>
            <w:tcW w:w="833" w:type="dxa"/>
            <w:tcBorders>
              <w:top w:val="single" w:sz="4" w:space="0" w:color="000000"/>
              <w:left w:val="single" w:sz="4" w:space="0" w:color="000000"/>
              <w:bottom w:val="single" w:sz="4" w:space="0" w:color="000000"/>
              <w:right w:val="nil"/>
            </w:tcBorders>
          </w:tcPr>
          <w:p w:rsidR="007229EF" w:rsidRPr="007229EF" w:rsidRDefault="007229EF" w:rsidP="007229EF">
            <w:pPr>
              <w:snapToGrid w:val="0"/>
              <w:jc w:val="both"/>
              <w:rPr>
                <w:rFonts w:eastAsiaTheme="minorHAnsi" w:cstheme="minorBidi"/>
                <w:b/>
                <w:bCs/>
                <w:lang w:eastAsia="en-US"/>
              </w:rPr>
            </w:pPr>
            <w:r w:rsidRPr="007229EF">
              <w:rPr>
                <w:rFonts w:eastAsiaTheme="minorHAnsi" w:cstheme="minorBidi"/>
                <w:b/>
                <w:bCs/>
                <w:lang w:eastAsia="en-US"/>
              </w:rPr>
              <w:t>8.7</w:t>
            </w:r>
          </w:p>
        </w:tc>
        <w:tc>
          <w:tcPr>
            <w:tcW w:w="9142" w:type="dxa"/>
            <w:gridSpan w:val="2"/>
            <w:tcBorders>
              <w:top w:val="single" w:sz="4" w:space="0" w:color="000000"/>
              <w:left w:val="single" w:sz="4" w:space="0" w:color="000000"/>
              <w:bottom w:val="single" w:sz="4" w:space="0" w:color="000000"/>
              <w:right w:val="single" w:sz="4" w:space="0" w:color="000000"/>
            </w:tcBorders>
          </w:tcPr>
          <w:p w:rsidR="007229EF" w:rsidRPr="007229EF" w:rsidRDefault="007229EF" w:rsidP="007229EF">
            <w:pPr>
              <w:shd w:val="clear" w:color="auto" w:fill="FFFFFF"/>
              <w:tabs>
                <w:tab w:val="num" w:pos="218"/>
              </w:tabs>
              <w:snapToGrid w:val="0"/>
              <w:ind w:left="38"/>
              <w:jc w:val="both"/>
              <w:rPr>
                <w:rFonts w:eastAsiaTheme="minorHAnsi" w:cstheme="minorBidi"/>
                <w:b/>
                <w:lang w:eastAsia="en-US"/>
              </w:rPr>
            </w:pPr>
            <w:r w:rsidRPr="007229EF">
              <w:rPr>
                <w:rFonts w:eastAsiaTheme="minorHAnsi" w:cstheme="minorBidi"/>
                <w:b/>
                <w:lang w:eastAsia="en-US"/>
              </w:rPr>
              <w:t>Проектная и рабочая документация по каждому этапу строительства отдельно</w:t>
            </w:r>
          </w:p>
        </w:tc>
      </w:tr>
      <w:tr w:rsidR="007229EF" w:rsidRPr="007229EF" w:rsidTr="00322E92">
        <w:tc>
          <w:tcPr>
            <w:tcW w:w="833" w:type="dxa"/>
            <w:tcBorders>
              <w:top w:val="single" w:sz="4" w:space="0" w:color="000000"/>
              <w:left w:val="single" w:sz="4" w:space="0" w:color="000000"/>
              <w:bottom w:val="single" w:sz="4" w:space="0" w:color="000000"/>
              <w:right w:val="nil"/>
            </w:tcBorders>
          </w:tcPr>
          <w:p w:rsidR="007229EF" w:rsidRPr="007229EF" w:rsidRDefault="007229EF" w:rsidP="007229EF">
            <w:pPr>
              <w:snapToGrid w:val="0"/>
              <w:jc w:val="both"/>
              <w:rPr>
                <w:rFonts w:eastAsiaTheme="minorHAnsi" w:cstheme="minorBidi"/>
                <w:b/>
                <w:bCs/>
                <w:lang w:eastAsia="en-US"/>
              </w:rPr>
            </w:pPr>
            <w:r w:rsidRPr="007229EF">
              <w:rPr>
                <w:rFonts w:eastAsiaTheme="minorHAnsi" w:cstheme="minorBidi"/>
                <w:b/>
                <w:bCs/>
                <w:lang w:eastAsia="en-US"/>
              </w:rPr>
              <w:lastRenderedPageBreak/>
              <w:t>8.7.1</w:t>
            </w:r>
          </w:p>
        </w:tc>
        <w:tc>
          <w:tcPr>
            <w:tcW w:w="3704" w:type="dxa"/>
            <w:tcBorders>
              <w:top w:val="single" w:sz="4" w:space="0" w:color="000000"/>
              <w:left w:val="single" w:sz="4" w:space="0" w:color="000000"/>
              <w:bottom w:val="single" w:sz="4" w:space="0" w:color="000000"/>
              <w:right w:val="nil"/>
            </w:tcBorders>
          </w:tcPr>
          <w:p w:rsidR="007229EF" w:rsidRPr="007229EF" w:rsidRDefault="007229EF" w:rsidP="007229EF">
            <w:pPr>
              <w:shd w:val="clear" w:color="auto" w:fill="FFFFFF"/>
              <w:snapToGrid w:val="0"/>
              <w:jc w:val="both"/>
              <w:rPr>
                <w:rFonts w:eastAsiaTheme="minorHAnsi" w:cstheme="minorBidi"/>
                <w:lang w:eastAsia="en-US"/>
              </w:rPr>
            </w:pPr>
            <w:r w:rsidRPr="007229EF">
              <w:rPr>
                <w:rFonts w:eastAsiaTheme="minorHAnsi" w:cstheme="minorBidi"/>
                <w:lang w:eastAsia="en-US"/>
              </w:rPr>
              <w:t>Общие требования к разработке проектной и рабочей документации</w:t>
            </w:r>
          </w:p>
        </w:tc>
        <w:tc>
          <w:tcPr>
            <w:tcW w:w="5438" w:type="dxa"/>
            <w:tcBorders>
              <w:top w:val="single" w:sz="4" w:space="0" w:color="000000"/>
              <w:left w:val="single" w:sz="4" w:space="0" w:color="000000"/>
              <w:bottom w:val="single" w:sz="4" w:space="0" w:color="000000"/>
              <w:right w:val="single" w:sz="4" w:space="0" w:color="000000"/>
            </w:tcBorders>
          </w:tcPr>
          <w:p w:rsidR="007229EF" w:rsidRPr="007229EF" w:rsidRDefault="007229EF" w:rsidP="007229EF">
            <w:pPr>
              <w:shd w:val="clear" w:color="auto" w:fill="FFFFFF"/>
              <w:tabs>
                <w:tab w:val="num" w:pos="218"/>
              </w:tabs>
              <w:snapToGrid w:val="0"/>
              <w:spacing w:before="120"/>
              <w:ind w:left="38"/>
              <w:jc w:val="both"/>
              <w:rPr>
                <w:rFonts w:eastAsiaTheme="minorHAnsi" w:cstheme="minorBidi"/>
                <w:lang w:eastAsia="en-US"/>
              </w:rPr>
            </w:pPr>
            <w:r w:rsidRPr="007229EF">
              <w:rPr>
                <w:rFonts w:eastAsiaTheme="minorHAnsi" w:cstheme="minorBidi"/>
                <w:lang w:eastAsia="en-US"/>
              </w:rPr>
              <w:t xml:space="preserve">1. Проектную и рабочую документацию разработать в соответствии с Федеральным законом от 21.07.1997 № 116-ФЗ «О промышленной безопасности опасных производственных объектов», ГОСТ </w:t>
            </w:r>
            <w:proofErr w:type="gramStart"/>
            <w:r w:rsidRPr="007229EF">
              <w:rPr>
                <w:rFonts w:eastAsiaTheme="minorHAnsi" w:cstheme="minorBidi"/>
                <w:lang w:eastAsia="en-US"/>
              </w:rPr>
              <w:t>Р</w:t>
            </w:r>
            <w:proofErr w:type="gramEnd"/>
            <w:r w:rsidRPr="007229EF">
              <w:rPr>
                <w:rFonts w:eastAsiaTheme="minorHAnsi" w:cstheme="minorBidi"/>
                <w:lang w:eastAsia="en-US"/>
              </w:rPr>
              <w:t xml:space="preserve"> 21.1101-2013 «Основные требования к проектной и рабочей документации», СП 42-101. «Общие положения по проектированию и строительству газораспределительных систем из металлических и полиэтиленовых труб», СП 62.13330. «Газораспределительные системы» (актуализированная редакция СНиП 42-01-2002), СП 47.13330. «Инженерные изыскания для строительства». Основные положения. Актуализированная редакция СНиП 11-02-96», </w:t>
            </w:r>
            <w:r w:rsidRPr="007229EF">
              <w:rPr>
                <w:rFonts w:eastAsiaTheme="minorHAnsi" w:cstheme="minorBidi"/>
                <w:bCs/>
                <w:lang w:eastAsia="en-US"/>
              </w:rPr>
              <w:t>СП14.13330.</w:t>
            </w:r>
            <w:r w:rsidRPr="007229EF">
              <w:rPr>
                <w:rFonts w:eastAsiaTheme="minorHAnsi" w:cstheme="minorBidi"/>
                <w:b/>
                <w:bCs/>
                <w:lang w:eastAsia="en-US"/>
              </w:rPr>
              <w:t xml:space="preserve"> </w:t>
            </w:r>
            <w:r w:rsidRPr="007229EF">
              <w:rPr>
                <w:rFonts w:eastAsiaTheme="minorHAnsi" w:cstheme="minorBidi"/>
                <w:lang w:eastAsia="en-US"/>
              </w:rPr>
              <w:t>Строительство в сейсмических районах</w:t>
            </w:r>
            <w:proofErr w:type="gramStart"/>
            <w:r w:rsidRPr="007229EF">
              <w:rPr>
                <w:rFonts w:eastAsiaTheme="minorHAnsi" w:cstheme="minorBidi"/>
                <w:lang w:eastAsia="en-US"/>
              </w:rPr>
              <w:t>.</w:t>
            </w:r>
            <w:proofErr w:type="gramEnd"/>
            <w:r w:rsidRPr="007229EF">
              <w:rPr>
                <w:rFonts w:eastAsiaTheme="minorHAnsi" w:cstheme="minorBidi"/>
                <w:lang w:eastAsia="en-US"/>
              </w:rPr>
              <w:t xml:space="preserve"> (</w:t>
            </w:r>
            <w:proofErr w:type="gramStart"/>
            <w:r w:rsidRPr="007229EF">
              <w:rPr>
                <w:rFonts w:eastAsiaTheme="minorHAnsi" w:cstheme="minorBidi"/>
                <w:lang w:eastAsia="en-US"/>
              </w:rPr>
              <w:t>а</w:t>
            </w:r>
            <w:proofErr w:type="gramEnd"/>
            <w:r w:rsidRPr="007229EF">
              <w:rPr>
                <w:rFonts w:eastAsiaTheme="minorHAnsi" w:cstheme="minorBidi"/>
                <w:lang w:eastAsia="en-US"/>
              </w:rPr>
              <w:t>ктуализированная редакция СНиП II-7-81*), а также в соответствии с законодательством Российской Федерации, нормативными документами Российской Федерации, действующими на момент сдачи проектной документации в государственную экспертизу.</w:t>
            </w:r>
          </w:p>
          <w:p w:rsidR="007229EF" w:rsidRPr="007229EF" w:rsidRDefault="007229EF" w:rsidP="007229EF">
            <w:pPr>
              <w:shd w:val="clear" w:color="auto" w:fill="FFFFFF"/>
              <w:jc w:val="both"/>
              <w:rPr>
                <w:rFonts w:eastAsiaTheme="minorHAnsi" w:cstheme="minorBidi"/>
                <w:lang w:eastAsia="en-US"/>
              </w:rPr>
            </w:pPr>
            <w:r w:rsidRPr="007229EF">
              <w:rPr>
                <w:rFonts w:eastAsiaTheme="minorHAnsi" w:cstheme="minorBidi"/>
                <w:lang w:eastAsia="en-US"/>
              </w:rPr>
              <w:t>2. Состав и содержание разделов проектной и рабочей документации сформировать в соответствии с постановлением Правительства Российской Федерации от 16.02.2008 № 87 «О составе разделов проектной документации и требования к их содержанию».</w:t>
            </w:r>
          </w:p>
          <w:p w:rsidR="007229EF" w:rsidRPr="007229EF" w:rsidRDefault="007229EF" w:rsidP="007229EF">
            <w:pPr>
              <w:shd w:val="clear" w:color="auto" w:fill="FFFFFF"/>
              <w:suppressAutoHyphens/>
              <w:jc w:val="both"/>
              <w:rPr>
                <w:rFonts w:cstheme="minorBidi"/>
                <w:i/>
                <w:u w:val="single"/>
                <w:lang w:eastAsia="ar-SA"/>
              </w:rPr>
            </w:pPr>
            <w:r w:rsidRPr="007229EF">
              <w:rPr>
                <w:rFonts w:eastAsiaTheme="minorHAnsi" w:cstheme="minorBidi"/>
                <w:lang w:eastAsia="en-US"/>
              </w:rPr>
              <w:t xml:space="preserve">3. </w:t>
            </w:r>
            <w:r w:rsidRPr="007229EF">
              <w:rPr>
                <w:rFonts w:cstheme="minorBidi"/>
                <w:i/>
                <w:u w:val="single"/>
                <w:lang w:eastAsia="ar-SA"/>
              </w:rPr>
              <w:t>В объеме проектной документации при необходимости выполнить работы:</w:t>
            </w:r>
          </w:p>
          <w:p w:rsidR="007229EF" w:rsidRPr="007229EF" w:rsidRDefault="007229EF" w:rsidP="007229EF">
            <w:pPr>
              <w:shd w:val="clear" w:color="auto" w:fill="FFFFFF"/>
              <w:suppressAutoHyphens/>
              <w:jc w:val="both"/>
              <w:rPr>
                <w:rFonts w:cstheme="minorBidi"/>
                <w:lang w:eastAsia="ar-SA"/>
              </w:rPr>
            </w:pPr>
            <w:r w:rsidRPr="007229EF">
              <w:rPr>
                <w:rFonts w:cstheme="minorBidi"/>
                <w:lang w:eastAsia="ar-SA"/>
              </w:rPr>
              <w:t>- разработать проект рекультивации временно занимаемых земель сельскохозяйственного назначения;</w:t>
            </w:r>
          </w:p>
          <w:p w:rsidR="007229EF" w:rsidRPr="007229EF" w:rsidRDefault="007229EF" w:rsidP="007229EF">
            <w:pPr>
              <w:shd w:val="clear" w:color="auto" w:fill="FFFFFF"/>
              <w:tabs>
                <w:tab w:val="num" w:pos="218"/>
              </w:tabs>
              <w:suppressAutoHyphens/>
              <w:ind w:left="38"/>
              <w:jc w:val="both"/>
              <w:rPr>
                <w:rFonts w:cstheme="minorBidi"/>
                <w:lang w:eastAsia="ar-SA"/>
              </w:rPr>
            </w:pPr>
            <w:r w:rsidRPr="007229EF">
              <w:rPr>
                <w:rFonts w:cstheme="minorBidi"/>
                <w:lang w:eastAsia="ar-SA"/>
              </w:rPr>
              <w:t>- разработать необходимую проектную лесоустроительную документацию;</w:t>
            </w:r>
          </w:p>
          <w:p w:rsidR="007229EF" w:rsidRPr="007229EF" w:rsidRDefault="007229EF" w:rsidP="007229EF">
            <w:pPr>
              <w:shd w:val="clear" w:color="auto" w:fill="FFFFFF"/>
              <w:tabs>
                <w:tab w:val="num" w:pos="218"/>
              </w:tabs>
              <w:suppressAutoHyphens/>
              <w:ind w:left="38"/>
              <w:jc w:val="both"/>
              <w:rPr>
                <w:rFonts w:cstheme="minorBidi"/>
                <w:lang w:eastAsia="ar-SA"/>
              </w:rPr>
            </w:pPr>
            <w:r w:rsidRPr="007229EF">
              <w:rPr>
                <w:rFonts w:cstheme="minorBidi"/>
                <w:lang w:eastAsia="ar-SA"/>
              </w:rPr>
              <w:t>- разработать проект по охране объектов археологического (культурного) наследия с  прохождением и оплатой государственной историко-культурной экспертизы;</w:t>
            </w:r>
          </w:p>
          <w:p w:rsidR="007229EF" w:rsidRPr="007229EF" w:rsidRDefault="007229EF" w:rsidP="007229EF">
            <w:pPr>
              <w:shd w:val="clear" w:color="auto" w:fill="FFFFFF"/>
              <w:tabs>
                <w:tab w:val="num" w:pos="218"/>
              </w:tabs>
              <w:suppressAutoHyphens/>
              <w:ind w:left="38"/>
              <w:jc w:val="both"/>
              <w:rPr>
                <w:rFonts w:cstheme="minorBidi"/>
                <w:lang w:eastAsia="ar-SA"/>
              </w:rPr>
            </w:pPr>
            <w:r w:rsidRPr="007229EF">
              <w:rPr>
                <w:rFonts w:cstheme="minorBidi"/>
                <w:lang w:eastAsia="ar-SA"/>
              </w:rPr>
              <w:t>- иные проектные работы, связанные с размещением проектируемого объекта, по отдельным техническим заданиям, получаемым в ведомствах и комитетах проектировщиком.</w:t>
            </w:r>
          </w:p>
        </w:tc>
      </w:tr>
      <w:tr w:rsidR="007229EF" w:rsidRPr="007229EF" w:rsidTr="00322E92">
        <w:tc>
          <w:tcPr>
            <w:tcW w:w="833" w:type="dxa"/>
            <w:tcBorders>
              <w:top w:val="single" w:sz="4" w:space="0" w:color="000000"/>
              <w:left w:val="single" w:sz="4" w:space="0" w:color="000000"/>
              <w:bottom w:val="single" w:sz="4" w:space="0" w:color="000000"/>
              <w:right w:val="nil"/>
            </w:tcBorders>
          </w:tcPr>
          <w:p w:rsidR="007229EF" w:rsidRPr="007229EF" w:rsidRDefault="007229EF" w:rsidP="007229EF">
            <w:pPr>
              <w:snapToGrid w:val="0"/>
              <w:jc w:val="both"/>
              <w:rPr>
                <w:rFonts w:eastAsiaTheme="minorHAnsi" w:cstheme="minorBidi"/>
                <w:b/>
                <w:bCs/>
                <w:lang w:eastAsia="en-US"/>
              </w:rPr>
            </w:pPr>
            <w:r w:rsidRPr="007229EF">
              <w:rPr>
                <w:rFonts w:eastAsiaTheme="minorHAnsi" w:cstheme="minorBidi"/>
                <w:b/>
                <w:bCs/>
                <w:lang w:eastAsia="en-US"/>
              </w:rPr>
              <w:t>8.7.2</w:t>
            </w:r>
          </w:p>
        </w:tc>
        <w:tc>
          <w:tcPr>
            <w:tcW w:w="3704" w:type="dxa"/>
            <w:tcBorders>
              <w:top w:val="single" w:sz="4" w:space="0" w:color="000000"/>
              <w:left w:val="single" w:sz="4" w:space="0" w:color="000000"/>
              <w:bottom w:val="single" w:sz="4" w:space="0" w:color="000000"/>
              <w:right w:val="nil"/>
            </w:tcBorders>
          </w:tcPr>
          <w:p w:rsidR="007229EF" w:rsidRPr="007229EF" w:rsidRDefault="007229EF" w:rsidP="007229EF">
            <w:pPr>
              <w:shd w:val="clear" w:color="auto" w:fill="FFFFFF"/>
              <w:snapToGrid w:val="0"/>
              <w:jc w:val="both"/>
              <w:rPr>
                <w:rFonts w:eastAsiaTheme="minorHAnsi" w:cstheme="minorBidi"/>
                <w:lang w:eastAsia="en-US"/>
              </w:rPr>
            </w:pPr>
            <w:r w:rsidRPr="007229EF">
              <w:rPr>
                <w:rFonts w:eastAsiaTheme="minorHAnsi" w:cstheme="minorBidi"/>
                <w:lang w:eastAsia="en-US"/>
              </w:rPr>
              <w:t>Требования к разделу «Пояснительная записка»</w:t>
            </w:r>
          </w:p>
        </w:tc>
        <w:tc>
          <w:tcPr>
            <w:tcW w:w="5438" w:type="dxa"/>
            <w:tcBorders>
              <w:top w:val="single" w:sz="4" w:space="0" w:color="000000"/>
              <w:left w:val="single" w:sz="4" w:space="0" w:color="000000"/>
              <w:bottom w:val="single" w:sz="4" w:space="0" w:color="000000"/>
              <w:right w:val="single" w:sz="4" w:space="0" w:color="000000"/>
            </w:tcBorders>
          </w:tcPr>
          <w:p w:rsidR="007229EF" w:rsidRPr="007229EF" w:rsidRDefault="007229EF" w:rsidP="007229EF">
            <w:pPr>
              <w:shd w:val="clear" w:color="auto" w:fill="FFFFFF"/>
              <w:snapToGrid w:val="0"/>
              <w:ind w:right="-27"/>
              <w:jc w:val="both"/>
              <w:rPr>
                <w:rFonts w:eastAsiaTheme="minorHAnsi" w:cstheme="minorBidi"/>
                <w:lang w:eastAsia="en-US"/>
              </w:rPr>
            </w:pPr>
            <w:r w:rsidRPr="007229EF">
              <w:rPr>
                <w:rFonts w:eastAsiaTheme="minorHAnsi" w:cstheme="minorBidi"/>
                <w:lang w:eastAsia="en-US"/>
              </w:rPr>
              <w:t>1. Раздел разработать в соответствии с действующими нормами  проектирования</w:t>
            </w:r>
            <w:r w:rsidRPr="007229EF">
              <w:rPr>
                <w:rFonts w:eastAsiaTheme="minorHAnsi" w:cstheme="minorBidi"/>
                <w:lang w:eastAsia="en-US"/>
              </w:rPr>
              <w:br/>
              <w:t>и пунктом 34 Постановления Правительства РФ</w:t>
            </w:r>
            <w:r w:rsidRPr="007229EF">
              <w:rPr>
                <w:rFonts w:eastAsiaTheme="minorHAnsi" w:cstheme="minorBidi"/>
                <w:lang w:eastAsia="en-US"/>
              </w:rPr>
              <w:br/>
              <w:t xml:space="preserve"> от 16.02.2008 № 87 «О составе разделов проектной документации и требованиях к их содержанию».</w:t>
            </w:r>
          </w:p>
          <w:p w:rsidR="007229EF" w:rsidRPr="007229EF" w:rsidRDefault="007229EF" w:rsidP="007229EF">
            <w:pPr>
              <w:shd w:val="clear" w:color="auto" w:fill="FFFFFF"/>
              <w:ind w:right="-27"/>
              <w:jc w:val="both"/>
              <w:rPr>
                <w:rFonts w:eastAsiaTheme="minorHAnsi" w:cstheme="minorBidi"/>
                <w:lang w:eastAsia="en-US"/>
              </w:rPr>
            </w:pPr>
            <w:r w:rsidRPr="007229EF">
              <w:rPr>
                <w:rFonts w:eastAsiaTheme="minorHAnsi" w:cstheme="minorBidi"/>
                <w:lang w:eastAsia="en-US"/>
              </w:rPr>
              <w:t xml:space="preserve">2. В качестве приложений предоставить копии </w:t>
            </w:r>
            <w:r w:rsidRPr="007229EF">
              <w:rPr>
                <w:rFonts w:eastAsiaTheme="minorHAnsi" w:cstheme="minorBidi"/>
                <w:lang w:eastAsia="en-US"/>
              </w:rPr>
              <w:lastRenderedPageBreak/>
              <w:t>технических условий и согласований, полученных в процессе разработки проектной документации.</w:t>
            </w:r>
          </w:p>
        </w:tc>
      </w:tr>
      <w:tr w:rsidR="007229EF" w:rsidRPr="007229EF" w:rsidTr="00322E92">
        <w:tc>
          <w:tcPr>
            <w:tcW w:w="833" w:type="dxa"/>
            <w:tcBorders>
              <w:top w:val="single" w:sz="4" w:space="0" w:color="000000"/>
              <w:left w:val="single" w:sz="4" w:space="0" w:color="000000"/>
              <w:bottom w:val="single" w:sz="4" w:space="0" w:color="000000"/>
              <w:right w:val="nil"/>
            </w:tcBorders>
          </w:tcPr>
          <w:p w:rsidR="007229EF" w:rsidRPr="007229EF" w:rsidRDefault="007229EF" w:rsidP="007229EF">
            <w:pPr>
              <w:snapToGrid w:val="0"/>
              <w:jc w:val="both"/>
              <w:rPr>
                <w:rFonts w:eastAsiaTheme="minorHAnsi" w:cstheme="minorBidi"/>
                <w:b/>
                <w:bCs/>
                <w:lang w:eastAsia="en-US"/>
              </w:rPr>
            </w:pPr>
            <w:r w:rsidRPr="007229EF">
              <w:rPr>
                <w:rFonts w:eastAsiaTheme="minorHAnsi" w:cstheme="minorBidi"/>
                <w:b/>
                <w:bCs/>
                <w:lang w:eastAsia="en-US"/>
              </w:rPr>
              <w:lastRenderedPageBreak/>
              <w:t>8.7.3</w:t>
            </w:r>
          </w:p>
        </w:tc>
        <w:tc>
          <w:tcPr>
            <w:tcW w:w="3704" w:type="dxa"/>
            <w:tcBorders>
              <w:top w:val="single" w:sz="4" w:space="0" w:color="000000"/>
              <w:left w:val="single" w:sz="4" w:space="0" w:color="000000"/>
              <w:bottom w:val="single" w:sz="4" w:space="0" w:color="000000"/>
              <w:right w:val="nil"/>
            </w:tcBorders>
          </w:tcPr>
          <w:p w:rsidR="007229EF" w:rsidRPr="007229EF" w:rsidRDefault="007229EF" w:rsidP="007229EF">
            <w:pPr>
              <w:shd w:val="clear" w:color="auto" w:fill="FFFFFF"/>
              <w:snapToGrid w:val="0"/>
              <w:jc w:val="both"/>
              <w:rPr>
                <w:rFonts w:eastAsiaTheme="minorHAnsi" w:cstheme="minorBidi"/>
                <w:lang w:eastAsia="en-US"/>
              </w:rPr>
            </w:pPr>
            <w:r w:rsidRPr="007229EF">
              <w:rPr>
                <w:rFonts w:eastAsiaTheme="minorHAnsi" w:cstheme="minorBidi"/>
                <w:lang w:eastAsia="en-US"/>
              </w:rPr>
              <w:t>Требования к разделу «Проект полосы отвода»</w:t>
            </w:r>
          </w:p>
        </w:tc>
        <w:tc>
          <w:tcPr>
            <w:tcW w:w="5438" w:type="dxa"/>
            <w:tcBorders>
              <w:top w:val="single" w:sz="4" w:space="0" w:color="000000"/>
              <w:left w:val="single" w:sz="4" w:space="0" w:color="000000"/>
              <w:bottom w:val="single" w:sz="4" w:space="0" w:color="000000"/>
              <w:right w:val="single" w:sz="4" w:space="0" w:color="000000"/>
            </w:tcBorders>
          </w:tcPr>
          <w:p w:rsidR="007229EF" w:rsidRPr="007229EF" w:rsidRDefault="007229EF" w:rsidP="007229EF">
            <w:pPr>
              <w:shd w:val="clear" w:color="auto" w:fill="FFFFFF"/>
              <w:snapToGrid w:val="0"/>
              <w:jc w:val="both"/>
              <w:rPr>
                <w:rFonts w:eastAsiaTheme="minorHAnsi" w:cstheme="minorBidi"/>
                <w:lang w:eastAsia="en-US"/>
              </w:rPr>
            </w:pPr>
            <w:r w:rsidRPr="007229EF">
              <w:rPr>
                <w:rFonts w:eastAsiaTheme="minorHAnsi" w:cstheme="minorBidi"/>
                <w:lang w:eastAsia="en-US"/>
              </w:rPr>
              <w:t>Раздел разработать в соответствии с действующими нормами проектирования и пунктом 35 Постановления Правительства РФ от 16.02.2008 № 87 «О составе разделов проектной документации и требованиях к их содержанию».</w:t>
            </w:r>
          </w:p>
        </w:tc>
      </w:tr>
      <w:tr w:rsidR="007229EF" w:rsidRPr="007229EF" w:rsidTr="00322E92">
        <w:tc>
          <w:tcPr>
            <w:tcW w:w="833" w:type="dxa"/>
            <w:tcBorders>
              <w:top w:val="single" w:sz="4" w:space="0" w:color="000000"/>
              <w:left w:val="single" w:sz="4" w:space="0" w:color="000000"/>
              <w:bottom w:val="single" w:sz="4" w:space="0" w:color="000000"/>
              <w:right w:val="nil"/>
            </w:tcBorders>
          </w:tcPr>
          <w:p w:rsidR="007229EF" w:rsidRPr="007229EF" w:rsidRDefault="007229EF" w:rsidP="007229EF">
            <w:pPr>
              <w:snapToGrid w:val="0"/>
              <w:jc w:val="both"/>
              <w:rPr>
                <w:rFonts w:eastAsiaTheme="minorHAnsi" w:cstheme="minorBidi"/>
                <w:b/>
                <w:bCs/>
                <w:lang w:eastAsia="en-US"/>
              </w:rPr>
            </w:pPr>
            <w:r w:rsidRPr="007229EF">
              <w:rPr>
                <w:rFonts w:eastAsiaTheme="minorHAnsi" w:cstheme="minorBidi"/>
                <w:b/>
                <w:bCs/>
                <w:lang w:eastAsia="en-US"/>
              </w:rPr>
              <w:t>8.7.4</w:t>
            </w:r>
          </w:p>
        </w:tc>
        <w:tc>
          <w:tcPr>
            <w:tcW w:w="3704" w:type="dxa"/>
            <w:tcBorders>
              <w:top w:val="single" w:sz="4" w:space="0" w:color="000000"/>
              <w:left w:val="single" w:sz="4" w:space="0" w:color="000000"/>
              <w:bottom w:val="single" w:sz="4" w:space="0" w:color="000000"/>
              <w:right w:val="nil"/>
            </w:tcBorders>
          </w:tcPr>
          <w:p w:rsidR="007229EF" w:rsidRPr="007229EF" w:rsidRDefault="007229EF" w:rsidP="007229EF">
            <w:pPr>
              <w:shd w:val="clear" w:color="auto" w:fill="FFFFFF"/>
              <w:snapToGrid w:val="0"/>
              <w:jc w:val="both"/>
              <w:rPr>
                <w:rFonts w:eastAsiaTheme="minorHAnsi" w:cstheme="minorBidi"/>
                <w:lang w:eastAsia="en-US"/>
              </w:rPr>
            </w:pPr>
            <w:r w:rsidRPr="007229EF">
              <w:rPr>
                <w:rFonts w:eastAsiaTheme="minorHAnsi" w:cstheme="minorBidi"/>
                <w:lang w:eastAsia="en-US"/>
              </w:rPr>
              <w:t>Требования к разделу «Технологические и конструктивные решения»</w:t>
            </w:r>
          </w:p>
        </w:tc>
        <w:tc>
          <w:tcPr>
            <w:tcW w:w="5438" w:type="dxa"/>
            <w:tcBorders>
              <w:top w:val="single" w:sz="4" w:space="0" w:color="000000"/>
              <w:left w:val="single" w:sz="4" w:space="0" w:color="000000"/>
              <w:bottom w:val="single" w:sz="4" w:space="0" w:color="000000"/>
              <w:right w:val="single" w:sz="4" w:space="0" w:color="000000"/>
            </w:tcBorders>
          </w:tcPr>
          <w:p w:rsidR="007229EF" w:rsidRPr="007229EF" w:rsidRDefault="007229EF" w:rsidP="007229EF">
            <w:pPr>
              <w:shd w:val="clear" w:color="auto" w:fill="FFFFFF"/>
              <w:jc w:val="both"/>
              <w:rPr>
                <w:rFonts w:eastAsiaTheme="minorHAnsi" w:cstheme="minorBidi"/>
                <w:lang w:eastAsia="en-US"/>
              </w:rPr>
            </w:pPr>
            <w:r w:rsidRPr="007229EF">
              <w:rPr>
                <w:rFonts w:eastAsiaTheme="minorHAnsi" w:cstheme="minorBidi"/>
                <w:lang w:eastAsia="en-US"/>
              </w:rPr>
              <w:t xml:space="preserve">1. Раздел разработать в соответствии с действующими нормами  проектирования и пунктом 36 Постановления Правительства РФ от 16.02.2008 № 87 «О составе разделов проектной документации и требованиях к их содержанию». 2. Прокладку газопроводов предусмотреть преимущественно </w:t>
            </w:r>
            <w:proofErr w:type="spellStart"/>
            <w:r w:rsidRPr="007229EF">
              <w:rPr>
                <w:rFonts w:eastAsiaTheme="minorHAnsi" w:cstheme="minorBidi"/>
                <w:lang w:eastAsia="en-US"/>
              </w:rPr>
              <w:t>подземно</w:t>
            </w:r>
            <w:proofErr w:type="spellEnd"/>
            <w:r w:rsidRPr="007229EF">
              <w:rPr>
                <w:rFonts w:eastAsiaTheme="minorHAnsi" w:cstheme="minorBidi"/>
                <w:lang w:eastAsia="en-US"/>
              </w:rPr>
              <w:t xml:space="preserve"> из полиэтиленовых труб согласно ГОСТ </w:t>
            </w:r>
            <w:proofErr w:type="gramStart"/>
            <w:r w:rsidRPr="007229EF">
              <w:rPr>
                <w:rFonts w:eastAsiaTheme="minorHAnsi" w:cstheme="minorBidi"/>
                <w:lang w:eastAsia="en-US"/>
              </w:rPr>
              <w:t>Р</w:t>
            </w:r>
            <w:proofErr w:type="gramEnd"/>
            <w:r w:rsidRPr="007229EF">
              <w:rPr>
                <w:rFonts w:eastAsiaTheme="minorHAnsi" w:cstheme="minorBidi"/>
                <w:lang w:eastAsia="en-US"/>
              </w:rPr>
              <w:t xml:space="preserve"> 50838-2009 «Трубы из полиэтилена для газопроводов». Для защиты стальных футляров на переходах через автодороги предусмотреть установку протекторов согласно ГОСТ 26251-84 «Протекторы для защиты от коррозии. Технические условия».</w:t>
            </w:r>
          </w:p>
          <w:p w:rsidR="007229EF" w:rsidRPr="007229EF" w:rsidRDefault="007229EF" w:rsidP="007229EF">
            <w:pPr>
              <w:shd w:val="clear" w:color="auto" w:fill="FFFFFF"/>
              <w:jc w:val="both"/>
              <w:rPr>
                <w:rFonts w:eastAsiaTheme="minorHAnsi" w:cstheme="minorBidi"/>
                <w:lang w:eastAsia="en-US"/>
              </w:rPr>
            </w:pPr>
            <w:r w:rsidRPr="007229EF">
              <w:rPr>
                <w:rFonts w:eastAsiaTheme="minorHAnsi" w:cstheme="minorBidi"/>
                <w:lang w:eastAsia="en-US"/>
              </w:rPr>
              <w:t>3. При проектировании предусмотреть применение оборудования, комплектующих и материалов российского производства по отдельным техническим условиям и согласовать с эксплуатирующей организацией</w:t>
            </w:r>
            <w:r w:rsidRPr="007229EF">
              <w:rPr>
                <w:rFonts w:eastAsiaTheme="minorHAnsi" w:cstheme="minorBidi"/>
                <w:lang w:eastAsia="en-US"/>
              </w:rPr>
              <w:br/>
              <w:t>ГУП РК «Крымгазсети».</w:t>
            </w:r>
          </w:p>
          <w:p w:rsidR="007229EF" w:rsidRPr="007229EF" w:rsidRDefault="007229EF" w:rsidP="007229EF">
            <w:pPr>
              <w:shd w:val="clear" w:color="auto" w:fill="FFFFFF"/>
              <w:jc w:val="both"/>
              <w:rPr>
                <w:rFonts w:eastAsiaTheme="minorHAnsi" w:cstheme="minorBidi"/>
                <w:lang w:eastAsia="en-US"/>
              </w:rPr>
            </w:pPr>
            <w:r w:rsidRPr="007229EF">
              <w:rPr>
                <w:rFonts w:eastAsiaTheme="minorHAnsi" w:cstheme="minorBidi"/>
                <w:lang w:eastAsia="en-US"/>
              </w:rPr>
              <w:t>4. Диаметры проектируемого газопровода определить гидравлическим расчетом.</w:t>
            </w:r>
          </w:p>
        </w:tc>
      </w:tr>
      <w:tr w:rsidR="007229EF" w:rsidRPr="007229EF" w:rsidTr="00322E92">
        <w:tc>
          <w:tcPr>
            <w:tcW w:w="833" w:type="dxa"/>
            <w:tcBorders>
              <w:top w:val="single" w:sz="4" w:space="0" w:color="000000"/>
              <w:left w:val="single" w:sz="4" w:space="0" w:color="000000"/>
              <w:bottom w:val="single" w:sz="4" w:space="0" w:color="000000"/>
              <w:right w:val="nil"/>
            </w:tcBorders>
          </w:tcPr>
          <w:p w:rsidR="007229EF" w:rsidRPr="007229EF" w:rsidRDefault="007229EF" w:rsidP="007229EF">
            <w:pPr>
              <w:snapToGrid w:val="0"/>
              <w:jc w:val="both"/>
              <w:rPr>
                <w:rFonts w:eastAsiaTheme="minorHAnsi" w:cstheme="minorBidi"/>
                <w:b/>
                <w:bCs/>
                <w:lang w:eastAsia="en-US"/>
              </w:rPr>
            </w:pPr>
            <w:r w:rsidRPr="007229EF">
              <w:rPr>
                <w:rFonts w:eastAsiaTheme="minorHAnsi" w:cstheme="minorBidi"/>
                <w:b/>
                <w:bCs/>
                <w:lang w:eastAsia="en-US"/>
              </w:rPr>
              <w:t>8.7.5.</w:t>
            </w:r>
          </w:p>
        </w:tc>
        <w:tc>
          <w:tcPr>
            <w:tcW w:w="3704" w:type="dxa"/>
            <w:tcBorders>
              <w:top w:val="single" w:sz="4" w:space="0" w:color="000000"/>
              <w:left w:val="single" w:sz="4" w:space="0" w:color="000000"/>
              <w:bottom w:val="single" w:sz="4" w:space="0" w:color="000000"/>
              <w:right w:val="nil"/>
            </w:tcBorders>
          </w:tcPr>
          <w:p w:rsidR="007229EF" w:rsidRPr="007229EF" w:rsidRDefault="007229EF" w:rsidP="007229EF">
            <w:pPr>
              <w:shd w:val="clear" w:color="auto" w:fill="FFFFFF"/>
              <w:snapToGrid w:val="0"/>
              <w:jc w:val="both"/>
              <w:rPr>
                <w:rFonts w:eastAsiaTheme="minorHAnsi" w:cstheme="minorBidi"/>
                <w:lang w:eastAsia="en-US"/>
              </w:rPr>
            </w:pPr>
            <w:r w:rsidRPr="007229EF">
              <w:rPr>
                <w:rFonts w:eastAsiaTheme="minorHAnsi" w:cstheme="minorBidi"/>
                <w:lang w:eastAsia="en-US"/>
              </w:rPr>
              <w:t>Требования  к разделу «Проект организации строительства»</w:t>
            </w:r>
          </w:p>
        </w:tc>
        <w:tc>
          <w:tcPr>
            <w:tcW w:w="5438" w:type="dxa"/>
            <w:tcBorders>
              <w:top w:val="single" w:sz="4" w:space="0" w:color="000000"/>
              <w:left w:val="single" w:sz="4" w:space="0" w:color="000000"/>
              <w:bottom w:val="single" w:sz="4" w:space="0" w:color="000000"/>
              <w:right w:val="single" w:sz="4" w:space="0" w:color="000000"/>
            </w:tcBorders>
          </w:tcPr>
          <w:p w:rsidR="007229EF" w:rsidRPr="007229EF" w:rsidRDefault="007229EF" w:rsidP="007229EF">
            <w:pPr>
              <w:shd w:val="clear" w:color="auto" w:fill="FFFFFF"/>
              <w:snapToGrid w:val="0"/>
              <w:jc w:val="both"/>
              <w:rPr>
                <w:rFonts w:eastAsiaTheme="minorHAnsi" w:cstheme="minorBidi"/>
                <w:lang w:eastAsia="en-US"/>
              </w:rPr>
            </w:pPr>
            <w:r w:rsidRPr="007229EF">
              <w:rPr>
                <w:rFonts w:eastAsiaTheme="minorHAnsi" w:cstheme="minorBidi"/>
                <w:lang w:eastAsia="en-US"/>
              </w:rPr>
              <w:t>1. Раздел разработать в соответствии с действующими нормами  проектирования и пунктом 38 Постановления Правительства РФ от 16.02.2008 № 87 «О составе разделов проектной документации и требованиях к их содержанию».</w:t>
            </w:r>
          </w:p>
          <w:p w:rsidR="007229EF" w:rsidRPr="007229EF" w:rsidRDefault="007229EF" w:rsidP="007229EF">
            <w:pPr>
              <w:shd w:val="clear" w:color="auto" w:fill="FFFFFF"/>
              <w:snapToGrid w:val="0"/>
              <w:jc w:val="both"/>
              <w:rPr>
                <w:rFonts w:eastAsiaTheme="minorHAnsi" w:cstheme="minorBidi"/>
                <w:lang w:eastAsia="en-US"/>
              </w:rPr>
            </w:pPr>
            <w:r w:rsidRPr="007229EF">
              <w:rPr>
                <w:rFonts w:eastAsiaTheme="minorHAnsi" w:cstheme="minorBidi"/>
                <w:lang w:eastAsia="en-US"/>
              </w:rPr>
              <w:t>2. Проект организации строительства (</w:t>
            </w:r>
            <w:proofErr w:type="gramStart"/>
            <w:r w:rsidRPr="007229EF">
              <w:rPr>
                <w:rFonts w:eastAsiaTheme="minorHAnsi" w:cstheme="minorBidi"/>
                <w:lang w:eastAsia="en-US"/>
              </w:rPr>
              <w:t>ПОС</w:t>
            </w:r>
            <w:proofErr w:type="gramEnd"/>
            <w:r w:rsidRPr="007229EF">
              <w:rPr>
                <w:rFonts w:eastAsiaTheme="minorHAnsi" w:cstheme="minorBidi"/>
                <w:lang w:eastAsia="en-US"/>
              </w:rPr>
              <w:t xml:space="preserve">) разработать в соответствии с действующими нормативными документами, а также согласно </w:t>
            </w:r>
          </w:p>
          <w:p w:rsidR="007229EF" w:rsidRPr="007229EF" w:rsidRDefault="007229EF" w:rsidP="007229EF">
            <w:pPr>
              <w:jc w:val="both"/>
              <w:rPr>
                <w:rFonts w:eastAsiaTheme="minorHAnsi" w:cstheme="minorBidi"/>
                <w:lang w:eastAsia="en-US"/>
              </w:rPr>
            </w:pPr>
            <w:r w:rsidRPr="007229EF">
              <w:rPr>
                <w:rFonts w:eastAsiaTheme="minorHAnsi" w:cstheme="minorBidi"/>
                <w:lang w:eastAsia="en-US"/>
              </w:rPr>
              <w:t>СП 48.13330. Организация строительства. Актуализированная редакция СНиП 12-01-2004,  Федерального закона от 21.07.2011 N 256-ФЗ</w:t>
            </w:r>
            <w:r w:rsidRPr="007229EF">
              <w:rPr>
                <w:rFonts w:eastAsiaTheme="minorHAnsi" w:cstheme="minorBidi"/>
                <w:lang w:eastAsia="en-US"/>
              </w:rPr>
              <w:br/>
              <w:t>"О безопасности объектов топливно-энергетического комплекса", а также в соответствии с законодательством Российской Федерации, нормативными документами Российской Федерации, действующими на момент сдачи проектной документации в государственную экспертизу.</w:t>
            </w:r>
          </w:p>
        </w:tc>
      </w:tr>
      <w:tr w:rsidR="007229EF" w:rsidRPr="007229EF" w:rsidTr="00322E92">
        <w:tc>
          <w:tcPr>
            <w:tcW w:w="833" w:type="dxa"/>
            <w:tcBorders>
              <w:top w:val="single" w:sz="4" w:space="0" w:color="000000"/>
              <w:left w:val="single" w:sz="4" w:space="0" w:color="000000"/>
              <w:bottom w:val="single" w:sz="4" w:space="0" w:color="000000"/>
              <w:right w:val="nil"/>
            </w:tcBorders>
          </w:tcPr>
          <w:p w:rsidR="007229EF" w:rsidRPr="007229EF" w:rsidRDefault="007229EF" w:rsidP="007229EF">
            <w:pPr>
              <w:snapToGrid w:val="0"/>
              <w:jc w:val="both"/>
              <w:rPr>
                <w:rFonts w:eastAsiaTheme="minorHAnsi" w:cstheme="minorBidi"/>
                <w:b/>
                <w:bCs/>
                <w:lang w:eastAsia="en-US"/>
              </w:rPr>
            </w:pPr>
            <w:r w:rsidRPr="007229EF">
              <w:rPr>
                <w:rFonts w:eastAsiaTheme="minorHAnsi" w:cstheme="minorBidi"/>
                <w:b/>
                <w:bCs/>
                <w:lang w:eastAsia="en-US"/>
              </w:rPr>
              <w:t>8.7.6</w:t>
            </w:r>
          </w:p>
        </w:tc>
        <w:tc>
          <w:tcPr>
            <w:tcW w:w="3704" w:type="dxa"/>
            <w:tcBorders>
              <w:top w:val="single" w:sz="4" w:space="0" w:color="000000"/>
              <w:left w:val="single" w:sz="4" w:space="0" w:color="000000"/>
              <w:bottom w:val="single" w:sz="4" w:space="0" w:color="000000"/>
              <w:right w:val="nil"/>
            </w:tcBorders>
          </w:tcPr>
          <w:p w:rsidR="007229EF" w:rsidRPr="007229EF" w:rsidRDefault="007229EF" w:rsidP="007229EF">
            <w:pPr>
              <w:shd w:val="clear" w:color="auto" w:fill="FFFFFF"/>
              <w:snapToGrid w:val="0"/>
              <w:jc w:val="both"/>
              <w:rPr>
                <w:rFonts w:eastAsiaTheme="minorHAnsi" w:cstheme="minorBidi"/>
                <w:lang w:eastAsia="en-US"/>
              </w:rPr>
            </w:pPr>
            <w:r w:rsidRPr="007229EF">
              <w:rPr>
                <w:rFonts w:eastAsiaTheme="minorHAnsi" w:cstheme="minorBidi"/>
                <w:lang w:eastAsia="en-US"/>
              </w:rPr>
              <w:t>Требования  к разделу «Мероприятия по охране окружающей среды»</w:t>
            </w:r>
          </w:p>
        </w:tc>
        <w:tc>
          <w:tcPr>
            <w:tcW w:w="5438" w:type="dxa"/>
            <w:tcBorders>
              <w:top w:val="single" w:sz="4" w:space="0" w:color="000000"/>
              <w:left w:val="single" w:sz="4" w:space="0" w:color="000000"/>
              <w:bottom w:val="single" w:sz="4" w:space="0" w:color="000000"/>
              <w:right w:val="single" w:sz="4" w:space="0" w:color="000000"/>
            </w:tcBorders>
          </w:tcPr>
          <w:p w:rsidR="007229EF" w:rsidRPr="007229EF" w:rsidRDefault="007229EF" w:rsidP="007229EF">
            <w:pPr>
              <w:shd w:val="clear" w:color="auto" w:fill="FFFFFF"/>
              <w:snapToGrid w:val="0"/>
              <w:contextualSpacing/>
              <w:jc w:val="both"/>
              <w:rPr>
                <w:rFonts w:eastAsiaTheme="minorHAnsi" w:cstheme="minorBidi"/>
                <w:lang w:eastAsia="en-US"/>
              </w:rPr>
            </w:pPr>
            <w:r w:rsidRPr="007229EF">
              <w:rPr>
                <w:rFonts w:eastAsiaTheme="minorHAnsi" w:cstheme="minorBidi"/>
                <w:lang w:eastAsia="en-US"/>
              </w:rPr>
              <w:t>1. Раздел разработать в соответствии с действующими нормами  проектирования и пунктом 40 Постановления Правительства РФ</w:t>
            </w:r>
            <w:r w:rsidRPr="007229EF">
              <w:rPr>
                <w:rFonts w:eastAsiaTheme="minorHAnsi" w:cstheme="minorBidi"/>
                <w:lang w:eastAsia="en-US"/>
              </w:rPr>
              <w:br/>
              <w:t xml:space="preserve">от 16.02.2008 № 87 «О составе разделов проектной документации и требованиях к их </w:t>
            </w:r>
            <w:r w:rsidRPr="007229EF">
              <w:rPr>
                <w:rFonts w:eastAsiaTheme="minorHAnsi" w:cstheme="minorBidi"/>
                <w:lang w:eastAsia="en-US"/>
              </w:rPr>
              <w:lastRenderedPageBreak/>
              <w:t>содержанию» и Федерального закона от 10.01.2002 № 7-ФЗ «Об охране окружающей среды».</w:t>
            </w:r>
          </w:p>
          <w:p w:rsidR="007229EF" w:rsidRPr="007229EF" w:rsidRDefault="007229EF" w:rsidP="007229EF">
            <w:pPr>
              <w:widowControl w:val="0"/>
              <w:jc w:val="both"/>
              <w:rPr>
                <w:rFonts w:eastAsiaTheme="minorHAnsi" w:cstheme="minorBidi"/>
                <w:snapToGrid w:val="0"/>
              </w:rPr>
            </w:pPr>
            <w:r w:rsidRPr="007229EF">
              <w:rPr>
                <w:rFonts w:eastAsiaTheme="minorHAnsi" w:cstheme="minorBidi"/>
                <w:snapToGrid w:val="0"/>
              </w:rPr>
              <w:t>2. В составе раздела  дать характеристику существующего состояния компонентов окружающей среды, дать оценку воздействия на окружающую среду, предусмотреть:</w:t>
            </w:r>
          </w:p>
          <w:p w:rsidR="007229EF" w:rsidRPr="007229EF" w:rsidRDefault="007229EF" w:rsidP="007229EF">
            <w:pPr>
              <w:widowControl w:val="0"/>
              <w:numPr>
                <w:ilvl w:val="0"/>
                <w:numId w:val="21"/>
              </w:numPr>
              <w:spacing w:after="200" w:line="276" w:lineRule="auto"/>
              <w:ind w:left="0" w:firstLine="0"/>
              <w:jc w:val="both"/>
              <w:rPr>
                <w:rFonts w:eastAsiaTheme="minorHAnsi" w:cstheme="minorBidi"/>
                <w:snapToGrid w:val="0"/>
              </w:rPr>
            </w:pPr>
            <w:r w:rsidRPr="007229EF">
              <w:rPr>
                <w:rFonts w:eastAsiaTheme="minorHAnsi" w:cstheme="minorBidi"/>
                <w:snapToGrid w:val="0"/>
              </w:rPr>
              <w:t>мероприятия по охране атмосферного воздуха;</w:t>
            </w:r>
          </w:p>
          <w:p w:rsidR="007229EF" w:rsidRPr="007229EF" w:rsidRDefault="007229EF" w:rsidP="007229EF">
            <w:pPr>
              <w:widowControl w:val="0"/>
              <w:numPr>
                <w:ilvl w:val="0"/>
                <w:numId w:val="21"/>
              </w:numPr>
              <w:spacing w:after="200" w:line="276" w:lineRule="auto"/>
              <w:ind w:left="0" w:firstLine="0"/>
              <w:jc w:val="both"/>
              <w:rPr>
                <w:rFonts w:eastAsiaTheme="minorHAnsi" w:cstheme="minorBidi"/>
                <w:snapToGrid w:val="0"/>
              </w:rPr>
            </w:pPr>
            <w:r w:rsidRPr="007229EF">
              <w:rPr>
                <w:rFonts w:eastAsiaTheme="minorHAnsi" w:cstheme="minorBidi"/>
                <w:snapToGrid w:val="0"/>
              </w:rPr>
              <w:t>мероприятия по охране и рациональному использованию земельных ресурсов и почвенного покрова;</w:t>
            </w:r>
          </w:p>
          <w:p w:rsidR="007229EF" w:rsidRPr="007229EF" w:rsidRDefault="007229EF" w:rsidP="007229EF">
            <w:pPr>
              <w:widowControl w:val="0"/>
              <w:numPr>
                <w:ilvl w:val="0"/>
                <w:numId w:val="21"/>
              </w:numPr>
              <w:spacing w:after="200" w:line="276" w:lineRule="auto"/>
              <w:ind w:left="0" w:firstLine="0"/>
              <w:jc w:val="both"/>
              <w:rPr>
                <w:rFonts w:eastAsiaTheme="minorHAnsi" w:cstheme="minorBidi"/>
                <w:snapToGrid w:val="0"/>
              </w:rPr>
            </w:pPr>
            <w:r w:rsidRPr="007229EF">
              <w:rPr>
                <w:rFonts w:eastAsiaTheme="minorHAnsi" w:cstheme="minorBidi"/>
                <w:snapToGrid w:val="0"/>
              </w:rPr>
              <w:t>мероприятия по рациональному использованию и охране вод и водных биоресурсов на пересекаемых линейным объектом реках и иных водных объектах;</w:t>
            </w:r>
          </w:p>
          <w:p w:rsidR="007229EF" w:rsidRPr="007229EF" w:rsidRDefault="007229EF" w:rsidP="007229EF">
            <w:pPr>
              <w:widowControl w:val="0"/>
              <w:numPr>
                <w:ilvl w:val="0"/>
                <w:numId w:val="21"/>
              </w:numPr>
              <w:spacing w:after="200" w:line="276" w:lineRule="auto"/>
              <w:ind w:left="0" w:firstLine="0"/>
              <w:jc w:val="both"/>
              <w:rPr>
                <w:rFonts w:eastAsiaTheme="minorHAnsi" w:cstheme="minorBidi"/>
                <w:snapToGrid w:val="0"/>
              </w:rPr>
            </w:pPr>
            <w:r w:rsidRPr="007229EF">
              <w:rPr>
                <w:rFonts w:eastAsiaTheme="minorHAnsi" w:cstheme="minorBidi"/>
                <w:snapToGrid w:val="0"/>
              </w:rPr>
              <w:t>мероприятия по рациональному использованию общераспространенных полезных ископаемых, используемых при строительстве;</w:t>
            </w:r>
          </w:p>
          <w:p w:rsidR="007229EF" w:rsidRPr="007229EF" w:rsidRDefault="007229EF" w:rsidP="007229EF">
            <w:pPr>
              <w:widowControl w:val="0"/>
              <w:numPr>
                <w:ilvl w:val="0"/>
                <w:numId w:val="21"/>
              </w:numPr>
              <w:spacing w:after="200" w:line="276" w:lineRule="auto"/>
              <w:ind w:left="0" w:firstLine="0"/>
              <w:jc w:val="both"/>
              <w:rPr>
                <w:rFonts w:eastAsiaTheme="minorHAnsi" w:cstheme="minorBidi"/>
                <w:snapToGrid w:val="0"/>
              </w:rPr>
            </w:pPr>
            <w:r w:rsidRPr="007229EF">
              <w:rPr>
                <w:rFonts w:eastAsiaTheme="minorHAnsi" w:cstheme="minorBidi"/>
                <w:snapToGrid w:val="0"/>
              </w:rPr>
              <w:t>мероприятия по сбору, использованию, обезвреживанию, транспортировке и размещению опасных отходов;</w:t>
            </w:r>
          </w:p>
          <w:p w:rsidR="007229EF" w:rsidRPr="007229EF" w:rsidRDefault="007229EF" w:rsidP="007229EF">
            <w:pPr>
              <w:widowControl w:val="0"/>
              <w:numPr>
                <w:ilvl w:val="0"/>
                <w:numId w:val="21"/>
              </w:numPr>
              <w:spacing w:after="200" w:line="276" w:lineRule="auto"/>
              <w:ind w:left="0" w:firstLine="0"/>
              <w:jc w:val="both"/>
              <w:rPr>
                <w:rFonts w:eastAsiaTheme="minorHAnsi" w:cstheme="minorBidi"/>
                <w:snapToGrid w:val="0"/>
              </w:rPr>
            </w:pPr>
            <w:r w:rsidRPr="007229EF">
              <w:rPr>
                <w:rFonts w:eastAsiaTheme="minorHAnsi" w:cstheme="minorBidi"/>
                <w:snapToGrid w:val="0"/>
              </w:rPr>
              <w:t>мероприятия по охране растительного и животного мира, в том числе:</w:t>
            </w:r>
          </w:p>
          <w:p w:rsidR="007229EF" w:rsidRPr="007229EF" w:rsidRDefault="007229EF" w:rsidP="007229EF">
            <w:pPr>
              <w:widowControl w:val="0"/>
              <w:numPr>
                <w:ilvl w:val="0"/>
                <w:numId w:val="22"/>
              </w:numPr>
              <w:spacing w:after="200" w:line="276" w:lineRule="auto"/>
              <w:ind w:left="0" w:firstLine="0"/>
              <w:jc w:val="both"/>
              <w:rPr>
                <w:rFonts w:eastAsiaTheme="minorHAnsi" w:cstheme="minorBidi"/>
                <w:snapToGrid w:val="0"/>
              </w:rPr>
            </w:pPr>
            <w:r w:rsidRPr="007229EF">
              <w:rPr>
                <w:rFonts w:eastAsiaTheme="minorHAnsi" w:cstheme="minorBidi"/>
                <w:snapToGrid w:val="0"/>
              </w:rPr>
              <w:t>мероприятия по сохранению среды обитания животных, путей их миграции, доступа в нерестилища рыб;</w:t>
            </w:r>
          </w:p>
          <w:p w:rsidR="007229EF" w:rsidRPr="007229EF" w:rsidRDefault="007229EF" w:rsidP="007229EF">
            <w:pPr>
              <w:widowControl w:val="0"/>
              <w:numPr>
                <w:ilvl w:val="0"/>
                <w:numId w:val="22"/>
              </w:numPr>
              <w:spacing w:after="200" w:line="276" w:lineRule="auto"/>
              <w:ind w:left="0" w:firstLine="0"/>
              <w:jc w:val="both"/>
              <w:rPr>
                <w:rFonts w:eastAsiaTheme="minorHAnsi" w:cstheme="minorBidi"/>
                <w:snapToGrid w:val="0"/>
              </w:rPr>
            </w:pPr>
            <w:r w:rsidRPr="007229EF">
              <w:rPr>
                <w:rFonts w:eastAsiaTheme="minorHAnsi" w:cstheme="minorBidi"/>
                <w:snapToGrid w:val="0"/>
              </w:rPr>
              <w:t>сведения о местах хранения отвалов растительного грунта, а также местонахождении карьеров, резервов грунта, кавальеров;</w:t>
            </w:r>
          </w:p>
          <w:p w:rsidR="007229EF" w:rsidRPr="007229EF" w:rsidRDefault="007229EF" w:rsidP="007229EF">
            <w:pPr>
              <w:widowControl w:val="0"/>
              <w:numPr>
                <w:ilvl w:val="0"/>
                <w:numId w:val="22"/>
              </w:numPr>
              <w:spacing w:after="200" w:line="276" w:lineRule="auto"/>
              <w:ind w:left="0" w:firstLine="0"/>
              <w:jc w:val="both"/>
              <w:rPr>
                <w:rFonts w:eastAsiaTheme="minorHAnsi" w:cstheme="minorBidi"/>
                <w:snapToGrid w:val="0"/>
              </w:rPr>
            </w:pPr>
            <w:r w:rsidRPr="007229EF">
              <w:rPr>
                <w:rFonts w:eastAsiaTheme="minorHAnsi" w:cstheme="minorBidi"/>
                <w:snapToGrid w:val="0"/>
              </w:rPr>
              <w:t>программу производственного экологического контроля (мониторинга) за характером изменения всех компонентов экосистемы при строительстве и эксплуатации линейного объекта, а также при авариях на его отдельных участках;</w:t>
            </w:r>
          </w:p>
          <w:p w:rsidR="007229EF" w:rsidRPr="007229EF" w:rsidRDefault="007229EF" w:rsidP="007229EF">
            <w:pPr>
              <w:widowControl w:val="0"/>
              <w:numPr>
                <w:ilvl w:val="0"/>
                <w:numId w:val="22"/>
              </w:numPr>
              <w:spacing w:after="200" w:line="276" w:lineRule="auto"/>
              <w:ind w:left="0" w:firstLine="0"/>
              <w:jc w:val="both"/>
              <w:rPr>
                <w:rFonts w:eastAsiaTheme="minorHAnsi" w:cstheme="minorBidi"/>
                <w:snapToGrid w:val="0"/>
              </w:rPr>
            </w:pPr>
            <w:r w:rsidRPr="007229EF">
              <w:rPr>
                <w:rFonts w:eastAsiaTheme="minorHAnsi" w:cstheme="minorBidi"/>
                <w:snapToGrid w:val="0"/>
              </w:rPr>
              <w:t xml:space="preserve">перечень и расчет затрат на реализацию природоохранных мероприятий и компенсационных выплат, ущерба растительному, </w:t>
            </w:r>
            <w:r w:rsidRPr="007229EF">
              <w:rPr>
                <w:rFonts w:eastAsiaTheme="minorHAnsi" w:cstheme="minorBidi"/>
                <w:snapToGrid w:val="0"/>
              </w:rPr>
              <w:lastRenderedPageBreak/>
              <w:t xml:space="preserve">животному миру и </w:t>
            </w:r>
            <w:proofErr w:type="spellStart"/>
            <w:r w:rsidRPr="007229EF">
              <w:rPr>
                <w:rFonts w:eastAsiaTheme="minorHAnsi" w:cstheme="minorBidi"/>
                <w:snapToGrid w:val="0"/>
              </w:rPr>
              <w:t>краснокнижным</w:t>
            </w:r>
            <w:proofErr w:type="spellEnd"/>
            <w:r w:rsidRPr="007229EF">
              <w:rPr>
                <w:rFonts w:eastAsiaTheme="minorHAnsi" w:cstheme="minorBidi"/>
                <w:snapToGrid w:val="0"/>
              </w:rPr>
              <w:t xml:space="preserve"> растениям;</w:t>
            </w:r>
          </w:p>
          <w:p w:rsidR="007229EF" w:rsidRPr="007229EF" w:rsidRDefault="007229EF" w:rsidP="007229EF">
            <w:pPr>
              <w:widowControl w:val="0"/>
              <w:jc w:val="both"/>
              <w:rPr>
                <w:rFonts w:eastAsiaTheme="minorHAnsi" w:cstheme="minorBidi"/>
                <w:snapToGrid w:val="0"/>
              </w:rPr>
            </w:pPr>
            <w:r w:rsidRPr="007229EF">
              <w:rPr>
                <w:rFonts w:eastAsiaTheme="minorHAnsi" w:cstheme="minorBidi"/>
                <w:snapToGrid w:val="0"/>
              </w:rPr>
              <w:t>- определение мероприятий, уменьшающих, смягчающих или предотвращающих негативные воздействия, оценка их эффективности и обоснование соответствия наилучшим существующим технологиям;</w:t>
            </w:r>
          </w:p>
          <w:p w:rsidR="007229EF" w:rsidRPr="007229EF" w:rsidRDefault="007229EF" w:rsidP="007229EF">
            <w:pPr>
              <w:widowControl w:val="0"/>
              <w:jc w:val="both"/>
              <w:rPr>
                <w:rFonts w:eastAsiaTheme="minorHAnsi" w:cstheme="minorBidi"/>
                <w:snapToGrid w:val="0"/>
              </w:rPr>
            </w:pPr>
            <w:r w:rsidRPr="007229EF">
              <w:rPr>
                <w:rFonts w:eastAsiaTheme="minorHAnsi" w:cstheme="minorBidi"/>
                <w:snapToGrid w:val="0"/>
              </w:rPr>
              <w:t>- резюме нетехнического характера.</w:t>
            </w:r>
          </w:p>
          <w:p w:rsidR="007229EF" w:rsidRPr="007229EF" w:rsidRDefault="007229EF" w:rsidP="007229EF">
            <w:pPr>
              <w:widowControl w:val="0"/>
              <w:jc w:val="both"/>
              <w:rPr>
                <w:rFonts w:eastAsiaTheme="minorHAnsi" w:cstheme="minorBidi"/>
                <w:snapToGrid w:val="0"/>
              </w:rPr>
            </w:pPr>
            <w:r w:rsidRPr="007229EF">
              <w:rPr>
                <w:rFonts w:eastAsiaTheme="minorHAnsi" w:cstheme="minorBidi"/>
                <w:snapToGrid w:val="0"/>
              </w:rPr>
              <w:t>3. Выполнить таксацию зеленых насаждений в полосе отвода и строительства линейного объекта.</w:t>
            </w:r>
          </w:p>
          <w:p w:rsidR="007229EF" w:rsidRPr="007229EF" w:rsidRDefault="007229EF" w:rsidP="007229EF">
            <w:pPr>
              <w:widowControl w:val="0"/>
              <w:jc w:val="both"/>
              <w:rPr>
                <w:rFonts w:eastAsiaTheme="minorHAnsi" w:cstheme="minorBidi"/>
                <w:snapToGrid w:val="0"/>
              </w:rPr>
            </w:pPr>
            <w:r w:rsidRPr="007229EF">
              <w:rPr>
                <w:rFonts w:eastAsiaTheme="minorHAnsi" w:cstheme="minorBidi"/>
                <w:snapToGrid w:val="0"/>
              </w:rPr>
              <w:t>4. Получить порубочные билеты на снос зеленых насаждений. Генеральный проектировщик является уполномоченным представителем, действующим на основании доверенности Заказчика, на получение разрешения и порубочного билета, которые в обязательном порядке должны быть оформлены на имя ГУП РК «Крымгазсети» (Заказчик).</w:t>
            </w:r>
          </w:p>
        </w:tc>
      </w:tr>
      <w:tr w:rsidR="007229EF" w:rsidRPr="007229EF" w:rsidTr="00322E92">
        <w:tc>
          <w:tcPr>
            <w:tcW w:w="833" w:type="dxa"/>
            <w:tcBorders>
              <w:top w:val="single" w:sz="4" w:space="0" w:color="000000"/>
              <w:left w:val="single" w:sz="4" w:space="0" w:color="000000"/>
              <w:bottom w:val="single" w:sz="4" w:space="0" w:color="000000"/>
              <w:right w:val="nil"/>
            </w:tcBorders>
          </w:tcPr>
          <w:p w:rsidR="007229EF" w:rsidRPr="007229EF" w:rsidRDefault="007229EF" w:rsidP="007229EF">
            <w:pPr>
              <w:snapToGrid w:val="0"/>
              <w:jc w:val="both"/>
              <w:rPr>
                <w:rFonts w:eastAsiaTheme="minorHAnsi" w:cstheme="minorBidi"/>
                <w:b/>
                <w:bCs/>
                <w:lang w:eastAsia="en-US"/>
              </w:rPr>
            </w:pPr>
            <w:r w:rsidRPr="007229EF">
              <w:rPr>
                <w:rFonts w:eastAsiaTheme="minorHAnsi" w:cstheme="minorBidi"/>
                <w:b/>
                <w:bCs/>
                <w:lang w:eastAsia="en-US"/>
              </w:rPr>
              <w:lastRenderedPageBreak/>
              <w:t>8.7.7</w:t>
            </w:r>
          </w:p>
        </w:tc>
        <w:tc>
          <w:tcPr>
            <w:tcW w:w="3704" w:type="dxa"/>
            <w:tcBorders>
              <w:top w:val="single" w:sz="4" w:space="0" w:color="000000"/>
              <w:left w:val="single" w:sz="4" w:space="0" w:color="000000"/>
              <w:bottom w:val="single" w:sz="4" w:space="0" w:color="000000"/>
              <w:right w:val="nil"/>
            </w:tcBorders>
          </w:tcPr>
          <w:p w:rsidR="007229EF" w:rsidRPr="007229EF" w:rsidRDefault="007229EF" w:rsidP="007229EF">
            <w:pPr>
              <w:shd w:val="clear" w:color="auto" w:fill="FFFFFF"/>
              <w:snapToGrid w:val="0"/>
              <w:jc w:val="both"/>
              <w:rPr>
                <w:rFonts w:eastAsiaTheme="minorHAnsi" w:cstheme="minorBidi"/>
                <w:lang w:eastAsia="en-US"/>
              </w:rPr>
            </w:pPr>
            <w:r w:rsidRPr="007229EF">
              <w:rPr>
                <w:rFonts w:eastAsiaTheme="minorHAnsi" w:cstheme="minorBidi"/>
                <w:lang w:eastAsia="en-US"/>
              </w:rPr>
              <w:t>Требования  к разделу «Мероприятия по обеспечению пожарной безопасности»</w:t>
            </w:r>
          </w:p>
        </w:tc>
        <w:tc>
          <w:tcPr>
            <w:tcW w:w="5438" w:type="dxa"/>
            <w:tcBorders>
              <w:top w:val="single" w:sz="4" w:space="0" w:color="000000"/>
              <w:left w:val="single" w:sz="4" w:space="0" w:color="000000"/>
              <w:bottom w:val="single" w:sz="4" w:space="0" w:color="000000"/>
              <w:right w:val="single" w:sz="4" w:space="0" w:color="000000"/>
            </w:tcBorders>
          </w:tcPr>
          <w:p w:rsidR="007229EF" w:rsidRPr="007229EF" w:rsidRDefault="007229EF" w:rsidP="007229EF">
            <w:pPr>
              <w:shd w:val="clear" w:color="auto" w:fill="FFFFFF"/>
              <w:snapToGrid w:val="0"/>
              <w:jc w:val="both"/>
              <w:rPr>
                <w:rFonts w:eastAsiaTheme="minorHAnsi" w:cstheme="minorBidi"/>
                <w:lang w:eastAsia="en-US"/>
              </w:rPr>
            </w:pPr>
            <w:r w:rsidRPr="007229EF">
              <w:rPr>
                <w:rFonts w:eastAsiaTheme="minorHAnsi" w:cstheme="minorBidi"/>
                <w:lang w:eastAsia="en-US"/>
              </w:rPr>
              <w:t>Раздел разработать в соответствии с действующими нормами  проектирования и пунктом 41 Постановления Правительства РФ от 16.02.2008 №87 «О составе разделов проектной документации и требованиях к их содержанию» и Федерального закона от 22.07.2008 N 123-ФЗ «Технический регламент о требованиях пожарной безопасности»</w:t>
            </w:r>
          </w:p>
        </w:tc>
      </w:tr>
      <w:tr w:rsidR="007229EF" w:rsidRPr="007229EF" w:rsidTr="00322E92">
        <w:tc>
          <w:tcPr>
            <w:tcW w:w="833" w:type="dxa"/>
            <w:tcBorders>
              <w:top w:val="single" w:sz="4" w:space="0" w:color="000000"/>
              <w:left w:val="single" w:sz="4" w:space="0" w:color="000000"/>
              <w:bottom w:val="single" w:sz="4" w:space="0" w:color="000000"/>
              <w:right w:val="nil"/>
            </w:tcBorders>
          </w:tcPr>
          <w:p w:rsidR="007229EF" w:rsidRPr="007229EF" w:rsidRDefault="007229EF" w:rsidP="007229EF">
            <w:pPr>
              <w:snapToGrid w:val="0"/>
              <w:jc w:val="both"/>
              <w:rPr>
                <w:rFonts w:eastAsiaTheme="minorHAnsi" w:cstheme="minorBidi"/>
                <w:b/>
                <w:bCs/>
                <w:lang w:eastAsia="en-US"/>
              </w:rPr>
            </w:pPr>
            <w:r w:rsidRPr="007229EF">
              <w:rPr>
                <w:rFonts w:eastAsiaTheme="minorHAnsi" w:cstheme="minorBidi"/>
                <w:b/>
                <w:bCs/>
                <w:lang w:eastAsia="en-US"/>
              </w:rPr>
              <w:t>8.7.8</w:t>
            </w:r>
          </w:p>
        </w:tc>
        <w:tc>
          <w:tcPr>
            <w:tcW w:w="3704" w:type="dxa"/>
            <w:tcBorders>
              <w:top w:val="single" w:sz="4" w:space="0" w:color="000000"/>
              <w:left w:val="single" w:sz="4" w:space="0" w:color="000000"/>
              <w:bottom w:val="single" w:sz="4" w:space="0" w:color="000000"/>
              <w:right w:val="nil"/>
            </w:tcBorders>
          </w:tcPr>
          <w:p w:rsidR="007229EF" w:rsidRPr="007229EF" w:rsidRDefault="007229EF" w:rsidP="007229EF">
            <w:pPr>
              <w:shd w:val="clear" w:color="auto" w:fill="FFFFFF"/>
              <w:snapToGrid w:val="0"/>
              <w:jc w:val="both"/>
              <w:rPr>
                <w:rFonts w:eastAsiaTheme="minorHAnsi" w:cstheme="minorBidi"/>
                <w:lang w:eastAsia="en-US"/>
              </w:rPr>
            </w:pPr>
            <w:r w:rsidRPr="007229EF">
              <w:rPr>
                <w:rFonts w:eastAsiaTheme="minorHAnsi" w:cstheme="minorBidi"/>
                <w:lang w:eastAsia="en-US"/>
              </w:rPr>
              <w:t>Требования к разделу «Смета на строительство»</w:t>
            </w:r>
          </w:p>
        </w:tc>
        <w:tc>
          <w:tcPr>
            <w:tcW w:w="5438" w:type="dxa"/>
            <w:tcBorders>
              <w:top w:val="single" w:sz="4" w:space="0" w:color="000000"/>
              <w:left w:val="single" w:sz="4" w:space="0" w:color="000000"/>
              <w:bottom w:val="single" w:sz="4" w:space="0" w:color="000000"/>
              <w:right w:val="single" w:sz="4" w:space="0" w:color="000000"/>
            </w:tcBorders>
          </w:tcPr>
          <w:p w:rsidR="007229EF" w:rsidRPr="007229EF" w:rsidRDefault="007229EF" w:rsidP="007229EF">
            <w:pPr>
              <w:shd w:val="clear" w:color="auto" w:fill="FFFFFF"/>
              <w:suppressAutoHyphens/>
              <w:autoSpaceDE w:val="0"/>
              <w:autoSpaceDN w:val="0"/>
              <w:adjustRightInd w:val="0"/>
              <w:jc w:val="both"/>
              <w:rPr>
                <w:rFonts w:cstheme="minorBidi"/>
                <w:lang w:eastAsia="ar-SA"/>
              </w:rPr>
            </w:pPr>
            <w:r w:rsidRPr="007229EF">
              <w:rPr>
                <w:rFonts w:cstheme="minorBidi"/>
                <w:lang w:eastAsia="ar-SA"/>
              </w:rPr>
              <w:t>1.Сметную документацию разработать для двух стадий проектирования: проектная документация и рабочая документация по каждому этапу строительства отдельно. Сводные сметные расчеты по каждому этапу строительства объединить в сводку затрат по Объекту. Сводку затрат включить в первый этап.</w:t>
            </w:r>
          </w:p>
          <w:p w:rsidR="007229EF" w:rsidRPr="007229EF" w:rsidRDefault="007229EF" w:rsidP="007229EF">
            <w:pPr>
              <w:suppressAutoHyphens/>
              <w:autoSpaceDE w:val="0"/>
              <w:autoSpaceDN w:val="0"/>
              <w:adjustRightInd w:val="0"/>
              <w:ind w:firstLine="34"/>
              <w:jc w:val="both"/>
              <w:rPr>
                <w:rFonts w:cstheme="minorBidi"/>
                <w:lang w:eastAsia="ar-SA"/>
              </w:rPr>
            </w:pPr>
            <w:r w:rsidRPr="007229EF">
              <w:rPr>
                <w:rFonts w:cstheme="minorBidi"/>
                <w:lang w:eastAsia="ar-SA"/>
              </w:rPr>
              <w:t xml:space="preserve">2. Сметную документацию строительства разработать в соответствии с требованиями МДС 81-35.2004 базисно-индексным методом на основании сметных нормативов, предусмотренных Федеральным реестром сметных нормативов для применения на территории Республики Крым. </w:t>
            </w:r>
          </w:p>
          <w:p w:rsidR="007229EF" w:rsidRPr="007229EF" w:rsidRDefault="007229EF" w:rsidP="007229EF">
            <w:pPr>
              <w:suppressAutoHyphens/>
              <w:autoSpaceDE w:val="0"/>
              <w:autoSpaceDN w:val="0"/>
              <w:adjustRightInd w:val="0"/>
              <w:jc w:val="both"/>
              <w:rPr>
                <w:rFonts w:cstheme="minorBidi"/>
                <w:lang w:eastAsia="ar-SA"/>
              </w:rPr>
            </w:pPr>
            <w:r w:rsidRPr="007229EF">
              <w:rPr>
                <w:rFonts w:cstheme="minorBidi"/>
                <w:lang w:eastAsia="ar-SA"/>
              </w:rPr>
              <w:t>3. Сметную документацию составить в двух уровнях цен – в базисном уровне цен по состоянию на 01.01.2000 г. и в текущем уровне цен с применением индексов изменения сметной стоимости согласно данных Минстроя и ЖКХ Российской Федерации, действующих на момент подачи проектной документации на экспертизу.</w:t>
            </w:r>
          </w:p>
          <w:p w:rsidR="007229EF" w:rsidRPr="007229EF" w:rsidRDefault="007229EF" w:rsidP="007229EF">
            <w:pPr>
              <w:suppressAutoHyphens/>
              <w:autoSpaceDE w:val="0"/>
              <w:autoSpaceDN w:val="0"/>
              <w:adjustRightInd w:val="0"/>
              <w:jc w:val="both"/>
              <w:rPr>
                <w:rFonts w:cstheme="minorBidi"/>
                <w:lang w:eastAsia="ar-SA"/>
              </w:rPr>
            </w:pPr>
            <w:r w:rsidRPr="007229EF">
              <w:rPr>
                <w:rFonts w:cstheme="minorBidi"/>
                <w:lang w:eastAsia="ar-SA"/>
              </w:rPr>
              <w:t>4.</w:t>
            </w:r>
            <w:r w:rsidRPr="007229EF">
              <w:rPr>
                <w:rFonts w:cstheme="minorBidi"/>
                <w:lang w:eastAsia="ar-SA"/>
              </w:rPr>
              <w:tab/>
              <w:t>В состав сводного сметного расчёта на стадии «Проектная документация» включить для каждого этапа строительства отдельно:</w:t>
            </w:r>
          </w:p>
          <w:p w:rsidR="007229EF" w:rsidRPr="007229EF" w:rsidRDefault="007229EF" w:rsidP="007229EF">
            <w:pPr>
              <w:suppressAutoHyphens/>
              <w:autoSpaceDE w:val="0"/>
              <w:autoSpaceDN w:val="0"/>
              <w:adjustRightInd w:val="0"/>
              <w:jc w:val="both"/>
              <w:rPr>
                <w:rFonts w:cstheme="minorBidi"/>
                <w:lang w:eastAsia="ar-SA"/>
              </w:rPr>
            </w:pPr>
            <w:r w:rsidRPr="007229EF">
              <w:rPr>
                <w:rFonts w:cstheme="minorBidi"/>
                <w:lang w:eastAsia="ar-SA"/>
              </w:rPr>
              <w:t xml:space="preserve">- сводную ресурсную ведомость в двух уровнях </w:t>
            </w:r>
            <w:r w:rsidRPr="007229EF">
              <w:rPr>
                <w:rFonts w:cstheme="minorBidi"/>
                <w:lang w:eastAsia="ar-SA"/>
              </w:rPr>
              <w:lastRenderedPageBreak/>
              <w:t>цен;</w:t>
            </w:r>
          </w:p>
          <w:p w:rsidR="007229EF" w:rsidRPr="007229EF" w:rsidRDefault="007229EF" w:rsidP="007229EF">
            <w:pPr>
              <w:suppressAutoHyphens/>
              <w:autoSpaceDE w:val="0"/>
              <w:autoSpaceDN w:val="0"/>
              <w:adjustRightInd w:val="0"/>
              <w:jc w:val="both"/>
              <w:rPr>
                <w:rFonts w:cstheme="minorBidi"/>
                <w:lang w:eastAsia="ar-SA"/>
              </w:rPr>
            </w:pPr>
            <w:r w:rsidRPr="007229EF">
              <w:rPr>
                <w:rFonts w:cstheme="minorBidi"/>
                <w:lang w:eastAsia="ar-SA"/>
              </w:rPr>
              <w:t xml:space="preserve">- объектные сметные расчеты (сметы); </w:t>
            </w:r>
          </w:p>
          <w:p w:rsidR="007229EF" w:rsidRPr="007229EF" w:rsidRDefault="007229EF" w:rsidP="007229EF">
            <w:pPr>
              <w:suppressAutoHyphens/>
              <w:autoSpaceDE w:val="0"/>
              <w:autoSpaceDN w:val="0"/>
              <w:adjustRightInd w:val="0"/>
              <w:jc w:val="both"/>
              <w:rPr>
                <w:rFonts w:cstheme="minorBidi"/>
                <w:lang w:eastAsia="ar-SA"/>
              </w:rPr>
            </w:pPr>
            <w:r w:rsidRPr="007229EF">
              <w:rPr>
                <w:rFonts w:cstheme="minorBidi"/>
                <w:lang w:eastAsia="ar-SA"/>
              </w:rPr>
              <w:t xml:space="preserve">- локальные сметные расчеты  (сметы) </w:t>
            </w:r>
            <w:proofErr w:type="gramStart"/>
            <w:r w:rsidRPr="007229EF">
              <w:rPr>
                <w:rFonts w:cstheme="minorBidi"/>
                <w:lang w:eastAsia="ar-SA"/>
              </w:rPr>
              <w:t>на</w:t>
            </w:r>
            <w:proofErr w:type="gramEnd"/>
            <w:r w:rsidRPr="007229EF">
              <w:rPr>
                <w:rFonts w:cstheme="minorBidi"/>
                <w:lang w:eastAsia="ar-SA"/>
              </w:rPr>
              <w:t xml:space="preserve">  строительно-монтажные; </w:t>
            </w:r>
          </w:p>
          <w:p w:rsidR="007229EF" w:rsidRPr="007229EF" w:rsidRDefault="007229EF" w:rsidP="007229EF">
            <w:pPr>
              <w:suppressAutoHyphens/>
              <w:autoSpaceDE w:val="0"/>
              <w:autoSpaceDN w:val="0"/>
              <w:adjustRightInd w:val="0"/>
              <w:jc w:val="both"/>
              <w:rPr>
                <w:rFonts w:cstheme="minorBidi"/>
                <w:lang w:eastAsia="ar-SA"/>
              </w:rPr>
            </w:pPr>
            <w:r w:rsidRPr="007229EF">
              <w:rPr>
                <w:rFonts w:cstheme="minorBidi"/>
                <w:lang w:eastAsia="ar-SA"/>
              </w:rPr>
              <w:t>- ресурсные ведомости к локальным сметным расчетам в двух уровнях цен;</w:t>
            </w:r>
          </w:p>
          <w:p w:rsidR="007229EF" w:rsidRPr="007229EF" w:rsidRDefault="007229EF" w:rsidP="007229EF">
            <w:pPr>
              <w:suppressAutoHyphens/>
              <w:autoSpaceDE w:val="0"/>
              <w:autoSpaceDN w:val="0"/>
              <w:adjustRightInd w:val="0"/>
              <w:jc w:val="both"/>
              <w:rPr>
                <w:rFonts w:cstheme="minorBidi"/>
                <w:lang w:eastAsia="ar-SA"/>
              </w:rPr>
            </w:pPr>
            <w:r w:rsidRPr="007229EF">
              <w:rPr>
                <w:rFonts w:cstheme="minorBidi"/>
                <w:lang w:eastAsia="ar-SA"/>
              </w:rPr>
              <w:t>- сметные расчеты на отдельные виды затрат.</w:t>
            </w:r>
          </w:p>
          <w:p w:rsidR="007229EF" w:rsidRPr="007229EF" w:rsidRDefault="007229EF" w:rsidP="007229EF">
            <w:pPr>
              <w:numPr>
                <w:ilvl w:val="0"/>
                <w:numId w:val="19"/>
              </w:numPr>
              <w:suppressAutoHyphens/>
              <w:autoSpaceDE w:val="0"/>
              <w:autoSpaceDN w:val="0"/>
              <w:adjustRightInd w:val="0"/>
              <w:spacing w:after="200" w:line="276" w:lineRule="auto"/>
              <w:ind w:left="31" w:hanging="31"/>
              <w:jc w:val="both"/>
              <w:rPr>
                <w:rFonts w:cstheme="minorBidi"/>
                <w:lang w:eastAsia="ar-SA"/>
              </w:rPr>
            </w:pPr>
            <w:r w:rsidRPr="007229EF">
              <w:rPr>
                <w:rFonts w:cstheme="minorBidi"/>
                <w:lang w:eastAsia="ar-SA"/>
              </w:rPr>
              <w:t>В главу 1 сводного сметного расчёта включить:</w:t>
            </w:r>
          </w:p>
          <w:p w:rsidR="007229EF" w:rsidRPr="007229EF" w:rsidRDefault="007229EF" w:rsidP="007229EF">
            <w:pPr>
              <w:suppressAutoHyphens/>
              <w:autoSpaceDE w:val="0"/>
              <w:autoSpaceDN w:val="0"/>
              <w:adjustRightInd w:val="0"/>
              <w:ind w:left="31"/>
              <w:jc w:val="both"/>
              <w:rPr>
                <w:rFonts w:cstheme="minorBidi"/>
                <w:lang w:eastAsia="ar-SA"/>
              </w:rPr>
            </w:pPr>
            <w:r w:rsidRPr="007229EF">
              <w:rPr>
                <w:rFonts w:cstheme="minorBidi"/>
                <w:lang w:eastAsia="ar-SA"/>
              </w:rPr>
              <w:t>- затраты на отвод земельного участка;</w:t>
            </w:r>
          </w:p>
          <w:p w:rsidR="007229EF" w:rsidRPr="007229EF" w:rsidRDefault="007229EF" w:rsidP="007229EF">
            <w:pPr>
              <w:suppressAutoHyphens/>
              <w:autoSpaceDE w:val="0"/>
              <w:autoSpaceDN w:val="0"/>
              <w:adjustRightInd w:val="0"/>
              <w:ind w:left="31"/>
              <w:jc w:val="both"/>
              <w:rPr>
                <w:rFonts w:cstheme="minorBidi"/>
                <w:lang w:eastAsia="ar-SA"/>
              </w:rPr>
            </w:pPr>
            <w:r w:rsidRPr="007229EF">
              <w:rPr>
                <w:rFonts w:cstheme="minorBidi"/>
                <w:lang w:eastAsia="ar-SA"/>
              </w:rPr>
              <w:t xml:space="preserve">- подготовка территории по данным </w:t>
            </w:r>
            <w:proofErr w:type="gramStart"/>
            <w:r w:rsidRPr="007229EF">
              <w:rPr>
                <w:rFonts w:cstheme="minorBidi"/>
                <w:lang w:eastAsia="ar-SA"/>
              </w:rPr>
              <w:t>ПОС</w:t>
            </w:r>
            <w:proofErr w:type="gramEnd"/>
            <w:r w:rsidRPr="007229EF">
              <w:rPr>
                <w:rFonts w:cstheme="minorBidi"/>
                <w:lang w:eastAsia="ar-SA"/>
              </w:rPr>
              <w:t>;</w:t>
            </w:r>
          </w:p>
          <w:p w:rsidR="007229EF" w:rsidRPr="007229EF" w:rsidRDefault="007229EF" w:rsidP="007229EF">
            <w:pPr>
              <w:suppressAutoHyphens/>
              <w:autoSpaceDE w:val="0"/>
              <w:autoSpaceDN w:val="0"/>
              <w:adjustRightInd w:val="0"/>
              <w:ind w:left="31"/>
              <w:jc w:val="both"/>
              <w:rPr>
                <w:rFonts w:cstheme="minorBidi"/>
                <w:lang w:eastAsia="ar-SA"/>
              </w:rPr>
            </w:pPr>
            <w:r w:rsidRPr="007229EF">
              <w:rPr>
                <w:rFonts w:cstheme="minorBidi"/>
                <w:lang w:eastAsia="ar-SA"/>
              </w:rPr>
              <w:t>- затраты на выполнение работ по обследованию и очистке территории от взрывоопасных предметов. Расчет затрат выполнить на основании Методики определения стоимости работ по очистке местности от взрывоопасных предметов в сфере градостроительной деятельности, утверждённой приказом Министерством регионального развития Российской Федерации от 02.07.2010г. № 317;</w:t>
            </w:r>
          </w:p>
          <w:p w:rsidR="007229EF" w:rsidRPr="007229EF" w:rsidRDefault="007229EF" w:rsidP="007229EF">
            <w:pPr>
              <w:shd w:val="clear" w:color="auto" w:fill="FFFFFF"/>
              <w:suppressAutoHyphens/>
              <w:jc w:val="both"/>
              <w:rPr>
                <w:rFonts w:cstheme="minorBidi"/>
                <w:lang w:eastAsia="ar-SA"/>
              </w:rPr>
            </w:pPr>
            <w:r w:rsidRPr="007229EF">
              <w:rPr>
                <w:rFonts w:cstheme="minorBidi"/>
                <w:lang w:eastAsia="ar-SA"/>
              </w:rPr>
              <w:t>- затраты на проведение спасательных археологических исследований – расчет выполнить по сборнику цен СЦНПР-91.</w:t>
            </w:r>
          </w:p>
          <w:p w:rsidR="007229EF" w:rsidRPr="007229EF" w:rsidRDefault="007229EF" w:rsidP="007229EF">
            <w:pPr>
              <w:suppressAutoHyphens/>
              <w:autoSpaceDE w:val="0"/>
              <w:autoSpaceDN w:val="0"/>
              <w:adjustRightInd w:val="0"/>
              <w:ind w:left="31"/>
              <w:jc w:val="both"/>
              <w:rPr>
                <w:rFonts w:cstheme="minorBidi"/>
                <w:lang w:eastAsia="ar-SA"/>
              </w:rPr>
            </w:pPr>
            <w:r w:rsidRPr="007229EF">
              <w:rPr>
                <w:rFonts w:cstheme="minorBidi"/>
                <w:lang w:eastAsia="ar-SA"/>
              </w:rPr>
              <w:t>- затраты связанные с получением проектной организацией исходных данных, технических условий на проектирование и проведение необходимых согласований по проектным решениям (определяется на основании расчетов и цен на эти услуги с документальным подтверждением оплаты);</w:t>
            </w:r>
          </w:p>
          <w:p w:rsidR="007229EF" w:rsidRPr="007229EF" w:rsidRDefault="007229EF" w:rsidP="007229EF">
            <w:pPr>
              <w:suppressAutoHyphens/>
              <w:autoSpaceDE w:val="0"/>
              <w:autoSpaceDN w:val="0"/>
              <w:adjustRightInd w:val="0"/>
              <w:ind w:left="31"/>
              <w:jc w:val="both"/>
              <w:rPr>
                <w:rFonts w:cstheme="minorBidi"/>
                <w:lang w:eastAsia="ar-SA"/>
              </w:rPr>
            </w:pPr>
            <w:r w:rsidRPr="007229EF">
              <w:rPr>
                <w:rFonts w:cstheme="minorBidi"/>
                <w:lang w:eastAsia="ar-SA"/>
              </w:rPr>
              <w:t>- затраты на рекультивацию (в случае нарушения плодородного слоя земель);</w:t>
            </w:r>
          </w:p>
          <w:p w:rsidR="007229EF" w:rsidRPr="007229EF" w:rsidRDefault="007229EF" w:rsidP="007229EF">
            <w:pPr>
              <w:suppressAutoHyphens/>
              <w:autoSpaceDE w:val="0"/>
              <w:autoSpaceDN w:val="0"/>
              <w:adjustRightInd w:val="0"/>
              <w:ind w:left="31"/>
              <w:jc w:val="both"/>
              <w:rPr>
                <w:rFonts w:cstheme="minorBidi"/>
                <w:lang w:eastAsia="ar-SA"/>
              </w:rPr>
            </w:pPr>
            <w:r w:rsidRPr="007229EF">
              <w:rPr>
                <w:rFonts w:cstheme="minorBidi"/>
                <w:lang w:eastAsia="ar-SA"/>
              </w:rPr>
              <w:t xml:space="preserve">- затраты связанные с компенсацией за посев, вспашку и другие сельскохозяйственные работы, на основании расчетов в разделе инженерно-экологических изысканий; </w:t>
            </w:r>
          </w:p>
          <w:p w:rsidR="007229EF" w:rsidRPr="007229EF" w:rsidRDefault="007229EF" w:rsidP="007229EF">
            <w:pPr>
              <w:suppressAutoHyphens/>
              <w:autoSpaceDE w:val="0"/>
              <w:autoSpaceDN w:val="0"/>
              <w:adjustRightInd w:val="0"/>
              <w:ind w:left="31"/>
              <w:jc w:val="both"/>
              <w:rPr>
                <w:rFonts w:cstheme="minorBidi"/>
                <w:lang w:eastAsia="ar-SA"/>
              </w:rPr>
            </w:pPr>
            <w:r w:rsidRPr="007229EF">
              <w:rPr>
                <w:rFonts w:cstheme="minorBidi"/>
                <w:lang w:eastAsia="ar-SA"/>
              </w:rPr>
              <w:t>- затраты по выносу трассы газопроводов в натуру, на основании расчета;</w:t>
            </w:r>
          </w:p>
          <w:p w:rsidR="007229EF" w:rsidRPr="007229EF" w:rsidRDefault="007229EF" w:rsidP="007229EF">
            <w:pPr>
              <w:suppressAutoHyphens/>
              <w:autoSpaceDE w:val="0"/>
              <w:autoSpaceDN w:val="0"/>
              <w:adjustRightInd w:val="0"/>
              <w:ind w:left="31"/>
              <w:jc w:val="both"/>
              <w:rPr>
                <w:rFonts w:cstheme="minorBidi"/>
                <w:lang w:eastAsia="ar-SA"/>
              </w:rPr>
            </w:pPr>
            <w:r w:rsidRPr="007229EF">
              <w:rPr>
                <w:rFonts w:cstheme="minorBidi"/>
                <w:lang w:eastAsia="ar-SA"/>
              </w:rPr>
              <w:t xml:space="preserve">- затраты на снос зеленых насаждений  - обоснованный расчет по данным </w:t>
            </w:r>
            <w:proofErr w:type="gramStart"/>
            <w:r w:rsidRPr="007229EF">
              <w:rPr>
                <w:rFonts w:cstheme="minorBidi"/>
                <w:lang w:eastAsia="ar-SA"/>
              </w:rPr>
              <w:t>ПОС</w:t>
            </w:r>
            <w:proofErr w:type="gramEnd"/>
            <w:r w:rsidRPr="007229EF">
              <w:rPr>
                <w:rFonts w:cstheme="minorBidi"/>
                <w:lang w:eastAsia="ar-SA"/>
              </w:rPr>
              <w:t xml:space="preserve"> и </w:t>
            </w:r>
            <w:proofErr w:type="spellStart"/>
            <w:r w:rsidRPr="007229EF">
              <w:rPr>
                <w:rFonts w:cstheme="minorBidi"/>
                <w:lang w:eastAsia="ar-SA"/>
              </w:rPr>
              <w:t>подеревной</w:t>
            </w:r>
            <w:proofErr w:type="spellEnd"/>
            <w:r w:rsidRPr="007229EF">
              <w:rPr>
                <w:rFonts w:cstheme="minorBidi"/>
                <w:lang w:eastAsia="ar-SA"/>
              </w:rPr>
              <w:t xml:space="preserve"> съемки;</w:t>
            </w:r>
          </w:p>
          <w:p w:rsidR="007229EF" w:rsidRPr="007229EF" w:rsidRDefault="007229EF" w:rsidP="007229EF">
            <w:pPr>
              <w:suppressAutoHyphens/>
              <w:autoSpaceDE w:val="0"/>
              <w:autoSpaceDN w:val="0"/>
              <w:adjustRightInd w:val="0"/>
              <w:ind w:left="31"/>
              <w:jc w:val="both"/>
              <w:rPr>
                <w:rFonts w:cstheme="minorBidi"/>
                <w:lang w:eastAsia="ar-SA"/>
              </w:rPr>
            </w:pPr>
            <w:r w:rsidRPr="007229EF">
              <w:rPr>
                <w:rFonts w:cstheme="minorBidi"/>
                <w:lang w:eastAsia="ar-SA"/>
              </w:rPr>
              <w:t>- компенсация за снос зеленых насаждений -  обоснованный расчет по данным инженерно-экологических изысканий;</w:t>
            </w:r>
          </w:p>
          <w:p w:rsidR="007229EF" w:rsidRPr="007229EF" w:rsidRDefault="007229EF" w:rsidP="007229EF">
            <w:pPr>
              <w:numPr>
                <w:ilvl w:val="0"/>
                <w:numId w:val="19"/>
              </w:numPr>
              <w:suppressAutoHyphens/>
              <w:autoSpaceDE w:val="0"/>
              <w:autoSpaceDN w:val="0"/>
              <w:adjustRightInd w:val="0"/>
              <w:spacing w:after="200" w:line="276" w:lineRule="auto"/>
              <w:ind w:left="31" w:hanging="31"/>
              <w:jc w:val="both"/>
              <w:rPr>
                <w:rFonts w:cstheme="minorBidi"/>
                <w:lang w:eastAsia="ar-SA"/>
              </w:rPr>
            </w:pPr>
            <w:r w:rsidRPr="007229EF">
              <w:rPr>
                <w:rFonts w:cstheme="minorBidi"/>
                <w:lang w:eastAsia="ar-SA"/>
              </w:rPr>
              <w:t>В главу 9 сводного сметного расчёта строительства включить:</w:t>
            </w:r>
          </w:p>
          <w:p w:rsidR="007229EF" w:rsidRPr="007229EF" w:rsidRDefault="007229EF" w:rsidP="007229EF">
            <w:pPr>
              <w:suppressAutoHyphens/>
              <w:autoSpaceDE w:val="0"/>
              <w:autoSpaceDN w:val="0"/>
              <w:adjustRightInd w:val="0"/>
              <w:ind w:left="31"/>
              <w:jc w:val="both"/>
              <w:rPr>
                <w:rFonts w:cstheme="minorBidi"/>
                <w:lang w:eastAsia="ar-SA"/>
              </w:rPr>
            </w:pPr>
            <w:r w:rsidRPr="007229EF">
              <w:rPr>
                <w:rFonts w:cstheme="minorBidi"/>
                <w:lang w:eastAsia="ar-SA"/>
              </w:rPr>
              <w:t xml:space="preserve">- затраты на перевозку рабочих к месту выполнения работ и обратно – по данным </w:t>
            </w:r>
            <w:proofErr w:type="gramStart"/>
            <w:r w:rsidRPr="007229EF">
              <w:rPr>
                <w:rFonts w:cstheme="minorBidi"/>
                <w:lang w:eastAsia="ar-SA"/>
              </w:rPr>
              <w:t>ПОС</w:t>
            </w:r>
            <w:proofErr w:type="gramEnd"/>
            <w:r w:rsidRPr="007229EF">
              <w:rPr>
                <w:rFonts w:cstheme="minorBidi"/>
                <w:lang w:eastAsia="ar-SA"/>
              </w:rPr>
              <w:t xml:space="preserve">; </w:t>
            </w:r>
          </w:p>
          <w:p w:rsidR="007229EF" w:rsidRPr="007229EF" w:rsidRDefault="007229EF" w:rsidP="007229EF">
            <w:pPr>
              <w:suppressAutoHyphens/>
              <w:autoSpaceDE w:val="0"/>
              <w:autoSpaceDN w:val="0"/>
              <w:adjustRightInd w:val="0"/>
              <w:ind w:left="31"/>
              <w:jc w:val="both"/>
              <w:rPr>
                <w:rFonts w:cstheme="minorBidi"/>
                <w:lang w:eastAsia="ar-SA"/>
              </w:rPr>
            </w:pPr>
            <w:r w:rsidRPr="007229EF">
              <w:rPr>
                <w:rFonts w:cstheme="minorBidi"/>
                <w:lang w:eastAsia="ar-SA"/>
              </w:rPr>
              <w:t xml:space="preserve">- затраты, связанные с командированием рабочих </w:t>
            </w:r>
            <w:r w:rsidRPr="007229EF">
              <w:rPr>
                <w:rFonts w:cstheme="minorBidi"/>
                <w:lang w:eastAsia="ar-SA"/>
              </w:rPr>
              <w:lastRenderedPageBreak/>
              <w:t xml:space="preserve">для выполнения строительных, монтажных работ – определяется расчетом по данным </w:t>
            </w:r>
            <w:proofErr w:type="gramStart"/>
            <w:r w:rsidRPr="007229EF">
              <w:rPr>
                <w:rFonts w:cstheme="minorBidi"/>
                <w:lang w:eastAsia="ar-SA"/>
              </w:rPr>
              <w:t>ПОС</w:t>
            </w:r>
            <w:proofErr w:type="gramEnd"/>
            <w:r w:rsidRPr="007229EF">
              <w:rPr>
                <w:rFonts w:cstheme="minorBidi"/>
                <w:lang w:eastAsia="ar-SA"/>
              </w:rPr>
              <w:t>;</w:t>
            </w:r>
          </w:p>
          <w:p w:rsidR="007229EF" w:rsidRPr="007229EF" w:rsidRDefault="007229EF" w:rsidP="007229EF">
            <w:pPr>
              <w:suppressAutoHyphens/>
              <w:autoSpaceDE w:val="0"/>
              <w:autoSpaceDN w:val="0"/>
              <w:adjustRightInd w:val="0"/>
              <w:ind w:left="31"/>
              <w:jc w:val="both"/>
              <w:rPr>
                <w:rFonts w:cstheme="minorBidi"/>
                <w:lang w:eastAsia="ar-SA"/>
              </w:rPr>
            </w:pPr>
            <w:r w:rsidRPr="007229EF">
              <w:rPr>
                <w:rFonts w:cstheme="minorBidi"/>
                <w:lang w:eastAsia="ar-SA"/>
              </w:rPr>
              <w:t xml:space="preserve">- затраты, связанные с перебазированием строительно-монтажных организаций – определяется расчетом на основании данных </w:t>
            </w:r>
            <w:proofErr w:type="gramStart"/>
            <w:r w:rsidRPr="007229EF">
              <w:rPr>
                <w:rFonts w:cstheme="minorBidi"/>
                <w:lang w:eastAsia="ar-SA"/>
              </w:rPr>
              <w:t>ПОС</w:t>
            </w:r>
            <w:proofErr w:type="gramEnd"/>
            <w:r w:rsidRPr="007229EF">
              <w:rPr>
                <w:rFonts w:cstheme="minorBidi"/>
                <w:lang w:eastAsia="ar-SA"/>
              </w:rPr>
              <w:t>;</w:t>
            </w:r>
          </w:p>
          <w:p w:rsidR="007229EF" w:rsidRPr="007229EF" w:rsidRDefault="007229EF" w:rsidP="007229EF">
            <w:pPr>
              <w:suppressAutoHyphens/>
              <w:autoSpaceDE w:val="0"/>
              <w:autoSpaceDN w:val="0"/>
              <w:adjustRightInd w:val="0"/>
              <w:ind w:left="34"/>
              <w:jc w:val="both"/>
              <w:rPr>
                <w:rFonts w:cstheme="minorBidi"/>
                <w:lang w:eastAsia="ar-SA"/>
              </w:rPr>
            </w:pPr>
            <w:proofErr w:type="gramStart"/>
            <w:r w:rsidRPr="007229EF">
              <w:rPr>
                <w:rFonts w:cstheme="minorBidi"/>
                <w:lang w:eastAsia="ar-SA"/>
              </w:rPr>
              <w:t>- затраты связанные с вводом в действие построенного объекта (составление технического плана) - в соответствии с требованиями статьи 55 Градостроительного кодекса для выдачи разрешения на ввод объекта в эксплуатацию включить затраты по изготовлению технических планов, подготовленных в соответствии с требованиями статьи 41 Федерального закона от 24 июля 2007г. № 221 – ФЗ «О государственном кадастре недвижимости».</w:t>
            </w:r>
            <w:proofErr w:type="gramEnd"/>
            <w:r w:rsidRPr="007229EF">
              <w:rPr>
                <w:rFonts w:cstheme="minorBidi"/>
                <w:lang w:eastAsia="ar-SA"/>
              </w:rPr>
              <w:t xml:space="preserve"> Расчёт затрат выполнить на основании «Справочника базовых цен на инженерные изыскания для строительства. Инженерно-геодезические изыскания при строительстве и эксплуатации зданий и сооружений» М., ПНИИИС, 2006; </w:t>
            </w:r>
          </w:p>
          <w:p w:rsidR="007229EF" w:rsidRPr="007229EF" w:rsidRDefault="007229EF" w:rsidP="007229EF">
            <w:pPr>
              <w:suppressAutoHyphens/>
              <w:autoSpaceDE w:val="0"/>
              <w:autoSpaceDN w:val="0"/>
              <w:adjustRightInd w:val="0"/>
              <w:ind w:left="34"/>
              <w:jc w:val="both"/>
              <w:rPr>
                <w:rFonts w:cstheme="minorBidi"/>
                <w:lang w:eastAsia="ar-SA"/>
              </w:rPr>
            </w:pPr>
            <w:r w:rsidRPr="007229EF">
              <w:rPr>
                <w:rFonts w:cstheme="minorBidi"/>
                <w:lang w:eastAsia="ar-SA"/>
              </w:rPr>
              <w:t>- затраты на размещение строительных отходов для хранения на полигоне ТБО. Расчет выполнить на основании предельных тарифов на услуги по захоронению твердых и коммунальных отходов в соответствии с Приложением №1 к приказу Государственного комитета по ценам и тарифам Республики Крым (приказа, действующего на момент подачи проектной документации на экспертизу);</w:t>
            </w:r>
          </w:p>
          <w:p w:rsidR="007229EF" w:rsidRPr="007229EF" w:rsidRDefault="007229EF" w:rsidP="007229EF">
            <w:pPr>
              <w:suppressAutoHyphens/>
              <w:autoSpaceDE w:val="0"/>
              <w:autoSpaceDN w:val="0"/>
              <w:adjustRightInd w:val="0"/>
              <w:ind w:left="34"/>
              <w:jc w:val="both"/>
              <w:rPr>
                <w:rFonts w:cstheme="minorBidi"/>
                <w:lang w:eastAsia="ar-SA"/>
              </w:rPr>
            </w:pPr>
            <w:r w:rsidRPr="007229EF">
              <w:rPr>
                <w:rFonts w:cstheme="minorBidi"/>
                <w:lang w:eastAsia="ar-SA"/>
              </w:rPr>
              <w:t>- затраты на проведение пуско-наладочных работ оборудования определяются на основании локальных смет, составленных базисно-индексным методом на основании сметных нормативов, предусмотренных Федеральным реестром сметных нормативов для применения на территории Республики Крым;</w:t>
            </w:r>
          </w:p>
          <w:p w:rsidR="007229EF" w:rsidRPr="007229EF" w:rsidRDefault="007229EF" w:rsidP="007229EF">
            <w:pPr>
              <w:suppressAutoHyphens/>
              <w:autoSpaceDE w:val="0"/>
              <w:autoSpaceDN w:val="0"/>
              <w:adjustRightInd w:val="0"/>
              <w:ind w:left="34"/>
              <w:jc w:val="both"/>
              <w:rPr>
                <w:rFonts w:cstheme="minorBidi"/>
                <w:lang w:eastAsia="ar-SA"/>
              </w:rPr>
            </w:pPr>
            <w:r w:rsidRPr="007229EF">
              <w:rPr>
                <w:rFonts w:cstheme="minorBidi"/>
                <w:lang w:eastAsia="ar-SA"/>
              </w:rPr>
              <w:t xml:space="preserve">- на основании расчета </w:t>
            </w:r>
            <w:r w:rsidRPr="007229EF">
              <w:rPr>
                <w:rFonts w:eastAsiaTheme="minorHAnsi" w:cstheme="minorBidi"/>
                <w:lang w:eastAsia="en-US"/>
              </w:rPr>
              <w:t>Симферопольского</w:t>
            </w:r>
            <w:r w:rsidRPr="007229EF">
              <w:rPr>
                <w:rFonts w:cstheme="minorBidi"/>
                <w:lang w:eastAsia="ar-SA"/>
              </w:rPr>
              <w:t xml:space="preserve"> УЭГХ: затраты на пуск газа, затраты на потери при заполнении и продувке газопровода, затраты на выполнение работ при первичном пуске газа в газопровод.</w:t>
            </w:r>
          </w:p>
          <w:p w:rsidR="007229EF" w:rsidRPr="007229EF" w:rsidRDefault="007229EF" w:rsidP="007229EF">
            <w:pPr>
              <w:numPr>
                <w:ilvl w:val="0"/>
                <w:numId w:val="19"/>
              </w:numPr>
              <w:suppressAutoHyphens/>
              <w:autoSpaceDE w:val="0"/>
              <w:autoSpaceDN w:val="0"/>
              <w:adjustRightInd w:val="0"/>
              <w:spacing w:after="200" w:line="276" w:lineRule="auto"/>
              <w:ind w:left="31" w:hanging="31"/>
              <w:jc w:val="both"/>
              <w:rPr>
                <w:rFonts w:cstheme="minorBidi"/>
                <w:lang w:eastAsia="ar-SA"/>
              </w:rPr>
            </w:pPr>
            <w:r w:rsidRPr="007229EF">
              <w:rPr>
                <w:rFonts w:cstheme="minorBidi"/>
                <w:lang w:eastAsia="ar-SA"/>
              </w:rPr>
              <w:t>В главу 10 сводного сметного расчёта включить затраты на проведение строительного контроля – 2,14% (из затрат строительного надзора справочно выделить стоимость проведения авторского надзора);</w:t>
            </w:r>
          </w:p>
          <w:p w:rsidR="007229EF" w:rsidRPr="007229EF" w:rsidRDefault="007229EF" w:rsidP="007229EF">
            <w:pPr>
              <w:numPr>
                <w:ilvl w:val="0"/>
                <w:numId w:val="19"/>
              </w:numPr>
              <w:suppressAutoHyphens/>
              <w:autoSpaceDE w:val="0"/>
              <w:autoSpaceDN w:val="0"/>
              <w:adjustRightInd w:val="0"/>
              <w:spacing w:after="200" w:line="276" w:lineRule="auto"/>
              <w:ind w:left="31" w:hanging="31"/>
              <w:jc w:val="both"/>
              <w:rPr>
                <w:rFonts w:cstheme="minorBidi"/>
                <w:lang w:eastAsia="ar-SA"/>
              </w:rPr>
            </w:pPr>
            <w:r w:rsidRPr="007229EF">
              <w:rPr>
                <w:rFonts w:cstheme="minorBidi"/>
                <w:lang w:eastAsia="ar-SA"/>
              </w:rPr>
              <w:t xml:space="preserve">В главу 12 сводного сметного расчёта </w:t>
            </w:r>
            <w:r w:rsidRPr="007229EF">
              <w:rPr>
                <w:rFonts w:cstheme="minorBidi"/>
                <w:lang w:eastAsia="ar-SA"/>
              </w:rPr>
              <w:lastRenderedPageBreak/>
              <w:t xml:space="preserve">включить: </w:t>
            </w:r>
          </w:p>
          <w:p w:rsidR="007229EF" w:rsidRPr="007229EF" w:rsidRDefault="007229EF" w:rsidP="007229EF">
            <w:pPr>
              <w:suppressAutoHyphens/>
              <w:autoSpaceDE w:val="0"/>
              <w:autoSpaceDN w:val="0"/>
              <w:adjustRightInd w:val="0"/>
              <w:spacing w:line="18" w:lineRule="atLeast"/>
              <w:ind w:left="31"/>
              <w:jc w:val="both"/>
              <w:rPr>
                <w:rFonts w:cstheme="minorBidi"/>
                <w:lang w:eastAsia="ar-SA"/>
              </w:rPr>
            </w:pPr>
            <w:r w:rsidRPr="007229EF">
              <w:rPr>
                <w:rFonts w:cstheme="minorBidi"/>
                <w:lang w:eastAsia="ar-SA"/>
              </w:rPr>
              <w:t>- по каждому этапу строительства: затраты на разработку проектной документации (Инженерные изыскания, Проектная документация, Рабочая документация), определённые  на основании сметной стоимости проектно-изыскательских работ;</w:t>
            </w:r>
          </w:p>
          <w:p w:rsidR="007229EF" w:rsidRPr="007229EF" w:rsidRDefault="007229EF" w:rsidP="007229EF">
            <w:pPr>
              <w:suppressAutoHyphens/>
              <w:autoSpaceDE w:val="0"/>
              <w:autoSpaceDN w:val="0"/>
              <w:adjustRightInd w:val="0"/>
              <w:spacing w:line="18" w:lineRule="atLeast"/>
              <w:ind w:left="31"/>
              <w:jc w:val="both"/>
              <w:rPr>
                <w:rFonts w:cstheme="minorBidi"/>
                <w:lang w:eastAsia="ar-SA"/>
              </w:rPr>
            </w:pPr>
            <w:r w:rsidRPr="007229EF">
              <w:rPr>
                <w:rFonts w:cstheme="minorBidi"/>
                <w:lang w:eastAsia="ar-SA"/>
              </w:rPr>
              <w:t>-  стоимость государственной экспертизы проекта, инженерных изысканий и сметной документации (включить в первый этап строительства);</w:t>
            </w:r>
          </w:p>
          <w:p w:rsidR="007229EF" w:rsidRPr="007229EF" w:rsidRDefault="007229EF" w:rsidP="007229EF">
            <w:pPr>
              <w:numPr>
                <w:ilvl w:val="0"/>
                <w:numId w:val="19"/>
              </w:numPr>
              <w:suppressAutoHyphens/>
              <w:autoSpaceDE w:val="0"/>
              <w:autoSpaceDN w:val="0"/>
              <w:adjustRightInd w:val="0"/>
              <w:spacing w:after="200" w:line="18" w:lineRule="atLeast"/>
              <w:jc w:val="both"/>
              <w:rPr>
                <w:rFonts w:cstheme="minorBidi"/>
                <w:lang w:eastAsia="ar-SA"/>
              </w:rPr>
            </w:pPr>
            <w:r w:rsidRPr="007229EF">
              <w:rPr>
                <w:rFonts w:cstheme="minorBidi"/>
                <w:lang w:eastAsia="ar-SA"/>
              </w:rPr>
              <w:t>затраты на непредвиденные затраты в размере 2%</w:t>
            </w:r>
          </w:p>
          <w:p w:rsidR="007229EF" w:rsidRPr="007229EF" w:rsidRDefault="007229EF" w:rsidP="007229EF">
            <w:pPr>
              <w:shd w:val="clear" w:color="auto" w:fill="FFFFFF"/>
              <w:jc w:val="both"/>
              <w:rPr>
                <w:rFonts w:cstheme="minorBidi"/>
                <w:lang w:eastAsia="ar-SA"/>
              </w:rPr>
            </w:pPr>
            <w:r w:rsidRPr="007229EF">
              <w:rPr>
                <w:rFonts w:cstheme="minorBidi"/>
                <w:lang w:eastAsia="ar-SA"/>
              </w:rPr>
              <w:t>5. На стадии «Рабочая документация» включить:</w:t>
            </w:r>
          </w:p>
          <w:p w:rsidR="007229EF" w:rsidRPr="007229EF" w:rsidRDefault="007229EF" w:rsidP="007229EF">
            <w:pPr>
              <w:suppressAutoHyphens/>
              <w:autoSpaceDE w:val="0"/>
              <w:autoSpaceDN w:val="0"/>
              <w:adjustRightInd w:val="0"/>
              <w:jc w:val="both"/>
              <w:rPr>
                <w:rFonts w:cstheme="minorBidi"/>
                <w:lang w:eastAsia="ar-SA"/>
              </w:rPr>
            </w:pPr>
            <w:r w:rsidRPr="007229EF">
              <w:rPr>
                <w:rFonts w:cstheme="minorBidi"/>
                <w:lang w:eastAsia="ar-SA"/>
              </w:rPr>
              <w:t xml:space="preserve">- объектные сметные расчеты (сметы); </w:t>
            </w:r>
          </w:p>
          <w:p w:rsidR="007229EF" w:rsidRPr="007229EF" w:rsidRDefault="007229EF" w:rsidP="007229EF">
            <w:pPr>
              <w:suppressAutoHyphens/>
              <w:autoSpaceDE w:val="0"/>
              <w:autoSpaceDN w:val="0"/>
              <w:adjustRightInd w:val="0"/>
              <w:jc w:val="both"/>
              <w:rPr>
                <w:rFonts w:cstheme="minorBidi"/>
                <w:lang w:eastAsia="ar-SA"/>
              </w:rPr>
            </w:pPr>
            <w:r w:rsidRPr="007229EF">
              <w:rPr>
                <w:rFonts w:cstheme="minorBidi"/>
                <w:lang w:eastAsia="ar-SA"/>
              </w:rPr>
              <w:t xml:space="preserve">- локальные сметные расчеты  (сметы) </w:t>
            </w:r>
            <w:proofErr w:type="gramStart"/>
            <w:r w:rsidRPr="007229EF">
              <w:rPr>
                <w:rFonts w:cstheme="minorBidi"/>
                <w:lang w:eastAsia="ar-SA"/>
              </w:rPr>
              <w:t>на</w:t>
            </w:r>
            <w:proofErr w:type="gramEnd"/>
            <w:r w:rsidRPr="007229EF">
              <w:rPr>
                <w:rFonts w:cstheme="minorBidi"/>
                <w:lang w:eastAsia="ar-SA"/>
              </w:rPr>
              <w:t xml:space="preserve">  строительно-монтажные; </w:t>
            </w:r>
          </w:p>
          <w:p w:rsidR="007229EF" w:rsidRPr="007229EF" w:rsidRDefault="007229EF" w:rsidP="007229EF">
            <w:pPr>
              <w:suppressAutoHyphens/>
              <w:autoSpaceDE w:val="0"/>
              <w:autoSpaceDN w:val="0"/>
              <w:adjustRightInd w:val="0"/>
              <w:jc w:val="both"/>
              <w:rPr>
                <w:rFonts w:cstheme="minorBidi"/>
                <w:lang w:eastAsia="ar-SA"/>
              </w:rPr>
            </w:pPr>
            <w:r w:rsidRPr="007229EF">
              <w:rPr>
                <w:rFonts w:cstheme="minorBidi"/>
                <w:lang w:eastAsia="ar-SA"/>
              </w:rPr>
              <w:t>- ресурсные ведомости к локальным сметным расчетам в двух уровнях цен.</w:t>
            </w:r>
          </w:p>
          <w:p w:rsidR="007229EF" w:rsidRPr="007229EF" w:rsidRDefault="007229EF" w:rsidP="007229EF">
            <w:pPr>
              <w:shd w:val="clear" w:color="auto" w:fill="FFFFFF"/>
              <w:jc w:val="both"/>
              <w:rPr>
                <w:rFonts w:eastAsiaTheme="minorHAnsi" w:cstheme="minorBidi"/>
                <w:lang w:eastAsia="en-US"/>
              </w:rPr>
            </w:pPr>
            <w:r w:rsidRPr="007229EF">
              <w:rPr>
                <w:rFonts w:cstheme="minorBidi"/>
                <w:lang w:eastAsia="ar-SA"/>
              </w:rPr>
              <w:t xml:space="preserve">6. </w:t>
            </w:r>
            <w:proofErr w:type="gramStart"/>
            <w:r w:rsidRPr="007229EF">
              <w:rPr>
                <w:rFonts w:cstheme="minorBidi"/>
                <w:lang w:eastAsia="ar-SA"/>
              </w:rPr>
              <w:t xml:space="preserve">Сметная документация, согласованная с Заказчиком, получившая положительное заключение государственной экспертизы предоставляется Заказчику в 4 экз. на бумажном носителе (в том числе один оригинальный экземпляр с живыми подписями и печатями) и 2 экз. в электронном виде (каждый экземпляр на отдельном </w:t>
            </w:r>
            <w:r w:rsidRPr="007229EF">
              <w:rPr>
                <w:rFonts w:eastAsiaTheme="minorHAnsi" w:cstheme="minorBidi"/>
                <w:lang w:eastAsia="en-US"/>
              </w:rPr>
              <w:t>USB-</w:t>
            </w:r>
            <w:proofErr w:type="spellStart"/>
            <w:r w:rsidRPr="007229EF">
              <w:rPr>
                <w:rFonts w:eastAsiaTheme="minorHAnsi" w:cstheme="minorBidi"/>
                <w:lang w:eastAsia="en-US"/>
              </w:rPr>
              <w:t>флеш</w:t>
            </w:r>
            <w:proofErr w:type="spellEnd"/>
            <w:r w:rsidRPr="007229EF">
              <w:rPr>
                <w:rFonts w:eastAsiaTheme="minorHAnsi" w:cstheme="minorBidi"/>
                <w:lang w:eastAsia="en-US"/>
              </w:rPr>
              <w:t>-накопителе</w:t>
            </w:r>
            <w:r w:rsidRPr="007229EF">
              <w:rPr>
                <w:rFonts w:cstheme="minorBidi"/>
                <w:lang w:eastAsia="ar-SA"/>
              </w:rPr>
              <w:t>) в программном комплексе «ГОССТРОЙСМЕТА» или «ГРАНД-смета» (универсальный формат *.</w:t>
            </w:r>
            <w:proofErr w:type="spellStart"/>
            <w:r w:rsidRPr="007229EF">
              <w:rPr>
                <w:rFonts w:cstheme="minorBidi"/>
                <w:lang w:eastAsia="ar-SA"/>
              </w:rPr>
              <w:t>arp</w:t>
            </w:r>
            <w:proofErr w:type="spellEnd"/>
            <w:r w:rsidRPr="007229EF">
              <w:rPr>
                <w:rFonts w:cstheme="minorBidi"/>
                <w:lang w:eastAsia="ar-SA"/>
              </w:rPr>
              <w:t xml:space="preserve"> и «</w:t>
            </w:r>
            <w:proofErr w:type="spellStart"/>
            <w:r w:rsidRPr="007229EF">
              <w:rPr>
                <w:rFonts w:cstheme="minorBidi"/>
                <w:lang w:eastAsia="ar-SA"/>
              </w:rPr>
              <w:t>Excel</w:t>
            </w:r>
            <w:proofErr w:type="spellEnd"/>
            <w:r w:rsidRPr="007229EF">
              <w:rPr>
                <w:rFonts w:cstheme="minorBidi"/>
                <w:lang w:eastAsia="ar-SA"/>
              </w:rPr>
              <w:t>»)</w:t>
            </w:r>
            <w:proofErr w:type="gramEnd"/>
          </w:p>
        </w:tc>
      </w:tr>
      <w:tr w:rsidR="007229EF" w:rsidRPr="007229EF" w:rsidTr="00322E92">
        <w:tc>
          <w:tcPr>
            <w:tcW w:w="833" w:type="dxa"/>
            <w:tcBorders>
              <w:top w:val="single" w:sz="4" w:space="0" w:color="000000"/>
              <w:left w:val="single" w:sz="4" w:space="0" w:color="000000"/>
              <w:bottom w:val="single" w:sz="4" w:space="0" w:color="000000"/>
              <w:right w:val="nil"/>
            </w:tcBorders>
          </w:tcPr>
          <w:p w:rsidR="007229EF" w:rsidRPr="007229EF" w:rsidRDefault="007229EF" w:rsidP="007229EF">
            <w:pPr>
              <w:snapToGrid w:val="0"/>
              <w:jc w:val="both"/>
              <w:rPr>
                <w:rFonts w:eastAsiaTheme="minorHAnsi" w:cstheme="minorBidi"/>
                <w:b/>
                <w:bCs/>
                <w:lang w:eastAsia="en-US"/>
              </w:rPr>
            </w:pPr>
            <w:r w:rsidRPr="007229EF">
              <w:rPr>
                <w:rFonts w:eastAsiaTheme="minorHAnsi" w:cstheme="minorBidi"/>
                <w:b/>
                <w:bCs/>
                <w:lang w:eastAsia="en-US"/>
              </w:rPr>
              <w:lastRenderedPageBreak/>
              <w:t>8.7.9</w:t>
            </w:r>
          </w:p>
        </w:tc>
        <w:tc>
          <w:tcPr>
            <w:tcW w:w="3704" w:type="dxa"/>
            <w:tcBorders>
              <w:top w:val="single" w:sz="4" w:space="0" w:color="000000"/>
              <w:left w:val="single" w:sz="4" w:space="0" w:color="000000"/>
              <w:bottom w:val="single" w:sz="4" w:space="0" w:color="000000"/>
              <w:right w:val="nil"/>
            </w:tcBorders>
          </w:tcPr>
          <w:p w:rsidR="007229EF" w:rsidRPr="007229EF" w:rsidRDefault="007229EF" w:rsidP="007229EF">
            <w:pPr>
              <w:shd w:val="clear" w:color="auto" w:fill="FFFFFF"/>
              <w:snapToGrid w:val="0"/>
              <w:jc w:val="both"/>
              <w:rPr>
                <w:rFonts w:eastAsiaTheme="minorHAnsi" w:cstheme="minorBidi"/>
                <w:lang w:eastAsia="en-US"/>
              </w:rPr>
            </w:pPr>
            <w:r w:rsidRPr="007229EF">
              <w:rPr>
                <w:rFonts w:eastAsiaTheme="minorHAnsi" w:cstheme="minorBidi"/>
                <w:lang w:eastAsia="en-US"/>
              </w:rPr>
              <w:t>Разработка мероприятий по гражданской обороне, мероприятий по предупреждению чрезвычайных ситуаций природного и техногенного характера</w:t>
            </w:r>
          </w:p>
        </w:tc>
        <w:tc>
          <w:tcPr>
            <w:tcW w:w="5438" w:type="dxa"/>
            <w:tcBorders>
              <w:top w:val="single" w:sz="4" w:space="0" w:color="000000"/>
              <w:left w:val="single" w:sz="4" w:space="0" w:color="000000"/>
              <w:bottom w:val="single" w:sz="4" w:space="0" w:color="000000"/>
              <w:right w:val="single" w:sz="4" w:space="0" w:color="000000"/>
            </w:tcBorders>
          </w:tcPr>
          <w:p w:rsidR="007229EF" w:rsidRPr="007229EF" w:rsidRDefault="007229EF" w:rsidP="007229EF">
            <w:pPr>
              <w:shd w:val="clear" w:color="auto" w:fill="FFFFFF"/>
              <w:snapToGrid w:val="0"/>
              <w:jc w:val="both"/>
              <w:rPr>
                <w:rFonts w:eastAsiaTheme="minorHAnsi" w:cstheme="minorBidi"/>
                <w:lang w:eastAsia="en-US"/>
              </w:rPr>
            </w:pPr>
            <w:r w:rsidRPr="007229EF">
              <w:rPr>
                <w:rFonts w:eastAsiaTheme="minorHAnsi" w:cstheme="minorBidi"/>
                <w:lang w:eastAsia="en-US"/>
              </w:rPr>
              <w:t xml:space="preserve">Разработать раздел «Перечень мероприятий по гражданской обороне, мероприятий по предупреждению чрезвычайных ситуаций природного и техногенного характера» в соответствии с нормами и правилами в области гражданской обороны, защиты населения и территорий от чрезвычайных ситуаций природного и техногенного характера в соответствии с требованиями СНиП 2.01.51 -90 «Инженерно-технические мероприятия гражданской обороны», в порядке, определенном ГОСТ </w:t>
            </w:r>
            <w:proofErr w:type="gramStart"/>
            <w:r w:rsidRPr="007229EF">
              <w:rPr>
                <w:rFonts w:eastAsiaTheme="minorHAnsi" w:cstheme="minorBidi"/>
                <w:lang w:eastAsia="en-US"/>
              </w:rPr>
              <w:t>Р</w:t>
            </w:r>
            <w:proofErr w:type="gramEnd"/>
            <w:r w:rsidRPr="007229EF">
              <w:rPr>
                <w:rFonts w:eastAsiaTheme="minorHAnsi" w:cstheme="minorBidi"/>
                <w:lang w:eastAsia="en-US"/>
              </w:rPr>
              <w:t xml:space="preserve">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 и в соответствии с исходными данными и требованиями, выданными территориальным управлением МЧС России.</w:t>
            </w:r>
          </w:p>
        </w:tc>
      </w:tr>
      <w:tr w:rsidR="007229EF" w:rsidRPr="007229EF" w:rsidTr="00322E92">
        <w:tc>
          <w:tcPr>
            <w:tcW w:w="833" w:type="dxa"/>
            <w:tcBorders>
              <w:top w:val="single" w:sz="4" w:space="0" w:color="000000"/>
              <w:left w:val="single" w:sz="4" w:space="0" w:color="000000"/>
              <w:bottom w:val="single" w:sz="4" w:space="0" w:color="000000"/>
              <w:right w:val="nil"/>
            </w:tcBorders>
          </w:tcPr>
          <w:p w:rsidR="007229EF" w:rsidRPr="007229EF" w:rsidRDefault="007229EF" w:rsidP="007229EF">
            <w:pPr>
              <w:snapToGrid w:val="0"/>
              <w:jc w:val="both"/>
              <w:rPr>
                <w:rFonts w:eastAsiaTheme="minorHAnsi" w:cstheme="minorBidi"/>
                <w:b/>
                <w:bCs/>
                <w:lang w:eastAsia="en-US"/>
              </w:rPr>
            </w:pPr>
            <w:r w:rsidRPr="007229EF">
              <w:rPr>
                <w:rFonts w:eastAsiaTheme="minorHAnsi" w:cstheme="minorBidi"/>
                <w:b/>
                <w:bCs/>
                <w:lang w:eastAsia="en-US"/>
              </w:rPr>
              <w:lastRenderedPageBreak/>
              <w:t>8.7.10</w:t>
            </w:r>
          </w:p>
        </w:tc>
        <w:tc>
          <w:tcPr>
            <w:tcW w:w="3704" w:type="dxa"/>
            <w:tcBorders>
              <w:top w:val="single" w:sz="4" w:space="0" w:color="000000"/>
              <w:left w:val="single" w:sz="4" w:space="0" w:color="000000"/>
              <w:bottom w:val="single" w:sz="4" w:space="0" w:color="000000"/>
              <w:right w:val="nil"/>
            </w:tcBorders>
          </w:tcPr>
          <w:p w:rsidR="007229EF" w:rsidRPr="007229EF" w:rsidRDefault="007229EF" w:rsidP="007229EF">
            <w:pPr>
              <w:shd w:val="clear" w:color="auto" w:fill="FFFFFF"/>
              <w:snapToGrid w:val="0"/>
              <w:jc w:val="both"/>
              <w:rPr>
                <w:rFonts w:eastAsiaTheme="minorHAnsi" w:cstheme="minorBidi"/>
                <w:lang w:eastAsia="en-US"/>
              </w:rPr>
            </w:pPr>
            <w:r w:rsidRPr="007229EF">
              <w:rPr>
                <w:rFonts w:eastAsiaTheme="minorHAnsi" w:cstheme="minorBidi"/>
                <w:lang w:eastAsia="en-US"/>
              </w:rPr>
              <w:t>Указания необходимости согласования проектной документации</w:t>
            </w:r>
          </w:p>
        </w:tc>
        <w:tc>
          <w:tcPr>
            <w:tcW w:w="5438" w:type="dxa"/>
            <w:tcBorders>
              <w:top w:val="single" w:sz="4" w:space="0" w:color="000000"/>
              <w:left w:val="single" w:sz="4" w:space="0" w:color="000000"/>
              <w:bottom w:val="single" w:sz="4" w:space="0" w:color="000000"/>
              <w:right w:val="single" w:sz="4" w:space="0" w:color="000000"/>
            </w:tcBorders>
          </w:tcPr>
          <w:p w:rsidR="007229EF" w:rsidRPr="007229EF" w:rsidRDefault="007229EF" w:rsidP="007229EF">
            <w:pPr>
              <w:shd w:val="clear" w:color="auto" w:fill="FFFFFF"/>
              <w:snapToGrid w:val="0"/>
              <w:jc w:val="both"/>
              <w:rPr>
                <w:rFonts w:eastAsiaTheme="minorHAnsi" w:cstheme="minorBidi"/>
                <w:lang w:eastAsia="en-US"/>
              </w:rPr>
            </w:pPr>
            <w:r w:rsidRPr="007229EF">
              <w:rPr>
                <w:rFonts w:eastAsiaTheme="minorHAnsi" w:cstheme="minorBidi"/>
                <w:lang w:eastAsia="en-US"/>
              </w:rPr>
              <w:t>1. Проектную документацию согласовать с организациями, выдавшими ТУ, балансодержателями инженерных сетей и коммуникаций, ГКУ «Служба автомобильных дорог Республики Крым», администрациями муниципальных образований, на землях которых размещается объект.</w:t>
            </w:r>
          </w:p>
          <w:p w:rsidR="007229EF" w:rsidRPr="007229EF" w:rsidRDefault="007229EF" w:rsidP="007229EF">
            <w:pPr>
              <w:shd w:val="clear" w:color="auto" w:fill="FFFFFF"/>
              <w:snapToGrid w:val="0"/>
              <w:jc w:val="both"/>
              <w:rPr>
                <w:rFonts w:eastAsiaTheme="minorHAnsi" w:cstheme="minorBidi"/>
                <w:lang w:eastAsia="en-US"/>
              </w:rPr>
            </w:pPr>
            <w:r w:rsidRPr="007229EF">
              <w:rPr>
                <w:rFonts w:eastAsiaTheme="minorHAnsi" w:cstheme="minorBidi"/>
                <w:lang w:eastAsia="en-US"/>
              </w:rPr>
              <w:t>2. После получения согласований указанных в пп.1 п.8.7.10 проектную документацию согласовать с Заказчиком, в лице Симферопольского УЭГХ и производственно-технического управления ГУП РК «Крымгазсети».</w:t>
            </w:r>
          </w:p>
        </w:tc>
      </w:tr>
      <w:tr w:rsidR="007229EF" w:rsidRPr="007229EF" w:rsidTr="00322E92">
        <w:tc>
          <w:tcPr>
            <w:tcW w:w="833" w:type="dxa"/>
            <w:tcBorders>
              <w:top w:val="single" w:sz="4" w:space="0" w:color="000000"/>
              <w:left w:val="single" w:sz="4" w:space="0" w:color="000000"/>
              <w:bottom w:val="single" w:sz="4" w:space="0" w:color="000000"/>
              <w:right w:val="nil"/>
            </w:tcBorders>
          </w:tcPr>
          <w:p w:rsidR="007229EF" w:rsidRPr="007229EF" w:rsidRDefault="007229EF" w:rsidP="007229EF">
            <w:pPr>
              <w:snapToGrid w:val="0"/>
              <w:jc w:val="both"/>
              <w:rPr>
                <w:rFonts w:eastAsiaTheme="minorHAnsi" w:cstheme="minorBidi"/>
                <w:b/>
                <w:bCs/>
                <w:lang w:eastAsia="en-US"/>
              </w:rPr>
            </w:pPr>
            <w:r w:rsidRPr="007229EF">
              <w:rPr>
                <w:rFonts w:eastAsiaTheme="minorHAnsi" w:cstheme="minorBidi"/>
                <w:b/>
                <w:bCs/>
                <w:lang w:eastAsia="en-US"/>
              </w:rPr>
              <w:t>9.</w:t>
            </w:r>
          </w:p>
        </w:tc>
        <w:tc>
          <w:tcPr>
            <w:tcW w:w="3704" w:type="dxa"/>
            <w:tcBorders>
              <w:top w:val="single" w:sz="4" w:space="0" w:color="000000"/>
              <w:left w:val="single" w:sz="4" w:space="0" w:color="000000"/>
              <w:bottom w:val="single" w:sz="4" w:space="0" w:color="000000"/>
              <w:right w:val="nil"/>
            </w:tcBorders>
          </w:tcPr>
          <w:p w:rsidR="007229EF" w:rsidRPr="007229EF" w:rsidRDefault="007229EF" w:rsidP="007229EF">
            <w:pPr>
              <w:shd w:val="clear" w:color="auto" w:fill="FFFFFF"/>
              <w:snapToGrid w:val="0"/>
              <w:jc w:val="both"/>
              <w:rPr>
                <w:rFonts w:eastAsiaTheme="minorHAnsi" w:cstheme="minorBidi"/>
                <w:lang w:eastAsia="en-US"/>
              </w:rPr>
            </w:pPr>
            <w:r w:rsidRPr="007229EF">
              <w:rPr>
                <w:rFonts w:eastAsiaTheme="minorHAnsi" w:cstheme="minorBidi"/>
                <w:lang w:eastAsia="en-US"/>
              </w:rPr>
              <w:t>Экспертиза проектной документации</w:t>
            </w:r>
          </w:p>
        </w:tc>
        <w:tc>
          <w:tcPr>
            <w:tcW w:w="5438" w:type="dxa"/>
            <w:tcBorders>
              <w:top w:val="single" w:sz="4" w:space="0" w:color="000000"/>
              <w:left w:val="single" w:sz="4" w:space="0" w:color="000000"/>
              <w:bottom w:val="single" w:sz="4" w:space="0" w:color="000000"/>
              <w:right w:val="single" w:sz="4" w:space="0" w:color="000000"/>
            </w:tcBorders>
          </w:tcPr>
          <w:p w:rsidR="007229EF" w:rsidRPr="007229EF" w:rsidRDefault="007229EF" w:rsidP="007229EF">
            <w:pPr>
              <w:shd w:val="clear" w:color="auto" w:fill="FFFFFF"/>
              <w:snapToGrid w:val="0"/>
              <w:jc w:val="both"/>
              <w:rPr>
                <w:rFonts w:eastAsiaTheme="minorHAnsi" w:cstheme="minorBidi"/>
                <w:lang w:eastAsia="en-US"/>
              </w:rPr>
            </w:pPr>
            <w:r w:rsidRPr="007229EF">
              <w:rPr>
                <w:rFonts w:eastAsiaTheme="minorHAnsi" w:cstheme="minorBidi"/>
                <w:lang w:eastAsia="en-US"/>
              </w:rPr>
              <w:t>1. Проектировщик проходит государственную экспертизу проектной документации, результатов инженерных изысканий, а также проверку достоверности определения сметной стоимости строительства согласно постановлению Правительства РФ от 05.03.2007 N 145 «О порядке организации и проведения государственной экспертизы проектной документации и результатов инженерных изысканий", до получения положительного заключения государственной экспертизы. Стоимость экспертизы входит в общую стоимость работ, выполняемых проектировщиком.</w:t>
            </w:r>
          </w:p>
          <w:p w:rsidR="007229EF" w:rsidRPr="007229EF" w:rsidRDefault="007229EF" w:rsidP="007229EF">
            <w:pPr>
              <w:shd w:val="clear" w:color="auto" w:fill="FFFFFF"/>
              <w:snapToGrid w:val="0"/>
              <w:jc w:val="both"/>
              <w:rPr>
                <w:rFonts w:eastAsiaTheme="minorHAnsi" w:cstheme="minorBidi"/>
                <w:lang w:eastAsia="en-US"/>
              </w:rPr>
            </w:pPr>
            <w:r w:rsidRPr="007229EF">
              <w:rPr>
                <w:rFonts w:eastAsiaTheme="minorHAnsi" w:cstheme="minorBidi"/>
                <w:lang w:eastAsia="en-US"/>
              </w:rPr>
              <w:t>2. Перед предоставлением документации на экспертизу Генеральный проектировщик согласовывает проект с Заказчиком.</w:t>
            </w:r>
          </w:p>
          <w:p w:rsidR="007229EF" w:rsidRPr="007229EF" w:rsidRDefault="007229EF" w:rsidP="007229EF">
            <w:pPr>
              <w:shd w:val="clear" w:color="auto" w:fill="FFFFFF"/>
              <w:snapToGrid w:val="0"/>
              <w:jc w:val="both"/>
              <w:rPr>
                <w:rFonts w:eastAsiaTheme="minorHAnsi" w:cstheme="minorBidi"/>
                <w:lang w:eastAsia="en-US"/>
              </w:rPr>
            </w:pPr>
            <w:r w:rsidRPr="007229EF">
              <w:rPr>
                <w:rFonts w:eastAsiaTheme="minorHAnsi" w:cstheme="minorBidi"/>
                <w:lang w:eastAsia="en-US"/>
              </w:rPr>
              <w:t>3. Положительное заключение государственной экспертизы предоставляется Заказчику в 1 экз. на бумажном носителе (копия электронного документа со штампом, на котором отображена информация об электронных подписях и регистрационных данных) и в 1 экз. электронном носителе (оригинал электронного документа). Электронная версия положительного заключения государственной экспертизы передается на USB-</w:t>
            </w:r>
            <w:proofErr w:type="spellStart"/>
            <w:r w:rsidRPr="007229EF">
              <w:rPr>
                <w:rFonts w:eastAsiaTheme="minorHAnsi" w:cstheme="minorBidi"/>
                <w:lang w:eastAsia="en-US"/>
              </w:rPr>
              <w:t>флеш</w:t>
            </w:r>
            <w:proofErr w:type="spellEnd"/>
            <w:r w:rsidRPr="007229EF">
              <w:rPr>
                <w:rFonts w:eastAsiaTheme="minorHAnsi" w:cstheme="minorBidi"/>
                <w:lang w:eastAsia="en-US"/>
              </w:rPr>
              <w:t>-накопителе вместе с проектной документацией.</w:t>
            </w:r>
          </w:p>
        </w:tc>
      </w:tr>
      <w:tr w:rsidR="007229EF" w:rsidRPr="007229EF" w:rsidTr="00322E92">
        <w:tc>
          <w:tcPr>
            <w:tcW w:w="833" w:type="dxa"/>
            <w:tcBorders>
              <w:top w:val="single" w:sz="4" w:space="0" w:color="000000"/>
              <w:left w:val="single" w:sz="4" w:space="0" w:color="000000"/>
              <w:bottom w:val="single" w:sz="4" w:space="0" w:color="000000"/>
              <w:right w:val="nil"/>
            </w:tcBorders>
          </w:tcPr>
          <w:p w:rsidR="007229EF" w:rsidRPr="007229EF" w:rsidRDefault="007229EF" w:rsidP="007229EF">
            <w:pPr>
              <w:snapToGrid w:val="0"/>
              <w:jc w:val="both"/>
              <w:rPr>
                <w:rFonts w:eastAsiaTheme="minorHAnsi" w:cstheme="minorBidi"/>
                <w:b/>
                <w:bCs/>
                <w:lang w:eastAsia="en-US"/>
              </w:rPr>
            </w:pPr>
            <w:r w:rsidRPr="007229EF">
              <w:rPr>
                <w:rFonts w:eastAsiaTheme="minorHAnsi" w:cstheme="minorBidi"/>
                <w:b/>
                <w:bCs/>
                <w:lang w:eastAsia="en-US"/>
              </w:rPr>
              <w:t>10</w:t>
            </w:r>
          </w:p>
        </w:tc>
        <w:tc>
          <w:tcPr>
            <w:tcW w:w="3704" w:type="dxa"/>
            <w:tcBorders>
              <w:top w:val="single" w:sz="4" w:space="0" w:color="000000"/>
              <w:left w:val="single" w:sz="4" w:space="0" w:color="000000"/>
              <w:bottom w:val="single" w:sz="4" w:space="0" w:color="000000"/>
              <w:right w:val="nil"/>
            </w:tcBorders>
          </w:tcPr>
          <w:p w:rsidR="007229EF" w:rsidRPr="007229EF" w:rsidRDefault="007229EF" w:rsidP="007229EF">
            <w:pPr>
              <w:shd w:val="clear" w:color="auto" w:fill="FFFFFF"/>
              <w:snapToGrid w:val="0"/>
              <w:jc w:val="both"/>
              <w:rPr>
                <w:rFonts w:eastAsiaTheme="minorHAnsi" w:cstheme="minorBidi"/>
                <w:lang w:eastAsia="en-US"/>
              </w:rPr>
            </w:pPr>
            <w:r w:rsidRPr="007229EF">
              <w:rPr>
                <w:rFonts w:eastAsiaTheme="minorHAnsi" w:cstheme="minorBidi"/>
                <w:lang w:eastAsia="en-US"/>
              </w:rPr>
              <w:t>Выдача проектной документации</w:t>
            </w:r>
          </w:p>
        </w:tc>
        <w:tc>
          <w:tcPr>
            <w:tcW w:w="5438" w:type="dxa"/>
            <w:tcBorders>
              <w:top w:val="single" w:sz="4" w:space="0" w:color="000000"/>
              <w:left w:val="single" w:sz="4" w:space="0" w:color="000000"/>
              <w:bottom w:val="single" w:sz="4" w:space="0" w:color="000000"/>
              <w:right w:val="single" w:sz="4" w:space="0" w:color="000000"/>
            </w:tcBorders>
          </w:tcPr>
          <w:p w:rsidR="007229EF" w:rsidRPr="007229EF" w:rsidRDefault="007229EF" w:rsidP="007229EF">
            <w:pPr>
              <w:shd w:val="clear" w:color="auto" w:fill="FFFFFF"/>
              <w:suppressAutoHyphens/>
              <w:jc w:val="both"/>
              <w:rPr>
                <w:rFonts w:cstheme="minorBidi"/>
                <w:lang w:eastAsia="ar-SA"/>
              </w:rPr>
            </w:pPr>
            <w:r w:rsidRPr="007229EF">
              <w:rPr>
                <w:rFonts w:cstheme="minorBidi"/>
                <w:lang w:eastAsia="ar-SA"/>
              </w:rPr>
              <w:t>1.  Подрядная организация обеспечивает комплектную выдачу документации по отводу земельного участка с сопроводительными документами и Актом приёма – передачи документации:</w:t>
            </w:r>
          </w:p>
          <w:p w:rsidR="007229EF" w:rsidRPr="007229EF" w:rsidRDefault="007229EF" w:rsidP="007229EF">
            <w:pPr>
              <w:shd w:val="clear" w:color="auto" w:fill="FFFFFF"/>
              <w:suppressAutoHyphens/>
              <w:jc w:val="both"/>
              <w:rPr>
                <w:rFonts w:cstheme="minorBidi"/>
                <w:lang w:eastAsia="ar-SA"/>
              </w:rPr>
            </w:pPr>
            <w:r w:rsidRPr="007229EF">
              <w:rPr>
                <w:rFonts w:cstheme="minorBidi"/>
                <w:lang w:eastAsia="ar-SA"/>
              </w:rPr>
              <w:t>-</w:t>
            </w:r>
            <w:r w:rsidRPr="007229EF">
              <w:rPr>
                <w:rFonts w:cstheme="minorBidi"/>
                <w:bCs/>
                <w:lang w:eastAsia="ar-SA"/>
              </w:rPr>
              <w:t xml:space="preserve"> приказ/распоряжение об установлении публичного сервитута</w:t>
            </w:r>
            <w:r w:rsidRPr="007229EF">
              <w:rPr>
                <w:rFonts w:cstheme="minorBidi"/>
                <w:lang w:eastAsia="ar-SA"/>
              </w:rPr>
              <w:t xml:space="preserve">, в 1 экз. оригинала бумажного документа и 1 экз. в электронной форме в формате </w:t>
            </w:r>
            <w:proofErr w:type="spellStart"/>
            <w:r w:rsidRPr="007229EF">
              <w:rPr>
                <w:rFonts w:eastAsiaTheme="minorHAnsi" w:cstheme="minorBidi"/>
                <w:lang w:eastAsia="en-US"/>
              </w:rPr>
              <w:t>pdf</w:t>
            </w:r>
            <w:proofErr w:type="spellEnd"/>
            <w:r w:rsidRPr="007229EF">
              <w:rPr>
                <w:rFonts w:cstheme="minorBidi"/>
                <w:lang w:eastAsia="ar-SA"/>
              </w:rPr>
              <w:t>;</w:t>
            </w:r>
          </w:p>
          <w:p w:rsidR="007229EF" w:rsidRPr="007229EF" w:rsidRDefault="007229EF" w:rsidP="007229EF">
            <w:pPr>
              <w:shd w:val="clear" w:color="auto" w:fill="FFFFFF"/>
              <w:suppressAutoHyphens/>
              <w:snapToGrid w:val="0"/>
              <w:jc w:val="both"/>
              <w:rPr>
                <w:rFonts w:cstheme="minorBidi"/>
                <w:lang w:eastAsia="ar-SA"/>
              </w:rPr>
            </w:pPr>
            <w:r w:rsidRPr="007229EF">
              <w:rPr>
                <w:rFonts w:cstheme="minorBidi"/>
                <w:lang w:eastAsia="ar-SA"/>
              </w:rPr>
              <w:t xml:space="preserve">- </w:t>
            </w:r>
            <w:r w:rsidRPr="007229EF">
              <w:rPr>
                <w:rFonts w:cstheme="minorBidi"/>
              </w:rPr>
              <w:t xml:space="preserve">карта (план) с отчетом в </w:t>
            </w:r>
            <w:r w:rsidRPr="007229EF">
              <w:rPr>
                <w:rFonts w:cstheme="minorBidi"/>
                <w:lang w:eastAsia="ar-SA"/>
              </w:rPr>
              <w:t xml:space="preserve">3 экз. на бумажном носителе (в том числе один оригинальный экземпляр с живыми подписями и печатями) и 1 </w:t>
            </w:r>
            <w:r w:rsidRPr="007229EF">
              <w:rPr>
                <w:rFonts w:cstheme="minorBidi"/>
                <w:lang w:eastAsia="ar-SA"/>
              </w:rPr>
              <w:lastRenderedPageBreak/>
              <w:t xml:space="preserve">экз. в электронной версии (на отдельном </w:t>
            </w:r>
            <w:r w:rsidRPr="007229EF">
              <w:rPr>
                <w:rFonts w:eastAsiaTheme="minorHAnsi" w:cstheme="minorBidi"/>
                <w:lang w:eastAsia="en-US"/>
              </w:rPr>
              <w:t>USB-</w:t>
            </w:r>
            <w:proofErr w:type="spellStart"/>
            <w:r w:rsidRPr="007229EF">
              <w:rPr>
                <w:rFonts w:eastAsiaTheme="minorHAnsi" w:cstheme="minorBidi"/>
                <w:lang w:eastAsia="en-US"/>
              </w:rPr>
              <w:t>флеш</w:t>
            </w:r>
            <w:proofErr w:type="spellEnd"/>
            <w:r w:rsidRPr="007229EF">
              <w:rPr>
                <w:rFonts w:eastAsiaTheme="minorHAnsi" w:cstheme="minorBidi"/>
                <w:lang w:eastAsia="en-US"/>
              </w:rPr>
              <w:t>-накопителе</w:t>
            </w:r>
            <w:r w:rsidRPr="007229EF">
              <w:rPr>
                <w:rFonts w:cstheme="minorBidi"/>
                <w:lang w:eastAsia="ar-SA"/>
              </w:rPr>
              <w:t xml:space="preserve">) в формате </w:t>
            </w:r>
            <w:proofErr w:type="spellStart"/>
            <w:r w:rsidRPr="007229EF">
              <w:rPr>
                <w:rFonts w:cstheme="minorBidi"/>
                <w:lang w:eastAsia="ar-SA"/>
              </w:rPr>
              <w:t>pdf</w:t>
            </w:r>
            <w:proofErr w:type="spellEnd"/>
            <w:r w:rsidRPr="007229EF">
              <w:rPr>
                <w:rFonts w:cstheme="minorBidi"/>
                <w:lang w:eastAsia="ar-SA"/>
              </w:rPr>
              <w:t xml:space="preserve">, </w:t>
            </w:r>
            <w:proofErr w:type="spellStart"/>
            <w:r w:rsidRPr="007229EF">
              <w:rPr>
                <w:rFonts w:cstheme="minorBidi"/>
                <w:lang w:eastAsia="ar-SA"/>
              </w:rPr>
              <w:t>dwg</w:t>
            </w:r>
            <w:proofErr w:type="spellEnd"/>
            <w:r w:rsidRPr="007229EF">
              <w:rPr>
                <w:rFonts w:cstheme="minorBidi"/>
                <w:lang w:eastAsia="ar-SA"/>
              </w:rPr>
              <w:t xml:space="preserve">, </w:t>
            </w:r>
            <w:r w:rsidRPr="007229EF">
              <w:rPr>
                <w:rFonts w:cstheme="minorBidi"/>
                <w:lang w:val="en-US" w:eastAsia="ar-SA"/>
              </w:rPr>
              <w:t>xml</w:t>
            </w:r>
            <w:r w:rsidRPr="007229EF">
              <w:rPr>
                <w:rFonts w:cstheme="minorBidi"/>
                <w:lang w:eastAsia="ar-SA"/>
              </w:rPr>
              <w:t>.</w:t>
            </w:r>
          </w:p>
          <w:p w:rsidR="007229EF" w:rsidRPr="007229EF" w:rsidRDefault="007229EF" w:rsidP="007229EF">
            <w:pPr>
              <w:shd w:val="clear" w:color="auto" w:fill="FFFFFF"/>
              <w:jc w:val="both"/>
              <w:rPr>
                <w:rFonts w:eastAsiaTheme="minorHAnsi" w:cstheme="minorBidi"/>
                <w:lang w:eastAsia="en-US"/>
              </w:rPr>
            </w:pPr>
            <w:r w:rsidRPr="007229EF">
              <w:rPr>
                <w:rFonts w:eastAsiaTheme="minorHAnsi" w:cstheme="minorBidi"/>
                <w:lang w:eastAsia="en-US"/>
              </w:rPr>
              <w:t xml:space="preserve">2. Подрядная организация обеспечивает комплектную выдачу проектной продукции </w:t>
            </w:r>
            <w:r w:rsidRPr="007229EF">
              <w:rPr>
                <w:rFonts w:cstheme="minorBidi"/>
                <w:b/>
                <w:u w:val="single"/>
                <w:lang w:eastAsia="ar-SA"/>
              </w:rPr>
              <w:t>по каждому этапу строительства Объекта отдельно</w:t>
            </w:r>
            <w:r w:rsidRPr="007229EF">
              <w:rPr>
                <w:rFonts w:eastAsiaTheme="minorHAnsi" w:cstheme="minorBidi"/>
                <w:lang w:eastAsia="en-US"/>
              </w:rPr>
              <w:t xml:space="preserve"> с сопроводительными документами и Актом приёма – передачи документации:</w:t>
            </w:r>
          </w:p>
          <w:p w:rsidR="007229EF" w:rsidRPr="007229EF" w:rsidRDefault="007229EF" w:rsidP="007229EF">
            <w:pPr>
              <w:shd w:val="clear" w:color="auto" w:fill="FFFFFF"/>
              <w:jc w:val="both"/>
              <w:rPr>
                <w:rFonts w:eastAsiaTheme="minorHAnsi" w:cstheme="minorBidi"/>
                <w:lang w:eastAsia="en-US"/>
              </w:rPr>
            </w:pPr>
            <w:r w:rsidRPr="007229EF">
              <w:rPr>
                <w:rFonts w:eastAsiaTheme="minorHAnsi" w:cstheme="minorBidi"/>
                <w:lang w:eastAsia="en-US"/>
              </w:rPr>
              <w:t xml:space="preserve">- технические отчеты по результатам инженерных изысканий, с изменениями, которые вносились по результатам прохождения государственной экспертизы и </w:t>
            </w:r>
            <w:proofErr w:type="gramStart"/>
            <w:r w:rsidRPr="007229EF">
              <w:rPr>
                <w:rFonts w:eastAsiaTheme="minorHAnsi" w:cstheme="minorBidi"/>
                <w:lang w:eastAsia="en-US"/>
              </w:rPr>
              <w:t>получившая</w:t>
            </w:r>
            <w:proofErr w:type="gramEnd"/>
            <w:r w:rsidRPr="007229EF">
              <w:rPr>
                <w:rFonts w:eastAsiaTheme="minorHAnsi" w:cstheme="minorBidi"/>
                <w:lang w:eastAsia="en-US"/>
              </w:rPr>
              <w:t xml:space="preserve"> положительное заключение государственной экспертизы, в 3 экз. на бумажном носителе, </w:t>
            </w:r>
            <w:r w:rsidRPr="007229EF">
              <w:rPr>
                <w:rFonts w:cstheme="minorBidi"/>
                <w:lang w:eastAsia="ar-SA"/>
              </w:rPr>
              <w:t>в том числе один оригинальный экземпляр с живыми подписями и печатями,</w:t>
            </w:r>
            <w:r w:rsidRPr="007229EF">
              <w:rPr>
                <w:rFonts w:eastAsiaTheme="minorHAnsi" w:cstheme="minorBidi"/>
                <w:lang w:eastAsia="en-US"/>
              </w:rPr>
              <w:t xml:space="preserve"> и 1 экз. в электронной форме;</w:t>
            </w:r>
          </w:p>
          <w:p w:rsidR="007229EF" w:rsidRPr="007229EF" w:rsidRDefault="007229EF" w:rsidP="007229EF">
            <w:pPr>
              <w:shd w:val="clear" w:color="auto" w:fill="FFFFFF"/>
              <w:jc w:val="both"/>
              <w:rPr>
                <w:rFonts w:eastAsiaTheme="minorHAnsi" w:cstheme="minorBidi"/>
                <w:lang w:eastAsia="en-US"/>
              </w:rPr>
            </w:pPr>
            <w:proofErr w:type="gramStart"/>
            <w:r w:rsidRPr="007229EF">
              <w:rPr>
                <w:rFonts w:eastAsiaTheme="minorHAnsi" w:cstheme="minorBidi"/>
                <w:lang w:eastAsia="en-US"/>
              </w:rPr>
              <w:t>- проектная документация, с изменениями, которые вносились по результатам прохождения государственной экспертизы, надлежащим образом согласованная со всеми заинтересованными организациями, получившая положительное заключение государственной экспертизы, в 4 экз. на бумажном носителе,</w:t>
            </w:r>
            <w:r w:rsidRPr="007229EF">
              <w:rPr>
                <w:rFonts w:cstheme="minorBidi"/>
                <w:lang w:eastAsia="ar-SA"/>
              </w:rPr>
              <w:t xml:space="preserve"> в том числе один оригинальный экземпляр с живыми подписями и печатями,</w:t>
            </w:r>
            <w:r w:rsidRPr="007229EF">
              <w:rPr>
                <w:rFonts w:eastAsiaTheme="minorHAnsi" w:cstheme="minorBidi"/>
                <w:lang w:eastAsia="en-US"/>
              </w:rPr>
              <w:t xml:space="preserve"> и 2 экз. в электронном виде (каждый экземпляр на отдельном USB-</w:t>
            </w:r>
            <w:proofErr w:type="spellStart"/>
            <w:r w:rsidRPr="007229EF">
              <w:rPr>
                <w:rFonts w:eastAsiaTheme="minorHAnsi" w:cstheme="minorBidi"/>
                <w:lang w:eastAsia="en-US"/>
              </w:rPr>
              <w:t>флеш</w:t>
            </w:r>
            <w:proofErr w:type="spellEnd"/>
            <w:r w:rsidRPr="007229EF">
              <w:rPr>
                <w:rFonts w:eastAsiaTheme="minorHAnsi" w:cstheme="minorBidi"/>
                <w:lang w:eastAsia="en-US"/>
              </w:rPr>
              <w:t>-накопителе);</w:t>
            </w:r>
            <w:proofErr w:type="gramEnd"/>
          </w:p>
          <w:p w:rsidR="007229EF" w:rsidRPr="007229EF" w:rsidRDefault="007229EF" w:rsidP="007229EF">
            <w:pPr>
              <w:shd w:val="clear" w:color="auto" w:fill="FFFFFF"/>
              <w:jc w:val="both"/>
              <w:rPr>
                <w:rFonts w:eastAsiaTheme="minorHAnsi" w:cstheme="minorBidi"/>
                <w:lang w:eastAsia="en-US"/>
              </w:rPr>
            </w:pPr>
            <w:r w:rsidRPr="007229EF">
              <w:rPr>
                <w:rFonts w:eastAsiaTheme="minorHAnsi" w:cstheme="minorBidi"/>
                <w:lang w:eastAsia="en-US"/>
              </w:rPr>
              <w:t xml:space="preserve">- рабочая документация в 4 экз. на бумажных носителях, </w:t>
            </w:r>
            <w:r w:rsidRPr="007229EF">
              <w:rPr>
                <w:rFonts w:cstheme="minorBidi"/>
                <w:lang w:eastAsia="ar-SA"/>
              </w:rPr>
              <w:t>в том числе один оригинальный экземпляр с живыми подписями и печатями,</w:t>
            </w:r>
            <w:r w:rsidRPr="007229EF">
              <w:rPr>
                <w:rFonts w:eastAsiaTheme="minorHAnsi" w:cstheme="minorBidi"/>
                <w:lang w:eastAsia="en-US"/>
              </w:rPr>
              <w:t xml:space="preserve"> и 2 экз. в электронном виде (каждый экземпляр </w:t>
            </w:r>
            <w:proofErr w:type="gramStart"/>
            <w:r w:rsidRPr="007229EF">
              <w:rPr>
                <w:rFonts w:eastAsiaTheme="minorHAnsi" w:cstheme="minorBidi"/>
                <w:lang w:eastAsia="en-US"/>
              </w:rPr>
              <w:t>на</w:t>
            </w:r>
            <w:proofErr w:type="gramEnd"/>
            <w:r w:rsidRPr="007229EF">
              <w:rPr>
                <w:rFonts w:eastAsiaTheme="minorHAnsi" w:cstheme="minorBidi"/>
                <w:lang w:eastAsia="en-US"/>
              </w:rPr>
              <w:t xml:space="preserve"> отдельном USB-</w:t>
            </w:r>
            <w:proofErr w:type="spellStart"/>
            <w:r w:rsidRPr="007229EF">
              <w:rPr>
                <w:rFonts w:eastAsiaTheme="minorHAnsi" w:cstheme="minorBidi"/>
                <w:lang w:eastAsia="en-US"/>
              </w:rPr>
              <w:t>флеш</w:t>
            </w:r>
            <w:proofErr w:type="spellEnd"/>
            <w:r w:rsidRPr="007229EF">
              <w:rPr>
                <w:rFonts w:eastAsiaTheme="minorHAnsi" w:cstheme="minorBidi"/>
                <w:lang w:eastAsia="en-US"/>
              </w:rPr>
              <w:t>-накопителе).</w:t>
            </w:r>
          </w:p>
          <w:p w:rsidR="007229EF" w:rsidRPr="007229EF" w:rsidRDefault="007229EF" w:rsidP="007229EF">
            <w:pPr>
              <w:shd w:val="clear" w:color="auto" w:fill="FFFFFF"/>
              <w:snapToGrid w:val="0"/>
              <w:jc w:val="both"/>
              <w:rPr>
                <w:rFonts w:eastAsiaTheme="minorHAnsi" w:cstheme="minorBidi"/>
                <w:lang w:eastAsia="en-US"/>
              </w:rPr>
            </w:pPr>
            <w:r w:rsidRPr="007229EF">
              <w:rPr>
                <w:rFonts w:eastAsiaTheme="minorHAnsi" w:cstheme="minorBidi"/>
                <w:lang w:eastAsia="en-US"/>
              </w:rPr>
              <w:t>Электронная версия комплекта документации передается на USB-</w:t>
            </w:r>
            <w:proofErr w:type="spellStart"/>
            <w:r w:rsidRPr="007229EF">
              <w:rPr>
                <w:rFonts w:eastAsiaTheme="minorHAnsi" w:cstheme="minorBidi"/>
                <w:lang w:eastAsia="en-US"/>
              </w:rPr>
              <w:t>флеш</w:t>
            </w:r>
            <w:proofErr w:type="spellEnd"/>
            <w:r w:rsidRPr="007229EF">
              <w:rPr>
                <w:rFonts w:eastAsiaTheme="minorHAnsi" w:cstheme="minorBidi"/>
                <w:lang w:eastAsia="en-US"/>
              </w:rPr>
              <w:t xml:space="preserve">-накопителе. </w:t>
            </w:r>
          </w:p>
          <w:p w:rsidR="007229EF" w:rsidRPr="007229EF" w:rsidRDefault="007229EF" w:rsidP="007229EF">
            <w:pPr>
              <w:shd w:val="clear" w:color="auto" w:fill="FFFFFF"/>
              <w:jc w:val="both"/>
              <w:rPr>
                <w:rFonts w:eastAsiaTheme="minorHAnsi" w:cstheme="minorBidi"/>
                <w:lang w:eastAsia="en-US"/>
              </w:rPr>
            </w:pPr>
            <w:r w:rsidRPr="007229EF">
              <w:rPr>
                <w:rFonts w:eastAsiaTheme="minorHAnsi" w:cstheme="minorBidi"/>
                <w:lang w:eastAsia="en-US"/>
              </w:rPr>
              <w:t>USB-</w:t>
            </w:r>
            <w:proofErr w:type="spellStart"/>
            <w:r w:rsidRPr="007229EF">
              <w:rPr>
                <w:rFonts w:eastAsiaTheme="minorHAnsi" w:cstheme="minorBidi"/>
                <w:lang w:eastAsia="en-US"/>
              </w:rPr>
              <w:t>флеш</w:t>
            </w:r>
            <w:proofErr w:type="spellEnd"/>
            <w:r w:rsidRPr="007229EF">
              <w:rPr>
                <w:rFonts w:eastAsiaTheme="minorHAnsi" w:cstheme="minorBidi"/>
                <w:lang w:eastAsia="en-US"/>
              </w:rPr>
              <w:t>-накопитель должен быть упакован в бумажный конверт, на лицевой поверхности которого делается маркировка с указанием: наименования рабочего проекта, заказчика, исполнителя, даты изготовления электронной версии. В корневом каталоге USB-</w:t>
            </w:r>
            <w:proofErr w:type="spellStart"/>
            <w:r w:rsidRPr="007229EF">
              <w:rPr>
                <w:rFonts w:eastAsiaTheme="minorHAnsi" w:cstheme="minorBidi"/>
                <w:lang w:eastAsia="en-US"/>
              </w:rPr>
              <w:t>флеш</w:t>
            </w:r>
            <w:proofErr w:type="spellEnd"/>
            <w:r w:rsidRPr="007229EF">
              <w:rPr>
                <w:rFonts w:eastAsiaTheme="minorHAnsi" w:cstheme="minorBidi"/>
                <w:lang w:eastAsia="en-US"/>
              </w:rPr>
              <w:t>-накопителя должен находиться текстовый файл содержания.</w:t>
            </w:r>
          </w:p>
          <w:p w:rsidR="007229EF" w:rsidRPr="007229EF" w:rsidRDefault="007229EF" w:rsidP="007229EF">
            <w:pPr>
              <w:shd w:val="clear" w:color="auto" w:fill="FFFFFF"/>
              <w:jc w:val="both"/>
              <w:rPr>
                <w:rFonts w:eastAsiaTheme="minorHAnsi" w:cstheme="minorBidi"/>
                <w:lang w:eastAsia="en-US"/>
              </w:rPr>
            </w:pPr>
            <w:r w:rsidRPr="007229EF">
              <w:rPr>
                <w:rFonts w:eastAsiaTheme="minorHAnsi" w:cstheme="minorBidi"/>
                <w:lang w:eastAsia="en-US"/>
              </w:rPr>
              <w:t>Состав и содержание USB-</w:t>
            </w:r>
            <w:proofErr w:type="spellStart"/>
            <w:r w:rsidRPr="007229EF">
              <w:rPr>
                <w:rFonts w:eastAsiaTheme="minorHAnsi" w:cstheme="minorBidi"/>
                <w:lang w:eastAsia="en-US"/>
              </w:rPr>
              <w:t>флеш</w:t>
            </w:r>
            <w:proofErr w:type="spellEnd"/>
            <w:r w:rsidRPr="007229EF">
              <w:rPr>
                <w:rFonts w:eastAsiaTheme="minorHAnsi" w:cstheme="minorBidi"/>
                <w:lang w:eastAsia="en-US"/>
              </w:rPr>
              <w:t>-накопителя должно соответствовать комплекту документации, прошедшей государственную экспертизу и соответствующей ее положительному заключению. Каждый фактический раздел комплекта (том, книга, альбом чертежей и т.п.) должен быть предоставлен в отдельном каталоге диска файлом (группой файлов) электронного документа. Название каталога должно соответствовать названию раздела.</w:t>
            </w:r>
          </w:p>
          <w:p w:rsidR="007229EF" w:rsidRPr="007229EF" w:rsidRDefault="007229EF" w:rsidP="007229EF">
            <w:pPr>
              <w:shd w:val="clear" w:color="auto" w:fill="FFFFFF"/>
              <w:jc w:val="both"/>
              <w:rPr>
                <w:rFonts w:eastAsiaTheme="minorHAnsi" w:cstheme="minorBidi"/>
                <w:lang w:eastAsia="en-US"/>
              </w:rPr>
            </w:pPr>
            <w:r w:rsidRPr="007229EF">
              <w:rPr>
                <w:rFonts w:eastAsiaTheme="minorHAnsi" w:cstheme="minorBidi"/>
                <w:lang w:eastAsia="en-US"/>
              </w:rPr>
              <w:lastRenderedPageBreak/>
              <w:t>Документация на USB-</w:t>
            </w:r>
            <w:proofErr w:type="spellStart"/>
            <w:r w:rsidRPr="007229EF">
              <w:rPr>
                <w:rFonts w:eastAsiaTheme="minorHAnsi" w:cstheme="minorBidi"/>
                <w:lang w:eastAsia="en-US"/>
              </w:rPr>
              <w:t>флеш</w:t>
            </w:r>
            <w:proofErr w:type="spellEnd"/>
            <w:r w:rsidRPr="007229EF">
              <w:rPr>
                <w:rFonts w:eastAsiaTheme="minorHAnsi" w:cstheme="minorBidi"/>
                <w:lang w:eastAsia="en-US"/>
              </w:rPr>
              <w:t>-накопителе предоставляется в следующих форматах и версиях:</w:t>
            </w:r>
          </w:p>
          <w:p w:rsidR="007229EF" w:rsidRPr="007229EF" w:rsidRDefault="007229EF" w:rsidP="007229EF">
            <w:pPr>
              <w:shd w:val="clear" w:color="auto" w:fill="FFFFFF"/>
              <w:jc w:val="both"/>
              <w:rPr>
                <w:rFonts w:eastAsiaTheme="minorHAnsi" w:cstheme="minorBidi"/>
                <w:lang w:eastAsia="en-US"/>
              </w:rPr>
            </w:pPr>
            <w:r w:rsidRPr="007229EF">
              <w:rPr>
                <w:rFonts w:eastAsiaTheme="minorHAnsi" w:cstheme="minorBidi"/>
                <w:lang w:eastAsia="en-US"/>
              </w:rPr>
              <w:t xml:space="preserve"> 1 версия – чертежи основных комплектов *.</w:t>
            </w:r>
            <w:proofErr w:type="spellStart"/>
            <w:r w:rsidRPr="007229EF">
              <w:rPr>
                <w:rFonts w:eastAsiaTheme="minorHAnsi" w:cstheme="minorBidi"/>
                <w:lang w:eastAsia="en-US"/>
              </w:rPr>
              <w:t>pdf</w:t>
            </w:r>
            <w:proofErr w:type="spellEnd"/>
            <w:r w:rsidRPr="007229EF">
              <w:rPr>
                <w:rFonts w:eastAsiaTheme="minorHAnsi" w:cstheme="minorBidi"/>
                <w:lang w:eastAsia="en-US"/>
              </w:rPr>
              <w:t xml:space="preserve">; </w:t>
            </w:r>
          </w:p>
          <w:p w:rsidR="007229EF" w:rsidRPr="007229EF" w:rsidRDefault="007229EF" w:rsidP="007229EF">
            <w:pPr>
              <w:shd w:val="clear" w:color="auto" w:fill="FFFFFF"/>
              <w:jc w:val="both"/>
              <w:rPr>
                <w:rFonts w:eastAsiaTheme="minorHAnsi" w:cstheme="minorBidi"/>
                <w:lang w:eastAsia="en-US"/>
              </w:rPr>
            </w:pPr>
            <w:r w:rsidRPr="007229EF">
              <w:rPr>
                <w:rFonts w:eastAsiaTheme="minorHAnsi" w:cstheme="minorBidi"/>
                <w:lang w:eastAsia="en-US"/>
              </w:rPr>
              <w:t>текстовая документация –*.</w:t>
            </w:r>
            <w:proofErr w:type="spellStart"/>
            <w:r w:rsidRPr="007229EF">
              <w:rPr>
                <w:rFonts w:eastAsiaTheme="minorHAnsi" w:cstheme="minorBidi"/>
                <w:lang w:eastAsia="en-US"/>
              </w:rPr>
              <w:t>pdf</w:t>
            </w:r>
            <w:proofErr w:type="spellEnd"/>
            <w:r w:rsidRPr="007229EF">
              <w:rPr>
                <w:rFonts w:eastAsiaTheme="minorHAnsi" w:cstheme="minorBidi"/>
                <w:lang w:eastAsia="en-US"/>
              </w:rPr>
              <w:t>; сметная документация – *.</w:t>
            </w:r>
            <w:proofErr w:type="spellStart"/>
            <w:r w:rsidRPr="007229EF">
              <w:rPr>
                <w:rFonts w:eastAsiaTheme="minorHAnsi" w:cstheme="minorBidi"/>
                <w:lang w:eastAsia="en-US"/>
              </w:rPr>
              <w:t>pdf</w:t>
            </w:r>
            <w:proofErr w:type="spellEnd"/>
            <w:r w:rsidRPr="007229EF">
              <w:rPr>
                <w:rFonts w:eastAsiaTheme="minorHAnsi" w:cstheme="minorBidi"/>
                <w:lang w:eastAsia="en-US"/>
              </w:rPr>
              <w:t>. Каждый файл должен быть заверен электронной подписью.</w:t>
            </w:r>
          </w:p>
          <w:p w:rsidR="007229EF" w:rsidRPr="007229EF" w:rsidRDefault="007229EF" w:rsidP="007229EF">
            <w:pPr>
              <w:shd w:val="clear" w:color="auto" w:fill="FFFFFF"/>
              <w:jc w:val="both"/>
              <w:rPr>
                <w:rFonts w:eastAsiaTheme="minorHAnsi" w:cstheme="minorBidi"/>
                <w:lang w:eastAsia="en-US"/>
              </w:rPr>
            </w:pPr>
            <w:r w:rsidRPr="007229EF">
              <w:rPr>
                <w:rFonts w:eastAsiaTheme="minorHAnsi" w:cstheme="minorBidi"/>
                <w:lang w:eastAsia="en-US"/>
              </w:rPr>
              <w:t xml:space="preserve"> 2 версия – документация в формате разработки: </w:t>
            </w:r>
          </w:p>
          <w:p w:rsidR="007229EF" w:rsidRPr="007229EF" w:rsidRDefault="007229EF" w:rsidP="007229EF">
            <w:pPr>
              <w:shd w:val="clear" w:color="auto" w:fill="FFFFFF"/>
              <w:jc w:val="both"/>
              <w:rPr>
                <w:rFonts w:eastAsiaTheme="minorHAnsi" w:cstheme="minorBidi"/>
                <w:lang w:eastAsia="en-US"/>
              </w:rPr>
            </w:pPr>
            <w:r w:rsidRPr="007229EF">
              <w:rPr>
                <w:rFonts w:eastAsiaTheme="minorHAnsi" w:cstheme="minorBidi"/>
                <w:lang w:eastAsia="en-US"/>
              </w:rPr>
              <w:t>чертежи –*.</w:t>
            </w:r>
            <w:proofErr w:type="spellStart"/>
            <w:r w:rsidRPr="007229EF">
              <w:rPr>
                <w:rFonts w:eastAsiaTheme="minorHAnsi" w:cstheme="minorBidi"/>
                <w:lang w:eastAsia="en-US"/>
              </w:rPr>
              <w:t>dwg</w:t>
            </w:r>
            <w:proofErr w:type="spellEnd"/>
            <w:r w:rsidRPr="007229EF">
              <w:rPr>
                <w:rFonts w:eastAsiaTheme="minorHAnsi" w:cstheme="minorBidi"/>
                <w:lang w:eastAsia="en-US"/>
              </w:rPr>
              <w:t xml:space="preserve"> (версии 2010), укомплектованный файлами всех использованных в проекте типов линий и шрифтов; сметная документация – универсальный формат *.</w:t>
            </w:r>
            <w:proofErr w:type="spellStart"/>
            <w:r w:rsidRPr="007229EF">
              <w:rPr>
                <w:rFonts w:eastAsiaTheme="minorHAnsi" w:cstheme="minorBidi"/>
                <w:lang w:eastAsia="en-US"/>
              </w:rPr>
              <w:t>arp</w:t>
            </w:r>
            <w:proofErr w:type="spellEnd"/>
            <w:r w:rsidRPr="007229EF">
              <w:rPr>
                <w:rFonts w:eastAsiaTheme="minorHAnsi" w:cstheme="minorBidi"/>
                <w:lang w:eastAsia="en-US"/>
              </w:rPr>
              <w:t>; текстовая документация – *.</w:t>
            </w:r>
            <w:proofErr w:type="spellStart"/>
            <w:r w:rsidRPr="007229EF">
              <w:rPr>
                <w:rFonts w:eastAsiaTheme="minorHAnsi" w:cstheme="minorBidi"/>
                <w:lang w:eastAsia="en-US"/>
              </w:rPr>
              <w:t>doc</w:t>
            </w:r>
            <w:proofErr w:type="spellEnd"/>
            <w:r w:rsidRPr="007229EF">
              <w:rPr>
                <w:rFonts w:eastAsiaTheme="minorHAnsi" w:cstheme="minorBidi"/>
                <w:lang w:eastAsia="en-US"/>
              </w:rPr>
              <w:t>; *.</w:t>
            </w:r>
            <w:proofErr w:type="spellStart"/>
            <w:r w:rsidRPr="007229EF">
              <w:rPr>
                <w:rFonts w:eastAsiaTheme="minorHAnsi" w:cstheme="minorBidi"/>
                <w:lang w:eastAsia="en-US"/>
              </w:rPr>
              <w:t>xls</w:t>
            </w:r>
            <w:proofErr w:type="spellEnd"/>
            <w:r w:rsidRPr="007229EF">
              <w:rPr>
                <w:rFonts w:eastAsiaTheme="minorHAnsi" w:cstheme="minorBidi"/>
                <w:lang w:eastAsia="en-US"/>
              </w:rPr>
              <w:t>;</w:t>
            </w:r>
          </w:p>
          <w:p w:rsidR="007229EF" w:rsidRPr="007229EF" w:rsidRDefault="007229EF" w:rsidP="007229EF">
            <w:pPr>
              <w:shd w:val="clear" w:color="auto" w:fill="FFFFFF"/>
              <w:jc w:val="both"/>
              <w:rPr>
                <w:rFonts w:eastAsiaTheme="minorHAnsi" w:cstheme="minorBidi"/>
                <w:lang w:eastAsia="en-US"/>
              </w:rPr>
            </w:pPr>
            <w:r w:rsidRPr="007229EF">
              <w:rPr>
                <w:rFonts w:eastAsiaTheme="minorHAnsi" w:cstheme="minorBidi"/>
                <w:lang w:eastAsia="en-US"/>
              </w:rPr>
              <w:t>2. Прочую документацию, предусмотренную настоящим заданием – в соответствии с требованиями соответствующих разделов настоящего задания, а также утвержденных отдельно заданий на ее разработку.</w:t>
            </w:r>
          </w:p>
          <w:p w:rsidR="007229EF" w:rsidRPr="007229EF" w:rsidRDefault="007229EF" w:rsidP="007229EF">
            <w:pPr>
              <w:shd w:val="clear" w:color="auto" w:fill="FFFFFF"/>
              <w:jc w:val="both"/>
              <w:rPr>
                <w:rFonts w:eastAsiaTheme="minorHAnsi" w:cstheme="minorBidi"/>
                <w:lang w:eastAsia="en-US"/>
              </w:rPr>
            </w:pPr>
            <w:r w:rsidRPr="007229EF">
              <w:rPr>
                <w:rFonts w:eastAsiaTheme="minorHAnsi" w:cstheme="minorBidi"/>
                <w:lang w:eastAsia="en-US"/>
              </w:rPr>
              <w:t>3. Бумажный вид проектной документации должен полностью соответствовать электронной версии (каждый лист, включая титульные листы).</w:t>
            </w:r>
          </w:p>
        </w:tc>
      </w:tr>
      <w:tr w:rsidR="007229EF" w:rsidRPr="007229EF" w:rsidTr="00322E92">
        <w:tc>
          <w:tcPr>
            <w:tcW w:w="833" w:type="dxa"/>
            <w:tcBorders>
              <w:top w:val="single" w:sz="4" w:space="0" w:color="000000"/>
              <w:left w:val="single" w:sz="4" w:space="0" w:color="000000"/>
              <w:bottom w:val="single" w:sz="4" w:space="0" w:color="000000"/>
              <w:right w:val="nil"/>
            </w:tcBorders>
          </w:tcPr>
          <w:p w:rsidR="007229EF" w:rsidRPr="007229EF" w:rsidRDefault="007229EF" w:rsidP="007229EF">
            <w:pPr>
              <w:snapToGrid w:val="0"/>
              <w:jc w:val="both"/>
              <w:rPr>
                <w:rFonts w:eastAsiaTheme="minorHAnsi" w:cstheme="minorBidi"/>
                <w:b/>
                <w:bCs/>
                <w:lang w:eastAsia="en-US"/>
              </w:rPr>
            </w:pPr>
            <w:r w:rsidRPr="007229EF">
              <w:rPr>
                <w:rFonts w:eastAsiaTheme="minorHAnsi" w:cstheme="minorBidi"/>
                <w:b/>
                <w:bCs/>
                <w:lang w:eastAsia="en-US"/>
              </w:rPr>
              <w:lastRenderedPageBreak/>
              <w:t>11</w:t>
            </w:r>
          </w:p>
        </w:tc>
        <w:tc>
          <w:tcPr>
            <w:tcW w:w="3704" w:type="dxa"/>
            <w:tcBorders>
              <w:top w:val="single" w:sz="4" w:space="0" w:color="000000"/>
              <w:left w:val="single" w:sz="4" w:space="0" w:color="000000"/>
              <w:bottom w:val="single" w:sz="4" w:space="0" w:color="000000"/>
              <w:right w:val="nil"/>
            </w:tcBorders>
          </w:tcPr>
          <w:p w:rsidR="007229EF" w:rsidRPr="007229EF" w:rsidRDefault="007229EF" w:rsidP="007229EF">
            <w:pPr>
              <w:shd w:val="clear" w:color="auto" w:fill="FFFFFF"/>
              <w:snapToGrid w:val="0"/>
              <w:jc w:val="both"/>
              <w:rPr>
                <w:rFonts w:eastAsiaTheme="minorHAnsi" w:cstheme="minorBidi"/>
                <w:lang w:eastAsia="en-US"/>
              </w:rPr>
            </w:pPr>
            <w:r w:rsidRPr="007229EF">
              <w:rPr>
                <w:rFonts w:eastAsiaTheme="minorHAnsi" w:cstheme="minorBidi"/>
                <w:lang w:eastAsia="en-US"/>
              </w:rPr>
              <w:t>Прочие условия</w:t>
            </w:r>
          </w:p>
        </w:tc>
        <w:tc>
          <w:tcPr>
            <w:tcW w:w="5438" w:type="dxa"/>
            <w:tcBorders>
              <w:top w:val="single" w:sz="4" w:space="0" w:color="000000"/>
              <w:left w:val="single" w:sz="4" w:space="0" w:color="000000"/>
              <w:bottom w:val="single" w:sz="4" w:space="0" w:color="000000"/>
              <w:right w:val="single" w:sz="4" w:space="0" w:color="000000"/>
            </w:tcBorders>
          </w:tcPr>
          <w:p w:rsidR="007229EF" w:rsidRPr="007229EF" w:rsidRDefault="007229EF" w:rsidP="007229EF">
            <w:pPr>
              <w:shd w:val="clear" w:color="auto" w:fill="FFFFFF"/>
              <w:snapToGrid w:val="0"/>
              <w:jc w:val="both"/>
              <w:rPr>
                <w:rFonts w:eastAsiaTheme="minorHAnsi" w:cstheme="minorBidi"/>
                <w:lang w:eastAsia="en-US"/>
              </w:rPr>
            </w:pPr>
            <w:r w:rsidRPr="007229EF">
              <w:rPr>
                <w:rFonts w:eastAsiaTheme="minorHAnsi" w:cstheme="minorBidi"/>
                <w:lang w:eastAsia="en-US"/>
              </w:rPr>
              <w:t>1. Обязательное выполнение авторского надзора при строительстве объекта по отдельному договору.</w:t>
            </w:r>
          </w:p>
          <w:p w:rsidR="007229EF" w:rsidRPr="007229EF" w:rsidRDefault="007229EF" w:rsidP="007229EF">
            <w:pPr>
              <w:shd w:val="clear" w:color="auto" w:fill="FFFFFF"/>
              <w:snapToGrid w:val="0"/>
              <w:jc w:val="both"/>
              <w:rPr>
                <w:rFonts w:eastAsiaTheme="minorHAnsi" w:cstheme="minorBidi"/>
                <w:lang w:eastAsia="en-US"/>
              </w:rPr>
            </w:pPr>
            <w:r w:rsidRPr="007229EF">
              <w:rPr>
                <w:rFonts w:eastAsiaTheme="minorHAnsi" w:cstheme="minorBidi"/>
                <w:lang w:eastAsia="en-US"/>
              </w:rPr>
              <w:t>2. Также в настоящее задание могут быть внесены изменения и дополнения по согласованию сторон.</w:t>
            </w:r>
          </w:p>
        </w:tc>
      </w:tr>
    </w:tbl>
    <w:p w:rsidR="007229EF" w:rsidRPr="007229EF" w:rsidRDefault="007229EF" w:rsidP="007229EF">
      <w:pPr>
        <w:jc w:val="center"/>
        <w:rPr>
          <w:rFonts w:eastAsiaTheme="minorHAnsi"/>
          <w:sz w:val="22"/>
          <w:szCs w:val="22"/>
          <w:lang w:eastAsia="en-US"/>
        </w:rPr>
      </w:pPr>
    </w:p>
    <w:p w:rsidR="007229EF" w:rsidRPr="00463D5E" w:rsidRDefault="007229EF" w:rsidP="00463D5E">
      <w:pPr>
        <w:jc w:val="center"/>
        <w:rPr>
          <w:rFonts w:eastAsiaTheme="minorHAnsi"/>
          <w:b/>
          <w:sz w:val="22"/>
          <w:szCs w:val="22"/>
          <w:lang w:eastAsia="en-US"/>
        </w:rPr>
      </w:pPr>
    </w:p>
    <w:p w:rsidR="00463D5E" w:rsidRPr="00463D5E" w:rsidRDefault="00463D5E" w:rsidP="00463D5E">
      <w:pPr>
        <w:ind w:left="426" w:right="423"/>
        <w:rPr>
          <w:rFonts w:asciiTheme="minorHAnsi" w:eastAsiaTheme="minorHAnsi" w:hAnsiTheme="minorHAnsi" w:cstheme="minorBidi"/>
          <w:b/>
          <w:i/>
          <w:sz w:val="28"/>
          <w:szCs w:val="28"/>
          <w:lang w:eastAsia="en-US"/>
        </w:rPr>
        <w:sectPr w:rsidR="00463D5E" w:rsidRPr="00463D5E" w:rsidSect="00463D5E">
          <w:pgSz w:w="11906" w:h="16838"/>
          <w:pgMar w:top="709" w:right="284" w:bottom="851" w:left="284" w:header="708" w:footer="708" w:gutter="0"/>
          <w:cols w:space="708"/>
          <w:docGrid w:linePitch="360"/>
        </w:sectPr>
      </w:pPr>
      <w:r w:rsidRPr="00463D5E">
        <w:rPr>
          <w:rFonts w:eastAsiaTheme="minorHAnsi"/>
          <w:bCs/>
          <w:i/>
          <w:color w:val="000000"/>
          <w:sz w:val="20"/>
          <w:szCs w:val="20"/>
          <w:lang w:eastAsia="en-US"/>
        </w:rPr>
        <w:t>.</w:t>
      </w:r>
    </w:p>
    <w:p w:rsidR="00F61982" w:rsidRDefault="00F61982" w:rsidP="00F61982">
      <w:pPr>
        <w:ind w:left="360"/>
        <w:jc w:val="right"/>
        <w:rPr>
          <w:b/>
          <w:bCs/>
          <w:sz w:val="20"/>
          <w:szCs w:val="20"/>
        </w:rPr>
      </w:pPr>
      <w:r>
        <w:rPr>
          <w:b/>
          <w:bCs/>
          <w:sz w:val="20"/>
          <w:szCs w:val="20"/>
        </w:rPr>
        <w:lastRenderedPageBreak/>
        <w:t>Приложение №3</w:t>
      </w:r>
    </w:p>
    <w:p w:rsidR="00F61982" w:rsidRDefault="00F61982" w:rsidP="00F61982">
      <w:pPr>
        <w:ind w:left="360"/>
        <w:jc w:val="right"/>
        <w:rPr>
          <w:b/>
          <w:bCs/>
          <w:sz w:val="20"/>
          <w:szCs w:val="20"/>
        </w:rPr>
      </w:pPr>
      <w:r w:rsidRPr="00A248BC">
        <w:rPr>
          <w:b/>
          <w:bCs/>
          <w:sz w:val="20"/>
          <w:szCs w:val="20"/>
        </w:rPr>
        <w:t>к извещению №</w:t>
      </w:r>
      <w:r w:rsidR="006A4F0F">
        <w:rPr>
          <w:b/>
          <w:bCs/>
          <w:sz w:val="20"/>
          <w:szCs w:val="20"/>
        </w:rPr>
        <w:t>4</w:t>
      </w:r>
      <w:r w:rsidRPr="00A248BC">
        <w:rPr>
          <w:b/>
          <w:bCs/>
          <w:sz w:val="20"/>
          <w:szCs w:val="20"/>
        </w:rPr>
        <w:t xml:space="preserve"> от </w:t>
      </w:r>
      <w:r w:rsidR="00772062">
        <w:rPr>
          <w:b/>
          <w:bCs/>
          <w:sz w:val="20"/>
          <w:szCs w:val="20"/>
        </w:rPr>
        <w:t>13</w:t>
      </w:r>
      <w:r w:rsidR="00C12AE5">
        <w:rPr>
          <w:b/>
          <w:bCs/>
          <w:sz w:val="20"/>
          <w:szCs w:val="20"/>
        </w:rPr>
        <w:t xml:space="preserve"> ноября 2020г</w:t>
      </w:r>
      <w:r w:rsidR="00A248BC">
        <w:rPr>
          <w:b/>
          <w:bCs/>
          <w:sz w:val="20"/>
          <w:szCs w:val="20"/>
        </w:rPr>
        <w:t>.</w:t>
      </w:r>
    </w:p>
    <w:p w:rsidR="00F61982" w:rsidRDefault="00F61982" w:rsidP="006B3C22">
      <w:pPr>
        <w:pStyle w:val="ConsTitle"/>
        <w:widowControl/>
        <w:ind w:left="360" w:right="0"/>
        <w:jc w:val="center"/>
        <w:outlineLvl w:val="0"/>
        <w:rPr>
          <w:rFonts w:ascii="Times New Roman" w:hAnsi="Times New Roman" w:cs="Times New Roman"/>
          <w:bCs w:val="0"/>
          <w:color w:val="auto"/>
          <w:sz w:val="20"/>
          <w:szCs w:val="20"/>
        </w:rPr>
      </w:pPr>
    </w:p>
    <w:p w:rsidR="00C37184" w:rsidRPr="001611C7" w:rsidRDefault="00C37184" w:rsidP="006B3C22">
      <w:pPr>
        <w:pStyle w:val="ConsTitle"/>
        <w:widowControl/>
        <w:ind w:left="360" w:right="0"/>
        <w:jc w:val="center"/>
        <w:outlineLvl w:val="0"/>
        <w:rPr>
          <w:rFonts w:ascii="Times New Roman" w:hAnsi="Times New Roman" w:cs="Times New Roman"/>
          <w:bCs w:val="0"/>
          <w:i/>
          <w:color w:val="auto"/>
          <w:sz w:val="20"/>
          <w:szCs w:val="20"/>
        </w:rPr>
      </w:pPr>
      <w:r w:rsidRPr="001611C7">
        <w:rPr>
          <w:rFonts w:ascii="Times New Roman" w:hAnsi="Times New Roman" w:cs="Times New Roman"/>
          <w:bCs w:val="0"/>
          <w:color w:val="auto"/>
          <w:sz w:val="20"/>
          <w:szCs w:val="20"/>
        </w:rPr>
        <w:t>ПРОЕКТ КОНТРАКТА</w:t>
      </w:r>
    </w:p>
    <w:p w:rsidR="00521943" w:rsidRPr="001611C7" w:rsidRDefault="00521943" w:rsidP="00521943">
      <w:pPr>
        <w:pStyle w:val="ConsTitle"/>
        <w:widowControl/>
        <w:ind w:left="720" w:right="0"/>
        <w:outlineLvl w:val="0"/>
        <w:rPr>
          <w:rFonts w:ascii="Times New Roman" w:hAnsi="Times New Roman" w:cs="Times New Roman"/>
          <w:bCs w:val="0"/>
          <w:i/>
          <w:color w:val="auto"/>
          <w:sz w:val="20"/>
          <w:szCs w:val="20"/>
        </w:rPr>
      </w:pPr>
    </w:p>
    <w:p w:rsidR="006A4F0F" w:rsidRPr="006A4F0F" w:rsidRDefault="006A4F0F" w:rsidP="006A4F0F">
      <w:pPr>
        <w:spacing w:after="200"/>
        <w:ind w:left="-142" w:firstLine="142"/>
        <w:jc w:val="center"/>
        <w:rPr>
          <w:rFonts w:eastAsia="Calibri"/>
          <w:b/>
          <w:lang w:eastAsia="uk-UA"/>
        </w:rPr>
      </w:pPr>
      <w:r w:rsidRPr="00C12AE5">
        <w:rPr>
          <w:rFonts w:eastAsia="Calibri"/>
          <w:b/>
          <w:lang w:eastAsia="uk-UA"/>
        </w:rPr>
        <w:t>КОНТРАКТ № ______________</w:t>
      </w:r>
    </w:p>
    <w:p w:rsidR="006A4F0F" w:rsidRPr="00C12AE5" w:rsidRDefault="006A4F0F" w:rsidP="006A4F0F">
      <w:pPr>
        <w:spacing w:after="200"/>
        <w:ind w:left="-142" w:firstLine="142"/>
        <w:jc w:val="center"/>
        <w:rPr>
          <w:rFonts w:eastAsia="Calibri"/>
          <w:b/>
          <w:bCs/>
          <w:lang w:eastAsia="en-US"/>
        </w:rPr>
      </w:pPr>
      <w:r w:rsidRPr="006A4F0F">
        <w:rPr>
          <w:rFonts w:eastAsia="Calibri"/>
          <w:b/>
          <w:lang w:eastAsia="en-US"/>
        </w:rPr>
        <w:t xml:space="preserve">на выполнение проектно-изыскательских работ по объекту: </w:t>
      </w:r>
      <w:r w:rsidRPr="006A4F0F">
        <w:rPr>
          <w:rFonts w:eastAsiaTheme="minorHAnsi"/>
          <w:b/>
          <w:sz w:val="26"/>
          <w:szCs w:val="26"/>
          <w:lang w:eastAsia="en-US"/>
        </w:rPr>
        <w:t xml:space="preserve">«Строительство сетей газоснабжения Каменского массива от ГРС-4 г. </w:t>
      </w:r>
      <w:r w:rsidRPr="00C12AE5">
        <w:rPr>
          <w:rFonts w:eastAsiaTheme="minorHAnsi"/>
          <w:b/>
          <w:sz w:val="26"/>
          <w:szCs w:val="26"/>
          <w:lang w:eastAsia="en-US"/>
        </w:rPr>
        <w:t>Симферополя Республики Крым»</w:t>
      </w:r>
    </w:p>
    <w:p w:rsidR="006A4F0F" w:rsidRPr="00C12AE5" w:rsidRDefault="006A4F0F" w:rsidP="006A4F0F">
      <w:pPr>
        <w:spacing w:after="200"/>
        <w:ind w:left="-142" w:firstLine="142"/>
        <w:jc w:val="both"/>
        <w:rPr>
          <w:rFonts w:eastAsia="Calibri"/>
          <w:lang w:eastAsia="uk-UA"/>
        </w:rPr>
      </w:pPr>
      <w:r w:rsidRPr="00C12AE5">
        <w:rPr>
          <w:rFonts w:eastAsia="Calibri"/>
          <w:lang w:eastAsia="uk-UA"/>
        </w:rPr>
        <w:t xml:space="preserve">г. Симферополь </w:t>
      </w:r>
      <w:r w:rsidRPr="00C12AE5">
        <w:rPr>
          <w:rFonts w:eastAsia="Calibri"/>
          <w:lang w:eastAsia="uk-UA"/>
        </w:rPr>
        <w:tab/>
      </w:r>
      <w:r w:rsidRPr="00C12AE5">
        <w:rPr>
          <w:rFonts w:eastAsia="Calibri"/>
          <w:lang w:eastAsia="uk-UA"/>
        </w:rPr>
        <w:tab/>
      </w:r>
      <w:r w:rsidRPr="00C12AE5">
        <w:rPr>
          <w:rFonts w:eastAsia="Calibri"/>
          <w:lang w:eastAsia="uk-UA"/>
        </w:rPr>
        <w:tab/>
      </w:r>
      <w:r w:rsidRPr="00C12AE5">
        <w:rPr>
          <w:rFonts w:eastAsia="Calibri"/>
          <w:lang w:eastAsia="uk-UA"/>
        </w:rPr>
        <w:tab/>
      </w:r>
      <w:r w:rsidRPr="00C12AE5">
        <w:rPr>
          <w:rFonts w:eastAsia="Calibri"/>
          <w:lang w:eastAsia="uk-UA"/>
        </w:rPr>
        <w:tab/>
      </w:r>
      <w:r w:rsidRPr="00C12AE5">
        <w:rPr>
          <w:rFonts w:eastAsia="Calibri"/>
          <w:lang w:eastAsia="uk-UA"/>
        </w:rPr>
        <w:tab/>
      </w:r>
      <w:r w:rsidRPr="00C12AE5">
        <w:rPr>
          <w:rFonts w:eastAsia="Calibri"/>
          <w:lang w:eastAsia="uk-UA"/>
        </w:rPr>
        <w:tab/>
        <w:t>«____» ____________ 2020г.</w:t>
      </w:r>
    </w:p>
    <w:p w:rsidR="006A4F0F" w:rsidRPr="006A4F0F" w:rsidRDefault="006A4F0F" w:rsidP="006A4F0F">
      <w:pPr>
        <w:widowControl w:val="0"/>
        <w:autoSpaceDE w:val="0"/>
        <w:autoSpaceDN w:val="0"/>
        <w:ind w:left="-142" w:firstLine="142"/>
        <w:jc w:val="both"/>
        <w:rPr>
          <w:spacing w:val="-8"/>
        </w:rPr>
      </w:pPr>
      <w:proofErr w:type="gramStart"/>
      <w:r w:rsidRPr="00C12AE5">
        <w:rPr>
          <w:b/>
          <w:spacing w:val="-8"/>
        </w:rPr>
        <w:t>Государственное унитарное предприятие Республики Крым «Крымгазсети»</w:t>
      </w:r>
      <w:r w:rsidRPr="00C12AE5">
        <w:rPr>
          <w:spacing w:val="-8"/>
        </w:rPr>
        <w:t xml:space="preserve">, в дальнейшем </w:t>
      </w:r>
      <w:r w:rsidRPr="00C12AE5">
        <w:rPr>
          <w:b/>
          <w:spacing w:val="-8"/>
        </w:rPr>
        <w:t>«Заказчик»</w:t>
      </w:r>
      <w:r w:rsidRPr="00C12AE5">
        <w:rPr>
          <w:spacing w:val="-8"/>
        </w:rPr>
        <w:t>, в лице Директора Тарасова Сергея Ивановича, действующего на основании Устава, с одной стороны, и</w:t>
      </w:r>
      <w:r w:rsidRPr="00C12AE5">
        <w:rPr>
          <w:rFonts w:ascii="Courier New" w:hAnsi="Courier New" w:cs="Courier New"/>
          <w:spacing w:val="-8"/>
          <w:sz w:val="20"/>
          <w:szCs w:val="20"/>
        </w:rPr>
        <w:t xml:space="preserve"> __________________________________________</w:t>
      </w:r>
      <w:r w:rsidRPr="00C12AE5">
        <w:rPr>
          <w:spacing w:val="-8"/>
        </w:rPr>
        <w:t xml:space="preserve">, именуемое в дальнейшем </w:t>
      </w:r>
      <w:r w:rsidRPr="00C12AE5">
        <w:rPr>
          <w:b/>
          <w:spacing w:val="-8"/>
        </w:rPr>
        <w:t>"Подрядчик"</w:t>
      </w:r>
      <w:r w:rsidRPr="00C12AE5">
        <w:rPr>
          <w:spacing w:val="-8"/>
        </w:rPr>
        <w:t>, в лице</w:t>
      </w:r>
      <w:r w:rsidRPr="00C12AE5">
        <w:rPr>
          <w:rFonts w:ascii="Courier New" w:hAnsi="Courier New" w:cs="Courier New"/>
          <w:spacing w:val="-8"/>
          <w:sz w:val="20"/>
          <w:szCs w:val="20"/>
        </w:rPr>
        <w:t xml:space="preserve"> ________________________ </w:t>
      </w:r>
      <w:r w:rsidRPr="00C12AE5">
        <w:rPr>
          <w:spacing w:val="-8"/>
        </w:rPr>
        <w:t>действующего на основании ___________________________________,с другой стороны, вместе именуемые "Стороны" и каждый по отдельности - "Сторона", заключили в соответствии с требованиями действующих в указанной сфере правоотношений Федерального закона от 05.04.2013г. № 44-ФЗ «О</w:t>
      </w:r>
      <w:proofErr w:type="gramEnd"/>
      <w:r w:rsidRPr="00C12AE5">
        <w:rPr>
          <w:spacing w:val="-8"/>
        </w:rPr>
        <w:t xml:space="preserve"> контрактной системе в сфере закупок товаров, работ, услуг для обеспечения государственных и муниципальных нужд» (далее – Закон о контрактной системе) по результатам</w:t>
      </w:r>
      <w:r w:rsidRPr="00C12AE5">
        <w:rPr>
          <w:rFonts w:ascii="Courier New" w:hAnsi="Courier New" w:cs="Courier New"/>
          <w:spacing w:val="-8"/>
          <w:sz w:val="20"/>
          <w:szCs w:val="20"/>
        </w:rPr>
        <w:t>_______________________________________________________________</w:t>
      </w:r>
      <w:r w:rsidRPr="00C12AE5">
        <w:rPr>
          <w:spacing w:val="-8"/>
        </w:rPr>
        <w:t>,</w:t>
      </w:r>
    </w:p>
    <w:p w:rsidR="006A4F0F" w:rsidRPr="006A4F0F" w:rsidRDefault="006A4F0F" w:rsidP="00D32939">
      <w:pPr>
        <w:widowControl w:val="0"/>
        <w:autoSpaceDE w:val="0"/>
        <w:autoSpaceDN w:val="0"/>
        <w:ind w:left="-142"/>
        <w:jc w:val="both"/>
      </w:pPr>
      <w:r w:rsidRPr="006A4F0F">
        <w:t xml:space="preserve">идентификационный код закупки: </w:t>
      </w:r>
      <w:r w:rsidR="00D32939" w:rsidRPr="00D32939">
        <w:t>202910201674391020100100570007112407</w:t>
      </w:r>
      <w:r w:rsidRPr="006A4F0F">
        <w:t>, настоящий контракт (далее - Контракт) о нижеследующем.</w:t>
      </w:r>
    </w:p>
    <w:p w:rsidR="006A4F0F" w:rsidRPr="006A4F0F" w:rsidRDefault="006A4F0F" w:rsidP="006A4F0F">
      <w:pPr>
        <w:spacing w:after="200"/>
        <w:ind w:left="-142" w:firstLine="142"/>
        <w:jc w:val="both"/>
        <w:rPr>
          <w:rFonts w:eastAsia="Calibri"/>
          <w:b/>
          <w:lang w:eastAsia="uk-UA"/>
        </w:rPr>
      </w:pPr>
    </w:p>
    <w:p w:rsidR="006A4F0F" w:rsidRPr="006A4F0F" w:rsidRDefault="006A4F0F" w:rsidP="006A4F0F">
      <w:pPr>
        <w:numPr>
          <w:ilvl w:val="0"/>
          <w:numId w:val="25"/>
        </w:numPr>
        <w:suppressAutoHyphens/>
        <w:spacing w:after="200" w:line="276" w:lineRule="auto"/>
        <w:ind w:left="-142" w:firstLine="142"/>
        <w:jc w:val="center"/>
        <w:rPr>
          <w:rFonts w:eastAsia="Calibri"/>
          <w:lang w:eastAsia="en-US"/>
        </w:rPr>
      </w:pPr>
      <w:r w:rsidRPr="006A4F0F">
        <w:rPr>
          <w:rFonts w:eastAsia="Calibri"/>
          <w:b/>
          <w:lang w:eastAsia="uk-UA"/>
        </w:rPr>
        <w:t>ПРЕДМЕТ КОНТРАКТА</w:t>
      </w:r>
    </w:p>
    <w:p w:rsidR="006A4F0F" w:rsidRPr="00D32939" w:rsidRDefault="006A4F0F" w:rsidP="006A4F0F">
      <w:pPr>
        <w:ind w:left="-142" w:firstLine="142"/>
        <w:jc w:val="both"/>
        <w:rPr>
          <w:rFonts w:eastAsia="Calibri"/>
          <w:lang w:eastAsia="en-US"/>
        </w:rPr>
      </w:pPr>
      <w:r w:rsidRPr="006A4F0F">
        <w:rPr>
          <w:rFonts w:eastAsia="Calibri"/>
          <w:lang w:eastAsia="en-US"/>
        </w:rPr>
        <w:t xml:space="preserve">1.1. По настоящему Контракту Подрядчик обязуется по Заданию Заказчика выполнить проектно-изыскательские работы по объекту: </w:t>
      </w:r>
      <w:r w:rsidRPr="006A4F0F">
        <w:rPr>
          <w:rFonts w:eastAsiaTheme="minorHAnsi"/>
          <w:b/>
          <w:sz w:val="26"/>
          <w:szCs w:val="26"/>
          <w:lang w:eastAsia="en-US"/>
        </w:rPr>
        <w:t xml:space="preserve">«Строительство сетей газоснабжения Каменского массива от ГРС-4 г. </w:t>
      </w:r>
      <w:r w:rsidRPr="00D32939">
        <w:rPr>
          <w:rFonts w:eastAsiaTheme="minorHAnsi"/>
          <w:b/>
          <w:sz w:val="26"/>
          <w:szCs w:val="26"/>
          <w:lang w:eastAsia="en-US"/>
        </w:rPr>
        <w:t>Симферополя Республики Крым»</w:t>
      </w:r>
      <w:r w:rsidRPr="00D32939">
        <w:rPr>
          <w:rFonts w:eastAsia="Calibri"/>
          <w:lang w:eastAsia="en-US"/>
        </w:rPr>
        <w:t xml:space="preserve"> (далее – Объект) в соответствии с условиями Контракта, Заданием на выполнение проектно-изыскательских работ (Приложение №1), Графиком выполнения работ (Приложение №2), Заказчик обязуется принять и оплатить выполненный объем работ.</w:t>
      </w:r>
    </w:p>
    <w:p w:rsidR="006A4F0F" w:rsidRPr="00D32939" w:rsidRDefault="006A4F0F" w:rsidP="006A4F0F">
      <w:pPr>
        <w:ind w:left="-142" w:firstLine="142"/>
        <w:jc w:val="both"/>
        <w:rPr>
          <w:rFonts w:eastAsia="Calibri"/>
          <w:lang w:eastAsia="en-US"/>
        </w:rPr>
      </w:pPr>
      <w:r w:rsidRPr="00D32939">
        <w:rPr>
          <w:rFonts w:eastAsia="Calibri"/>
          <w:lang w:eastAsia="en-US"/>
        </w:rPr>
        <w:t xml:space="preserve">1.2. </w:t>
      </w:r>
      <w:proofErr w:type="gramStart"/>
      <w:r w:rsidRPr="00D32939">
        <w:rPr>
          <w:rFonts w:eastAsia="Calibri"/>
          <w:lang w:eastAsia="en-US"/>
        </w:rPr>
        <w:t>Предусмотренные Контрактом Работы выполняются Подрядчиком в строгом соответствии с требованиями Гражданского кодекса РФ, Градостроительного кодекса РФ, Постановления Правительства Российской Федерации от 16.02.2008 № 87, Постановления правительства РФ от 05.03.2007г. №145 «О порядке организации и проведения государственной экспертизы проектной документации и результатов инженерных изысканий» с изменениями на 22 октября 2018 г, Постановления Правительства РФ от 18.05.2009 №427 «О порядке проведения проверки</w:t>
      </w:r>
      <w:proofErr w:type="gramEnd"/>
      <w:r w:rsidRPr="00D32939">
        <w:rPr>
          <w:rFonts w:eastAsia="Calibri"/>
          <w:lang w:eastAsia="en-US"/>
        </w:rPr>
        <w:t xml:space="preserve"> </w:t>
      </w:r>
      <w:proofErr w:type="gramStart"/>
      <w:r w:rsidRPr="00D32939">
        <w:rPr>
          <w:rFonts w:eastAsia="Calibri"/>
          <w:lang w:eastAsia="en-US"/>
        </w:rPr>
        <w:t>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бюджета» с изменениями на 22 октября 2018 г. и иных законодательных и нормативно-правовых актов Российской Федерации и субъекта Российской федерации Республики Крым, технических регламентов, национальных и отраслевых стандартов, норм, правил, положений, рекомендаций и методик, действующих на момент сдачи результата выполненных Работ, а также утвержденного Задания на</w:t>
      </w:r>
      <w:proofErr w:type="gramEnd"/>
      <w:r w:rsidRPr="00D32939">
        <w:rPr>
          <w:rFonts w:eastAsia="Calibri"/>
          <w:lang w:eastAsia="en-US"/>
        </w:rPr>
        <w:t xml:space="preserve"> выполнение проектно-изыскательских работ (Приложение №1), Графика выполнения работ (Приложение №2) и условиями настоящего Контракта.</w:t>
      </w:r>
    </w:p>
    <w:p w:rsidR="006A4F0F" w:rsidRPr="00D32939" w:rsidRDefault="006A4F0F" w:rsidP="006A4F0F">
      <w:pPr>
        <w:ind w:left="-142" w:firstLine="142"/>
        <w:jc w:val="both"/>
        <w:rPr>
          <w:rFonts w:eastAsia="Calibri"/>
          <w:lang w:eastAsia="en-US"/>
        </w:rPr>
      </w:pPr>
      <w:r w:rsidRPr="00D32939">
        <w:rPr>
          <w:rFonts w:eastAsia="Calibri"/>
          <w:lang w:eastAsia="en-US"/>
        </w:rPr>
        <w:t>1.3. Результатом выполненных Работ по настоящему Контракту является:</w:t>
      </w:r>
    </w:p>
    <w:p w:rsidR="006A4F0F" w:rsidRPr="00D32939" w:rsidRDefault="006A4F0F" w:rsidP="006A4F0F">
      <w:pPr>
        <w:ind w:left="-142" w:firstLine="142"/>
        <w:jc w:val="both"/>
        <w:rPr>
          <w:rFonts w:eastAsia="Calibri"/>
          <w:lang w:eastAsia="en-US"/>
        </w:rPr>
      </w:pPr>
      <w:r w:rsidRPr="00D32939">
        <w:rPr>
          <w:rFonts w:eastAsia="Calibri"/>
          <w:lang w:eastAsia="en-US"/>
        </w:rPr>
        <w:t xml:space="preserve">1.3.1 технические отчеты по инженерным изысканиям </w:t>
      </w:r>
      <w:r w:rsidRPr="00D32939">
        <w:rPr>
          <w:rFonts w:eastAsiaTheme="minorHAnsi"/>
          <w:lang w:eastAsia="en-US"/>
        </w:rPr>
        <w:t>с изменениями, которые вносились по результатам государственной экспертизы Объекта и</w:t>
      </w:r>
      <w:r w:rsidRPr="00D32939">
        <w:rPr>
          <w:rFonts w:eastAsia="Calibri"/>
          <w:lang w:eastAsia="en-US"/>
        </w:rPr>
        <w:t xml:space="preserve"> получившие положительное заключение государственной экспертизы;</w:t>
      </w:r>
    </w:p>
    <w:p w:rsidR="006A4F0F" w:rsidRPr="00D32939" w:rsidRDefault="006A4F0F" w:rsidP="006A4F0F">
      <w:pPr>
        <w:ind w:left="-142" w:firstLine="142"/>
        <w:jc w:val="both"/>
        <w:rPr>
          <w:rFonts w:eastAsia="Calibri"/>
          <w:lang w:eastAsia="en-US"/>
        </w:rPr>
      </w:pPr>
      <w:r w:rsidRPr="00D32939">
        <w:rPr>
          <w:rFonts w:eastAsia="Calibri"/>
          <w:lang w:eastAsia="en-US"/>
        </w:rPr>
        <w:t xml:space="preserve">1.3.2 проектная документация по каждому этапу строительства отдельно </w:t>
      </w:r>
      <w:r w:rsidRPr="00D32939">
        <w:rPr>
          <w:rFonts w:eastAsiaTheme="minorHAnsi"/>
          <w:lang w:eastAsia="en-US"/>
        </w:rPr>
        <w:t>с изменениями, которые вносились по результатам  государственной экспертизы Объекта</w:t>
      </w:r>
      <w:r w:rsidRPr="00D32939">
        <w:rPr>
          <w:rFonts w:eastAsia="Calibri"/>
          <w:lang w:eastAsia="en-US"/>
        </w:rPr>
        <w:t xml:space="preserve">, надлежащим образом согласованная со всеми заинтересованными организациями, получившая </w:t>
      </w:r>
      <w:r w:rsidRPr="00D32939">
        <w:rPr>
          <w:rFonts w:eastAsia="Calibri"/>
          <w:lang w:eastAsia="en-US"/>
        </w:rPr>
        <w:lastRenderedPageBreak/>
        <w:t>положительное заключение государственной экспертизы; сметная документация, согласованная с Заказчиком, получившая положительное заключение  государственной экспертизы;</w:t>
      </w:r>
    </w:p>
    <w:p w:rsidR="006A4F0F" w:rsidRPr="00D32939" w:rsidRDefault="006A4F0F" w:rsidP="006A4F0F">
      <w:pPr>
        <w:ind w:left="-142" w:firstLine="142"/>
        <w:jc w:val="both"/>
        <w:rPr>
          <w:rFonts w:eastAsia="Calibri"/>
          <w:lang w:eastAsia="en-US"/>
        </w:rPr>
      </w:pPr>
      <w:r w:rsidRPr="00D32939">
        <w:rPr>
          <w:rFonts w:eastAsia="Calibri"/>
          <w:lang w:eastAsia="en-US"/>
        </w:rPr>
        <w:t xml:space="preserve">1.3.3 </w:t>
      </w:r>
      <w:r w:rsidRPr="00D32939">
        <w:rPr>
          <w:rFonts w:eastAsiaTheme="minorHAnsi" w:cstheme="minorBidi"/>
          <w:lang w:eastAsia="en-US"/>
        </w:rPr>
        <w:t>документация по отводу земельного участка</w:t>
      </w:r>
      <w:r w:rsidRPr="00D32939">
        <w:rPr>
          <w:rFonts w:eastAsia="Calibri"/>
          <w:lang w:eastAsia="en-US"/>
        </w:rPr>
        <w:t>:</w:t>
      </w:r>
    </w:p>
    <w:p w:rsidR="006A4F0F" w:rsidRPr="00D32939" w:rsidRDefault="006A4F0F" w:rsidP="006A4F0F">
      <w:pPr>
        <w:ind w:left="-142" w:firstLine="142"/>
        <w:jc w:val="both"/>
        <w:rPr>
          <w:rFonts w:eastAsia="Calibri"/>
          <w:lang w:eastAsia="en-US"/>
        </w:rPr>
      </w:pPr>
      <w:r w:rsidRPr="00D32939">
        <w:rPr>
          <w:rFonts w:eastAsia="Calibri"/>
          <w:lang w:eastAsia="en-US"/>
        </w:rPr>
        <w:t>–</w:t>
      </w:r>
      <w:r w:rsidRPr="00D32939">
        <w:rPr>
          <w:rFonts w:eastAsiaTheme="minorHAnsi" w:cstheme="minorBidi"/>
          <w:noProof/>
        </w:rPr>
        <w:t xml:space="preserve"> </w:t>
      </w:r>
      <w:r w:rsidRPr="00D32939">
        <w:rPr>
          <w:rFonts w:eastAsia="Calibri"/>
          <w:lang w:eastAsia="en-US"/>
        </w:rPr>
        <w:t xml:space="preserve">подтверждение о внесении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 </w:t>
      </w:r>
    </w:p>
    <w:p w:rsidR="006A4F0F" w:rsidRPr="00D32939" w:rsidRDefault="006A4F0F" w:rsidP="006A4F0F">
      <w:pPr>
        <w:ind w:left="-142" w:firstLine="142"/>
        <w:jc w:val="both"/>
        <w:rPr>
          <w:rFonts w:eastAsia="Calibri"/>
          <w:lang w:eastAsia="en-US"/>
        </w:rPr>
      </w:pPr>
      <w:r w:rsidRPr="00D32939">
        <w:rPr>
          <w:rFonts w:eastAsia="Calibri"/>
          <w:lang w:eastAsia="en-US"/>
        </w:rPr>
        <w:t>1.3.4 рабочая документация по каждому этапу строительства Объекта отдельно, по объему, составу и качеству, которая соответствует проектной документации, получившей положительное заключение государственной экспертизы.</w:t>
      </w:r>
    </w:p>
    <w:p w:rsidR="006A4F0F" w:rsidRPr="00D32939" w:rsidRDefault="006A4F0F" w:rsidP="006A4F0F">
      <w:pPr>
        <w:ind w:left="-142" w:firstLine="142"/>
        <w:jc w:val="both"/>
        <w:rPr>
          <w:rFonts w:eastAsia="Calibri"/>
          <w:lang w:eastAsia="en-US"/>
        </w:rPr>
      </w:pPr>
      <w:r w:rsidRPr="00D32939">
        <w:rPr>
          <w:rFonts w:eastAsia="Calibri"/>
          <w:lang w:eastAsia="en-US"/>
        </w:rPr>
        <w:t xml:space="preserve"> В случае изменения нормативных актов Российской Федерации, касающихся сферы капитального строительства, на момент проведения Государственной экспертизы, проектная документация дорабатывается Подрядчиком в соответствии с новыми нормативными актами и правилами Российской Федерации.</w:t>
      </w:r>
    </w:p>
    <w:p w:rsidR="006A4F0F" w:rsidRPr="00D32939" w:rsidRDefault="006A4F0F" w:rsidP="006A4F0F">
      <w:pPr>
        <w:ind w:left="-142" w:firstLine="142"/>
        <w:jc w:val="both"/>
        <w:rPr>
          <w:rFonts w:eastAsia="Calibri"/>
          <w:lang w:eastAsia="en-US"/>
        </w:rPr>
      </w:pPr>
      <w:r w:rsidRPr="00D32939">
        <w:rPr>
          <w:rFonts w:eastAsia="Calibri"/>
          <w:lang w:eastAsia="en-US"/>
        </w:rPr>
        <w:t>1.4. Исключительные права на результаты выполненных Работ переходят в собственность Заказчика в момент принятия им Работ.</w:t>
      </w:r>
    </w:p>
    <w:p w:rsidR="006A4F0F" w:rsidRPr="00D32939" w:rsidRDefault="006A4F0F" w:rsidP="006A4F0F">
      <w:pPr>
        <w:ind w:left="-142" w:firstLine="142"/>
        <w:jc w:val="both"/>
        <w:rPr>
          <w:rFonts w:eastAsia="Calibri"/>
          <w:lang w:eastAsia="en-US"/>
        </w:rPr>
      </w:pPr>
      <w:r w:rsidRPr="00D32939">
        <w:rPr>
          <w:rFonts w:eastAsia="Calibri"/>
          <w:lang w:eastAsia="en-US"/>
        </w:rPr>
        <w:t>1.5.</w:t>
      </w:r>
      <w:r w:rsidRPr="00D32939">
        <w:rPr>
          <w:rFonts w:eastAsia="Calibri"/>
          <w:lang w:eastAsia="en-US"/>
        </w:rPr>
        <w:tab/>
        <w:t xml:space="preserve">Место выполнения работ: </w:t>
      </w:r>
    </w:p>
    <w:p w:rsidR="006A4F0F" w:rsidRPr="00D32939" w:rsidRDefault="006A4F0F" w:rsidP="006A4F0F">
      <w:pPr>
        <w:ind w:left="-142" w:firstLine="142"/>
        <w:jc w:val="both"/>
        <w:rPr>
          <w:rFonts w:eastAsia="Calibri"/>
          <w:lang w:eastAsia="en-US"/>
        </w:rPr>
      </w:pPr>
      <w:r w:rsidRPr="00D32939">
        <w:rPr>
          <w:rFonts w:eastAsia="Calibri"/>
          <w:lang w:eastAsia="en-US"/>
        </w:rPr>
        <w:t xml:space="preserve">Изыскательские работы, работы по отводу земельного участка: </w:t>
      </w:r>
      <w:r w:rsidRPr="00D32939">
        <w:rPr>
          <w:rFonts w:eastAsiaTheme="minorHAnsi" w:cstheme="minorBidi"/>
          <w:lang w:eastAsia="en-US"/>
        </w:rPr>
        <w:t xml:space="preserve">Россия, Республика Крым, </w:t>
      </w:r>
      <w:proofErr w:type="spellStart"/>
      <w:r w:rsidRPr="00D32939">
        <w:rPr>
          <w:rFonts w:eastAsiaTheme="minorHAnsi" w:cstheme="minorBidi"/>
          <w:lang w:eastAsia="en-US"/>
        </w:rPr>
        <w:t>г</w:t>
      </w:r>
      <w:proofErr w:type="gramStart"/>
      <w:r w:rsidRPr="00D32939">
        <w:rPr>
          <w:rFonts w:eastAsiaTheme="minorHAnsi" w:cstheme="minorBidi"/>
          <w:lang w:eastAsia="en-US"/>
        </w:rPr>
        <w:t>.С</w:t>
      </w:r>
      <w:proofErr w:type="gramEnd"/>
      <w:r w:rsidRPr="00D32939">
        <w:rPr>
          <w:rFonts w:eastAsiaTheme="minorHAnsi" w:cstheme="minorBidi"/>
          <w:lang w:eastAsia="en-US"/>
        </w:rPr>
        <w:t>имферополь</w:t>
      </w:r>
      <w:proofErr w:type="spellEnd"/>
      <w:r w:rsidRPr="00D32939">
        <w:rPr>
          <w:rFonts w:eastAsia="Calibri"/>
          <w:lang w:eastAsia="en-US"/>
        </w:rPr>
        <w:t>.</w:t>
      </w:r>
    </w:p>
    <w:p w:rsidR="006A4F0F" w:rsidRPr="00D32939" w:rsidRDefault="006A4F0F" w:rsidP="006A4F0F">
      <w:pPr>
        <w:ind w:left="-142" w:firstLine="142"/>
        <w:jc w:val="both"/>
        <w:rPr>
          <w:rFonts w:eastAsia="Calibri"/>
          <w:lang w:eastAsia="en-US"/>
        </w:rPr>
      </w:pPr>
      <w:r w:rsidRPr="00D32939">
        <w:rPr>
          <w:rFonts w:eastAsia="Calibri"/>
          <w:lang w:eastAsia="en-US"/>
        </w:rPr>
        <w:t>Проектные работы: по месту нахождения Подрядчика.</w:t>
      </w:r>
    </w:p>
    <w:p w:rsidR="006A4F0F" w:rsidRPr="00D32939" w:rsidRDefault="006A4F0F" w:rsidP="006A4F0F">
      <w:pPr>
        <w:ind w:left="-142" w:firstLine="142"/>
        <w:jc w:val="both"/>
        <w:rPr>
          <w:rFonts w:eastAsia="Calibri"/>
          <w:lang w:eastAsia="en-US"/>
        </w:rPr>
      </w:pPr>
      <w:r w:rsidRPr="00D32939">
        <w:rPr>
          <w:rFonts w:eastAsia="Calibri"/>
          <w:lang w:eastAsia="en-US"/>
        </w:rPr>
        <w:t>Место сдачи-приемки работ: Подрядчик предоставляет результат выполненных Работ по месту нахождения Заказчика: 295001 Республика Крым, г. Симферополь, ул. Училищная, 42а.</w:t>
      </w:r>
    </w:p>
    <w:p w:rsidR="006A4F0F" w:rsidRPr="006A4F0F" w:rsidRDefault="006A4F0F" w:rsidP="006A4F0F">
      <w:pPr>
        <w:ind w:left="-142" w:firstLine="142"/>
        <w:jc w:val="both"/>
        <w:rPr>
          <w:rFonts w:eastAsia="Calibri"/>
          <w:lang w:eastAsia="en-US"/>
        </w:rPr>
      </w:pPr>
      <w:r w:rsidRPr="00D32939">
        <w:rPr>
          <w:rFonts w:eastAsia="Calibri"/>
          <w:lang w:eastAsia="en-US"/>
        </w:rPr>
        <w:t xml:space="preserve">1.6. Источник финансирования: </w:t>
      </w:r>
      <w:proofErr w:type="gramStart"/>
      <w:r w:rsidRPr="00D32939">
        <w:rPr>
          <w:rFonts w:eastAsia="Calibri"/>
          <w:lang w:eastAsia="en-US"/>
        </w:rPr>
        <w:t>Бюджет Республики Крым (субсидия из бюджета Республики Крым в 2019-2021 годах на осуществление капитальных вложений в объекты капитального строительства Республики Крым, приобретение объектов недвижимого имущества в государственную собственность Республики Крым в рамках Государственной программы Республики Крым «Газификация населенных пунктов Республики</w:t>
      </w:r>
      <w:r w:rsidRPr="006A4F0F">
        <w:rPr>
          <w:rFonts w:eastAsia="Calibri"/>
          <w:lang w:eastAsia="en-US"/>
        </w:rPr>
        <w:t xml:space="preserve"> Крым» (далее – Субсидия).</w:t>
      </w:r>
      <w:proofErr w:type="gramEnd"/>
    </w:p>
    <w:p w:rsidR="006A4F0F" w:rsidRPr="006A4F0F" w:rsidRDefault="006A4F0F" w:rsidP="006A4F0F">
      <w:pPr>
        <w:ind w:left="-142" w:firstLine="142"/>
        <w:jc w:val="both"/>
        <w:rPr>
          <w:rFonts w:eastAsia="Calibri"/>
          <w:lang w:eastAsia="en-US"/>
        </w:rPr>
      </w:pPr>
    </w:p>
    <w:p w:rsidR="006A4F0F" w:rsidRPr="006A4F0F" w:rsidRDefault="006A4F0F" w:rsidP="006A4F0F">
      <w:pPr>
        <w:spacing w:after="200"/>
        <w:ind w:left="-142" w:firstLine="142"/>
        <w:jc w:val="both"/>
        <w:rPr>
          <w:rFonts w:eastAsia="Calibri"/>
          <w:lang w:eastAsia="en-US"/>
        </w:rPr>
      </w:pPr>
    </w:p>
    <w:p w:rsidR="006A4F0F" w:rsidRPr="00D32939" w:rsidRDefault="006A4F0F" w:rsidP="006A4F0F">
      <w:pPr>
        <w:numPr>
          <w:ilvl w:val="0"/>
          <w:numId w:val="25"/>
        </w:numPr>
        <w:suppressAutoHyphens/>
        <w:spacing w:after="200" w:line="276" w:lineRule="auto"/>
        <w:ind w:left="-142" w:firstLine="142"/>
        <w:jc w:val="center"/>
        <w:rPr>
          <w:rFonts w:eastAsia="Calibri"/>
          <w:b/>
          <w:lang w:eastAsia="uk-UA"/>
        </w:rPr>
      </w:pPr>
      <w:r w:rsidRPr="00D32939">
        <w:rPr>
          <w:rFonts w:eastAsia="Calibri"/>
          <w:b/>
          <w:lang w:eastAsia="uk-UA"/>
        </w:rPr>
        <w:t>СРОК ВЫПОЛНЕНИЯ РАБОТ</w:t>
      </w:r>
    </w:p>
    <w:p w:rsidR="006A4F0F" w:rsidRPr="00D32939" w:rsidRDefault="006A4F0F" w:rsidP="006A4F0F">
      <w:pPr>
        <w:ind w:left="-142" w:firstLine="142"/>
        <w:jc w:val="both"/>
        <w:rPr>
          <w:rFonts w:eastAsia="Calibri"/>
          <w:lang w:eastAsia="en-US"/>
        </w:rPr>
      </w:pPr>
      <w:r w:rsidRPr="00D32939">
        <w:rPr>
          <w:rFonts w:eastAsia="Calibri"/>
          <w:lang w:eastAsia="en-US"/>
        </w:rPr>
        <w:t>2.1. Работы, предусмотренные настоящим Контрактом, выполняются в соответствии с Заданием на выполнение проектно-изыскательских работ (Приложение №1) и Графиком выполнения работ (Приложение №2).</w:t>
      </w:r>
    </w:p>
    <w:p w:rsidR="006A4F0F" w:rsidRPr="00D32939" w:rsidRDefault="006A4F0F" w:rsidP="006A4F0F">
      <w:pPr>
        <w:ind w:left="-142" w:firstLine="142"/>
        <w:jc w:val="both"/>
        <w:rPr>
          <w:rFonts w:eastAsia="Calibri"/>
          <w:lang w:eastAsia="en-US"/>
        </w:rPr>
      </w:pPr>
      <w:r w:rsidRPr="00D32939">
        <w:rPr>
          <w:rFonts w:eastAsia="Calibri"/>
          <w:lang w:eastAsia="en-US"/>
        </w:rPr>
        <w:t xml:space="preserve">2.2. Начало работ – </w:t>
      </w:r>
      <w:proofErr w:type="gramStart"/>
      <w:r w:rsidRPr="00D32939">
        <w:rPr>
          <w:rFonts w:eastAsia="Calibri"/>
          <w:lang w:eastAsia="en-US"/>
        </w:rPr>
        <w:t>с даты заключения</w:t>
      </w:r>
      <w:proofErr w:type="gramEnd"/>
      <w:r w:rsidRPr="00D32939">
        <w:rPr>
          <w:rFonts w:eastAsia="Calibri"/>
          <w:lang w:eastAsia="en-US"/>
        </w:rPr>
        <w:t xml:space="preserve"> Контракта;</w:t>
      </w:r>
    </w:p>
    <w:p w:rsidR="006A4F0F" w:rsidRPr="00D32939" w:rsidRDefault="006A4F0F" w:rsidP="006A4F0F">
      <w:pPr>
        <w:ind w:left="-142" w:firstLine="142"/>
        <w:jc w:val="both"/>
        <w:rPr>
          <w:rFonts w:eastAsia="Calibri"/>
          <w:lang w:eastAsia="en-US"/>
        </w:rPr>
      </w:pPr>
      <w:r w:rsidRPr="00D32939">
        <w:rPr>
          <w:rFonts w:eastAsia="Calibri"/>
          <w:lang w:eastAsia="en-US"/>
        </w:rPr>
        <w:t>окончание работ – не позднее "10"декабря 2021 г.</w:t>
      </w:r>
    </w:p>
    <w:p w:rsidR="006A4F0F" w:rsidRPr="00D32939" w:rsidRDefault="006A4F0F" w:rsidP="006A4F0F">
      <w:pPr>
        <w:ind w:left="-142" w:firstLine="142"/>
        <w:jc w:val="both"/>
        <w:rPr>
          <w:rFonts w:eastAsia="Calibri"/>
          <w:lang w:eastAsia="en-US"/>
        </w:rPr>
      </w:pPr>
      <w:r w:rsidRPr="00D32939">
        <w:rPr>
          <w:rFonts w:eastAsia="Calibri"/>
          <w:lang w:eastAsia="en-US"/>
        </w:rPr>
        <w:t>2.3. Подрядчик имеет право на досрочную сдачу работ.</w:t>
      </w:r>
    </w:p>
    <w:p w:rsidR="006A4F0F" w:rsidRPr="006A4F0F" w:rsidRDefault="006A4F0F" w:rsidP="006A4F0F">
      <w:pPr>
        <w:ind w:left="-142" w:firstLine="142"/>
        <w:jc w:val="both"/>
        <w:rPr>
          <w:rFonts w:eastAsia="Calibri"/>
          <w:color w:val="000000" w:themeColor="text1"/>
          <w:lang w:eastAsia="en-US"/>
        </w:rPr>
      </w:pPr>
      <w:r w:rsidRPr="00D32939">
        <w:rPr>
          <w:rFonts w:eastAsia="Calibri"/>
          <w:color w:val="000000" w:themeColor="text1"/>
          <w:lang w:eastAsia="en-US"/>
        </w:rPr>
        <w:t xml:space="preserve">2.4. В срок выполнения каждого этапа работ, указанного в </w:t>
      </w:r>
      <w:r w:rsidRPr="00D32939">
        <w:rPr>
          <w:rFonts w:eastAsia="Calibri"/>
          <w:lang w:eastAsia="en-US"/>
        </w:rPr>
        <w:t>Графике выполнения работ (Приложение №2)</w:t>
      </w:r>
      <w:r w:rsidRPr="00D32939">
        <w:rPr>
          <w:rFonts w:eastAsia="Calibri"/>
          <w:color w:val="000000" w:themeColor="text1"/>
          <w:lang w:eastAsia="en-US"/>
        </w:rPr>
        <w:t xml:space="preserve"> не входит время, затраченное Заказчиком на рассмотрение, согласование и принятие выполненных Работы </w:t>
      </w:r>
      <w:r w:rsidRPr="00D32939">
        <w:rPr>
          <w:rFonts w:eastAsia="Calibri"/>
          <w:noProof/>
        </w:rPr>
        <w:t>(результат Работ)</w:t>
      </w:r>
      <w:r w:rsidRPr="00D32939">
        <w:rPr>
          <w:rFonts w:eastAsia="Calibri"/>
          <w:color w:val="000000" w:themeColor="text1"/>
          <w:lang w:eastAsia="en-US"/>
        </w:rPr>
        <w:t xml:space="preserve"> в соответствии с п.6.1.8. Контракта.</w:t>
      </w:r>
    </w:p>
    <w:p w:rsidR="006A4F0F" w:rsidRPr="006A4F0F" w:rsidRDefault="006A4F0F" w:rsidP="006A4F0F">
      <w:pPr>
        <w:tabs>
          <w:tab w:val="left" w:pos="6710"/>
        </w:tabs>
        <w:ind w:left="-142" w:firstLine="142"/>
        <w:jc w:val="both"/>
        <w:rPr>
          <w:rFonts w:eastAsia="Calibri"/>
          <w:color w:val="000000" w:themeColor="text1"/>
          <w:lang w:eastAsia="en-US"/>
        </w:rPr>
      </w:pPr>
      <w:r w:rsidRPr="006A4F0F">
        <w:rPr>
          <w:rFonts w:eastAsia="Calibri"/>
          <w:color w:val="000000" w:themeColor="text1"/>
          <w:lang w:eastAsia="en-US"/>
        </w:rPr>
        <w:tab/>
      </w:r>
    </w:p>
    <w:p w:rsidR="006A4F0F" w:rsidRPr="006A4F0F" w:rsidRDefault="006A4F0F" w:rsidP="006A4F0F">
      <w:pPr>
        <w:numPr>
          <w:ilvl w:val="0"/>
          <w:numId w:val="25"/>
        </w:numPr>
        <w:suppressAutoHyphens/>
        <w:spacing w:after="200" w:line="276" w:lineRule="auto"/>
        <w:ind w:left="-142" w:firstLine="142"/>
        <w:jc w:val="center"/>
        <w:rPr>
          <w:rFonts w:eastAsia="Calibri"/>
          <w:b/>
          <w:lang w:eastAsia="uk-UA"/>
        </w:rPr>
      </w:pPr>
      <w:r w:rsidRPr="006A4F0F">
        <w:rPr>
          <w:rFonts w:eastAsia="Calibri"/>
          <w:b/>
          <w:lang w:eastAsia="uk-UA"/>
        </w:rPr>
        <w:t>ЦЕНА КОНТРАКТА, ПОРЯДОК РАСЧЕТА</w:t>
      </w:r>
    </w:p>
    <w:p w:rsidR="006A4F0F" w:rsidRPr="006A4F0F" w:rsidRDefault="006A4F0F" w:rsidP="006A4F0F">
      <w:pPr>
        <w:ind w:left="-142" w:firstLine="142"/>
        <w:jc w:val="both"/>
        <w:rPr>
          <w:rFonts w:eastAsia="Calibri"/>
          <w:b/>
          <w:lang w:eastAsia="en-US"/>
        </w:rPr>
      </w:pPr>
      <w:r w:rsidRPr="006A4F0F">
        <w:rPr>
          <w:rFonts w:eastAsia="Calibri"/>
          <w:lang w:eastAsia="en-US"/>
        </w:rPr>
        <w:t xml:space="preserve">3.1. </w:t>
      </w:r>
      <w:proofErr w:type="gramStart"/>
      <w:r w:rsidRPr="006A4F0F">
        <w:rPr>
          <w:rFonts w:eastAsia="Calibri"/>
          <w:lang w:eastAsia="en-US"/>
        </w:rPr>
        <w:t xml:space="preserve">Общая цена подлежащих выполнению Работ (далее - Цена Работ) составляет </w:t>
      </w:r>
      <w:r w:rsidRPr="006A4F0F">
        <w:rPr>
          <w:rFonts w:eastAsia="Calibri"/>
          <w:b/>
          <w:lang w:eastAsia="en-US"/>
        </w:rPr>
        <w:t>________________ руб. (________________ рублей _______ копеек),</w:t>
      </w:r>
      <w:r w:rsidRPr="006A4F0F">
        <w:rPr>
          <w:rFonts w:eastAsia="Calibri"/>
          <w:lang w:eastAsia="en-US"/>
        </w:rPr>
        <w:t xml:space="preserve"> в т. ч. НДС (20%) – </w:t>
      </w:r>
      <w:r w:rsidRPr="006A4F0F">
        <w:rPr>
          <w:rFonts w:eastAsia="Calibri"/>
          <w:b/>
          <w:lang w:eastAsia="en-US"/>
        </w:rPr>
        <w:t>__________________ руб. (_________________ рублей ________копеек).</w:t>
      </w:r>
      <w:proofErr w:type="gramEnd"/>
    </w:p>
    <w:p w:rsidR="006A4F0F" w:rsidRPr="006A4F0F" w:rsidRDefault="006A4F0F" w:rsidP="006A4F0F">
      <w:pPr>
        <w:ind w:left="-142" w:firstLine="142"/>
        <w:jc w:val="both"/>
        <w:rPr>
          <w:rFonts w:eastAsia="Calibri"/>
          <w:lang w:eastAsia="en-US"/>
        </w:rPr>
      </w:pPr>
      <w:r w:rsidRPr="006A4F0F">
        <w:rPr>
          <w:rFonts w:eastAsia="Calibri"/>
          <w:lang w:eastAsia="en-US"/>
        </w:rPr>
        <w:t xml:space="preserve">3.2. </w:t>
      </w:r>
      <w:proofErr w:type="gramStart"/>
      <w:r w:rsidRPr="006A4F0F">
        <w:rPr>
          <w:rFonts w:eastAsia="Calibri"/>
          <w:lang w:eastAsia="en-US"/>
        </w:rPr>
        <w:t>В цену Контракта включены причитающееся Подрядчику вознаграждение и стоимость всех затрат Подрядчика, необходимых для выполнения работ, указанных в пункте 1.1 настоящего Контракта, в том числе:</w:t>
      </w:r>
      <w:proofErr w:type="gramEnd"/>
    </w:p>
    <w:p w:rsidR="006A4F0F" w:rsidRPr="006A4F0F" w:rsidRDefault="006A4F0F" w:rsidP="006A4F0F">
      <w:pPr>
        <w:ind w:left="-142" w:firstLine="142"/>
        <w:jc w:val="both"/>
        <w:rPr>
          <w:rFonts w:eastAsia="Calibri"/>
          <w:lang w:eastAsia="en-US"/>
        </w:rPr>
      </w:pPr>
      <w:r w:rsidRPr="006A4F0F">
        <w:rPr>
          <w:rFonts w:eastAsia="Calibri"/>
          <w:lang w:eastAsia="en-US"/>
        </w:rPr>
        <w:t>расходы по сбору исходных данных;</w:t>
      </w:r>
    </w:p>
    <w:p w:rsidR="006A4F0F" w:rsidRPr="006A4F0F" w:rsidRDefault="006A4F0F" w:rsidP="006A4F0F">
      <w:pPr>
        <w:ind w:left="-142" w:firstLine="142"/>
        <w:jc w:val="both"/>
        <w:rPr>
          <w:rFonts w:eastAsia="Calibri"/>
          <w:lang w:eastAsia="en-US"/>
        </w:rPr>
      </w:pPr>
      <w:r w:rsidRPr="006A4F0F">
        <w:rPr>
          <w:rFonts w:eastAsia="Calibri"/>
          <w:lang w:eastAsia="en-US"/>
        </w:rPr>
        <w:t>расходы по определению нагрузок для инженерного обеспечения объекта;</w:t>
      </w:r>
    </w:p>
    <w:p w:rsidR="006A4F0F" w:rsidRPr="006A4F0F" w:rsidRDefault="006A4F0F" w:rsidP="006A4F0F">
      <w:pPr>
        <w:ind w:left="-142" w:firstLine="142"/>
        <w:jc w:val="both"/>
        <w:rPr>
          <w:rFonts w:eastAsia="Calibri"/>
          <w:lang w:eastAsia="en-US"/>
        </w:rPr>
      </w:pPr>
      <w:r w:rsidRPr="006A4F0F">
        <w:rPr>
          <w:rFonts w:eastAsia="Calibri"/>
          <w:lang w:eastAsia="en-US"/>
        </w:rPr>
        <w:t>расходы на осуществление государственной экспертизы;</w:t>
      </w:r>
    </w:p>
    <w:p w:rsidR="006A4F0F" w:rsidRPr="006A4F0F" w:rsidRDefault="006A4F0F" w:rsidP="006A4F0F">
      <w:pPr>
        <w:ind w:left="-142" w:firstLine="142"/>
        <w:jc w:val="both"/>
        <w:rPr>
          <w:rFonts w:eastAsia="Calibri"/>
          <w:lang w:eastAsia="en-US"/>
        </w:rPr>
      </w:pPr>
      <w:r w:rsidRPr="006A4F0F">
        <w:rPr>
          <w:rFonts w:eastAsia="Calibri"/>
          <w:lang w:eastAsia="en-US"/>
        </w:rPr>
        <w:t>расходы на получение справок, технических условий, подготовительные работы;</w:t>
      </w:r>
    </w:p>
    <w:p w:rsidR="006A4F0F" w:rsidRPr="006A4F0F" w:rsidRDefault="006A4F0F" w:rsidP="006A4F0F">
      <w:pPr>
        <w:ind w:left="-142" w:firstLine="142"/>
        <w:jc w:val="both"/>
        <w:rPr>
          <w:rFonts w:eastAsia="Calibri"/>
          <w:lang w:eastAsia="en-US"/>
        </w:rPr>
      </w:pPr>
      <w:r w:rsidRPr="006A4F0F">
        <w:rPr>
          <w:rFonts w:eastAsia="Calibri"/>
          <w:lang w:eastAsia="en-US"/>
        </w:rPr>
        <w:lastRenderedPageBreak/>
        <w:t>расходы на выполнение инженерных изысканий;</w:t>
      </w:r>
    </w:p>
    <w:p w:rsidR="006A4F0F" w:rsidRPr="006A4F0F" w:rsidRDefault="006A4F0F" w:rsidP="006A4F0F">
      <w:pPr>
        <w:ind w:left="-142" w:firstLine="142"/>
        <w:jc w:val="both"/>
        <w:rPr>
          <w:rFonts w:eastAsia="Calibri"/>
          <w:lang w:eastAsia="en-US"/>
        </w:rPr>
      </w:pPr>
      <w:r w:rsidRPr="006A4F0F">
        <w:rPr>
          <w:rFonts w:eastAsia="Calibri"/>
          <w:lang w:eastAsia="en-US"/>
        </w:rPr>
        <w:t>расходы на разработку проектной и рабочей документации;</w:t>
      </w:r>
    </w:p>
    <w:p w:rsidR="006A4F0F" w:rsidRPr="006A4F0F" w:rsidRDefault="006A4F0F" w:rsidP="006A4F0F">
      <w:pPr>
        <w:ind w:left="-142" w:firstLine="142"/>
        <w:jc w:val="both"/>
        <w:rPr>
          <w:rFonts w:eastAsia="Calibri"/>
          <w:lang w:eastAsia="en-US"/>
        </w:rPr>
      </w:pPr>
      <w:r w:rsidRPr="006A4F0F">
        <w:rPr>
          <w:rFonts w:eastAsia="Calibri"/>
          <w:lang w:eastAsia="en-US"/>
        </w:rPr>
        <w:t>расходы на выполнение документации по отводу земельного участка;</w:t>
      </w:r>
    </w:p>
    <w:p w:rsidR="006A4F0F" w:rsidRPr="006A4F0F" w:rsidRDefault="006A4F0F" w:rsidP="006A4F0F">
      <w:pPr>
        <w:ind w:left="-142" w:firstLine="142"/>
        <w:jc w:val="both"/>
        <w:rPr>
          <w:rFonts w:eastAsia="Calibri"/>
          <w:lang w:eastAsia="en-US"/>
        </w:rPr>
      </w:pPr>
      <w:r w:rsidRPr="006A4F0F">
        <w:rPr>
          <w:rFonts w:eastAsia="Calibri"/>
          <w:lang w:eastAsia="en-US"/>
        </w:rPr>
        <w:t>расходы по оплате счетов за согласование проектной и иной документации с эксплуатирующими организациями;</w:t>
      </w:r>
    </w:p>
    <w:p w:rsidR="006A4F0F" w:rsidRPr="006A4F0F" w:rsidRDefault="006A4F0F" w:rsidP="006A4F0F">
      <w:pPr>
        <w:ind w:left="-142" w:firstLine="142"/>
        <w:jc w:val="both"/>
        <w:rPr>
          <w:rFonts w:eastAsia="Calibri"/>
          <w:lang w:eastAsia="en-US"/>
        </w:rPr>
      </w:pPr>
      <w:r w:rsidRPr="006A4F0F">
        <w:rPr>
          <w:rFonts w:eastAsia="Calibri"/>
          <w:lang w:eastAsia="en-US"/>
        </w:rPr>
        <w:t>затраты, связанные с объединением в рабочей документации сведений по обеспечению сохранения историко-археологического наследия в отдельный раздел «Инженерно-технические мероприятия по обеспечению сохранения историко-археологического наследия объекта» (при необходимости);</w:t>
      </w:r>
    </w:p>
    <w:p w:rsidR="006A4F0F" w:rsidRPr="006A4F0F" w:rsidRDefault="006A4F0F" w:rsidP="006A4F0F">
      <w:pPr>
        <w:ind w:left="-142" w:firstLine="142"/>
        <w:jc w:val="both"/>
        <w:rPr>
          <w:rFonts w:eastAsia="Calibri"/>
          <w:lang w:eastAsia="en-US"/>
        </w:rPr>
      </w:pPr>
      <w:r w:rsidRPr="006A4F0F">
        <w:rPr>
          <w:rFonts w:eastAsia="Calibri"/>
          <w:lang w:eastAsia="en-US"/>
        </w:rPr>
        <w:t>расходы на проведение подготовительных работ и проведение компенсационных мероприятий;</w:t>
      </w:r>
    </w:p>
    <w:p w:rsidR="006A4F0F" w:rsidRPr="006A4F0F" w:rsidRDefault="006A4F0F" w:rsidP="006A4F0F">
      <w:pPr>
        <w:shd w:val="clear" w:color="auto" w:fill="FFFFFF"/>
        <w:suppressAutoHyphens/>
        <w:ind w:left="-142" w:firstLine="142"/>
        <w:jc w:val="both"/>
        <w:rPr>
          <w:lang w:eastAsia="ar-SA"/>
        </w:rPr>
      </w:pPr>
      <w:r w:rsidRPr="006A4F0F">
        <w:rPr>
          <w:lang w:eastAsia="ar-SA"/>
        </w:rPr>
        <w:t>затраты по разработке проекта рекультивации временно занимаемых земель сельскохозяйственного назначения;</w:t>
      </w:r>
    </w:p>
    <w:p w:rsidR="006A4F0F" w:rsidRPr="006A4F0F" w:rsidRDefault="006A4F0F" w:rsidP="006A4F0F">
      <w:pPr>
        <w:shd w:val="clear" w:color="auto" w:fill="FFFFFF"/>
        <w:tabs>
          <w:tab w:val="num" w:pos="218"/>
        </w:tabs>
        <w:suppressAutoHyphens/>
        <w:ind w:left="-142" w:firstLine="142"/>
        <w:jc w:val="both"/>
        <w:rPr>
          <w:lang w:eastAsia="ar-SA"/>
        </w:rPr>
      </w:pPr>
      <w:r w:rsidRPr="006A4F0F">
        <w:rPr>
          <w:lang w:eastAsia="ar-SA"/>
        </w:rPr>
        <w:t>затраты по разработке необходимой проектной лесоустроительной документации;</w:t>
      </w:r>
    </w:p>
    <w:p w:rsidR="006A4F0F" w:rsidRPr="006A4F0F" w:rsidRDefault="006A4F0F" w:rsidP="006A4F0F">
      <w:pPr>
        <w:shd w:val="clear" w:color="auto" w:fill="FFFFFF"/>
        <w:tabs>
          <w:tab w:val="num" w:pos="218"/>
        </w:tabs>
        <w:suppressAutoHyphens/>
        <w:ind w:left="-142" w:firstLine="142"/>
        <w:jc w:val="both"/>
        <w:rPr>
          <w:lang w:eastAsia="ar-SA"/>
        </w:rPr>
      </w:pPr>
      <w:r w:rsidRPr="006A4F0F">
        <w:rPr>
          <w:lang w:eastAsia="ar-SA"/>
        </w:rPr>
        <w:t>затраты по разработке проекта по охране объектов археологического (культурного) наследия с  прохождением и оплатой государственной историко-культурной экспертизы;</w:t>
      </w:r>
    </w:p>
    <w:p w:rsidR="006A4F0F" w:rsidRPr="006A4F0F" w:rsidRDefault="006A4F0F" w:rsidP="006A4F0F">
      <w:pPr>
        <w:ind w:left="-142" w:firstLine="142"/>
        <w:jc w:val="both"/>
        <w:rPr>
          <w:rFonts w:eastAsia="Calibri"/>
          <w:lang w:eastAsia="en-US"/>
        </w:rPr>
      </w:pPr>
      <w:r w:rsidRPr="006A4F0F">
        <w:rPr>
          <w:lang w:eastAsia="ar-SA"/>
        </w:rPr>
        <w:t>иные проектные работы, связанные с размещением проектируемого объекта;</w:t>
      </w:r>
    </w:p>
    <w:p w:rsidR="006A4F0F" w:rsidRPr="006A4F0F" w:rsidRDefault="006A4F0F" w:rsidP="006A4F0F">
      <w:pPr>
        <w:ind w:left="-142" w:firstLine="142"/>
        <w:jc w:val="both"/>
        <w:rPr>
          <w:rFonts w:eastAsia="Calibri"/>
          <w:lang w:eastAsia="en-US"/>
        </w:rPr>
      </w:pPr>
      <w:r w:rsidRPr="006A4F0F">
        <w:rPr>
          <w:rFonts w:eastAsia="Calibri"/>
          <w:lang w:eastAsia="en-US"/>
        </w:rPr>
        <w:t>другие затраты, прямо не обозначенные в настоящем Контракте, но необходимость которых вызвана выполнением обязательств Подрядчика в соответствии с пунктом 1.1 настоящего Контракта по согласованию с Заказчиком.</w:t>
      </w:r>
    </w:p>
    <w:p w:rsidR="006A4F0F" w:rsidRPr="006A4F0F" w:rsidRDefault="006A4F0F" w:rsidP="006A4F0F">
      <w:pPr>
        <w:tabs>
          <w:tab w:val="left" w:pos="142"/>
          <w:tab w:val="left" w:pos="1276"/>
          <w:tab w:val="left" w:pos="1418"/>
        </w:tabs>
        <w:ind w:left="-142" w:firstLine="142"/>
        <w:jc w:val="both"/>
        <w:rPr>
          <w:rFonts w:eastAsia="Calibri"/>
          <w:lang w:eastAsia="en-US"/>
        </w:rPr>
      </w:pPr>
      <w:r w:rsidRPr="006A4F0F">
        <w:rPr>
          <w:rFonts w:eastAsia="Calibri"/>
          <w:lang w:eastAsia="en-US"/>
        </w:rPr>
        <w:t>3.3. Цена Контракта является твердой, определена на весь срок исполнения Контракта и не может изменяться в ходе его исполнения, за исключением случаев, предусмотренных п. 1 ч. 1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A4F0F" w:rsidRPr="006A4F0F" w:rsidRDefault="006A4F0F" w:rsidP="006A4F0F">
      <w:pPr>
        <w:tabs>
          <w:tab w:val="left" w:pos="142"/>
          <w:tab w:val="left" w:pos="1276"/>
          <w:tab w:val="left" w:pos="1418"/>
        </w:tabs>
        <w:ind w:left="-142" w:firstLine="142"/>
        <w:jc w:val="both"/>
        <w:rPr>
          <w:rFonts w:eastAsia="Calibri"/>
          <w:lang w:eastAsia="en-US"/>
        </w:rPr>
      </w:pPr>
      <w:r w:rsidRPr="006A4F0F">
        <w:rPr>
          <w:rFonts w:eastAsia="Calibri"/>
          <w:lang w:eastAsia="en-US"/>
        </w:rPr>
        <w:t>3.4. Предусмотренный Контрактом объем работ может быть увеличен или уменьшен не более чем на 10% (десять процентов).</w:t>
      </w:r>
    </w:p>
    <w:p w:rsidR="006A4F0F" w:rsidRPr="006A4F0F" w:rsidRDefault="006A4F0F" w:rsidP="006A4F0F">
      <w:pPr>
        <w:tabs>
          <w:tab w:val="left" w:pos="142"/>
          <w:tab w:val="left" w:pos="1276"/>
          <w:tab w:val="left" w:pos="1418"/>
        </w:tabs>
        <w:ind w:left="-142" w:firstLine="142"/>
        <w:jc w:val="both"/>
        <w:rPr>
          <w:rFonts w:eastAsia="Calibri"/>
          <w:lang w:eastAsia="en-US"/>
        </w:rPr>
      </w:pPr>
      <w:r w:rsidRPr="006A4F0F">
        <w:rPr>
          <w:rFonts w:eastAsia="Calibri"/>
          <w:lang w:eastAsia="en-US"/>
        </w:rPr>
        <w:t xml:space="preserve">При этом по соглашению сторон допускается изменение с учетом </w:t>
      </w:r>
      <w:proofErr w:type="gramStart"/>
      <w:r w:rsidRPr="006A4F0F">
        <w:rPr>
          <w:rFonts w:eastAsia="Calibri"/>
          <w:lang w:eastAsia="en-US"/>
        </w:rPr>
        <w:t>положений бюджетного законодательства Российской Федерации цены Контракта</w:t>
      </w:r>
      <w:proofErr w:type="gramEnd"/>
      <w:r w:rsidRPr="006A4F0F">
        <w:rPr>
          <w:rFonts w:eastAsia="Calibri"/>
          <w:lang w:eastAsia="en-US"/>
        </w:rPr>
        <w:t xml:space="preserve"> пропорционально дополнительному объему работы исходя из установленной в Контракте цены работ, но не более чем на 10% (десять процентов) цены Контракта. При уменьшении предусмотренных контрактом объема работ стороны Контракта обязаны уменьшить цену Контракта исходя из цены работы.</w:t>
      </w:r>
    </w:p>
    <w:p w:rsidR="006A4F0F" w:rsidRPr="006A4F0F" w:rsidRDefault="006A4F0F" w:rsidP="006A4F0F">
      <w:pPr>
        <w:tabs>
          <w:tab w:val="left" w:pos="142"/>
          <w:tab w:val="left" w:pos="1276"/>
          <w:tab w:val="left" w:pos="1418"/>
        </w:tabs>
        <w:ind w:left="-142" w:firstLine="142"/>
        <w:jc w:val="both"/>
        <w:rPr>
          <w:rFonts w:eastAsia="Calibri"/>
          <w:lang w:eastAsia="en-US"/>
        </w:rPr>
      </w:pPr>
      <w:r w:rsidRPr="006A4F0F">
        <w:rPr>
          <w:rFonts w:eastAsia="Calibri"/>
          <w:lang w:eastAsia="en-US"/>
        </w:rPr>
        <w:t>3.5. Никакие устные соглашения по вопросам внесения изменений, дополнений в Контракт, в том числе касающихся объёмов, Цены работ и сроков их выполнения, не имеют юридической силы.</w:t>
      </w:r>
    </w:p>
    <w:p w:rsidR="006A4F0F" w:rsidRPr="006A4F0F" w:rsidRDefault="006A4F0F" w:rsidP="006A4F0F">
      <w:pPr>
        <w:ind w:left="-142" w:firstLine="142"/>
        <w:jc w:val="both"/>
        <w:rPr>
          <w:rFonts w:eastAsia="Calibri"/>
          <w:lang w:eastAsia="en-US"/>
        </w:rPr>
      </w:pPr>
      <w:r w:rsidRPr="006A4F0F">
        <w:rPr>
          <w:rFonts w:eastAsia="Calibri"/>
          <w:lang w:eastAsia="en-US"/>
        </w:rPr>
        <w:t xml:space="preserve">3.6. Оплату превышения расходов, в основе которого не лежит письменное дополнительное соглашение к Контракту, берет на себя Подрядчик. </w:t>
      </w:r>
    </w:p>
    <w:p w:rsidR="006A4F0F" w:rsidRPr="00D32939" w:rsidRDefault="006A4F0F" w:rsidP="006A4F0F">
      <w:pPr>
        <w:ind w:left="-142" w:firstLine="142"/>
        <w:jc w:val="both"/>
        <w:rPr>
          <w:rFonts w:eastAsia="Calibri"/>
          <w:lang w:eastAsia="en-US"/>
        </w:rPr>
      </w:pPr>
      <w:r w:rsidRPr="006A4F0F">
        <w:rPr>
          <w:rFonts w:eastAsia="Calibri"/>
          <w:lang w:eastAsia="en-US"/>
        </w:rPr>
        <w:t xml:space="preserve">3.7. В случаях уменьшения Заказчику как получателю бюджетных средств доведенных </w:t>
      </w:r>
      <w:r w:rsidRPr="00D32939">
        <w:rPr>
          <w:rFonts w:eastAsia="Calibri"/>
          <w:lang w:eastAsia="en-US"/>
        </w:rPr>
        <w:t>лимитов бюджетных обязательств, приводящего к невозможности исполнения Заказчиком обязательств, вытекающих из настоящего Контракта, Заказчик обеспечивает согласование с Подрядчиком новых условий по срокам, цене и (или) объему работ по настоящему Контракту.</w:t>
      </w:r>
    </w:p>
    <w:p w:rsidR="006A4F0F" w:rsidRPr="00D32939" w:rsidRDefault="006A4F0F" w:rsidP="006A4F0F">
      <w:pPr>
        <w:ind w:left="-142" w:firstLine="142"/>
        <w:jc w:val="both"/>
        <w:rPr>
          <w:rFonts w:eastAsia="Calibri"/>
          <w:lang w:eastAsia="en-US"/>
        </w:rPr>
      </w:pPr>
      <w:r w:rsidRPr="00D32939">
        <w:rPr>
          <w:rFonts w:eastAsia="Calibri"/>
          <w:lang w:eastAsia="en-US"/>
        </w:rPr>
        <w:t>Подрядчик вправе потребовать от Заказчика возмещения только фактически понесенных расходов, непосредственно обусловленных изменением условий настоящего Контракта, в соответствии с настоящим пунктом.</w:t>
      </w:r>
    </w:p>
    <w:p w:rsidR="006A4F0F" w:rsidRPr="00D32939" w:rsidRDefault="006A4F0F" w:rsidP="006A4F0F">
      <w:pPr>
        <w:ind w:left="-142" w:firstLine="142"/>
        <w:jc w:val="both"/>
        <w:rPr>
          <w:rFonts w:eastAsia="Calibri"/>
          <w:lang w:eastAsia="en-US"/>
        </w:rPr>
      </w:pPr>
      <w:r w:rsidRPr="00D32939">
        <w:rPr>
          <w:rFonts w:eastAsia="Calibri"/>
          <w:lang w:eastAsia="en-US"/>
        </w:rPr>
        <w:t xml:space="preserve">3.8. Оплата работ по настоящему Контракту производится Заказчиком следующим образом: </w:t>
      </w:r>
    </w:p>
    <w:p w:rsidR="006A4F0F" w:rsidRPr="00D32939" w:rsidRDefault="006A4F0F" w:rsidP="006A4F0F">
      <w:pPr>
        <w:ind w:left="-142" w:firstLine="142"/>
        <w:jc w:val="both"/>
        <w:rPr>
          <w:rFonts w:eastAsia="Calibri"/>
          <w:lang w:eastAsia="en-US"/>
        </w:rPr>
      </w:pPr>
      <w:r w:rsidRPr="00D32939">
        <w:rPr>
          <w:rFonts w:eastAsia="Calibri"/>
          <w:lang w:eastAsia="en-US"/>
        </w:rPr>
        <w:t>3.8.1. Банковское сопровождение Контракта не осуществляется. Авансирование работ не предусмотрено.</w:t>
      </w:r>
    </w:p>
    <w:p w:rsidR="006A4F0F" w:rsidRPr="00D32939" w:rsidRDefault="006A4F0F" w:rsidP="006A4F0F">
      <w:pPr>
        <w:ind w:left="-142" w:firstLine="142"/>
        <w:jc w:val="both"/>
        <w:rPr>
          <w:rFonts w:eastAsia="Calibri"/>
          <w:lang w:eastAsia="en-US"/>
        </w:rPr>
      </w:pPr>
      <w:r w:rsidRPr="00D32939">
        <w:rPr>
          <w:rFonts w:eastAsia="Calibri"/>
          <w:lang w:eastAsia="en-US"/>
        </w:rPr>
        <w:t xml:space="preserve">3.8.2. Оплата за выполненные работы по Контракту осуществляется в три этапа: </w:t>
      </w:r>
    </w:p>
    <w:p w:rsidR="006A4F0F" w:rsidRPr="00D32939" w:rsidRDefault="006A4F0F" w:rsidP="006A4F0F">
      <w:pPr>
        <w:suppressAutoHyphens/>
        <w:ind w:left="-142" w:firstLine="142"/>
        <w:contextualSpacing/>
        <w:jc w:val="both"/>
        <w:rPr>
          <w:noProof/>
        </w:rPr>
      </w:pPr>
      <w:r w:rsidRPr="00D32939">
        <w:rPr>
          <w:rFonts w:eastAsia="Calibri"/>
          <w:noProof/>
        </w:rPr>
        <w:t>3.8.2.1.</w:t>
      </w:r>
      <w:r w:rsidRPr="00D32939">
        <w:rPr>
          <w:rFonts w:eastAsia="Calibri"/>
          <w:b/>
          <w:noProof/>
        </w:rPr>
        <w:t xml:space="preserve"> Первый этап. </w:t>
      </w:r>
      <w:r w:rsidRPr="00D32939">
        <w:rPr>
          <w:noProof/>
        </w:rPr>
        <w:t xml:space="preserve"> Оплата в размере </w:t>
      </w:r>
      <w:r w:rsidRPr="00D32939">
        <w:rPr>
          <w:rFonts w:eastAsiaTheme="minorHAnsi"/>
          <w:lang w:eastAsia="en-US"/>
        </w:rPr>
        <w:t xml:space="preserve">100 000,00 руб. (Сто тысяч рублей 00 коп.), </w:t>
      </w:r>
      <w:r w:rsidRPr="00D32939">
        <w:rPr>
          <w:noProof/>
        </w:rPr>
        <w:t xml:space="preserve">в соответствии с доведенными лимитами на 2020 год, </w:t>
      </w:r>
      <w:r w:rsidRPr="00D32939">
        <w:rPr>
          <w:rFonts w:eastAsiaTheme="minorHAnsi"/>
          <w:lang w:eastAsia="en-US"/>
        </w:rPr>
        <w:t xml:space="preserve">производится в срок не более </w:t>
      </w:r>
      <w:r w:rsidR="00D32939" w:rsidRPr="00D32939">
        <w:rPr>
          <w:lang w:eastAsia="ar-SA"/>
        </w:rPr>
        <w:t>30 (тридцати)</w:t>
      </w:r>
      <w:r w:rsidRPr="00D32939">
        <w:rPr>
          <w:lang w:eastAsia="ar-SA"/>
        </w:rPr>
        <w:t xml:space="preserve"> </w:t>
      </w:r>
      <w:r w:rsidR="00D32939" w:rsidRPr="00D32939">
        <w:rPr>
          <w:lang w:eastAsia="ar-SA"/>
        </w:rPr>
        <w:t>календарных</w:t>
      </w:r>
      <w:r w:rsidRPr="00D32939">
        <w:rPr>
          <w:lang w:eastAsia="ar-SA"/>
        </w:rPr>
        <w:t xml:space="preserve"> дней</w:t>
      </w:r>
      <w:r w:rsidRPr="00D32939">
        <w:rPr>
          <w:noProof/>
        </w:rPr>
        <w:t xml:space="preserve"> с даты подписания Сторонами Акта выполненных работ по первому этапу выполнения работ, при наличии счета для оплаты </w:t>
      </w:r>
      <w:r w:rsidRPr="00D32939">
        <w:rPr>
          <w:rFonts w:eastAsia="Calibri"/>
          <w:noProof/>
        </w:rPr>
        <w:t>и счёта-фактуры с выделением НДС по налоговой ставке 20%</w:t>
      </w:r>
      <w:r w:rsidRPr="00D32939">
        <w:rPr>
          <w:noProof/>
        </w:rPr>
        <w:t xml:space="preserve">. </w:t>
      </w:r>
    </w:p>
    <w:p w:rsidR="006A4F0F" w:rsidRPr="00D32939" w:rsidRDefault="006A4F0F" w:rsidP="006A4F0F">
      <w:pPr>
        <w:ind w:left="-142" w:firstLine="142"/>
        <w:jc w:val="both"/>
      </w:pPr>
      <w:r w:rsidRPr="00D32939">
        <w:rPr>
          <w:rFonts w:eastAsia="Calibri"/>
          <w:noProof/>
        </w:rPr>
        <w:t xml:space="preserve">3.8.2.2. </w:t>
      </w:r>
      <w:r w:rsidRPr="00D32939">
        <w:rPr>
          <w:rFonts w:eastAsia="Calibri"/>
          <w:b/>
          <w:noProof/>
        </w:rPr>
        <w:t>Второй этап</w:t>
      </w:r>
      <w:r w:rsidRPr="00D32939">
        <w:t xml:space="preserve">. Оплата осуществляется в размере 50% от Цены Работ, указанной в п. 3.1. настоящего Контракта, в срок </w:t>
      </w:r>
      <w:r w:rsidR="00D32939" w:rsidRPr="00D32939">
        <w:rPr>
          <w:rFonts w:eastAsiaTheme="minorHAnsi"/>
          <w:lang w:eastAsia="en-US"/>
        </w:rPr>
        <w:t xml:space="preserve">не более </w:t>
      </w:r>
      <w:r w:rsidR="00D32939" w:rsidRPr="00D32939">
        <w:rPr>
          <w:lang w:eastAsia="ar-SA"/>
        </w:rPr>
        <w:t>30 (тридцати) календарных дней</w:t>
      </w:r>
      <w:r w:rsidR="00D32939" w:rsidRPr="00D32939">
        <w:t xml:space="preserve"> </w:t>
      </w:r>
      <w:proofErr w:type="gramStart"/>
      <w:r w:rsidRPr="00D32939">
        <w:t xml:space="preserve">с даты </w:t>
      </w:r>
      <w:r w:rsidRPr="00D32939">
        <w:lastRenderedPageBreak/>
        <w:t>подписания</w:t>
      </w:r>
      <w:proofErr w:type="gramEnd"/>
      <w:r w:rsidRPr="00D32939">
        <w:t xml:space="preserve"> Сторонами Акта выполненных работ по второму этапу выполнения работ, при наличии счета для оплаты </w:t>
      </w:r>
      <w:r w:rsidRPr="00D32939">
        <w:rPr>
          <w:rFonts w:eastAsia="Calibri"/>
          <w:noProof/>
        </w:rPr>
        <w:t>и счёта-фактуры с выделением НДС по налоговой ставке 20%</w:t>
      </w:r>
      <w:r w:rsidRPr="00D32939">
        <w:rPr>
          <w:noProof/>
        </w:rPr>
        <w:t xml:space="preserve">. </w:t>
      </w:r>
    </w:p>
    <w:p w:rsidR="006A4F0F" w:rsidRPr="006A4F0F" w:rsidRDefault="006A4F0F" w:rsidP="006A4F0F">
      <w:pPr>
        <w:suppressAutoHyphens/>
        <w:ind w:left="-142" w:firstLine="142"/>
        <w:contextualSpacing/>
        <w:jc w:val="both"/>
        <w:rPr>
          <w:rFonts w:eastAsia="Calibri"/>
          <w:noProof/>
        </w:rPr>
      </w:pPr>
      <w:r w:rsidRPr="00D32939">
        <w:rPr>
          <w:rFonts w:eastAsia="Calibri"/>
          <w:noProof/>
        </w:rPr>
        <w:t xml:space="preserve">3.8.2.3 </w:t>
      </w:r>
      <w:r w:rsidRPr="00D32939">
        <w:rPr>
          <w:rFonts w:eastAsia="Calibri"/>
          <w:b/>
          <w:noProof/>
        </w:rPr>
        <w:t>Третий этап.</w:t>
      </w:r>
      <w:r w:rsidRPr="00D32939">
        <w:rPr>
          <w:rFonts w:eastAsia="Calibri"/>
          <w:noProof/>
        </w:rPr>
        <w:t xml:space="preserve"> </w:t>
      </w:r>
      <w:proofErr w:type="gramStart"/>
      <w:r w:rsidRPr="00D32939">
        <w:rPr>
          <w:rFonts w:eastAsia="Calibri"/>
          <w:noProof/>
        </w:rPr>
        <w:t>Окончательный расчёт</w:t>
      </w:r>
      <w:r w:rsidRPr="00D32939">
        <w:rPr>
          <w:noProof/>
        </w:rPr>
        <w:t xml:space="preserve"> по Объекту осуществляется </w:t>
      </w:r>
      <w:r w:rsidRPr="00D32939">
        <w:rPr>
          <w:rFonts w:eastAsiaTheme="minorHAnsi"/>
          <w:lang w:eastAsia="en-US"/>
        </w:rPr>
        <w:t xml:space="preserve">в срок </w:t>
      </w:r>
      <w:r w:rsidR="00D32939" w:rsidRPr="00D32939">
        <w:rPr>
          <w:rFonts w:eastAsiaTheme="minorHAnsi"/>
          <w:lang w:eastAsia="en-US"/>
        </w:rPr>
        <w:t xml:space="preserve">не более </w:t>
      </w:r>
      <w:r w:rsidR="00D32939" w:rsidRPr="00D32939">
        <w:rPr>
          <w:lang w:eastAsia="ar-SA"/>
        </w:rPr>
        <w:t>30 (тридцати) календарных дней</w:t>
      </w:r>
      <w:r w:rsidRPr="00D32939">
        <w:rPr>
          <w:lang w:eastAsia="ar-SA"/>
        </w:rPr>
        <w:t xml:space="preserve"> </w:t>
      </w:r>
      <w:r w:rsidRPr="00D32939">
        <w:rPr>
          <w:noProof/>
        </w:rPr>
        <w:t xml:space="preserve">с даты подписания Сторонами Акта выполненных работ по третьему этапу выполнения работ, при наличии счета для оплаты </w:t>
      </w:r>
      <w:r w:rsidRPr="00D32939">
        <w:rPr>
          <w:rFonts w:eastAsia="Calibri"/>
          <w:noProof/>
        </w:rPr>
        <w:t>и счёта-фактуры с выделением НДС по налоговой ставке 20%</w:t>
      </w:r>
      <w:r w:rsidRPr="00D32939">
        <w:rPr>
          <w:noProof/>
        </w:rPr>
        <w:t>.. Стоимость Работ по третьему этапу определяется сводной исполнительной сметой стоимости Работ по Объекту за вычетом стоимости, оплаченной по первому и второму</w:t>
      </w:r>
      <w:proofErr w:type="gramEnd"/>
      <w:r w:rsidRPr="00D32939">
        <w:rPr>
          <w:noProof/>
        </w:rPr>
        <w:t xml:space="preserve"> этапам. </w:t>
      </w:r>
    </w:p>
    <w:p w:rsidR="006A4F0F" w:rsidRPr="006A4F0F" w:rsidRDefault="006A4F0F" w:rsidP="006A4F0F">
      <w:pPr>
        <w:ind w:left="-142" w:firstLine="142"/>
        <w:jc w:val="both"/>
        <w:rPr>
          <w:rFonts w:eastAsia="Calibri"/>
          <w:lang w:eastAsia="en-US"/>
        </w:rPr>
      </w:pPr>
      <w:r w:rsidRPr="006A4F0F">
        <w:rPr>
          <w:rFonts w:eastAsia="Calibri"/>
          <w:lang w:eastAsia="en-US"/>
        </w:rPr>
        <w:t>3.9. Платежи по настоящему Контракту осуществляются в пределах лимитов бюджетных обязательств на соответствующий финансовый год. Превышение Подрядчиком поручаемых объемов работ и цены работ, не предусмотренных настоящим Контрактом или дополнительными соглашениями к нему, к оплате не принимаются.</w:t>
      </w:r>
    </w:p>
    <w:p w:rsidR="006A4F0F" w:rsidRPr="006A4F0F" w:rsidRDefault="006A4F0F" w:rsidP="006A4F0F">
      <w:pPr>
        <w:ind w:left="-142" w:firstLine="142"/>
        <w:jc w:val="both"/>
        <w:rPr>
          <w:rFonts w:eastAsia="Calibri"/>
          <w:lang w:eastAsia="en-US"/>
        </w:rPr>
      </w:pPr>
      <w:r w:rsidRPr="006A4F0F">
        <w:rPr>
          <w:rFonts w:eastAsia="Calibri"/>
          <w:lang w:eastAsia="en-US"/>
        </w:rPr>
        <w:t>3.10. При сокращении бюджетных обязательств финансирования из бюджета на проведение работ сумма лимита уменьшается на недофинансированную часть и оформляется дополнительным соглашением к Контракту.</w:t>
      </w:r>
    </w:p>
    <w:p w:rsidR="006A4F0F" w:rsidRPr="006A4F0F" w:rsidRDefault="006A4F0F" w:rsidP="006A4F0F">
      <w:pPr>
        <w:ind w:left="-142" w:firstLine="142"/>
        <w:jc w:val="both"/>
        <w:rPr>
          <w:rFonts w:eastAsia="Calibri"/>
          <w:lang w:eastAsia="en-US"/>
        </w:rPr>
      </w:pPr>
      <w:r w:rsidRPr="006A4F0F">
        <w:rPr>
          <w:rFonts w:eastAsia="Calibri"/>
          <w:lang w:eastAsia="en-US"/>
        </w:rPr>
        <w:t>3.11. Настоящий Контракт является сделкой совершенной под отлагательным условием – наличием лимита финансирования настоящего Контракта. В соответствии со статьей 157 Гражданского кодекса Российской Федерации оплата работ по настоящему Контракту производится только при наличии лимита финансирования настоящего Контракта и по факту доведения Заказчику финансовых средств на расходные обязательства по предмету Контракта.</w:t>
      </w:r>
    </w:p>
    <w:p w:rsidR="006A4F0F" w:rsidRPr="006A4F0F" w:rsidRDefault="006A4F0F" w:rsidP="006A4F0F">
      <w:pPr>
        <w:tabs>
          <w:tab w:val="left" w:pos="142"/>
          <w:tab w:val="left" w:pos="1276"/>
          <w:tab w:val="left" w:pos="1418"/>
        </w:tabs>
        <w:ind w:left="-142" w:firstLine="142"/>
        <w:jc w:val="both"/>
        <w:rPr>
          <w:rFonts w:eastAsia="Calibri"/>
          <w:lang w:eastAsia="en-US"/>
        </w:rPr>
      </w:pPr>
      <w:r w:rsidRPr="006A4F0F">
        <w:rPr>
          <w:rFonts w:eastAsia="Calibri"/>
          <w:lang w:eastAsia="en-US"/>
        </w:rPr>
        <w:t>3.12. 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 указанный в разделе XV Контракта.</w:t>
      </w:r>
    </w:p>
    <w:p w:rsidR="006A4F0F" w:rsidRPr="006A4F0F" w:rsidRDefault="006A4F0F" w:rsidP="006A4F0F">
      <w:pPr>
        <w:tabs>
          <w:tab w:val="left" w:pos="142"/>
          <w:tab w:val="left" w:pos="1276"/>
          <w:tab w:val="left" w:pos="1418"/>
        </w:tabs>
        <w:ind w:left="-142" w:firstLine="142"/>
        <w:jc w:val="both"/>
        <w:rPr>
          <w:rFonts w:eastAsia="Calibri"/>
          <w:lang w:eastAsia="en-US"/>
        </w:rPr>
      </w:pPr>
      <w:r w:rsidRPr="006A4F0F">
        <w:rPr>
          <w:lang w:eastAsia="ar-SA"/>
        </w:rPr>
        <w:t xml:space="preserve">3.13. </w:t>
      </w:r>
      <w:proofErr w:type="gramStart"/>
      <w:r w:rsidRPr="006A4F0F">
        <w:rPr>
          <w:lang w:eastAsia="ar-SA"/>
        </w:rPr>
        <w:t>Сумма</w:t>
      </w:r>
      <w:proofErr w:type="gramEnd"/>
      <w:r w:rsidRPr="006A4F0F">
        <w:rPr>
          <w:lang w:eastAsia="ar-SA"/>
        </w:rPr>
        <w:t xml:space="preserve">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платежи подлежат уплате в бюджеты бюджетной системы Российской Федерации заказчиком.</w:t>
      </w:r>
    </w:p>
    <w:p w:rsidR="006A4F0F" w:rsidRPr="006A4F0F" w:rsidRDefault="006A4F0F" w:rsidP="006A4F0F">
      <w:pPr>
        <w:ind w:left="-142" w:firstLine="142"/>
        <w:jc w:val="both"/>
        <w:rPr>
          <w:rFonts w:eastAsia="Calibri"/>
          <w:lang w:eastAsia="en-US"/>
        </w:rPr>
      </w:pPr>
      <w:r w:rsidRPr="006A4F0F">
        <w:rPr>
          <w:rFonts w:eastAsia="Calibri"/>
          <w:lang w:eastAsia="en-US"/>
        </w:rPr>
        <w:t>3.14. Обязательства Заказчика по оплате работ, принятых без замечаний, считаются исполненными с момента списания денежных сре</w:t>
      </w:r>
      <w:proofErr w:type="gramStart"/>
      <w:r w:rsidRPr="006A4F0F">
        <w:rPr>
          <w:rFonts w:eastAsia="Calibri"/>
          <w:lang w:eastAsia="en-US"/>
        </w:rPr>
        <w:t>дств с л</w:t>
      </w:r>
      <w:proofErr w:type="gramEnd"/>
      <w:r w:rsidRPr="006A4F0F">
        <w:rPr>
          <w:rFonts w:eastAsia="Calibri"/>
          <w:lang w:eastAsia="en-US"/>
        </w:rPr>
        <w:t>ицевого счета Заказчика, указанного в разделе XV настоящего Контракта.</w:t>
      </w:r>
    </w:p>
    <w:p w:rsidR="006A4F0F" w:rsidRPr="006A4F0F" w:rsidRDefault="006A4F0F" w:rsidP="006A4F0F">
      <w:pPr>
        <w:ind w:left="-142" w:firstLine="142"/>
        <w:jc w:val="both"/>
        <w:rPr>
          <w:rFonts w:eastAsia="Calibri"/>
          <w:lang w:eastAsia="en-US"/>
        </w:rPr>
      </w:pPr>
      <w:r w:rsidRPr="006A4F0F">
        <w:rPr>
          <w:rFonts w:eastAsia="Calibri"/>
          <w:lang w:eastAsia="en-US"/>
        </w:rPr>
        <w:t>3.15. Невыполненные работы и работы, выполненные ненадлежащим образом, не подлежат оплате Заказчиком. Под работами, выполненными ненадлежащим образом, признаются работы, которые не соответствует требованиям, установленным настоящим Контрактом, Техническим заданием.</w:t>
      </w:r>
    </w:p>
    <w:p w:rsidR="006A4F0F" w:rsidRPr="006A4F0F" w:rsidRDefault="006A4F0F" w:rsidP="006A4F0F">
      <w:pPr>
        <w:ind w:left="-142" w:firstLine="142"/>
        <w:jc w:val="both"/>
        <w:rPr>
          <w:rFonts w:eastAsia="Calibri"/>
          <w:lang w:eastAsia="en-US"/>
        </w:rPr>
      </w:pPr>
      <w:r w:rsidRPr="006A4F0F">
        <w:rPr>
          <w:rFonts w:eastAsia="Calibri"/>
          <w:lang w:eastAsia="en-US"/>
        </w:rPr>
        <w:t xml:space="preserve">3.16. </w:t>
      </w:r>
      <w:proofErr w:type="gramStart"/>
      <w:r w:rsidRPr="006A4F0F">
        <w:rPr>
          <w:rFonts w:eastAsia="Calibri"/>
          <w:lang w:eastAsia="en-US"/>
        </w:rPr>
        <w:t>На основании ч. 5 ст. 78.1 Бюджетного кодекса РФ в случае уменьшения в соответствии с Бюджетным кодексом РФ получателю бюджетных средств, предоставляющему субсидии Заказчику, ранее доведенных в установленном порядке лимитов бюджетных обязательств на предоставление субсидии, Стороны вправе заключить соглашение об изменении размера и (или) сроков оплаты и (или) объема выполняемых работ, подлежащих оплате.</w:t>
      </w:r>
      <w:proofErr w:type="gramEnd"/>
    </w:p>
    <w:p w:rsidR="006A4F0F" w:rsidRPr="006A4F0F" w:rsidRDefault="006A4F0F" w:rsidP="006A4F0F">
      <w:pPr>
        <w:ind w:left="-142" w:firstLine="142"/>
        <w:contextualSpacing/>
        <w:jc w:val="both"/>
        <w:rPr>
          <w:rFonts w:eastAsia="Calibri"/>
          <w:lang w:eastAsia="en-US"/>
        </w:rPr>
      </w:pPr>
      <w:r w:rsidRPr="006A4F0F">
        <w:rPr>
          <w:rFonts w:eastAsia="Calibri"/>
          <w:lang w:eastAsia="en-US"/>
        </w:rPr>
        <w:t>3.17. После полного исполнения Контракта или по требованию одной из Сторон в период его действия производится сверка взаиморасчётов и по её результатам составляется двусторонний акт. Сторона, получившая акт сверки обязана в течение 10 (десяти) рабочих дней подписать и направить его другой Стороне.</w:t>
      </w:r>
    </w:p>
    <w:p w:rsidR="006A4F0F" w:rsidRPr="006A4F0F" w:rsidRDefault="006A4F0F" w:rsidP="006A4F0F">
      <w:pPr>
        <w:ind w:left="-142" w:firstLine="142"/>
        <w:jc w:val="both"/>
        <w:rPr>
          <w:rFonts w:eastAsia="Calibri"/>
          <w:lang w:eastAsia="en-US"/>
        </w:rPr>
      </w:pPr>
    </w:p>
    <w:p w:rsidR="006A4F0F" w:rsidRPr="00620E45" w:rsidRDefault="006A4F0F" w:rsidP="006A4F0F">
      <w:pPr>
        <w:numPr>
          <w:ilvl w:val="0"/>
          <w:numId w:val="25"/>
        </w:numPr>
        <w:suppressAutoHyphens/>
        <w:spacing w:after="200" w:line="276" w:lineRule="auto"/>
        <w:ind w:left="-142" w:firstLine="142"/>
        <w:jc w:val="center"/>
        <w:rPr>
          <w:rFonts w:eastAsia="Calibri"/>
          <w:b/>
          <w:lang w:eastAsia="uk-UA"/>
        </w:rPr>
      </w:pPr>
      <w:bookmarkStart w:id="4" w:name="_Toc373496176"/>
      <w:bookmarkStart w:id="5" w:name="_Toc373760440"/>
      <w:r w:rsidRPr="00620E45">
        <w:rPr>
          <w:rFonts w:eastAsia="Calibri"/>
          <w:b/>
          <w:lang w:eastAsia="uk-UA"/>
        </w:rPr>
        <w:t xml:space="preserve">ПРАВА И ОБЯЗАННОСТИ </w:t>
      </w:r>
      <w:bookmarkEnd w:id="4"/>
      <w:bookmarkEnd w:id="5"/>
      <w:r w:rsidRPr="00620E45">
        <w:rPr>
          <w:rFonts w:eastAsia="Calibri"/>
          <w:b/>
          <w:lang w:eastAsia="uk-UA"/>
        </w:rPr>
        <w:t>СТОРОН</w:t>
      </w:r>
    </w:p>
    <w:p w:rsidR="006A4F0F" w:rsidRPr="00620E45" w:rsidRDefault="006A4F0F" w:rsidP="00620E45">
      <w:pPr>
        <w:tabs>
          <w:tab w:val="left" w:pos="142"/>
          <w:tab w:val="left" w:pos="1418"/>
        </w:tabs>
        <w:ind w:left="-142" w:firstLine="142"/>
        <w:jc w:val="both"/>
        <w:rPr>
          <w:rFonts w:eastAsia="Calibri"/>
          <w:b/>
          <w:lang w:eastAsia="uk-UA"/>
        </w:rPr>
      </w:pPr>
      <w:r w:rsidRPr="00620E45">
        <w:rPr>
          <w:rFonts w:eastAsia="Calibri"/>
          <w:b/>
          <w:lang w:eastAsia="uk-UA"/>
        </w:rPr>
        <w:t>4.1. Подрядчик обязан:</w:t>
      </w:r>
    </w:p>
    <w:p w:rsidR="006A4F0F" w:rsidRPr="00620E45" w:rsidRDefault="006A4F0F" w:rsidP="00620E45">
      <w:pPr>
        <w:numPr>
          <w:ilvl w:val="2"/>
          <w:numId w:val="30"/>
        </w:numPr>
        <w:spacing w:line="276" w:lineRule="auto"/>
        <w:ind w:left="-142" w:firstLine="142"/>
        <w:jc w:val="both"/>
        <w:rPr>
          <w:rFonts w:eastAsia="Calibri"/>
        </w:rPr>
      </w:pPr>
      <w:r w:rsidRPr="00620E45">
        <w:rPr>
          <w:rFonts w:eastAsia="Calibri"/>
        </w:rPr>
        <w:t>Выполнить Работы в соответствии с Заданием на выполнение проектно-изыскательских работ (Приложение №1), условиями настоящего Контракта, законодательством Российской Федерации в сроки, определенные Графиком выполнения работ (Приложение №2).</w:t>
      </w:r>
    </w:p>
    <w:p w:rsidR="006A4F0F" w:rsidRPr="00620E45" w:rsidRDefault="006A4F0F" w:rsidP="00620E45">
      <w:pPr>
        <w:numPr>
          <w:ilvl w:val="2"/>
          <w:numId w:val="30"/>
        </w:numPr>
        <w:spacing w:line="276" w:lineRule="auto"/>
        <w:ind w:left="-142" w:firstLine="142"/>
        <w:jc w:val="both"/>
        <w:rPr>
          <w:rFonts w:eastAsia="Calibri"/>
        </w:rPr>
      </w:pPr>
      <w:r w:rsidRPr="00620E45">
        <w:rPr>
          <w:rFonts w:eastAsia="Calibri"/>
        </w:rPr>
        <w:lastRenderedPageBreak/>
        <w:t xml:space="preserve">Провести сбор исходных данных, получение технических условий, необходимых для исполнения своих обязанностей по настоящему Контракту. </w:t>
      </w:r>
    </w:p>
    <w:p w:rsidR="006A4F0F" w:rsidRPr="00620E45" w:rsidRDefault="006A4F0F" w:rsidP="00620E45">
      <w:pPr>
        <w:numPr>
          <w:ilvl w:val="2"/>
          <w:numId w:val="30"/>
        </w:numPr>
        <w:spacing w:line="276" w:lineRule="auto"/>
        <w:ind w:left="-142" w:firstLine="142"/>
        <w:jc w:val="both"/>
        <w:rPr>
          <w:rFonts w:eastAsia="Calibri"/>
        </w:rPr>
      </w:pPr>
      <w:r w:rsidRPr="00620E45">
        <w:rPr>
          <w:rFonts w:eastAsia="Calibri"/>
        </w:rPr>
        <w:t>Направить запрос Заказчику на выдачу доверенности на предоставление интересов Заказчика на сбор исходных данных, выполнение согласований при проектировании Объекта, а также на прохождение государственной экспертизы Объекта. Запрос направляется на каждый вид интересов Заказчика отдельно.</w:t>
      </w:r>
    </w:p>
    <w:p w:rsidR="006A4F0F" w:rsidRPr="00620E45" w:rsidRDefault="006A4F0F" w:rsidP="00620E45">
      <w:pPr>
        <w:numPr>
          <w:ilvl w:val="2"/>
          <w:numId w:val="30"/>
        </w:numPr>
        <w:spacing w:line="276" w:lineRule="auto"/>
        <w:ind w:left="-142" w:firstLine="142"/>
        <w:jc w:val="both"/>
        <w:rPr>
          <w:rFonts w:eastAsia="Calibri"/>
        </w:rPr>
      </w:pPr>
      <w:r w:rsidRPr="00620E45">
        <w:rPr>
          <w:rFonts w:eastAsia="Calibri"/>
        </w:rPr>
        <w:t xml:space="preserve">Согласовать </w:t>
      </w:r>
      <w:r w:rsidRPr="00620E45">
        <w:rPr>
          <w:rFonts w:eastAsia="Calibri"/>
          <w:bCs/>
        </w:rPr>
        <w:t xml:space="preserve">с </w:t>
      </w:r>
      <w:r w:rsidRPr="00620E45">
        <w:rPr>
          <w:rFonts w:eastAsia="Calibri"/>
        </w:rPr>
        <w:t>Заказчиком в лице эксплуатирующего управления газового хозяйства (далее – УЭГХ) и Службой заказчика ГУП РК «Крымгазсети», органами местного самоуправления, сетевыми и прочими организациями ось размещения проектируемого Объекта.</w:t>
      </w:r>
    </w:p>
    <w:p w:rsidR="006A4F0F" w:rsidRPr="00620E45" w:rsidRDefault="006A4F0F" w:rsidP="00620E45">
      <w:pPr>
        <w:numPr>
          <w:ilvl w:val="2"/>
          <w:numId w:val="30"/>
        </w:numPr>
        <w:spacing w:line="276" w:lineRule="auto"/>
        <w:ind w:left="-142" w:firstLine="142"/>
        <w:jc w:val="both"/>
        <w:rPr>
          <w:rFonts w:eastAsia="Calibri"/>
        </w:rPr>
      </w:pPr>
      <w:r w:rsidRPr="00620E45">
        <w:rPr>
          <w:rFonts w:eastAsia="Calibri"/>
        </w:rPr>
        <w:t>До начала проектирования разработать и согласовать с Заказчиком в лице эксплуатирующего УЭГХ и Службой заказчика ГУП РК «Крымгазсети» ОТР.</w:t>
      </w:r>
    </w:p>
    <w:p w:rsidR="006A4F0F" w:rsidRPr="00620E45" w:rsidRDefault="006A4F0F" w:rsidP="00620E45">
      <w:pPr>
        <w:numPr>
          <w:ilvl w:val="2"/>
          <w:numId w:val="30"/>
        </w:numPr>
        <w:spacing w:line="276" w:lineRule="auto"/>
        <w:ind w:left="-142" w:firstLine="142"/>
        <w:jc w:val="both"/>
        <w:rPr>
          <w:rFonts w:eastAsia="Calibri"/>
        </w:rPr>
      </w:pPr>
      <w:r w:rsidRPr="00620E45">
        <w:rPr>
          <w:rFonts w:eastAsia="Calibri"/>
        </w:rPr>
        <w:t>Соблюдать требования, предусмотренные Заданием на выполнение проектно-изыскательских работ (Приложение №1), а также требования исходных данных и технических условий, полученных для выполнения работ.</w:t>
      </w:r>
    </w:p>
    <w:p w:rsidR="006A4F0F" w:rsidRPr="00620E45" w:rsidRDefault="006A4F0F" w:rsidP="00620E45">
      <w:pPr>
        <w:numPr>
          <w:ilvl w:val="2"/>
          <w:numId w:val="30"/>
        </w:numPr>
        <w:spacing w:line="276" w:lineRule="auto"/>
        <w:ind w:left="-142" w:firstLine="142"/>
        <w:jc w:val="both"/>
        <w:rPr>
          <w:rFonts w:eastAsia="Calibri"/>
        </w:rPr>
      </w:pPr>
      <w:r w:rsidRPr="00620E45">
        <w:rPr>
          <w:rFonts w:eastAsia="Calibri"/>
        </w:rPr>
        <w:t xml:space="preserve">Предоставить Заказчику все полученные технические условия. </w:t>
      </w:r>
    </w:p>
    <w:p w:rsidR="006A4F0F" w:rsidRPr="00620E45" w:rsidRDefault="006A4F0F" w:rsidP="00620E45">
      <w:pPr>
        <w:numPr>
          <w:ilvl w:val="2"/>
          <w:numId w:val="30"/>
        </w:numPr>
        <w:spacing w:line="276" w:lineRule="auto"/>
        <w:ind w:left="-142" w:firstLine="142"/>
        <w:jc w:val="both"/>
        <w:rPr>
          <w:rFonts w:eastAsia="Calibri"/>
        </w:rPr>
      </w:pPr>
      <w:r w:rsidRPr="00620E45">
        <w:rPr>
          <w:rFonts w:eastAsia="Calibri"/>
        </w:rPr>
        <w:t>После разработки проектной документации в предусмотренных законодательством Российской Федерации случаях выполнить согласование проектной документации с органами государственного контроля и надзора, а также с иными заинтересованными организациями.</w:t>
      </w:r>
    </w:p>
    <w:p w:rsidR="006A4F0F" w:rsidRPr="00620E45" w:rsidRDefault="006A4F0F" w:rsidP="00620E45">
      <w:pPr>
        <w:numPr>
          <w:ilvl w:val="2"/>
          <w:numId w:val="30"/>
        </w:numPr>
        <w:spacing w:line="276" w:lineRule="auto"/>
        <w:ind w:left="-142" w:firstLine="142"/>
        <w:jc w:val="both"/>
        <w:rPr>
          <w:rFonts w:eastAsia="Calibri"/>
        </w:rPr>
      </w:pPr>
      <w:proofErr w:type="gramStart"/>
      <w:r w:rsidRPr="00620E45">
        <w:rPr>
          <w:rFonts w:eastAsia="Calibri"/>
        </w:rPr>
        <w:t>Не позднее, чем за 10 (десять) рабочих дней до направления документации на государственную экспертизу предоставить на согласование Заказчику, в лице Службы заказчика ГУП РК «Крымгазсети» проектную документацию, согласованную с эксплуатирующим УЭГХ и производственно-техническим управлением ГУП РК «Крымгазсети», техническую документацию по результатам инженерных изысканий, сметную документацию в 1 (одном) экземпляре на бумажном и  в 1 (одном) экземпляре на электронном носителе (USB-</w:t>
      </w:r>
      <w:proofErr w:type="spellStart"/>
      <w:r w:rsidRPr="00620E45">
        <w:rPr>
          <w:rFonts w:eastAsia="Calibri"/>
        </w:rPr>
        <w:t>флеш</w:t>
      </w:r>
      <w:proofErr w:type="spellEnd"/>
      <w:r w:rsidRPr="00620E45">
        <w:rPr>
          <w:rFonts w:eastAsia="Calibri"/>
        </w:rPr>
        <w:t>-накопитель).</w:t>
      </w:r>
      <w:proofErr w:type="gramEnd"/>
    </w:p>
    <w:p w:rsidR="006A4F0F" w:rsidRPr="00620E45" w:rsidRDefault="006A4F0F" w:rsidP="00620E45">
      <w:pPr>
        <w:numPr>
          <w:ilvl w:val="2"/>
          <w:numId w:val="30"/>
        </w:numPr>
        <w:spacing w:line="276" w:lineRule="auto"/>
        <w:ind w:left="-142" w:firstLine="142"/>
        <w:contextualSpacing/>
        <w:jc w:val="both"/>
        <w:rPr>
          <w:rFonts w:eastAsia="Calibri"/>
          <w:noProof/>
        </w:rPr>
      </w:pPr>
      <w:r w:rsidRPr="00620E45">
        <w:rPr>
          <w:rFonts w:eastAsia="Calibri"/>
        </w:rPr>
        <w:t xml:space="preserve">Заключить договор на проведение государственной экспертизы </w:t>
      </w:r>
      <w:r w:rsidRPr="00620E45">
        <w:rPr>
          <w:rFonts w:eastAsia="Calibri"/>
          <w:noProof/>
        </w:rPr>
        <w:t>проектной документации и результатов инженерных изысканий, а также прохождение проверки достоверности определения сметной стоимости строительства.</w:t>
      </w:r>
    </w:p>
    <w:p w:rsidR="006A4F0F" w:rsidRPr="00620E45" w:rsidRDefault="006A4F0F" w:rsidP="00620E45">
      <w:pPr>
        <w:numPr>
          <w:ilvl w:val="2"/>
          <w:numId w:val="30"/>
        </w:numPr>
        <w:spacing w:line="276" w:lineRule="auto"/>
        <w:ind w:left="-142" w:firstLine="142"/>
        <w:contextualSpacing/>
        <w:jc w:val="both"/>
        <w:rPr>
          <w:rFonts w:eastAsia="Calibri"/>
          <w:noProof/>
        </w:rPr>
      </w:pPr>
      <w:r w:rsidRPr="00620E45">
        <w:rPr>
          <w:rFonts w:eastAsia="Calibri"/>
          <w:noProof/>
        </w:rPr>
        <w:t>Согласовывть с Заказчиком в письменном виде Протокол ответов для государственной экспертизы, а также сводный сметный расчет стоимости строительства по результатам государственной экспертизы.</w:t>
      </w:r>
    </w:p>
    <w:p w:rsidR="006A4F0F" w:rsidRPr="00620E45" w:rsidRDefault="006A4F0F" w:rsidP="00620E45">
      <w:pPr>
        <w:numPr>
          <w:ilvl w:val="2"/>
          <w:numId w:val="30"/>
        </w:numPr>
        <w:spacing w:line="276" w:lineRule="auto"/>
        <w:ind w:left="-142" w:firstLine="142"/>
        <w:jc w:val="both"/>
        <w:rPr>
          <w:rFonts w:eastAsia="Calibri"/>
        </w:rPr>
      </w:pPr>
      <w:r w:rsidRPr="00620E45">
        <w:rPr>
          <w:rFonts w:eastAsia="Calibri"/>
        </w:rPr>
        <w:t>Защитить проектную документацию в экспертных и утверждающих инстанциях.</w:t>
      </w:r>
    </w:p>
    <w:p w:rsidR="006A4F0F" w:rsidRPr="006A4F0F" w:rsidRDefault="006A4F0F" w:rsidP="00620E45">
      <w:pPr>
        <w:numPr>
          <w:ilvl w:val="2"/>
          <w:numId w:val="30"/>
        </w:numPr>
        <w:spacing w:line="276" w:lineRule="auto"/>
        <w:ind w:left="-142" w:firstLine="142"/>
        <w:jc w:val="both"/>
        <w:rPr>
          <w:rFonts w:eastAsia="Calibri"/>
        </w:rPr>
      </w:pPr>
      <w:r w:rsidRPr="00620E45">
        <w:rPr>
          <w:rFonts w:eastAsia="Calibri"/>
        </w:rPr>
        <w:t>Обеспечить своими силами и средствами получение всех необходимых профессиональных допусков, разрешений и лицензий</w:t>
      </w:r>
      <w:r w:rsidRPr="006A4F0F">
        <w:rPr>
          <w:rFonts w:eastAsia="Calibri"/>
        </w:rPr>
        <w:t xml:space="preserve"> на право выполнения работ, требуемых в соответствии с законодательством Российской Федерации и субъекта Российской Федерации, в том числе разрешений и согласований, связанных с использованием иностранной рабочей силы.</w:t>
      </w:r>
    </w:p>
    <w:p w:rsidR="006A4F0F" w:rsidRPr="006A4F0F" w:rsidRDefault="006A4F0F" w:rsidP="00620E45">
      <w:pPr>
        <w:numPr>
          <w:ilvl w:val="2"/>
          <w:numId w:val="30"/>
        </w:numPr>
        <w:spacing w:line="276" w:lineRule="auto"/>
        <w:ind w:left="-142" w:firstLine="142"/>
        <w:jc w:val="both"/>
        <w:rPr>
          <w:rFonts w:eastAsia="Calibri"/>
        </w:rPr>
      </w:pPr>
      <w:r w:rsidRPr="006A4F0F">
        <w:rPr>
          <w:rFonts w:eastAsia="Calibri"/>
        </w:rPr>
        <w:t xml:space="preserve">Назначить в течение 5 (пяти) календарных дней, следующих за датой вступления настоящего Контракта в силу, лиц, ответственных: </w:t>
      </w:r>
    </w:p>
    <w:p w:rsidR="006A4F0F" w:rsidRPr="006A4F0F" w:rsidRDefault="006A4F0F" w:rsidP="00620E45">
      <w:pPr>
        <w:ind w:left="-142" w:firstLine="142"/>
        <w:jc w:val="both"/>
        <w:rPr>
          <w:rFonts w:eastAsia="Calibri"/>
        </w:rPr>
      </w:pPr>
      <w:r w:rsidRPr="006A4F0F">
        <w:rPr>
          <w:rFonts w:eastAsia="Calibri"/>
        </w:rPr>
        <w:t>за разработку документации по изыскательским работам;</w:t>
      </w:r>
    </w:p>
    <w:p w:rsidR="006A4F0F" w:rsidRPr="006A4F0F" w:rsidRDefault="006A4F0F" w:rsidP="00620E45">
      <w:pPr>
        <w:ind w:left="-142" w:firstLine="142"/>
        <w:jc w:val="both"/>
        <w:rPr>
          <w:rFonts w:eastAsia="Calibri"/>
        </w:rPr>
      </w:pPr>
      <w:r w:rsidRPr="006A4F0F">
        <w:rPr>
          <w:rFonts w:eastAsia="Calibri"/>
        </w:rPr>
        <w:t>за разработку градостроительной документации;</w:t>
      </w:r>
    </w:p>
    <w:p w:rsidR="006A4F0F" w:rsidRPr="006A4F0F" w:rsidRDefault="006A4F0F" w:rsidP="00620E45">
      <w:pPr>
        <w:ind w:left="-142" w:firstLine="142"/>
        <w:jc w:val="both"/>
        <w:rPr>
          <w:rFonts w:eastAsia="Calibri"/>
        </w:rPr>
      </w:pPr>
      <w:r w:rsidRPr="006A4F0F">
        <w:rPr>
          <w:rFonts w:eastAsia="Calibri"/>
        </w:rPr>
        <w:t>за разработку документации по отводу земельного участка;</w:t>
      </w:r>
    </w:p>
    <w:p w:rsidR="006A4F0F" w:rsidRPr="006A4F0F" w:rsidRDefault="006A4F0F" w:rsidP="00620E45">
      <w:pPr>
        <w:ind w:left="-142" w:firstLine="142"/>
        <w:jc w:val="both"/>
        <w:rPr>
          <w:rFonts w:eastAsia="Calibri"/>
        </w:rPr>
      </w:pPr>
      <w:r w:rsidRPr="006A4F0F">
        <w:rPr>
          <w:rFonts w:eastAsia="Calibri"/>
        </w:rPr>
        <w:t>за разработку проектной документации;</w:t>
      </w:r>
    </w:p>
    <w:p w:rsidR="006A4F0F" w:rsidRPr="006A4F0F" w:rsidRDefault="006A4F0F" w:rsidP="00620E45">
      <w:pPr>
        <w:ind w:left="-142" w:firstLine="142"/>
        <w:jc w:val="both"/>
        <w:rPr>
          <w:rFonts w:eastAsia="Calibri"/>
        </w:rPr>
      </w:pPr>
      <w:r w:rsidRPr="006A4F0F">
        <w:rPr>
          <w:rFonts w:eastAsia="Calibri"/>
        </w:rPr>
        <w:t>за разработку рабочей документации, о чем направляет в тот же срок Заказчику официальное уведомление на электронный адрес uks5@crimeagasnet.ru.</w:t>
      </w:r>
    </w:p>
    <w:p w:rsidR="006A4F0F" w:rsidRPr="006A4F0F" w:rsidRDefault="006A4F0F" w:rsidP="00620E45">
      <w:pPr>
        <w:ind w:left="-142" w:firstLine="142"/>
        <w:jc w:val="both"/>
        <w:rPr>
          <w:rFonts w:eastAsia="Calibri"/>
        </w:rPr>
      </w:pPr>
      <w:r w:rsidRPr="006A4F0F">
        <w:rPr>
          <w:rFonts w:eastAsia="Calibri"/>
        </w:rPr>
        <w:t xml:space="preserve">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w:t>
      </w:r>
      <w:r w:rsidRPr="006A4F0F">
        <w:rPr>
          <w:rFonts w:eastAsia="Calibri"/>
        </w:rPr>
        <w:lastRenderedPageBreak/>
        <w:t>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Заказчику одновременно с направлением упомянутого уведомления.</w:t>
      </w:r>
    </w:p>
    <w:p w:rsidR="006A4F0F" w:rsidRPr="006A4F0F" w:rsidRDefault="006A4F0F" w:rsidP="00620E45">
      <w:pPr>
        <w:ind w:left="-142" w:firstLine="142"/>
        <w:jc w:val="both"/>
        <w:rPr>
          <w:rFonts w:eastAsia="Calibri"/>
        </w:rPr>
      </w:pPr>
      <w:r w:rsidRPr="006A4F0F">
        <w:rPr>
          <w:rFonts w:eastAsia="Calibri"/>
        </w:rPr>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согласно положениям настоящего Контракта. Все информационные материалы, документы и решения, исходящие от ответственных представителей Подрядчика, считаются исходящими от самого Подрядчика, имеющими для него обязательную силу.</w:t>
      </w:r>
    </w:p>
    <w:p w:rsidR="006A4F0F" w:rsidRPr="006A4F0F" w:rsidRDefault="006A4F0F" w:rsidP="00620E45">
      <w:pPr>
        <w:numPr>
          <w:ilvl w:val="2"/>
          <w:numId w:val="30"/>
        </w:numPr>
        <w:spacing w:line="276" w:lineRule="auto"/>
        <w:ind w:left="-142" w:firstLine="142"/>
        <w:jc w:val="both"/>
        <w:rPr>
          <w:rFonts w:eastAsia="Calibri"/>
        </w:rPr>
      </w:pPr>
      <w:r w:rsidRPr="006A4F0F">
        <w:rPr>
          <w:rFonts w:eastAsia="Calibri"/>
        </w:rPr>
        <w:t>До начала выполнения полевых работ по инженерным изысканиям разработать и предоставить на согласование Заказчику в лице Службы заказчика ГУП РК «Крымгазсети» Программы работ по видам инженерных изысканий.</w:t>
      </w:r>
    </w:p>
    <w:p w:rsidR="006A4F0F" w:rsidRPr="006A4F0F" w:rsidRDefault="006A4F0F" w:rsidP="00620E45">
      <w:pPr>
        <w:numPr>
          <w:ilvl w:val="2"/>
          <w:numId w:val="30"/>
        </w:numPr>
        <w:spacing w:line="276" w:lineRule="auto"/>
        <w:ind w:left="-142" w:firstLine="142"/>
        <w:jc w:val="both"/>
        <w:rPr>
          <w:rFonts w:eastAsia="Calibri"/>
        </w:rPr>
      </w:pPr>
      <w:r w:rsidRPr="006A4F0F">
        <w:rPr>
          <w:rFonts w:eastAsia="Calibri"/>
        </w:rPr>
        <w:t>По требованию Заказчика в срок не позднее 2 (двух) календарных дней, следующих за датой получения требования, предоставляет необходимую информацию о ходе выполнения работ на электронный адрес uks5@crimeagasnet.ru.</w:t>
      </w:r>
    </w:p>
    <w:p w:rsidR="006A4F0F" w:rsidRPr="006A4F0F" w:rsidRDefault="006A4F0F" w:rsidP="00620E45">
      <w:pPr>
        <w:numPr>
          <w:ilvl w:val="2"/>
          <w:numId w:val="30"/>
        </w:numPr>
        <w:spacing w:line="276" w:lineRule="auto"/>
        <w:ind w:left="-142" w:firstLine="142"/>
        <w:jc w:val="both"/>
        <w:rPr>
          <w:rFonts w:eastAsia="Calibri"/>
        </w:rPr>
      </w:pPr>
      <w:r w:rsidRPr="006A4F0F">
        <w:rPr>
          <w:rFonts w:eastAsia="Calibri"/>
        </w:rPr>
        <w:t>Незамедлительно прекратить выполнение работ с момента получения от Заказчика решения об одностороннем отказе от исполнения Контракта. За работы, выполненные после выставления такого решения, оплата не производится.</w:t>
      </w:r>
    </w:p>
    <w:p w:rsidR="006A4F0F" w:rsidRPr="006A4F0F" w:rsidRDefault="006A4F0F" w:rsidP="00620E45">
      <w:pPr>
        <w:numPr>
          <w:ilvl w:val="2"/>
          <w:numId w:val="30"/>
        </w:numPr>
        <w:spacing w:line="276" w:lineRule="auto"/>
        <w:ind w:left="-142" w:firstLine="142"/>
        <w:jc w:val="both"/>
        <w:rPr>
          <w:rFonts w:eastAsia="Calibri"/>
        </w:rPr>
      </w:pPr>
      <w:r w:rsidRPr="006A4F0F">
        <w:rPr>
          <w:rFonts w:eastAsia="Calibri"/>
        </w:rPr>
        <w:t>В течение 3 (трех) рабочих дней известить Заказчика о приостановлении, лишении либо истечении срока действия всех разрешительных документов, в том числе допуска саморегулируемой организации, лицензий и других документов, позволяющих Подрядчику исполнять обязательства, предусмотренные настоящим Контрактом.</w:t>
      </w:r>
    </w:p>
    <w:p w:rsidR="006A4F0F" w:rsidRPr="006A4F0F" w:rsidRDefault="006A4F0F" w:rsidP="00620E45">
      <w:pPr>
        <w:numPr>
          <w:ilvl w:val="2"/>
          <w:numId w:val="30"/>
        </w:numPr>
        <w:spacing w:line="276" w:lineRule="auto"/>
        <w:ind w:left="-142" w:firstLine="142"/>
        <w:jc w:val="both"/>
        <w:rPr>
          <w:rFonts w:eastAsia="Calibri"/>
        </w:rPr>
      </w:pPr>
      <w:r w:rsidRPr="006A4F0F">
        <w:rPr>
          <w:rFonts w:eastAsia="Calibri"/>
        </w:rPr>
        <w:t>Подрядчик не вправе передавать проектную документацию третьим лицам без согласия Заказчика кроме случаев требующих согласования разработанной проектно-сметной документации в государственных и муниципальных органах власти, заинтересованных предприятиях и организациях.</w:t>
      </w:r>
    </w:p>
    <w:p w:rsidR="006A4F0F" w:rsidRPr="006A4F0F" w:rsidRDefault="006A4F0F" w:rsidP="00620E45">
      <w:pPr>
        <w:numPr>
          <w:ilvl w:val="2"/>
          <w:numId w:val="30"/>
        </w:numPr>
        <w:spacing w:line="276" w:lineRule="auto"/>
        <w:ind w:left="-142" w:firstLine="142"/>
        <w:jc w:val="both"/>
        <w:rPr>
          <w:rFonts w:eastAsia="Calibri"/>
        </w:rPr>
      </w:pPr>
      <w:r w:rsidRPr="006A4F0F">
        <w:rPr>
          <w:rFonts w:eastAsia="Calibri"/>
        </w:rPr>
        <w:t>Гарантировать Заказчику отсутствие у третьих лиц права воспрепятствовать выполнению работ или ограничивать их выполнение на основе подготовленной Подрядчик  технической документации.</w:t>
      </w:r>
    </w:p>
    <w:p w:rsidR="006A4F0F" w:rsidRPr="006A4F0F" w:rsidRDefault="006A4F0F" w:rsidP="00620E45">
      <w:pPr>
        <w:numPr>
          <w:ilvl w:val="2"/>
          <w:numId w:val="30"/>
        </w:numPr>
        <w:spacing w:line="276" w:lineRule="auto"/>
        <w:ind w:left="-142" w:firstLine="142"/>
        <w:jc w:val="both"/>
        <w:rPr>
          <w:rFonts w:eastAsia="Calibri"/>
        </w:rPr>
      </w:pPr>
      <w:r w:rsidRPr="006A4F0F">
        <w:rPr>
          <w:rFonts w:eastAsia="Calibri"/>
        </w:rPr>
        <w:t>Нести ответственность перед Заказчиком за последствия невыполнения или ненадлежащего выполнения работ субподрядчиками.</w:t>
      </w:r>
    </w:p>
    <w:p w:rsidR="006A4F0F" w:rsidRPr="006A4F0F" w:rsidRDefault="006A4F0F" w:rsidP="00620E45">
      <w:pPr>
        <w:numPr>
          <w:ilvl w:val="2"/>
          <w:numId w:val="30"/>
        </w:numPr>
        <w:tabs>
          <w:tab w:val="left" w:pos="142"/>
          <w:tab w:val="left" w:pos="1418"/>
          <w:tab w:val="left" w:pos="1701"/>
        </w:tabs>
        <w:spacing w:line="276" w:lineRule="auto"/>
        <w:ind w:left="-142" w:firstLine="142"/>
        <w:jc w:val="both"/>
        <w:rPr>
          <w:rFonts w:eastAsia="Calibri"/>
        </w:rPr>
      </w:pPr>
      <w:r w:rsidRPr="006A4F0F">
        <w:rPr>
          <w:rFonts w:eastAsia="Calibri"/>
        </w:rPr>
        <w:t>Письменно уведомить Заказчика о заключении Контракта подряда с субподрядчиками с указанием предмета Контракта, наименования субподрядчика, места его нахождения.</w:t>
      </w:r>
    </w:p>
    <w:p w:rsidR="006A4F0F" w:rsidRPr="006A4F0F" w:rsidRDefault="006A4F0F" w:rsidP="00620E45">
      <w:pPr>
        <w:tabs>
          <w:tab w:val="left" w:pos="142"/>
          <w:tab w:val="left" w:pos="1418"/>
        </w:tabs>
        <w:ind w:left="-142" w:firstLine="142"/>
        <w:jc w:val="both"/>
        <w:rPr>
          <w:rFonts w:eastAsia="Calibri"/>
        </w:rPr>
      </w:pPr>
      <w:proofErr w:type="gramStart"/>
      <w:r w:rsidRPr="006A4F0F">
        <w:rPr>
          <w:rFonts w:eastAsia="Calibri"/>
        </w:rPr>
        <w:t>В случае, если законодательством РФ для выполнения того или иного вида работ по контракту подряда, заключённому с субподрядчиком, требуется свидетельство о допуске к работам, которые оказывают влияние на безопасность объектов капитального строительства, Подрядчик одновременно с уведомлением о заключении контракта подряда с субподрядчиком направляет Заказчику надлежащим образом заверенную копию соответствующего свидетельства, дающего право субподрядчику выполнять вышеуказанные работы.</w:t>
      </w:r>
      <w:proofErr w:type="gramEnd"/>
    </w:p>
    <w:p w:rsidR="006A4F0F" w:rsidRPr="006A4F0F" w:rsidRDefault="006A4F0F" w:rsidP="00620E45">
      <w:pPr>
        <w:numPr>
          <w:ilvl w:val="2"/>
          <w:numId w:val="30"/>
        </w:numPr>
        <w:tabs>
          <w:tab w:val="left" w:pos="142"/>
          <w:tab w:val="left" w:pos="1418"/>
        </w:tabs>
        <w:spacing w:line="276" w:lineRule="auto"/>
        <w:ind w:left="-142" w:firstLine="142"/>
        <w:jc w:val="both"/>
        <w:rPr>
          <w:rFonts w:eastAsia="Calibri"/>
        </w:rPr>
      </w:pPr>
      <w:r w:rsidRPr="006A4F0F">
        <w:rPr>
          <w:rFonts w:eastAsia="Calibri"/>
        </w:rPr>
        <w:t>Нести ответственность перед Заказчиком за последствия невыполнения или ненадлежащего выполнения работ субподрядчиками.</w:t>
      </w:r>
    </w:p>
    <w:p w:rsidR="006A4F0F" w:rsidRPr="006A4F0F" w:rsidRDefault="006A4F0F" w:rsidP="00620E45">
      <w:pPr>
        <w:numPr>
          <w:ilvl w:val="2"/>
          <w:numId w:val="30"/>
        </w:numPr>
        <w:spacing w:line="276" w:lineRule="auto"/>
        <w:ind w:left="-142" w:firstLine="142"/>
        <w:jc w:val="both"/>
        <w:rPr>
          <w:rFonts w:eastAsia="Calibri"/>
        </w:rPr>
      </w:pPr>
      <w:r w:rsidRPr="006A4F0F">
        <w:rPr>
          <w:rFonts w:eastAsia="Calibri"/>
        </w:rPr>
        <w:t>Выполнять работы с соблюдением требований законодательства Российской Федерации в области охраны труда, промышленной, пожарной и экологической безопасности.</w:t>
      </w:r>
    </w:p>
    <w:p w:rsidR="006A4F0F" w:rsidRPr="006A4F0F" w:rsidRDefault="006A4F0F" w:rsidP="00620E45">
      <w:pPr>
        <w:numPr>
          <w:ilvl w:val="2"/>
          <w:numId w:val="30"/>
        </w:numPr>
        <w:spacing w:line="276" w:lineRule="auto"/>
        <w:ind w:left="-142" w:firstLine="142"/>
        <w:jc w:val="both"/>
        <w:rPr>
          <w:rFonts w:eastAsia="Calibri"/>
        </w:rPr>
      </w:pPr>
      <w:r w:rsidRPr="006A4F0F">
        <w:rPr>
          <w:rFonts w:eastAsia="Calibri"/>
        </w:rPr>
        <w:t>Все разрешения, получаемые по доверенности Заказчика, должны быть оформлены в обязательном порядке на имя ГУП РК «Крымгазсети».</w:t>
      </w:r>
    </w:p>
    <w:p w:rsidR="006A4F0F" w:rsidRPr="006A4F0F" w:rsidRDefault="006A4F0F" w:rsidP="00620E45">
      <w:pPr>
        <w:numPr>
          <w:ilvl w:val="2"/>
          <w:numId w:val="30"/>
        </w:numPr>
        <w:spacing w:line="276" w:lineRule="auto"/>
        <w:ind w:left="-142" w:firstLine="142"/>
        <w:jc w:val="both"/>
        <w:rPr>
          <w:rFonts w:eastAsia="Calibri"/>
        </w:rPr>
      </w:pPr>
      <w:r w:rsidRPr="006A4F0F">
        <w:rPr>
          <w:rFonts w:eastAsia="Calibri"/>
        </w:rPr>
        <w:t>Для осуществления оплаты по Контракту Подрядчик обязан предоставить в адрес Заказчика счет-фактуру с выделением НДС по налоговой ставке 20%.</w:t>
      </w:r>
    </w:p>
    <w:p w:rsidR="006A4F0F" w:rsidRPr="006A4F0F" w:rsidRDefault="006A4F0F" w:rsidP="00620E45">
      <w:pPr>
        <w:numPr>
          <w:ilvl w:val="1"/>
          <w:numId w:val="37"/>
        </w:numPr>
        <w:spacing w:line="276" w:lineRule="auto"/>
        <w:ind w:left="-142" w:firstLine="142"/>
        <w:jc w:val="both"/>
        <w:rPr>
          <w:rFonts w:eastAsia="Calibri"/>
        </w:rPr>
      </w:pPr>
      <w:r w:rsidRPr="006A4F0F">
        <w:rPr>
          <w:rFonts w:eastAsia="Calibri"/>
          <w:b/>
          <w:lang w:eastAsia="uk-UA"/>
        </w:rPr>
        <w:lastRenderedPageBreak/>
        <w:t>Подрядчик имеет право:</w:t>
      </w:r>
    </w:p>
    <w:p w:rsidR="006A4F0F" w:rsidRPr="006A4F0F" w:rsidRDefault="006A4F0F" w:rsidP="00620E45">
      <w:pPr>
        <w:numPr>
          <w:ilvl w:val="2"/>
          <w:numId w:val="37"/>
        </w:numPr>
        <w:spacing w:line="276" w:lineRule="auto"/>
        <w:ind w:left="-142" w:firstLine="142"/>
        <w:jc w:val="both"/>
        <w:rPr>
          <w:rFonts w:eastAsia="Calibri"/>
        </w:rPr>
      </w:pPr>
      <w:r w:rsidRPr="006A4F0F">
        <w:rPr>
          <w:rFonts w:eastAsia="Calibri"/>
        </w:rPr>
        <w:t>На оплату работ по Цене Работ Контракта.</w:t>
      </w:r>
    </w:p>
    <w:p w:rsidR="006A4F0F" w:rsidRPr="006A4F0F" w:rsidRDefault="006A4F0F" w:rsidP="00620E45">
      <w:pPr>
        <w:numPr>
          <w:ilvl w:val="2"/>
          <w:numId w:val="37"/>
        </w:numPr>
        <w:spacing w:line="276" w:lineRule="auto"/>
        <w:ind w:left="-142" w:firstLine="142"/>
        <w:jc w:val="both"/>
        <w:rPr>
          <w:rFonts w:eastAsia="Calibri"/>
        </w:rPr>
      </w:pPr>
      <w:r w:rsidRPr="006A4F0F">
        <w:rPr>
          <w:rFonts w:eastAsia="Calibri"/>
        </w:rPr>
        <w:t>Сдать выполненную работу досрочно.</w:t>
      </w:r>
    </w:p>
    <w:p w:rsidR="006A4F0F" w:rsidRPr="006A4F0F" w:rsidRDefault="006A4F0F" w:rsidP="00620E45">
      <w:pPr>
        <w:numPr>
          <w:ilvl w:val="1"/>
          <w:numId w:val="37"/>
        </w:numPr>
        <w:tabs>
          <w:tab w:val="left" w:pos="1276"/>
          <w:tab w:val="left" w:pos="1560"/>
        </w:tabs>
        <w:spacing w:line="276" w:lineRule="auto"/>
        <w:ind w:left="-142" w:firstLine="142"/>
        <w:contextualSpacing/>
        <w:jc w:val="both"/>
        <w:rPr>
          <w:rFonts w:eastAsia="Calibri"/>
          <w:b/>
          <w:lang w:eastAsia="uk-UA"/>
        </w:rPr>
      </w:pPr>
      <w:r w:rsidRPr="006A4F0F">
        <w:rPr>
          <w:rFonts w:eastAsia="Calibri"/>
          <w:b/>
          <w:lang w:eastAsia="uk-UA"/>
        </w:rPr>
        <w:t>Заказчик обязан:</w:t>
      </w:r>
    </w:p>
    <w:p w:rsidR="006A4F0F" w:rsidRPr="006A4F0F" w:rsidRDefault="006A4F0F" w:rsidP="00620E45">
      <w:pPr>
        <w:numPr>
          <w:ilvl w:val="2"/>
          <w:numId w:val="37"/>
        </w:numPr>
        <w:spacing w:line="276" w:lineRule="auto"/>
        <w:ind w:left="-142" w:firstLine="142"/>
        <w:jc w:val="both"/>
        <w:rPr>
          <w:rFonts w:eastAsia="Calibri"/>
        </w:rPr>
      </w:pPr>
      <w:r w:rsidRPr="006A4F0F">
        <w:rPr>
          <w:rFonts w:eastAsia="Calibri"/>
        </w:rPr>
        <w:t>Своевременно производить приемку и оплату выполненных Работ в порядке и объеме, предусмотренных настоящим Контрактом.</w:t>
      </w:r>
    </w:p>
    <w:p w:rsidR="006A4F0F" w:rsidRPr="006A4F0F" w:rsidRDefault="006A4F0F" w:rsidP="00620E45">
      <w:pPr>
        <w:numPr>
          <w:ilvl w:val="2"/>
          <w:numId w:val="37"/>
        </w:numPr>
        <w:spacing w:line="276" w:lineRule="auto"/>
        <w:ind w:left="-142" w:firstLine="142"/>
        <w:jc w:val="both"/>
        <w:rPr>
          <w:rFonts w:eastAsia="Calibri"/>
        </w:rPr>
      </w:pPr>
      <w:r w:rsidRPr="006A4F0F">
        <w:rPr>
          <w:rFonts w:eastAsia="Calibri"/>
        </w:rPr>
        <w:t>Сформировать приёмочную комиссию и организовать приемку выполненных Работ по Объекту.</w:t>
      </w:r>
    </w:p>
    <w:p w:rsidR="006A4F0F" w:rsidRPr="006A4F0F" w:rsidRDefault="006A4F0F" w:rsidP="00620E45">
      <w:pPr>
        <w:numPr>
          <w:ilvl w:val="2"/>
          <w:numId w:val="37"/>
        </w:numPr>
        <w:spacing w:line="276" w:lineRule="auto"/>
        <w:ind w:left="-142" w:firstLine="142"/>
        <w:jc w:val="both"/>
        <w:rPr>
          <w:rFonts w:eastAsia="Calibri"/>
        </w:rPr>
      </w:pPr>
      <w:r w:rsidRPr="006A4F0F">
        <w:rPr>
          <w:rFonts w:eastAsia="Calibri"/>
        </w:rPr>
        <w:t>Для проверки предоставленных Подрядчиком результатов, предусмотренных Контрактом, в части их соответствия условиям Контракта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w:t>
      </w:r>
    </w:p>
    <w:p w:rsidR="006A4F0F" w:rsidRPr="006A4F0F" w:rsidRDefault="006A4F0F" w:rsidP="00620E45">
      <w:pPr>
        <w:numPr>
          <w:ilvl w:val="2"/>
          <w:numId w:val="37"/>
        </w:numPr>
        <w:spacing w:line="276" w:lineRule="auto"/>
        <w:ind w:left="-142" w:firstLine="142"/>
        <w:jc w:val="both"/>
        <w:rPr>
          <w:rFonts w:eastAsia="Calibri"/>
        </w:rPr>
      </w:pPr>
      <w:r w:rsidRPr="006A4F0F">
        <w:rPr>
          <w:rFonts w:eastAsia="Calibri"/>
        </w:rPr>
        <w:t>Осуществлять контроль над разработкой проектной документации, сроками и качеством работ, ведением соответствующего учета, при необходимости письменно запрашивать документы и иную информацию, относящуюся к настоящему Контракту с электронного адреса uks5@crimeagasnet.ru.</w:t>
      </w:r>
    </w:p>
    <w:p w:rsidR="006A4F0F" w:rsidRPr="006A4F0F" w:rsidRDefault="006A4F0F" w:rsidP="00620E45">
      <w:pPr>
        <w:numPr>
          <w:ilvl w:val="2"/>
          <w:numId w:val="37"/>
        </w:numPr>
        <w:spacing w:line="276" w:lineRule="auto"/>
        <w:ind w:left="-142" w:firstLine="142"/>
        <w:jc w:val="both"/>
        <w:rPr>
          <w:rFonts w:eastAsia="Calibri"/>
        </w:rPr>
      </w:pPr>
      <w:r w:rsidRPr="006A4F0F">
        <w:rPr>
          <w:rFonts w:eastAsia="Calibri"/>
        </w:rPr>
        <w:t>На основании письменного запроса Подрядчика выдать доверенность на предоставление интересов Заказчика на сбор исходных данных, выполнение согласований при проектировании Объекта, а также на прохождение государственной экспертизы Объекта.</w:t>
      </w:r>
    </w:p>
    <w:p w:rsidR="006A4F0F" w:rsidRPr="006A4F0F" w:rsidRDefault="006A4F0F" w:rsidP="00620E45">
      <w:pPr>
        <w:numPr>
          <w:ilvl w:val="2"/>
          <w:numId w:val="37"/>
        </w:numPr>
        <w:spacing w:line="276" w:lineRule="auto"/>
        <w:ind w:left="-142" w:firstLine="142"/>
        <w:jc w:val="both"/>
        <w:rPr>
          <w:rFonts w:eastAsia="Calibri"/>
        </w:rPr>
      </w:pPr>
      <w:r w:rsidRPr="006A4F0F">
        <w:rPr>
          <w:rFonts w:eastAsia="Calibri"/>
        </w:rPr>
        <w:t>Согласовать в течение 10 (десяти) рабочих дней после предоставления Подрядчиком, в лице заместителя директора по капитальному строительству ГУП РК «Крымгазсети», Программы работ по видам инженерных изысканий.</w:t>
      </w:r>
    </w:p>
    <w:p w:rsidR="006A4F0F" w:rsidRPr="006A4F0F" w:rsidRDefault="006A4F0F" w:rsidP="00620E45">
      <w:pPr>
        <w:numPr>
          <w:ilvl w:val="2"/>
          <w:numId w:val="37"/>
        </w:numPr>
        <w:spacing w:line="276" w:lineRule="auto"/>
        <w:ind w:left="-142" w:firstLine="142"/>
        <w:jc w:val="both"/>
        <w:rPr>
          <w:rFonts w:eastAsia="Calibri"/>
        </w:rPr>
      </w:pPr>
      <w:r w:rsidRPr="006A4F0F">
        <w:rPr>
          <w:rFonts w:eastAsia="Calibri"/>
        </w:rPr>
        <w:t>Согласовать в течение 10 (десяти) рабочих дней в лице  эксплуатирующего УЭГХ и Службы заказчика ось размещения проектируемого Объекта.</w:t>
      </w:r>
    </w:p>
    <w:p w:rsidR="006A4F0F" w:rsidRPr="006A4F0F" w:rsidRDefault="006A4F0F" w:rsidP="00620E45">
      <w:pPr>
        <w:numPr>
          <w:ilvl w:val="2"/>
          <w:numId w:val="37"/>
        </w:numPr>
        <w:spacing w:line="276" w:lineRule="auto"/>
        <w:ind w:left="-142" w:firstLine="142"/>
        <w:jc w:val="both"/>
        <w:rPr>
          <w:rFonts w:eastAsia="Calibri"/>
        </w:rPr>
      </w:pPr>
      <w:r w:rsidRPr="006A4F0F">
        <w:rPr>
          <w:rFonts w:eastAsia="Calibri"/>
        </w:rPr>
        <w:t>Согласовать в течение 10 (десяти) рабочих дней в лице эксплуатирующего УЭГХ и Службой заказчика ГУП РК «Крымгазсети» ОТР.</w:t>
      </w:r>
    </w:p>
    <w:p w:rsidR="006A4F0F" w:rsidRPr="006A4F0F" w:rsidRDefault="006A4F0F" w:rsidP="00620E45">
      <w:pPr>
        <w:numPr>
          <w:ilvl w:val="2"/>
          <w:numId w:val="37"/>
        </w:numPr>
        <w:spacing w:line="276" w:lineRule="auto"/>
        <w:ind w:left="-142" w:firstLine="142"/>
        <w:jc w:val="both"/>
        <w:rPr>
          <w:rFonts w:eastAsia="Calibri"/>
        </w:rPr>
      </w:pPr>
      <w:r w:rsidRPr="006A4F0F">
        <w:rPr>
          <w:rFonts w:eastAsia="Calibri"/>
        </w:rPr>
        <w:t xml:space="preserve">Согласовать в лице Службы заказчика ГУП РК «Крымгазсети» в течение 10 (десяти) рабочих дней проектную </w:t>
      </w:r>
      <w:r w:rsidRPr="00620E45">
        <w:rPr>
          <w:rFonts w:eastAsia="Calibri"/>
        </w:rPr>
        <w:t>документацию по каждому этапу строительства отдельно,</w:t>
      </w:r>
      <w:r w:rsidRPr="006A4F0F">
        <w:rPr>
          <w:rFonts w:eastAsia="Calibri"/>
        </w:rPr>
        <w:t xml:space="preserve"> предоставленную в соответствии с требованиями п.4.1.9 Контракта, до направления документации на государственную экспертизу.</w:t>
      </w:r>
    </w:p>
    <w:p w:rsidR="006A4F0F" w:rsidRPr="006A4F0F" w:rsidRDefault="006A4F0F" w:rsidP="00620E45">
      <w:pPr>
        <w:numPr>
          <w:ilvl w:val="1"/>
          <w:numId w:val="37"/>
        </w:numPr>
        <w:tabs>
          <w:tab w:val="left" w:pos="142"/>
          <w:tab w:val="left" w:pos="1418"/>
        </w:tabs>
        <w:spacing w:line="276" w:lineRule="auto"/>
        <w:ind w:left="-142" w:firstLine="142"/>
        <w:jc w:val="both"/>
        <w:rPr>
          <w:rFonts w:eastAsia="Calibri"/>
          <w:b/>
          <w:lang w:eastAsia="uk-UA"/>
        </w:rPr>
      </w:pPr>
      <w:r w:rsidRPr="006A4F0F">
        <w:rPr>
          <w:rFonts w:eastAsia="Calibri"/>
          <w:b/>
          <w:lang w:eastAsia="uk-UA"/>
        </w:rPr>
        <w:t>Заказчик имеет право:</w:t>
      </w:r>
    </w:p>
    <w:p w:rsidR="006A4F0F" w:rsidRPr="006A4F0F" w:rsidRDefault="006A4F0F" w:rsidP="00620E45">
      <w:pPr>
        <w:numPr>
          <w:ilvl w:val="2"/>
          <w:numId w:val="37"/>
        </w:numPr>
        <w:spacing w:line="276" w:lineRule="auto"/>
        <w:ind w:left="-142" w:firstLine="142"/>
        <w:jc w:val="both"/>
        <w:rPr>
          <w:rFonts w:eastAsia="Calibri"/>
        </w:rPr>
      </w:pPr>
      <w:r w:rsidRPr="006A4F0F">
        <w:rPr>
          <w:rFonts w:eastAsia="Calibri"/>
        </w:rPr>
        <w:t xml:space="preserve">В любое время до передачи ему проектной документации и (или) технической документации по результатам инженерных изысканий, документации по отводу земельного участка дать указание Подрядчику о приостановке разработки проектной документации по настоящему Контракту, сообщив в письменной форме об этом Подрядчику в срок не </w:t>
      </w:r>
      <w:proofErr w:type="gramStart"/>
      <w:r w:rsidRPr="006A4F0F">
        <w:rPr>
          <w:rFonts w:eastAsia="Calibri"/>
        </w:rPr>
        <w:t>позднее</w:t>
      </w:r>
      <w:proofErr w:type="gramEnd"/>
      <w:r w:rsidRPr="006A4F0F">
        <w:rPr>
          <w:rFonts w:eastAsia="Calibri"/>
        </w:rPr>
        <w:t xml:space="preserve"> чем за 5 (пять) календарных дней до даты приостановки указанных работ.</w:t>
      </w:r>
    </w:p>
    <w:p w:rsidR="006A4F0F" w:rsidRPr="006A4F0F" w:rsidRDefault="006A4F0F" w:rsidP="00620E45">
      <w:pPr>
        <w:numPr>
          <w:ilvl w:val="2"/>
          <w:numId w:val="37"/>
        </w:numPr>
        <w:spacing w:line="276" w:lineRule="auto"/>
        <w:ind w:left="-142" w:firstLine="142"/>
        <w:jc w:val="both"/>
        <w:rPr>
          <w:rFonts w:eastAsia="Calibri"/>
        </w:rPr>
      </w:pPr>
      <w:r w:rsidRPr="006A4F0F">
        <w:rPr>
          <w:rFonts w:eastAsia="Calibri"/>
        </w:rPr>
        <w:t>Проводить по объекту независимые технические аудиторские проверки за весь период разработки проектной документации и (или) за конкретный период, в случае если по результатам проведенных контрольных проверок Заказчиком выявлены факты отступления Подрядчиком от нормативной документации и (или) факты завышения стоимости разработки проектно-сметной документации, компенсационных работ при их проведении.</w:t>
      </w:r>
    </w:p>
    <w:p w:rsidR="006A4F0F" w:rsidRPr="006A4F0F" w:rsidRDefault="006A4F0F" w:rsidP="00620E45">
      <w:pPr>
        <w:numPr>
          <w:ilvl w:val="2"/>
          <w:numId w:val="37"/>
        </w:numPr>
        <w:spacing w:line="276" w:lineRule="auto"/>
        <w:ind w:left="-142" w:firstLine="142"/>
        <w:jc w:val="both"/>
        <w:rPr>
          <w:rFonts w:eastAsia="Calibri"/>
        </w:rPr>
      </w:pPr>
      <w:r w:rsidRPr="006A4F0F">
        <w:rPr>
          <w:rFonts w:eastAsia="Calibri"/>
        </w:rPr>
        <w:t>Запрашивать у Подрядчика дополнительные материалы, относящиеся к условиям выполнения Контракта.</w:t>
      </w:r>
    </w:p>
    <w:p w:rsidR="006A4F0F" w:rsidRPr="006A4F0F" w:rsidRDefault="006A4F0F" w:rsidP="00620E45">
      <w:pPr>
        <w:numPr>
          <w:ilvl w:val="2"/>
          <w:numId w:val="37"/>
        </w:numPr>
        <w:spacing w:line="276" w:lineRule="auto"/>
        <w:ind w:left="-142" w:firstLine="142"/>
        <w:jc w:val="both"/>
        <w:rPr>
          <w:rFonts w:eastAsia="Calibri"/>
        </w:rPr>
      </w:pPr>
      <w:r w:rsidRPr="006A4F0F">
        <w:rPr>
          <w:rFonts w:eastAsia="Calibri"/>
        </w:rPr>
        <w:t>Не принимать к оплате объёмы работ, не предусмотренные настоящим Контрактом.</w:t>
      </w:r>
    </w:p>
    <w:p w:rsidR="006A4F0F" w:rsidRPr="006A4F0F" w:rsidRDefault="006A4F0F" w:rsidP="00620E45">
      <w:pPr>
        <w:numPr>
          <w:ilvl w:val="2"/>
          <w:numId w:val="37"/>
        </w:numPr>
        <w:spacing w:line="276" w:lineRule="auto"/>
        <w:ind w:left="-142" w:firstLine="142"/>
        <w:jc w:val="both"/>
        <w:rPr>
          <w:rFonts w:eastAsia="Calibri"/>
        </w:rPr>
      </w:pPr>
      <w:r w:rsidRPr="006A4F0F">
        <w:rPr>
          <w:rFonts w:eastAsia="Calibri"/>
        </w:rPr>
        <w:t xml:space="preserve">Приостановить дальнейшее финансирование работ в случае предъявления претензии Подрядчику за ненадлежащее исполнение (неисполнение) обязательств по настоящему Контракту, до момента урегулирования разногласий и взаимных претензий или </w:t>
      </w:r>
      <w:r w:rsidRPr="006A4F0F">
        <w:rPr>
          <w:rFonts w:eastAsia="Calibri"/>
        </w:rPr>
        <w:lastRenderedPageBreak/>
        <w:t>добровольного перечисления  Подрядчиком суммы неустойки, принятой на основании претензии.</w:t>
      </w:r>
    </w:p>
    <w:p w:rsidR="006A4F0F" w:rsidRPr="006A4F0F" w:rsidRDefault="006A4F0F" w:rsidP="00620E45">
      <w:pPr>
        <w:numPr>
          <w:ilvl w:val="2"/>
          <w:numId w:val="37"/>
        </w:numPr>
        <w:spacing w:line="276" w:lineRule="auto"/>
        <w:ind w:left="-142" w:firstLine="142"/>
        <w:jc w:val="both"/>
        <w:rPr>
          <w:rFonts w:eastAsia="Calibri"/>
        </w:rPr>
      </w:pPr>
      <w:r w:rsidRPr="006A4F0F">
        <w:rPr>
          <w:rFonts w:eastAsia="Calibri"/>
        </w:rPr>
        <w:t>Отказаться от исполнения Контракта и потребовать возмещения убытков в следующих случаях:</w:t>
      </w:r>
    </w:p>
    <w:p w:rsidR="006A4F0F" w:rsidRPr="006A4F0F" w:rsidRDefault="006A4F0F" w:rsidP="00620E45">
      <w:pPr>
        <w:numPr>
          <w:ilvl w:val="3"/>
          <w:numId w:val="37"/>
        </w:numPr>
        <w:spacing w:line="276" w:lineRule="auto"/>
        <w:ind w:left="-142" w:firstLine="142"/>
        <w:jc w:val="both"/>
        <w:rPr>
          <w:rFonts w:eastAsia="Calibri"/>
        </w:rPr>
      </w:pPr>
      <w:r w:rsidRPr="006A4F0F">
        <w:rPr>
          <w:rFonts w:eastAsia="Calibri"/>
        </w:rPr>
        <w:t>Если Подрядчик не приступает своевременно к исполнению Контракта или выполняет работу настолько медленно, что окончание её к сроку становится явно невозможным.</w:t>
      </w:r>
    </w:p>
    <w:p w:rsidR="006A4F0F" w:rsidRPr="006A4F0F" w:rsidRDefault="006A4F0F" w:rsidP="00620E45">
      <w:pPr>
        <w:numPr>
          <w:ilvl w:val="3"/>
          <w:numId w:val="37"/>
        </w:numPr>
        <w:spacing w:line="276" w:lineRule="auto"/>
        <w:ind w:left="-142" w:firstLine="142"/>
        <w:jc w:val="both"/>
        <w:rPr>
          <w:rFonts w:eastAsia="Calibri"/>
        </w:rPr>
      </w:pPr>
      <w:r w:rsidRPr="006A4F0F">
        <w:rPr>
          <w:rFonts w:eastAsia="Calibri"/>
        </w:rPr>
        <w:t>Если во время выполнения работы станет очевидным, что она не будет выполнена надлежащим образом и по истечении назначенного Заказчиком разумного срока для устранения недостатков работа не выполнена, недостатки не устранены.</w:t>
      </w:r>
    </w:p>
    <w:p w:rsidR="006A4F0F" w:rsidRPr="006A4F0F" w:rsidRDefault="006A4F0F" w:rsidP="00620E45">
      <w:pPr>
        <w:numPr>
          <w:ilvl w:val="3"/>
          <w:numId w:val="37"/>
        </w:numPr>
        <w:spacing w:line="276" w:lineRule="auto"/>
        <w:ind w:left="-142" w:firstLine="142"/>
        <w:jc w:val="both"/>
        <w:rPr>
          <w:rFonts w:eastAsia="Calibri"/>
        </w:rPr>
      </w:pPr>
      <w:r w:rsidRPr="006A4F0F">
        <w:rPr>
          <w:rFonts w:eastAsia="Calibri"/>
        </w:rPr>
        <w:t>В случае исключения Подрядчика из саморегулируемой организации, членство которой обязательно для Подрядчика и исключения из государственного реестра саморегулируемых организаций.</w:t>
      </w:r>
    </w:p>
    <w:p w:rsidR="006A4F0F" w:rsidRPr="006A4F0F" w:rsidRDefault="006A4F0F" w:rsidP="00620E45">
      <w:pPr>
        <w:numPr>
          <w:ilvl w:val="3"/>
          <w:numId w:val="37"/>
        </w:numPr>
        <w:spacing w:line="276" w:lineRule="auto"/>
        <w:ind w:left="-142" w:firstLine="142"/>
        <w:jc w:val="both"/>
        <w:rPr>
          <w:rFonts w:eastAsia="Calibri"/>
        </w:rPr>
      </w:pPr>
      <w:r w:rsidRPr="006A4F0F">
        <w:rPr>
          <w:rFonts w:eastAsia="Calibri"/>
        </w:rPr>
        <w:t>Установления факта проведения ликвидации Подрядчика - юридического лица или наличия решения суда о введении в отношении Подрядчика процедуры банкротства.</w:t>
      </w:r>
    </w:p>
    <w:p w:rsidR="006A4F0F" w:rsidRPr="006A4F0F" w:rsidRDefault="006A4F0F" w:rsidP="00620E45">
      <w:pPr>
        <w:numPr>
          <w:ilvl w:val="3"/>
          <w:numId w:val="37"/>
        </w:numPr>
        <w:spacing w:line="276" w:lineRule="auto"/>
        <w:ind w:left="-142" w:firstLine="142"/>
        <w:jc w:val="both"/>
        <w:rPr>
          <w:rFonts w:eastAsia="Calibri"/>
        </w:rPr>
      </w:pPr>
      <w:r w:rsidRPr="006A4F0F">
        <w:rPr>
          <w:rFonts w:eastAsia="Calibri"/>
        </w:rPr>
        <w:t xml:space="preserve">Иных случаев, установленных Гражданским кодексом Российской Федерации и </w:t>
      </w:r>
      <w:r w:rsidRPr="006A4F0F">
        <w:rPr>
          <w:rFonts w:eastAsia="Calibri"/>
          <w:spacing w:val="-8"/>
        </w:rPr>
        <w:t>Федерального закона от 05.04.2013г. № 44-ФЗ «О контрактной системе в сфере закупок товаров, работ, услуг для обеспечения государственных и муниципальных нужд»</w:t>
      </w:r>
      <w:r w:rsidRPr="006A4F0F">
        <w:rPr>
          <w:rFonts w:eastAsia="Calibri"/>
        </w:rPr>
        <w:t>.</w:t>
      </w:r>
    </w:p>
    <w:p w:rsidR="006A4F0F" w:rsidRPr="006A4F0F" w:rsidRDefault="006A4F0F" w:rsidP="006A4F0F">
      <w:pPr>
        <w:ind w:left="-142" w:firstLine="142"/>
        <w:jc w:val="both"/>
        <w:rPr>
          <w:rFonts w:eastAsia="Calibri"/>
          <w:lang w:eastAsia="en-US"/>
        </w:rPr>
      </w:pPr>
    </w:p>
    <w:p w:rsidR="006A4F0F" w:rsidRPr="006A4F0F" w:rsidRDefault="006A4F0F" w:rsidP="006A4F0F">
      <w:pPr>
        <w:numPr>
          <w:ilvl w:val="0"/>
          <w:numId w:val="25"/>
        </w:numPr>
        <w:suppressAutoHyphens/>
        <w:spacing w:after="200" w:line="276" w:lineRule="auto"/>
        <w:ind w:left="-142" w:firstLine="142"/>
        <w:jc w:val="center"/>
        <w:rPr>
          <w:rFonts w:eastAsia="Calibri"/>
          <w:b/>
          <w:lang w:eastAsia="uk-UA"/>
        </w:rPr>
      </w:pPr>
      <w:r w:rsidRPr="006A4F0F">
        <w:rPr>
          <w:rFonts w:eastAsia="Calibri"/>
          <w:b/>
          <w:lang w:eastAsia="uk-UA"/>
        </w:rPr>
        <w:t>ПРОЕКТНАЯ И РАБОЧАЯ ДОКУМЕНТАЦИЯ</w:t>
      </w:r>
    </w:p>
    <w:p w:rsidR="006A4F0F" w:rsidRPr="006A4F0F" w:rsidRDefault="006A4F0F" w:rsidP="006A4F0F">
      <w:pPr>
        <w:ind w:left="-142" w:firstLine="142"/>
        <w:jc w:val="both"/>
        <w:rPr>
          <w:rFonts w:eastAsia="Calibri"/>
          <w:vanish/>
        </w:rPr>
      </w:pPr>
    </w:p>
    <w:p w:rsidR="006A4F0F" w:rsidRPr="00620E45" w:rsidRDefault="006A4F0F" w:rsidP="006A4F0F">
      <w:pPr>
        <w:ind w:left="-142" w:firstLine="142"/>
        <w:jc w:val="both"/>
        <w:rPr>
          <w:rFonts w:eastAsia="Calibri"/>
        </w:rPr>
      </w:pPr>
      <w:r w:rsidRPr="006A4F0F">
        <w:rPr>
          <w:rFonts w:eastAsia="Calibri"/>
        </w:rPr>
        <w:t>5.1. Подрядчик разрабатывает в составе, предусмотренном Заданием на выполнение проектно-</w:t>
      </w:r>
      <w:r w:rsidRPr="00620E45">
        <w:rPr>
          <w:rFonts w:eastAsia="Calibri"/>
        </w:rPr>
        <w:t>изыскательских работ (Приложение №1), техническую документацию по результатам инженерных изысканий, документацию по отводу земельного участка, проектную и рабочую документацию, сметную документацию и согласовывает её с Заказчиком до предоставления на государственную экспертизу.</w:t>
      </w:r>
    </w:p>
    <w:p w:rsidR="006A4F0F" w:rsidRPr="00620E45" w:rsidRDefault="006A4F0F" w:rsidP="006A4F0F">
      <w:pPr>
        <w:ind w:left="-142" w:firstLine="142"/>
        <w:jc w:val="both"/>
        <w:rPr>
          <w:rFonts w:eastAsia="Calibri"/>
        </w:rPr>
      </w:pPr>
      <w:r w:rsidRPr="00620E45">
        <w:rPr>
          <w:rFonts w:eastAsia="Calibri"/>
        </w:rPr>
        <w:t>5.2. В пределах цены Контракта Подрядчик предоставляет Заказчику (в порядке, предусмотренном настоящим Контрактом) проектную и рабочую документацию, техническую документацию по результатам инженерных изысканий, документацию по отводу земельного участка в количестве экземпляров, указанном в Задании на выполнение проектно-изыскательских работ (Приложение №1).</w:t>
      </w:r>
    </w:p>
    <w:p w:rsidR="006A4F0F" w:rsidRPr="00620E45" w:rsidRDefault="006A4F0F" w:rsidP="006A4F0F">
      <w:pPr>
        <w:ind w:left="-142" w:firstLine="142"/>
        <w:jc w:val="both"/>
        <w:rPr>
          <w:rFonts w:eastAsia="Calibri"/>
        </w:rPr>
      </w:pPr>
      <w:r w:rsidRPr="00620E45">
        <w:rPr>
          <w:rFonts w:eastAsia="Calibri"/>
        </w:rPr>
        <w:t>5.3. Подрядчик проводит согласование проектной документации с органами государственного контроля и надзора и иными заинтересованными организациями в случаях:</w:t>
      </w:r>
    </w:p>
    <w:p w:rsidR="006A4F0F" w:rsidRPr="00620E45" w:rsidRDefault="006A4F0F" w:rsidP="006A4F0F">
      <w:pPr>
        <w:ind w:left="-142" w:firstLine="142"/>
        <w:jc w:val="both"/>
        <w:rPr>
          <w:rFonts w:eastAsia="Calibri"/>
        </w:rPr>
      </w:pPr>
      <w:r w:rsidRPr="00620E45">
        <w:rPr>
          <w:rFonts w:eastAsia="Calibri"/>
        </w:rPr>
        <w:t xml:space="preserve">- установленных Заданием на выполнение проектно-изыскательских работ (Приложение №1); </w:t>
      </w:r>
    </w:p>
    <w:p w:rsidR="006A4F0F" w:rsidRPr="00620E45" w:rsidRDefault="006A4F0F" w:rsidP="006A4F0F">
      <w:pPr>
        <w:ind w:left="-142" w:firstLine="142"/>
        <w:jc w:val="both"/>
        <w:rPr>
          <w:rFonts w:eastAsia="Calibri"/>
        </w:rPr>
      </w:pPr>
      <w:r w:rsidRPr="00620E45">
        <w:rPr>
          <w:rFonts w:eastAsia="Calibri"/>
        </w:rPr>
        <w:t>- необходимости согласования проектной документации по требованию органа государственной экспертизы;</w:t>
      </w:r>
    </w:p>
    <w:p w:rsidR="006A4F0F" w:rsidRPr="00620E45" w:rsidRDefault="006A4F0F" w:rsidP="006A4F0F">
      <w:pPr>
        <w:ind w:left="-142" w:firstLine="142"/>
        <w:jc w:val="both"/>
        <w:rPr>
          <w:rFonts w:eastAsia="Calibri"/>
        </w:rPr>
      </w:pPr>
      <w:r w:rsidRPr="00620E45">
        <w:rPr>
          <w:rFonts w:eastAsia="Calibri"/>
        </w:rPr>
        <w:t>- в других случаях, установленных законодательством Российской Федерации.</w:t>
      </w:r>
    </w:p>
    <w:p w:rsidR="006A4F0F" w:rsidRPr="00620E45" w:rsidRDefault="006A4F0F" w:rsidP="006A4F0F">
      <w:pPr>
        <w:ind w:left="-142" w:firstLine="142"/>
        <w:jc w:val="both"/>
        <w:rPr>
          <w:rFonts w:eastAsia="Calibri"/>
        </w:rPr>
      </w:pPr>
      <w:r w:rsidRPr="00620E45">
        <w:rPr>
          <w:rFonts w:eastAsia="Calibri"/>
        </w:rPr>
        <w:t xml:space="preserve">5.4. Подрядчик заключает договор и оплачивает проведение государственной экспертизы </w:t>
      </w:r>
      <w:r w:rsidRPr="00620E45">
        <w:t>проектной документации и результатов инженерных изысканий, включая прохождение проверки достоверности определения сметной стоимости строительства</w:t>
      </w:r>
      <w:r w:rsidRPr="00620E45">
        <w:rPr>
          <w:rFonts w:eastAsia="Calibri"/>
        </w:rPr>
        <w:t>, а также в случаях, предусмотренных законодательством Российской Федерации, государственной экологической экспертизы проектной документации в соответствии с требованиями законодательства Российской Федерации. В этих целях Заказчик уполномочивает Подрядчика совершать необходимые действия при оплате государственной экспертизы проектной документации и результатов инженерных изысканий, государственной экспертизы достоверности сметной стоимости строительства, а при необходимости также государственной экологической экспертизы проектной документации по Объекту.</w:t>
      </w:r>
    </w:p>
    <w:p w:rsidR="006A4F0F" w:rsidRPr="00620E45" w:rsidRDefault="006A4F0F" w:rsidP="006A4F0F">
      <w:pPr>
        <w:ind w:left="-142" w:firstLine="142"/>
        <w:jc w:val="both"/>
        <w:rPr>
          <w:rFonts w:eastAsia="Calibri"/>
        </w:rPr>
      </w:pPr>
      <w:r w:rsidRPr="00620E45">
        <w:rPr>
          <w:rFonts w:eastAsia="Calibri"/>
        </w:rPr>
        <w:t xml:space="preserve">5.5. В целях проведения государственной экспертизы </w:t>
      </w:r>
      <w:r w:rsidRPr="00620E45">
        <w:t xml:space="preserve">проектной документации и результатов инженерных изысканий, включая прохождение </w:t>
      </w:r>
      <w:proofErr w:type="gramStart"/>
      <w:r w:rsidRPr="00620E45">
        <w:t>проверки достоверности определения сметной стоимости строительства</w:t>
      </w:r>
      <w:proofErr w:type="gramEnd"/>
      <w:r w:rsidRPr="00620E45">
        <w:rPr>
          <w:rFonts w:eastAsia="Calibri"/>
        </w:rPr>
        <w:t xml:space="preserve"> и государственной экологической экспертизы проектной </w:t>
      </w:r>
      <w:r w:rsidRPr="00620E45">
        <w:rPr>
          <w:rFonts w:eastAsia="Calibri"/>
        </w:rPr>
        <w:lastRenderedPageBreak/>
        <w:t>документации в соответствии с требованиями законодательства Российской Федерации и нормативных документов, регулирующих строительство Подрядчик в рамках настоящего Контракта:</w:t>
      </w:r>
    </w:p>
    <w:p w:rsidR="006A4F0F" w:rsidRPr="00620E45" w:rsidRDefault="006A4F0F" w:rsidP="006A4F0F">
      <w:pPr>
        <w:ind w:left="-142" w:firstLine="142"/>
        <w:jc w:val="both"/>
        <w:rPr>
          <w:rFonts w:eastAsia="Calibri"/>
        </w:rPr>
      </w:pPr>
      <w:r w:rsidRPr="00620E45">
        <w:rPr>
          <w:rFonts w:eastAsia="Calibri"/>
        </w:rPr>
        <w:t>5.5.1. Предоставляет проектную документацию, результаты инженерных изысканий, сметную документацию в федеральные и (или) территориальные органы государственной экспертизы, органы государственной экологической экспертизы;</w:t>
      </w:r>
    </w:p>
    <w:p w:rsidR="006A4F0F" w:rsidRPr="00620E45" w:rsidRDefault="006A4F0F" w:rsidP="006A4F0F">
      <w:pPr>
        <w:ind w:left="-142" w:firstLine="142"/>
        <w:jc w:val="both"/>
        <w:rPr>
          <w:rFonts w:eastAsia="Calibri"/>
        </w:rPr>
      </w:pPr>
      <w:r w:rsidRPr="00620E45">
        <w:rPr>
          <w:rFonts w:eastAsia="Calibri"/>
        </w:rPr>
        <w:t>5.5.2. Участвует при рассмотрении и защищает проектную и сметную документацию, результаты инженерных изысканий в органах государственной экспертизы, органах государственной экологической экспертизы;</w:t>
      </w:r>
    </w:p>
    <w:p w:rsidR="006A4F0F" w:rsidRPr="00620E45" w:rsidRDefault="006A4F0F" w:rsidP="006A4F0F">
      <w:pPr>
        <w:ind w:left="-142" w:firstLine="142"/>
        <w:jc w:val="both"/>
        <w:rPr>
          <w:rFonts w:eastAsia="Calibri"/>
        </w:rPr>
      </w:pPr>
      <w:r w:rsidRPr="00620E45">
        <w:rPr>
          <w:rFonts w:eastAsia="Calibri"/>
        </w:rPr>
        <w:t>5.5.3. В процессе выполнения государственной экспертизы вносит в техническую документацию по результатам инженерных изысканий, проектную и сметную документацию необходимые изменения для оперативного устранения недостатков по замечаниям органов государственной экспертизы, органов государственной экологической экспертизы.</w:t>
      </w:r>
    </w:p>
    <w:p w:rsidR="006A4F0F" w:rsidRPr="00620E45" w:rsidRDefault="006A4F0F" w:rsidP="006A4F0F">
      <w:pPr>
        <w:ind w:left="-142" w:firstLine="142"/>
        <w:jc w:val="both"/>
        <w:rPr>
          <w:rFonts w:eastAsia="Calibri"/>
        </w:rPr>
      </w:pPr>
      <w:r w:rsidRPr="00620E45">
        <w:rPr>
          <w:rFonts w:eastAsia="Calibri"/>
        </w:rPr>
        <w:t xml:space="preserve">5.6. Заказчик обязан после предоставления проектной документации и положительного заключения государственной экспертизы утвердить проектную документацию или отказать в ее утверждении. В случае наличия замечаний направить мотивированный отказ с приложением перечня замечаний и указанием сроков устранения недостатков в течение 3 (трех) дней </w:t>
      </w:r>
      <w:proofErr w:type="gramStart"/>
      <w:r w:rsidRPr="00620E45">
        <w:rPr>
          <w:rFonts w:eastAsia="Calibri"/>
        </w:rPr>
        <w:t>с даты отказа</w:t>
      </w:r>
      <w:proofErr w:type="gramEnd"/>
      <w:r w:rsidRPr="00620E45">
        <w:rPr>
          <w:rFonts w:eastAsia="Calibri"/>
        </w:rPr>
        <w:t xml:space="preserve"> в утверждении</w:t>
      </w:r>
    </w:p>
    <w:p w:rsidR="006A4F0F" w:rsidRPr="00620E45" w:rsidRDefault="006A4F0F" w:rsidP="006A4F0F">
      <w:pPr>
        <w:ind w:left="-142" w:firstLine="142"/>
        <w:jc w:val="both"/>
        <w:rPr>
          <w:rFonts w:eastAsia="Calibri"/>
        </w:rPr>
      </w:pPr>
      <w:r w:rsidRPr="00620E45">
        <w:rPr>
          <w:rFonts w:eastAsia="Calibri"/>
        </w:rPr>
        <w:t xml:space="preserve">5.7. </w:t>
      </w:r>
      <w:proofErr w:type="gramStart"/>
      <w:r w:rsidRPr="00620E45">
        <w:rPr>
          <w:rFonts w:eastAsia="Calibri"/>
        </w:rPr>
        <w:t>Рабочая документация, разрабатываемая Подрядчиком, по объему, составу и качеству должна одновременно соответствовать требованиям разработанной проектной документации, Градостроительному кодексу Российской Федерации, применимым техническим регламентам, строительным нормам и правилам, экологическим нормам, требованиям антитеррористической, антикриминальной, промышленной, противопожарной и санитарной безопасности, нормативным правовым актам по обеспечению сохранения историко-археологического наследия, иным федеральным законам и нормативным правовым (техническим) актам.</w:t>
      </w:r>
      <w:proofErr w:type="gramEnd"/>
    </w:p>
    <w:p w:rsidR="006A4F0F" w:rsidRPr="00620E45" w:rsidRDefault="006A4F0F" w:rsidP="006A4F0F">
      <w:pPr>
        <w:ind w:left="-142" w:firstLine="142"/>
        <w:jc w:val="both"/>
        <w:rPr>
          <w:rFonts w:eastAsia="Calibri"/>
        </w:rPr>
      </w:pPr>
      <w:r w:rsidRPr="00620E45">
        <w:rPr>
          <w:rFonts w:eastAsia="Calibri"/>
        </w:rPr>
        <w:t>5.8. Если во время разработки проектно-сметной документации будут приняты новые или изменены действующие обязательные технические правила, Подрядчик обеспечит соответствие рабочей документации новым (измененным) техническим нормам. Подрядчик признает, что любые данные могут быть неполными и не содержать всех необходимых для выполнения работ подробностей.</w:t>
      </w:r>
    </w:p>
    <w:p w:rsidR="006A4F0F" w:rsidRPr="00620E45" w:rsidRDefault="006A4F0F" w:rsidP="006A4F0F">
      <w:pPr>
        <w:ind w:left="-142" w:firstLine="142"/>
        <w:jc w:val="both"/>
        <w:rPr>
          <w:rFonts w:eastAsia="Calibri"/>
        </w:rPr>
      </w:pPr>
      <w:r w:rsidRPr="00620E45">
        <w:rPr>
          <w:rFonts w:eastAsia="Calibri"/>
        </w:rPr>
        <w:t>5.9. В случае</w:t>
      </w:r>
      <w:proofErr w:type="gramStart"/>
      <w:r w:rsidRPr="00620E45">
        <w:rPr>
          <w:rFonts w:eastAsia="Calibri"/>
        </w:rPr>
        <w:t>,</w:t>
      </w:r>
      <w:proofErr w:type="gramEnd"/>
      <w:r w:rsidRPr="00620E45">
        <w:rPr>
          <w:rFonts w:eastAsia="Calibri"/>
        </w:rPr>
        <w:t xml:space="preserve"> если в ходе разработки проектной документации будут внесены изменения в наименование объекта, являющегося предметом настоящего Контракта, и закреплены актами уполномоченных органов, такие изменения не могут повлиять на стоимость работ по настоящему Контракту.</w:t>
      </w:r>
    </w:p>
    <w:p w:rsidR="006A4F0F" w:rsidRPr="00620E45" w:rsidRDefault="006A4F0F" w:rsidP="006A4F0F">
      <w:pPr>
        <w:ind w:left="-142" w:firstLine="142"/>
        <w:jc w:val="both"/>
        <w:rPr>
          <w:rFonts w:eastAsia="Calibri"/>
        </w:rPr>
      </w:pPr>
      <w:r w:rsidRPr="00620E45">
        <w:rPr>
          <w:rFonts w:eastAsia="Calibri"/>
        </w:rPr>
        <w:t xml:space="preserve">5.10. </w:t>
      </w:r>
      <w:proofErr w:type="gramStart"/>
      <w:r w:rsidRPr="00620E45">
        <w:rPr>
          <w:rFonts w:eastAsia="Calibri"/>
        </w:rPr>
        <w:t>Для проверки предоставленных Подрядчиком результатов выполненных Работ, предусмотренных Контрактом, в части их соответствия условиям Контракта, Заданию на выполнение проектно-изыскательских работ (Приложение №1) по объему, комплектности и качеству, Приёмочная комиссия от Заказчика (или с привлечением экспертов/или экспертных организаций) проводит рассмотрение выполненных работ в течение 10 (десяти) рабочих дней со дня получения от Подрядчика документов.</w:t>
      </w:r>
      <w:proofErr w:type="gramEnd"/>
    </w:p>
    <w:p w:rsidR="006A4F0F" w:rsidRPr="00620E45" w:rsidRDefault="006A4F0F" w:rsidP="006A4F0F">
      <w:pPr>
        <w:ind w:left="-142" w:firstLine="142"/>
        <w:jc w:val="both"/>
        <w:rPr>
          <w:rFonts w:eastAsia="Calibri"/>
        </w:rPr>
      </w:pPr>
      <w:r w:rsidRPr="00620E45">
        <w:rPr>
          <w:rFonts w:eastAsia="Calibri"/>
        </w:rPr>
        <w:t>5.11. При отсутствии замечаний к объему, комплектности и качеству выполненных работ члены Приёмочной комиссии Заказчика (при привлечении эксперты/или экспертные организации) подписывают Акты приемочной комиссии соответствующего этапа выполнения Работ.</w:t>
      </w:r>
    </w:p>
    <w:p w:rsidR="006A4F0F" w:rsidRPr="00620E45" w:rsidRDefault="006A4F0F" w:rsidP="006A4F0F">
      <w:pPr>
        <w:ind w:left="-142" w:firstLine="142"/>
        <w:jc w:val="both"/>
        <w:rPr>
          <w:rFonts w:eastAsia="Calibri"/>
        </w:rPr>
      </w:pPr>
      <w:r w:rsidRPr="00620E45">
        <w:rPr>
          <w:rFonts w:eastAsia="Calibri"/>
        </w:rPr>
        <w:t>5.12. В случае выявления замечаний к выполненным работам в сроки, установленные настоящим Контрактом (п.6.1.8.Контракта), Заказчик предоставляет Подрядчику мотивированный отказ от подписания Актов выполненных работ с перечнем замечаний.</w:t>
      </w:r>
    </w:p>
    <w:p w:rsidR="006A4F0F" w:rsidRPr="00620E45" w:rsidRDefault="006A4F0F" w:rsidP="006A4F0F">
      <w:pPr>
        <w:ind w:left="-142" w:firstLine="142"/>
        <w:jc w:val="both"/>
        <w:rPr>
          <w:rFonts w:eastAsia="Calibri"/>
        </w:rPr>
      </w:pPr>
      <w:r w:rsidRPr="00620E45">
        <w:rPr>
          <w:rFonts w:eastAsia="Calibri"/>
        </w:rPr>
        <w:t>5.13. Выявленные замечания к выполненным работам Подрядчик устраняет безвозмездно и в срок, указанный настоящим Контрактом (п.6.1.10.Контракта). После устранения замечаний Подрядчиком приёмка работ осуществляется в соответствии с условиями настоящего Контракта.</w:t>
      </w:r>
    </w:p>
    <w:p w:rsidR="006A4F0F" w:rsidRPr="00620E45" w:rsidRDefault="006A4F0F" w:rsidP="006A4F0F">
      <w:pPr>
        <w:ind w:left="-142" w:firstLine="142"/>
        <w:jc w:val="both"/>
        <w:rPr>
          <w:rFonts w:eastAsia="Calibri"/>
        </w:rPr>
      </w:pPr>
      <w:r w:rsidRPr="00620E45">
        <w:rPr>
          <w:rFonts w:eastAsia="Calibri"/>
        </w:rPr>
        <w:t>5.14. Обнаруженные недостатки выполненных работ Подрядчик устраняет безвозмездно в срок, согласованный в Акте.</w:t>
      </w:r>
    </w:p>
    <w:p w:rsidR="006A4F0F" w:rsidRPr="00620E45" w:rsidRDefault="006A4F0F" w:rsidP="006A4F0F">
      <w:pPr>
        <w:ind w:left="-142" w:firstLine="142"/>
        <w:jc w:val="both"/>
        <w:rPr>
          <w:rFonts w:eastAsia="Calibri"/>
        </w:rPr>
      </w:pPr>
      <w:r w:rsidRPr="00620E45">
        <w:rPr>
          <w:rFonts w:eastAsia="Calibri"/>
        </w:rPr>
        <w:lastRenderedPageBreak/>
        <w:t>5.15. В случае если Заказчиком для приемки результата выполненных работ привлекались эксперты, экспертная организация, результаты их заключения подлежат обязательному учету при приемке работ.</w:t>
      </w:r>
    </w:p>
    <w:p w:rsidR="006A4F0F" w:rsidRPr="00620E45" w:rsidRDefault="006A4F0F" w:rsidP="006A4F0F">
      <w:pPr>
        <w:tabs>
          <w:tab w:val="left" w:pos="142"/>
          <w:tab w:val="left" w:pos="1418"/>
        </w:tabs>
        <w:ind w:left="-142" w:firstLine="142"/>
        <w:jc w:val="both"/>
        <w:rPr>
          <w:rFonts w:eastAsia="Calibri"/>
          <w:b/>
          <w:lang w:eastAsia="uk-UA"/>
        </w:rPr>
      </w:pPr>
      <w:r w:rsidRPr="00620E45">
        <w:rPr>
          <w:rFonts w:eastAsia="Calibri"/>
          <w:lang w:eastAsia="uk-UA"/>
        </w:rPr>
        <w:t>5.16. Заказчик в обязательном порядке проводит экспертизу, согласно ст. 94 Закона о контрактной системе.</w:t>
      </w:r>
    </w:p>
    <w:p w:rsidR="006A4F0F" w:rsidRPr="00620E45" w:rsidRDefault="006A4F0F" w:rsidP="006A4F0F">
      <w:pPr>
        <w:ind w:left="-142" w:firstLine="142"/>
        <w:jc w:val="both"/>
        <w:rPr>
          <w:rFonts w:eastAsia="Calibri"/>
        </w:rPr>
      </w:pPr>
      <w:r w:rsidRPr="00620E45">
        <w:rPr>
          <w:rFonts w:eastAsia="Calibri"/>
        </w:rPr>
        <w:t>5.17. В случае досрочного выполнения работ по Контракту, Заказчик обязан принять от Подрядчика по Актам выполненных работ разработанную проектную, рабочую, сметную и иную документацию по степени ее готовности в соответствии с Графиком выполнения работ (Приложение №2) и условиями настоящего Контракта.</w:t>
      </w:r>
    </w:p>
    <w:p w:rsidR="006A4F0F" w:rsidRPr="00620E45" w:rsidRDefault="006A4F0F" w:rsidP="006A4F0F">
      <w:pPr>
        <w:ind w:left="-142" w:firstLine="142"/>
        <w:jc w:val="both"/>
        <w:rPr>
          <w:rFonts w:eastAsia="Calibri"/>
        </w:rPr>
      </w:pPr>
      <w:r w:rsidRPr="00620E45">
        <w:rPr>
          <w:rFonts w:eastAsia="Calibri"/>
        </w:rPr>
        <w:t>5.18. Все действия, связанные и исполнением условий Контракта (переписка) осуществляется Заказчиком с адреса uks5@crimeagasnet.ru.</w:t>
      </w:r>
    </w:p>
    <w:p w:rsidR="006A4F0F" w:rsidRPr="00620E45" w:rsidRDefault="006A4F0F" w:rsidP="006A4F0F">
      <w:pPr>
        <w:ind w:left="-142" w:firstLine="142"/>
        <w:jc w:val="both"/>
        <w:rPr>
          <w:rFonts w:eastAsia="Calibri"/>
          <w:lang w:eastAsia="en-US"/>
        </w:rPr>
      </w:pPr>
    </w:p>
    <w:p w:rsidR="006A4F0F" w:rsidRPr="00620E45" w:rsidRDefault="006A4F0F" w:rsidP="006A4F0F">
      <w:pPr>
        <w:numPr>
          <w:ilvl w:val="0"/>
          <w:numId w:val="25"/>
        </w:numPr>
        <w:suppressAutoHyphens/>
        <w:spacing w:after="200" w:line="276" w:lineRule="auto"/>
        <w:ind w:left="-142" w:firstLine="142"/>
        <w:jc w:val="center"/>
        <w:rPr>
          <w:rFonts w:eastAsia="Calibri"/>
          <w:b/>
          <w:lang w:eastAsia="uk-UA"/>
        </w:rPr>
      </w:pPr>
      <w:r w:rsidRPr="00620E45">
        <w:rPr>
          <w:rFonts w:eastAsia="Calibri"/>
          <w:b/>
          <w:lang w:eastAsia="en-US"/>
        </w:rPr>
        <w:t>ПОРЯДОК СДАЧИ-ПРИЕМКИ РАБОТ</w:t>
      </w:r>
    </w:p>
    <w:p w:rsidR="006A4F0F" w:rsidRPr="00620E45" w:rsidRDefault="006A4F0F" w:rsidP="006A4F0F">
      <w:pPr>
        <w:ind w:left="-142" w:firstLine="142"/>
        <w:contextualSpacing/>
        <w:jc w:val="both"/>
        <w:rPr>
          <w:rFonts w:eastAsia="Calibri"/>
          <w:noProof/>
        </w:rPr>
      </w:pPr>
      <w:r w:rsidRPr="00620E45">
        <w:rPr>
          <w:rFonts w:eastAsia="Calibri"/>
          <w:noProof/>
        </w:rPr>
        <w:t xml:space="preserve">6.1. Приёмка результатов Работ осуществляется поэтапно в соответствии с Графиком выполнения работ (Приложение №2) и подтверждается подписанием Сторонами Актов выполненных работ по каждому этапу выполнения работ (Приложения № 3,4,5) (далее – Акт), которые оформляются в следующем порядке: </w:t>
      </w:r>
    </w:p>
    <w:p w:rsidR="006A4F0F" w:rsidRPr="00620E45" w:rsidRDefault="006A4F0F" w:rsidP="006A4F0F">
      <w:pPr>
        <w:ind w:left="-142" w:firstLine="142"/>
        <w:contextualSpacing/>
        <w:jc w:val="both"/>
        <w:rPr>
          <w:rFonts w:eastAsia="Calibri"/>
          <w:noProof/>
        </w:rPr>
      </w:pPr>
      <w:r w:rsidRPr="00620E45">
        <w:rPr>
          <w:rFonts w:eastAsia="Calibri"/>
          <w:noProof/>
        </w:rPr>
        <w:t xml:space="preserve">6.1.1. Подрядчик, после выполнения работ по первому этапу выполнения работ предоставляет Заказчику Акт (Приложение №3). Стоимость выполненных работ по Акту составляет </w:t>
      </w:r>
      <w:r w:rsidRPr="00620E45">
        <w:rPr>
          <w:rFonts w:eastAsiaTheme="minorHAnsi"/>
          <w:lang w:eastAsia="en-US"/>
        </w:rPr>
        <w:t xml:space="preserve">100 000,00 руб. (Сто тысяч рублей 00 коп.), </w:t>
      </w:r>
      <w:r w:rsidRPr="00620E45">
        <w:rPr>
          <w:noProof/>
        </w:rPr>
        <w:t>в соответствии с доведенными лимитами на 2020 год.</w:t>
      </w:r>
      <w:r w:rsidRPr="00620E45">
        <w:rPr>
          <w:rFonts w:eastAsia="Calibri"/>
          <w:noProof/>
        </w:rPr>
        <w:t xml:space="preserve"> В соответствии с графой 4 Графика выполнения работ (Приложение №2) Заказчику предоставляется:</w:t>
      </w:r>
    </w:p>
    <w:p w:rsidR="006A4F0F" w:rsidRPr="00620E45" w:rsidRDefault="006A4F0F" w:rsidP="006A4F0F">
      <w:pPr>
        <w:ind w:left="-142" w:firstLine="142"/>
        <w:contextualSpacing/>
        <w:jc w:val="both"/>
        <w:rPr>
          <w:noProof/>
        </w:rPr>
      </w:pPr>
      <w:r w:rsidRPr="00620E45">
        <w:rPr>
          <w:rFonts w:eastAsia="Calibri"/>
          <w:noProof/>
        </w:rPr>
        <w:t xml:space="preserve">- </w:t>
      </w:r>
      <w:r w:rsidRPr="00620E45">
        <w:rPr>
          <w:noProof/>
        </w:rPr>
        <w:t>отчет о выполненном сборе исходных данных и разрешительной документации, в том числе согласованная схема размещения Объекта с Заказчиком и органами местного самоуправления;</w:t>
      </w:r>
    </w:p>
    <w:p w:rsidR="006A4F0F" w:rsidRPr="00620E45" w:rsidRDefault="006A4F0F" w:rsidP="006A4F0F">
      <w:pPr>
        <w:ind w:left="-142" w:firstLine="142"/>
        <w:contextualSpacing/>
        <w:jc w:val="both"/>
        <w:rPr>
          <w:rFonts w:eastAsia="Calibri"/>
          <w:noProof/>
        </w:rPr>
      </w:pPr>
      <w:r w:rsidRPr="00620E45">
        <w:rPr>
          <w:noProof/>
        </w:rPr>
        <w:t>-</w:t>
      </w:r>
      <w:r w:rsidRPr="00620E45">
        <w:rPr>
          <w:rFonts w:eastAsia="Calibri"/>
          <w:noProof/>
        </w:rPr>
        <w:t xml:space="preserve"> счет на оплату выполненных Работ;</w:t>
      </w:r>
    </w:p>
    <w:p w:rsidR="006A4F0F" w:rsidRPr="00620E45" w:rsidRDefault="006A4F0F" w:rsidP="006A4F0F">
      <w:pPr>
        <w:ind w:left="-142" w:firstLine="142"/>
        <w:contextualSpacing/>
        <w:jc w:val="both"/>
        <w:rPr>
          <w:rFonts w:eastAsia="Calibri"/>
          <w:noProof/>
        </w:rPr>
      </w:pPr>
      <w:r w:rsidRPr="00620E45">
        <w:rPr>
          <w:rFonts w:eastAsia="Calibri"/>
          <w:noProof/>
        </w:rPr>
        <w:t>- счёт-фактура с выделением НДС по налоговой ставке 20% 1 (один) экземпляр, которые оформлены в соответствии с требованиями действующего законодательства Российской Федерации.</w:t>
      </w:r>
    </w:p>
    <w:p w:rsidR="006A4F0F" w:rsidRPr="00620E45" w:rsidRDefault="006A4F0F" w:rsidP="006A4F0F">
      <w:pPr>
        <w:ind w:left="-142" w:firstLine="142"/>
        <w:contextualSpacing/>
        <w:jc w:val="both"/>
        <w:rPr>
          <w:rFonts w:eastAsia="Calibri"/>
          <w:noProof/>
        </w:rPr>
      </w:pPr>
      <w:r w:rsidRPr="00620E45">
        <w:rPr>
          <w:rFonts w:eastAsia="Calibri"/>
          <w:noProof/>
        </w:rPr>
        <w:t xml:space="preserve">6.1.2. Подрядчик, после выполнения работ по второму этапу выполнения работ предоставляет Заказчику Акт (Приложение №4). Стоимость выполненных работ по Акту составляет </w:t>
      </w:r>
      <w:r w:rsidRPr="00620E45">
        <w:rPr>
          <w:rFonts w:eastAsiaTheme="minorHAnsi"/>
          <w:lang w:eastAsia="en-US"/>
        </w:rPr>
        <w:t>50% от Цены Работ, указанной в п. 3.1. настоящего Контракта</w:t>
      </w:r>
      <w:r w:rsidRPr="00620E45">
        <w:rPr>
          <w:noProof/>
        </w:rPr>
        <w:t>.</w:t>
      </w:r>
      <w:r w:rsidRPr="00620E45">
        <w:rPr>
          <w:rFonts w:eastAsia="Calibri"/>
          <w:noProof/>
        </w:rPr>
        <w:t xml:space="preserve"> В соответствии с графой 4 Графика выполнения работ (Приложение №2) Заказчику предоставляется:</w:t>
      </w:r>
    </w:p>
    <w:p w:rsidR="006A4F0F" w:rsidRPr="00620E45" w:rsidRDefault="006A4F0F" w:rsidP="006A4F0F">
      <w:pPr>
        <w:ind w:left="-142" w:firstLine="142"/>
        <w:contextualSpacing/>
        <w:jc w:val="both"/>
        <w:rPr>
          <w:rFonts w:eastAsiaTheme="minorHAnsi"/>
          <w:lang w:eastAsia="en-US"/>
        </w:rPr>
      </w:pPr>
      <w:r w:rsidRPr="00620E45">
        <w:rPr>
          <w:rFonts w:eastAsiaTheme="minorHAnsi"/>
          <w:lang w:eastAsia="en-US"/>
        </w:rPr>
        <w:t xml:space="preserve">- согласованные Заказчиком основные технические решения (далее - ОТР) </w:t>
      </w:r>
      <w:r w:rsidRPr="00620E45">
        <w:rPr>
          <w:rFonts w:eastAsia="Calibri"/>
          <w:lang w:eastAsia="en-US"/>
        </w:rPr>
        <w:t>по каждому этапу строительства отдельно</w:t>
      </w:r>
      <w:r w:rsidRPr="00620E45">
        <w:rPr>
          <w:rFonts w:eastAsiaTheme="minorHAnsi"/>
          <w:lang w:eastAsia="en-US"/>
        </w:rPr>
        <w:t>;</w:t>
      </w:r>
    </w:p>
    <w:p w:rsidR="006A4F0F" w:rsidRPr="00620E45" w:rsidRDefault="006A4F0F" w:rsidP="006A4F0F">
      <w:pPr>
        <w:ind w:left="-142" w:firstLine="142"/>
        <w:contextualSpacing/>
        <w:jc w:val="both"/>
        <w:rPr>
          <w:rFonts w:eastAsiaTheme="minorHAnsi"/>
          <w:lang w:eastAsia="en-US"/>
        </w:rPr>
      </w:pPr>
      <w:r w:rsidRPr="00620E45">
        <w:rPr>
          <w:rFonts w:eastAsiaTheme="minorHAnsi"/>
          <w:lang w:eastAsia="en-US"/>
        </w:rPr>
        <w:t xml:space="preserve">- согласования проектной документации по </w:t>
      </w:r>
      <w:r w:rsidRPr="00620E45">
        <w:rPr>
          <w:rFonts w:eastAsia="Calibri"/>
          <w:lang w:eastAsia="en-US"/>
        </w:rPr>
        <w:t>каждому этапу строительства отдельно</w:t>
      </w:r>
      <w:r w:rsidRPr="00620E45">
        <w:rPr>
          <w:rFonts w:eastAsiaTheme="minorHAnsi"/>
          <w:lang w:eastAsia="en-US"/>
        </w:rPr>
        <w:t xml:space="preserve"> с Заказчиком, с организациями, выдавшими технические условия, балансодержателями инженерных сетей и коммуникаций, а также администрациями муниципальных образований, на землях которых размещается объект;</w:t>
      </w:r>
    </w:p>
    <w:p w:rsidR="006A4F0F" w:rsidRPr="00620E45" w:rsidRDefault="006A4F0F" w:rsidP="006A4F0F">
      <w:pPr>
        <w:ind w:left="-142" w:firstLine="142"/>
        <w:contextualSpacing/>
        <w:jc w:val="both"/>
        <w:rPr>
          <w:rFonts w:eastAsiaTheme="minorHAnsi"/>
          <w:lang w:eastAsia="en-US"/>
        </w:rPr>
      </w:pPr>
      <w:r w:rsidRPr="00620E45">
        <w:rPr>
          <w:rFonts w:eastAsiaTheme="minorHAnsi"/>
          <w:lang w:eastAsia="en-US"/>
        </w:rPr>
        <w:t>- заключенный договор с государственной экспертизой на проведение экспертизы проектной документации и результатов инженерных изысканий, включая прохождение проверки достоверности определения сметной стоимости строительства, с подтверждением оплаты;</w:t>
      </w:r>
    </w:p>
    <w:p w:rsidR="006A4F0F" w:rsidRPr="00620E45" w:rsidRDefault="006A4F0F" w:rsidP="006A4F0F">
      <w:pPr>
        <w:ind w:left="-142" w:firstLine="142"/>
        <w:contextualSpacing/>
        <w:jc w:val="both"/>
        <w:rPr>
          <w:rFonts w:eastAsia="Calibri"/>
          <w:noProof/>
        </w:rPr>
      </w:pPr>
      <w:r w:rsidRPr="00620E45">
        <w:rPr>
          <w:noProof/>
        </w:rPr>
        <w:t>-</w:t>
      </w:r>
      <w:r w:rsidRPr="00620E45">
        <w:rPr>
          <w:rFonts w:eastAsia="Calibri"/>
          <w:noProof/>
        </w:rPr>
        <w:t xml:space="preserve"> счет на оплату выполненных Работ;</w:t>
      </w:r>
    </w:p>
    <w:p w:rsidR="006A4F0F" w:rsidRPr="00620E45" w:rsidRDefault="006A4F0F" w:rsidP="006A4F0F">
      <w:pPr>
        <w:ind w:left="-142" w:firstLine="142"/>
        <w:contextualSpacing/>
        <w:jc w:val="both"/>
        <w:rPr>
          <w:rFonts w:eastAsiaTheme="minorHAnsi"/>
          <w:lang w:eastAsia="en-US"/>
        </w:rPr>
      </w:pPr>
      <w:r w:rsidRPr="00620E45">
        <w:rPr>
          <w:rFonts w:eastAsia="Calibri"/>
          <w:noProof/>
        </w:rPr>
        <w:t>- счёт-фактура с выделением НДС по налоговой ставке 20% 1 (один) экземпляр, которые оформлены в соответствии с требованиями действующего законодательства Российской Федерации.</w:t>
      </w:r>
    </w:p>
    <w:p w:rsidR="006A4F0F" w:rsidRPr="00620E45" w:rsidRDefault="006A4F0F" w:rsidP="006A4F0F">
      <w:pPr>
        <w:ind w:left="-142" w:firstLine="142"/>
        <w:contextualSpacing/>
        <w:jc w:val="both"/>
        <w:rPr>
          <w:rFonts w:eastAsia="Calibri"/>
          <w:noProof/>
        </w:rPr>
      </w:pPr>
      <w:r w:rsidRPr="00620E45">
        <w:rPr>
          <w:rFonts w:eastAsia="Calibri"/>
          <w:noProof/>
        </w:rPr>
        <w:t xml:space="preserve">6.1.3. Подрядчик, после выполнения работ по третьему этапу выполнения работ предоставляет Заказчику Акт (Приложение №5). Стоимость выполненных работ по Акту </w:t>
      </w:r>
      <w:r w:rsidRPr="00620E45">
        <w:rPr>
          <w:noProof/>
        </w:rPr>
        <w:t>определяется сводной исполнительной сметой стоимости Работ по Объекту за вычетом стоимости, оплаченной по первому и второму этапам.</w:t>
      </w:r>
      <w:r w:rsidRPr="00620E45">
        <w:rPr>
          <w:rFonts w:eastAsia="Calibri"/>
          <w:noProof/>
        </w:rPr>
        <w:t xml:space="preserve"> В в соответствии с графой 4 Графика выполнения работ (Приложение №2) Заказчику предоставляется:</w:t>
      </w:r>
    </w:p>
    <w:p w:rsidR="006A4F0F" w:rsidRPr="00620E45" w:rsidRDefault="006A4F0F" w:rsidP="006A4F0F">
      <w:pPr>
        <w:ind w:left="-142" w:firstLine="142"/>
        <w:jc w:val="both"/>
        <w:rPr>
          <w:rFonts w:eastAsia="Calibri"/>
          <w:lang w:eastAsia="en-US"/>
        </w:rPr>
      </w:pPr>
      <w:r w:rsidRPr="00620E45">
        <w:rPr>
          <w:rFonts w:eastAsia="Calibri"/>
          <w:lang w:eastAsia="en-US"/>
        </w:rPr>
        <w:t xml:space="preserve">- технические отчеты по инженерным изысканиям </w:t>
      </w:r>
      <w:r w:rsidRPr="00620E45">
        <w:rPr>
          <w:rFonts w:eastAsiaTheme="minorHAnsi"/>
          <w:lang w:eastAsia="en-US"/>
        </w:rPr>
        <w:t>с изменениями, которые вносились по результатам  государственной экспертизы Объекта и</w:t>
      </w:r>
      <w:r w:rsidRPr="00620E45">
        <w:rPr>
          <w:rFonts w:eastAsia="Calibri"/>
          <w:lang w:eastAsia="en-US"/>
        </w:rPr>
        <w:t xml:space="preserve"> получившие положительное заключение государственной экспертизы; </w:t>
      </w:r>
    </w:p>
    <w:p w:rsidR="006A4F0F" w:rsidRPr="00620E45" w:rsidRDefault="006A4F0F" w:rsidP="006A4F0F">
      <w:pPr>
        <w:ind w:left="-142" w:firstLine="142"/>
        <w:jc w:val="both"/>
        <w:rPr>
          <w:rFonts w:eastAsia="Calibri"/>
          <w:lang w:eastAsia="en-US"/>
        </w:rPr>
      </w:pPr>
      <w:r w:rsidRPr="00620E45">
        <w:rPr>
          <w:rFonts w:eastAsia="Calibri"/>
          <w:lang w:eastAsia="en-US"/>
        </w:rPr>
        <w:lastRenderedPageBreak/>
        <w:t xml:space="preserve">- проектная документация по каждому этапу строительства отдельно </w:t>
      </w:r>
      <w:r w:rsidRPr="00620E45">
        <w:rPr>
          <w:rFonts w:eastAsiaTheme="minorHAnsi"/>
          <w:lang w:eastAsia="en-US"/>
        </w:rPr>
        <w:t>с изменениями, которые вносились по результатам  государственной экспертизы Объекта</w:t>
      </w:r>
      <w:r w:rsidRPr="00620E45">
        <w:rPr>
          <w:rFonts w:eastAsia="Calibri"/>
          <w:lang w:eastAsia="en-US"/>
        </w:rPr>
        <w:t>, надлежащим образом согласованная со всеми заинтересованными организациями, получившая положительное заключение государственной экспертизы; сметная документация, согласованная с Заказчиком, получившая положительное заключение  государственной;</w:t>
      </w:r>
    </w:p>
    <w:p w:rsidR="006A4F0F" w:rsidRPr="00620E45" w:rsidRDefault="006A4F0F" w:rsidP="006A4F0F">
      <w:pPr>
        <w:ind w:left="-142" w:right="-1" w:firstLine="142"/>
        <w:jc w:val="both"/>
        <w:rPr>
          <w:rFonts w:eastAsia="Calibri"/>
          <w:lang w:eastAsia="en-US"/>
        </w:rPr>
      </w:pPr>
      <w:r w:rsidRPr="00620E45">
        <w:rPr>
          <w:rFonts w:eastAsiaTheme="minorHAnsi" w:cstheme="minorBidi"/>
          <w:noProof/>
        </w:rPr>
        <w:t xml:space="preserve">- </w:t>
      </w:r>
      <w:r w:rsidRPr="00620E45">
        <w:rPr>
          <w:rFonts w:eastAsia="Calibri"/>
          <w:lang w:eastAsia="en-US"/>
        </w:rPr>
        <w:t>подтверждение о внесении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w:t>
      </w:r>
    </w:p>
    <w:p w:rsidR="006A4F0F" w:rsidRPr="00620E45" w:rsidRDefault="006A4F0F" w:rsidP="006A4F0F">
      <w:pPr>
        <w:ind w:left="-142" w:firstLine="142"/>
        <w:jc w:val="both"/>
        <w:rPr>
          <w:rFonts w:eastAsia="Calibri"/>
          <w:lang w:eastAsia="en-US"/>
        </w:rPr>
      </w:pPr>
      <w:r w:rsidRPr="00620E45">
        <w:rPr>
          <w:rFonts w:eastAsia="Calibri"/>
          <w:lang w:eastAsia="en-US"/>
        </w:rPr>
        <w:t>- положительное заключение государственной экспертизы на проектную документацию и результаты инженерных изысканий по объекту строительства;</w:t>
      </w:r>
    </w:p>
    <w:p w:rsidR="006A4F0F" w:rsidRPr="00620E45" w:rsidRDefault="006A4F0F" w:rsidP="006A4F0F">
      <w:pPr>
        <w:ind w:left="-142" w:firstLine="142"/>
        <w:contextualSpacing/>
        <w:jc w:val="both"/>
        <w:rPr>
          <w:rFonts w:eastAsia="Calibri"/>
          <w:noProof/>
        </w:rPr>
      </w:pPr>
      <w:r w:rsidRPr="00620E45">
        <w:rPr>
          <w:rFonts w:eastAsia="Calibri"/>
          <w:noProof/>
        </w:rPr>
        <w:t xml:space="preserve">- рабочая документация по </w:t>
      </w:r>
      <w:r w:rsidRPr="00620E45">
        <w:rPr>
          <w:rFonts w:eastAsia="Calibri"/>
          <w:lang w:eastAsia="en-US"/>
        </w:rPr>
        <w:t xml:space="preserve">каждому этапу строительства отдельно по </w:t>
      </w:r>
      <w:r w:rsidRPr="00620E45">
        <w:rPr>
          <w:rFonts w:eastAsia="Calibri"/>
          <w:noProof/>
        </w:rPr>
        <w:t xml:space="preserve">объему, составу и качеству которая соответствует проектной документации, </w:t>
      </w:r>
      <w:r w:rsidRPr="00620E45">
        <w:rPr>
          <w:rFonts w:eastAsia="Calibri"/>
          <w:lang w:eastAsia="en-US"/>
        </w:rPr>
        <w:t>получившей положительное заключение государственной экспертизы,</w:t>
      </w:r>
      <w:r w:rsidRPr="00620E45">
        <w:rPr>
          <w:rFonts w:eastAsia="Calibri"/>
          <w:noProof/>
        </w:rPr>
        <w:t xml:space="preserve"> и надлежащим образом согласованная со всеми заинтересованными организациями;</w:t>
      </w:r>
    </w:p>
    <w:p w:rsidR="006A4F0F" w:rsidRPr="00620E45" w:rsidRDefault="006A4F0F" w:rsidP="006A4F0F">
      <w:pPr>
        <w:ind w:left="-142" w:firstLine="142"/>
        <w:contextualSpacing/>
        <w:jc w:val="both"/>
        <w:rPr>
          <w:rFonts w:eastAsia="Calibri"/>
          <w:noProof/>
        </w:rPr>
      </w:pPr>
      <w:r w:rsidRPr="00620E45">
        <w:rPr>
          <w:rFonts w:eastAsia="Calibri"/>
          <w:noProof/>
        </w:rPr>
        <w:t>- исполнительные сметы, прошедшие государственную экспертизу на каждый вид инженерных изысканий, на проектную документацию, на рабочую документацию;</w:t>
      </w:r>
    </w:p>
    <w:p w:rsidR="006A4F0F" w:rsidRPr="00620E45" w:rsidRDefault="006A4F0F" w:rsidP="006A4F0F">
      <w:pPr>
        <w:ind w:left="-142" w:firstLine="142"/>
        <w:contextualSpacing/>
        <w:jc w:val="both"/>
        <w:rPr>
          <w:rFonts w:eastAsia="Calibri"/>
          <w:noProof/>
        </w:rPr>
      </w:pPr>
      <w:r w:rsidRPr="00620E45">
        <w:rPr>
          <w:rFonts w:eastAsia="Calibri"/>
          <w:noProof/>
        </w:rPr>
        <w:t>- сводная исполнительная смета стоимости Работ Объекта. Стоимость проведения Государственной экспертизы проектной документации и результатов инженерных изысканий, включая прохождение проверки достоверности определения сметной стоимости строительства по Объекту в Сводной  исполнительной смете принимается в размере стоимости Договоров на проведение Государственной экспертизы проектной документации и результатов инженерных изысканий, включая прохождение проверки достоверности определения сметной стоимости строительства по Объекту;</w:t>
      </w:r>
    </w:p>
    <w:p w:rsidR="006A4F0F" w:rsidRPr="00620E45" w:rsidRDefault="006A4F0F" w:rsidP="006A4F0F">
      <w:pPr>
        <w:ind w:left="-142" w:firstLine="142"/>
        <w:contextualSpacing/>
        <w:jc w:val="both"/>
        <w:rPr>
          <w:rFonts w:eastAsia="Calibri"/>
          <w:noProof/>
        </w:rPr>
      </w:pPr>
      <w:r w:rsidRPr="00620E45">
        <w:rPr>
          <w:noProof/>
        </w:rPr>
        <w:t>-</w:t>
      </w:r>
      <w:r w:rsidRPr="00620E45">
        <w:rPr>
          <w:rFonts w:eastAsia="Calibri"/>
          <w:noProof/>
        </w:rPr>
        <w:t xml:space="preserve"> счет на оплату выполненных Работ;</w:t>
      </w:r>
    </w:p>
    <w:p w:rsidR="006A4F0F" w:rsidRPr="00620E45" w:rsidRDefault="006A4F0F" w:rsidP="006A4F0F">
      <w:pPr>
        <w:ind w:left="-142" w:firstLine="142"/>
        <w:contextualSpacing/>
        <w:jc w:val="both"/>
        <w:rPr>
          <w:rFonts w:eastAsia="Calibri"/>
          <w:noProof/>
        </w:rPr>
      </w:pPr>
      <w:r w:rsidRPr="00620E45">
        <w:rPr>
          <w:rFonts w:eastAsia="Calibri"/>
          <w:noProof/>
        </w:rPr>
        <w:t>- счёт-фактура с выделением НДС по налоговой ставке 20% 1 (один) экземпляр, которые оформлены в соответствии с требованиями действующего законодательства Российской Федерации.</w:t>
      </w:r>
    </w:p>
    <w:p w:rsidR="006A4F0F" w:rsidRPr="00620E45" w:rsidRDefault="006A4F0F" w:rsidP="006A4F0F">
      <w:pPr>
        <w:ind w:left="-142" w:firstLine="142"/>
        <w:contextualSpacing/>
        <w:jc w:val="both"/>
        <w:rPr>
          <w:rFonts w:eastAsia="Calibri"/>
          <w:noProof/>
        </w:rPr>
      </w:pPr>
      <w:r w:rsidRPr="00620E45">
        <w:rPr>
          <w:rFonts w:eastAsia="Calibri"/>
          <w:noProof/>
        </w:rPr>
        <w:t>6.1.4.Подрядчик при окончательном расчете (Третий этап) предоставляет:</w:t>
      </w:r>
    </w:p>
    <w:p w:rsidR="006A4F0F" w:rsidRPr="00620E45" w:rsidRDefault="006A4F0F" w:rsidP="006A4F0F">
      <w:pPr>
        <w:ind w:left="-142" w:firstLine="142"/>
        <w:contextualSpacing/>
        <w:jc w:val="both"/>
        <w:rPr>
          <w:rFonts w:eastAsia="Calibri"/>
          <w:noProof/>
        </w:rPr>
      </w:pPr>
      <w:r w:rsidRPr="00620E45">
        <w:rPr>
          <w:rFonts w:eastAsia="Calibri"/>
          <w:noProof/>
        </w:rPr>
        <w:t xml:space="preserve">6.1.4.1. Исполнительные сметы на инженерные изыскания, на проектную документацию, на рабочую документацию, прошедшие государственную экспертизу. </w:t>
      </w:r>
    </w:p>
    <w:p w:rsidR="006A4F0F" w:rsidRPr="00620E45" w:rsidRDefault="006A4F0F" w:rsidP="006A4F0F">
      <w:pPr>
        <w:ind w:left="-142" w:firstLine="142"/>
        <w:contextualSpacing/>
        <w:jc w:val="both"/>
        <w:rPr>
          <w:rFonts w:eastAsia="Calibri"/>
          <w:noProof/>
        </w:rPr>
      </w:pPr>
      <w:r w:rsidRPr="00620E45">
        <w:rPr>
          <w:rFonts w:eastAsia="Calibri"/>
          <w:noProof/>
        </w:rPr>
        <w:t>6.1.4.2. Исполнительные сметы на каждый вид инженерных изысканий  должны соответствовать образцу № 2п Приложения №2 к МДС 81-35-2004 и составляются на основании Справочников базовых цен на изыскательские работы, включённых в Федеральный реестр сметных нормативов. В каждой позиции исполнительной сметы указывается шифр нормы, порядковый номер нормы, наименование, измеритель, количественные показатели (физические объёмы), формулы расчета. Применение повышающих (понижающих) коэффициентов на  усложняющие факторы, особые условия выполнения работ по каждой позиции и по каждому виду работ должны иметь адресную ссылку, и подтверждены Программой работ,  отчётом об инженерных изысканиях. Виды и физические объёмы работ в исполнительных сметах должны быть подтверждены Программой работ,  данными отчёта об инженерных изысканиях. В каждой позиции исполнительной сметы указывается,  как обоснование физического объёма, позицию из  согласованной заказчиком Программы  работ, пунктом (разделом, страницей) отчёта об инженерных изысканиях.</w:t>
      </w:r>
    </w:p>
    <w:p w:rsidR="006A4F0F" w:rsidRPr="00620E45" w:rsidRDefault="006A4F0F" w:rsidP="006A4F0F">
      <w:pPr>
        <w:ind w:left="-142" w:firstLine="142"/>
        <w:contextualSpacing/>
        <w:jc w:val="both"/>
        <w:rPr>
          <w:rFonts w:eastAsia="Calibri"/>
          <w:noProof/>
        </w:rPr>
      </w:pPr>
      <w:r w:rsidRPr="00620E45">
        <w:rPr>
          <w:rFonts w:eastAsia="Calibri"/>
          <w:noProof/>
        </w:rPr>
        <w:t xml:space="preserve">6.1.4.3. Исполнительные сметы на проектную и рабочую документацию должны соответствовать образцу № 2п Приложения №2 к МДС 81-35-2004 и составляются на основании Справочников базовых цен на проектные работы, включённых в Федеральный реестр сметных нормативов. В каждой позиции исполнительной сметы указывается шифр нормы, порядковый номер нормы, наименование, измеритель, количественные показатели (физические объёмы), формулы расчета. Применение повышающих (понижающих) коэффициентов на  усложняющие факторы, особые условия выполнения работ по каждой позиции и по каждому виду работ должны иметь адресную ссылку, и подтверждены разделом проекта. Виды и физические объёмы работ в исполнительных сметах должны быть подтверждены данными проекта. </w:t>
      </w:r>
    </w:p>
    <w:p w:rsidR="006A4F0F" w:rsidRPr="00620E45" w:rsidRDefault="006A4F0F" w:rsidP="006A4F0F">
      <w:pPr>
        <w:ind w:left="-142" w:firstLine="142"/>
        <w:contextualSpacing/>
        <w:jc w:val="both"/>
        <w:rPr>
          <w:rFonts w:eastAsia="Calibri"/>
          <w:noProof/>
        </w:rPr>
      </w:pPr>
      <w:r w:rsidRPr="00620E45">
        <w:rPr>
          <w:rFonts w:eastAsia="Calibri"/>
          <w:noProof/>
        </w:rPr>
        <w:lastRenderedPageBreak/>
        <w:t xml:space="preserve">6.1.5. </w:t>
      </w:r>
      <w:proofErr w:type="gramStart"/>
      <w:r w:rsidRPr="00620E45">
        <w:rPr>
          <w:rFonts w:eastAsia="Calibri"/>
          <w:noProof/>
        </w:rPr>
        <w:t>Пересчёт исполнительных смет на инженерные изыскания, проектную и рабочую документацию, составленных в базовых ценах по образцу № 2п,  в текущие цены осуществляется по Индексам изменения сметной стоимости изыскательских и проектных работ к справочникам базовых цен на изыскательские работы, устанавливаемые ежеквартально Министерством строительства и жилищно-коммунального хозяйства Российской Федерации и действующие на момент подачи сметной документации на государственную экспертизу.</w:t>
      </w:r>
      <w:proofErr w:type="gramEnd"/>
    </w:p>
    <w:p w:rsidR="006A4F0F" w:rsidRPr="00620E45" w:rsidRDefault="006A4F0F" w:rsidP="006A4F0F">
      <w:pPr>
        <w:ind w:left="-142" w:firstLine="142"/>
        <w:contextualSpacing/>
        <w:jc w:val="both"/>
        <w:rPr>
          <w:rFonts w:eastAsia="Calibri"/>
          <w:noProof/>
        </w:rPr>
      </w:pPr>
      <w:r w:rsidRPr="00620E45">
        <w:rPr>
          <w:rFonts w:eastAsia="Calibri"/>
          <w:noProof/>
        </w:rPr>
        <w:t>6.1.6. В случае, если по результатам положительного заключения государственной экспертизы стоимость в исполнительных сметах превышает заявленную в Контракте, применяется понижающий коэффициент, который определяется путём деления стоимости, определённой в Контракте на стоимость в исполнительных сметах каждого вида Работ.</w:t>
      </w:r>
    </w:p>
    <w:p w:rsidR="006A4F0F" w:rsidRPr="00620E45" w:rsidRDefault="006A4F0F" w:rsidP="006A4F0F">
      <w:pPr>
        <w:ind w:left="-142" w:firstLine="142"/>
        <w:contextualSpacing/>
        <w:jc w:val="both"/>
        <w:rPr>
          <w:rFonts w:eastAsia="Calibri"/>
          <w:noProof/>
        </w:rPr>
      </w:pPr>
      <w:r w:rsidRPr="00620E45">
        <w:rPr>
          <w:rFonts w:eastAsia="Calibri"/>
          <w:noProof/>
        </w:rPr>
        <w:t>6.1.7. Передача технических отчётов по инженерным изысканиям, проектной документации с изменениями, которые вносились по результатам экспертизы и получившие положительное заключение государственной экспертизы, результатов по градостроительной документации и отводу земельного участка, рабочей документации осуществляется по Акту приёма – передачи документации. Акт приёма – передачи документации составляется Подрядчиком в произвольной форме, в котором указывается наименование каждого тома передаваемой документации, количество экземпляров и на каком носителе осуществляется передача документации.</w:t>
      </w:r>
    </w:p>
    <w:p w:rsidR="006A4F0F" w:rsidRPr="00620E45" w:rsidRDefault="006A4F0F" w:rsidP="006A4F0F">
      <w:pPr>
        <w:ind w:left="-142" w:firstLine="142"/>
        <w:contextualSpacing/>
        <w:jc w:val="both"/>
        <w:rPr>
          <w:rFonts w:eastAsia="Calibri"/>
          <w:noProof/>
        </w:rPr>
      </w:pPr>
      <w:r w:rsidRPr="00620E45">
        <w:rPr>
          <w:rFonts w:eastAsia="Calibri"/>
          <w:noProof/>
        </w:rPr>
        <w:t>6.1.8. Заказчик обязан в течение 10 (десяти) рабочих дней с даты получения документов, указанных в пп. 6.1.1. Контракта, рассмотреть и принять выполненные Работы (результат Работ), подписать и вернуть Подрядчику 1 (один) экземпляр Акта выполненных работ или направить Подрядчику мотивированный отказ от приёма Работ путём направления его по почте либо нарочно.</w:t>
      </w:r>
    </w:p>
    <w:p w:rsidR="006A4F0F" w:rsidRPr="00620E45" w:rsidRDefault="006A4F0F" w:rsidP="006A4F0F">
      <w:pPr>
        <w:ind w:left="-142" w:firstLine="142"/>
        <w:contextualSpacing/>
        <w:jc w:val="both"/>
        <w:rPr>
          <w:rFonts w:eastAsia="Calibri"/>
          <w:noProof/>
        </w:rPr>
      </w:pPr>
      <w:r w:rsidRPr="00620E45">
        <w:rPr>
          <w:rFonts w:eastAsia="Calibri"/>
          <w:noProof/>
        </w:rPr>
        <w:t>6.1.9. Датой принятия выполненных Работ (результата Работ) и подписания Актов выполненных работ (Приложения № 3,4,5) Заказчиком является дата утверждения Акта приёмочной комисси соответствующего этапа выполнения Работ (результата Работ) в сроки в соответствии с п. 6.1.8 Контракта.</w:t>
      </w:r>
    </w:p>
    <w:p w:rsidR="006A4F0F" w:rsidRPr="00620E45" w:rsidRDefault="006A4F0F" w:rsidP="006A4F0F">
      <w:pPr>
        <w:ind w:left="-142" w:firstLine="142"/>
        <w:contextualSpacing/>
        <w:jc w:val="both"/>
        <w:rPr>
          <w:rFonts w:eastAsia="Calibri"/>
          <w:noProof/>
        </w:rPr>
      </w:pPr>
      <w:r w:rsidRPr="00620E45">
        <w:rPr>
          <w:rFonts w:eastAsia="Calibri"/>
          <w:noProof/>
        </w:rPr>
        <w:t xml:space="preserve">6.1.10. Подрядчик обязан устранить замечания в течение 5 (пяти) рабочих дней после получения мотивированного отказа Заказчика от подписания Акта выполненных работ (если иной срок не согласован письменно Сторонами) и передать измененные и (или) доработанные результаты Работ Заказчику. </w:t>
      </w:r>
    </w:p>
    <w:p w:rsidR="006A4F0F" w:rsidRPr="00620E45" w:rsidRDefault="006A4F0F" w:rsidP="006A4F0F">
      <w:pPr>
        <w:ind w:left="-142" w:firstLine="142"/>
        <w:contextualSpacing/>
        <w:jc w:val="both"/>
        <w:rPr>
          <w:rFonts w:eastAsia="Calibri"/>
          <w:noProof/>
        </w:rPr>
      </w:pPr>
      <w:r w:rsidRPr="00620E45">
        <w:rPr>
          <w:rFonts w:eastAsia="Calibri"/>
          <w:noProof/>
        </w:rPr>
        <w:t xml:space="preserve">6.2. Заказчик, принявший Работы без проверки, не лишается права ссылаться на недостатки Работ, которые могли быть установлены при обычном способе их приёмки (явные недостатки). </w:t>
      </w:r>
    </w:p>
    <w:p w:rsidR="006A4F0F" w:rsidRPr="00620E45" w:rsidRDefault="006A4F0F" w:rsidP="006A4F0F">
      <w:pPr>
        <w:ind w:left="-142" w:firstLine="142"/>
        <w:contextualSpacing/>
        <w:jc w:val="both"/>
        <w:rPr>
          <w:rFonts w:eastAsia="Calibri"/>
          <w:noProof/>
        </w:rPr>
      </w:pPr>
      <w:r w:rsidRPr="00620E45">
        <w:rPr>
          <w:rFonts w:eastAsia="Calibri"/>
          <w:noProof/>
        </w:rPr>
        <w:t xml:space="preserve">6.3. Заказчик, обнаружив после приёмки Работ отступления в них от условий Контракта или иные недостатки, которые не могли быть установлены им при обычном способе приёмки (скрытые недостатки), в том числе такие, которые были умышленно скрыты Подрядчиком, обязан известить об этом Подрядчика в течение 5 (пяти) рабочих дней со дня их обнаружения. </w:t>
      </w:r>
    </w:p>
    <w:p w:rsidR="006A4F0F" w:rsidRPr="00620E45" w:rsidRDefault="006A4F0F" w:rsidP="006A4F0F">
      <w:pPr>
        <w:ind w:left="-142" w:firstLine="142"/>
        <w:contextualSpacing/>
        <w:jc w:val="both"/>
        <w:rPr>
          <w:rFonts w:eastAsia="Calibri"/>
          <w:noProof/>
        </w:rPr>
      </w:pPr>
      <w:r w:rsidRPr="00620E45">
        <w:rPr>
          <w:rFonts w:eastAsia="Calibri"/>
          <w:noProof/>
        </w:rPr>
        <w:t>6.4. При досрочном выполнении Подрядчиком Работ Заказчик обязан принять и оплатить эти Работы на условиях Контракта.</w:t>
      </w:r>
    </w:p>
    <w:p w:rsidR="006A4F0F" w:rsidRPr="00620E45" w:rsidRDefault="006A4F0F" w:rsidP="006A4F0F">
      <w:pPr>
        <w:ind w:left="-142" w:firstLine="142"/>
        <w:jc w:val="both"/>
        <w:rPr>
          <w:rFonts w:eastAsia="Calibri"/>
          <w:lang w:eastAsia="en-US"/>
        </w:rPr>
      </w:pPr>
    </w:p>
    <w:p w:rsidR="006A4F0F" w:rsidRPr="00620E45" w:rsidRDefault="006A4F0F" w:rsidP="006A4F0F">
      <w:pPr>
        <w:ind w:left="-142" w:firstLine="142"/>
        <w:jc w:val="center"/>
        <w:rPr>
          <w:rFonts w:eastAsia="Calibri"/>
          <w:b/>
          <w:lang w:eastAsia="uk-UA"/>
        </w:rPr>
      </w:pPr>
      <w:r w:rsidRPr="00620E45">
        <w:rPr>
          <w:rFonts w:eastAsia="Calibri"/>
          <w:b/>
          <w:lang w:val="en-US" w:eastAsia="uk-UA"/>
        </w:rPr>
        <w:t>VII</w:t>
      </w:r>
      <w:r w:rsidRPr="00620E45">
        <w:rPr>
          <w:rFonts w:eastAsia="Calibri"/>
          <w:b/>
          <w:lang w:eastAsia="uk-UA"/>
        </w:rPr>
        <w:t xml:space="preserve">. ГАРАНТИИ КАЧЕСТВА ПО СДАННЫМ РАБОТАМ </w:t>
      </w:r>
    </w:p>
    <w:p w:rsidR="006A4F0F" w:rsidRPr="00620E45" w:rsidRDefault="006A4F0F" w:rsidP="006A4F0F">
      <w:pPr>
        <w:ind w:left="-142" w:firstLine="142"/>
        <w:jc w:val="center"/>
        <w:rPr>
          <w:rFonts w:eastAsia="Calibri"/>
          <w:b/>
          <w:lang w:eastAsia="uk-UA"/>
        </w:rPr>
      </w:pPr>
    </w:p>
    <w:p w:rsidR="006A4F0F" w:rsidRPr="00620E45" w:rsidRDefault="006A4F0F" w:rsidP="006A4F0F">
      <w:pPr>
        <w:tabs>
          <w:tab w:val="left" w:pos="142"/>
          <w:tab w:val="left" w:pos="1418"/>
        </w:tabs>
        <w:ind w:left="-142" w:firstLine="142"/>
        <w:jc w:val="both"/>
        <w:rPr>
          <w:rFonts w:eastAsia="Calibri"/>
          <w:b/>
          <w:lang w:eastAsia="uk-UA"/>
        </w:rPr>
      </w:pPr>
      <w:r w:rsidRPr="00620E45">
        <w:rPr>
          <w:rFonts w:eastAsia="Calibri"/>
          <w:b/>
          <w:lang w:eastAsia="uk-UA"/>
        </w:rPr>
        <w:t>7.1. Подрядчик гарантирует:</w:t>
      </w:r>
    </w:p>
    <w:p w:rsidR="006A4F0F" w:rsidRPr="00620E45" w:rsidRDefault="006A4F0F" w:rsidP="006A4F0F">
      <w:pPr>
        <w:tabs>
          <w:tab w:val="left" w:pos="142"/>
          <w:tab w:val="left" w:pos="1418"/>
        </w:tabs>
        <w:ind w:left="-142" w:firstLine="142"/>
        <w:jc w:val="both"/>
        <w:rPr>
          <w:rFonts w:eastAsia="Calibri"/>
          <w:lang w:eastAsia="uk-UA"/>
        </w:rPr>
      </w:pPr>
      <w:r w:rsidRPr="00620E45">
        <w:rPr>
          <w:rFonts w:eastAsia="Calibri"/>
          <w:lang w:eastAsia="uk-UA"/>
        </w:rPr>
        <w:t>– устранение за счет собственных средств ошибок в проектно-сметной документации, несоответствий техническому заданию, выявленных в ходе согласований, в ходе проведения государственной экспертизы проектной документации, результатов инженерных изысканий, по проверке достоверности определения сметной стоимости;</w:t>
      </w:r>
    </w:p>
    <w:p w:rsidR="006A4F0F" w:rsidRPr="00620E45" w:rsidRDefault="006A4F0F" w:rsidP="006A4F0F">
      <w:pPr>
        <w:tabs>
          <w:tab w:val="left" w:pos="142"/>
          <w:tab w:val="left" w:pos="1418"/>
        </w:tabs>
        <w:ind w:left="-142" w:firstLine="142"/>
        <w:jc w:val="both"/>
        <w:rPr>
          <w:rFonts w:eastAsia="Calibri"/>
          <w:lang w:eastAsia="uk-UA"/>
        </w:rPr>
      </w:pPr>
      <w:r w:rsidRPr="00620E45">
        <w:rPr>
          <w:rFonts w:eastAsia="Calibri"/>
          <w:lang w:eastAsia="uk-UA"/>
        </w:rPr>
        <w:t>– осуществление доработки проектно-сметной документации по замечаниям Заказчика;</w:t>
      </w:r>
    </w:p>
    <w:p w:rsidR="006A4F0F" w:rsidRPr="00620E45" w:rsidRDefault="006A4F0F" w:rsidP="006A4F0F">
      <w:pPr>
        <w:tabs>
          <w:tab w:val="left" w:pos="142"/>
          <w:tab w:val="left" w:pos="1418"/>
        </w:tabs>
        <w:ind w:left="-142" w:firstLine="142"/>
        <w:jc w:val="both"/>
        <w:rPr>
          <w:rFonts w:eastAsia="Calibri"/>
          <w:lang w:eastAsia="uk-UA"/>
        </w:rPr>
      </w:pPr>
      <w:r w:rsidRPr="00620E45">
        <w:rPr>
          <w:rFonts w:eastAsia="Calibri"/>
          <w:lang w:eastAsia="uk-UA"/>
        </w:rPr>
        <w:t xml:space="preserve">– осуществление повторного прохождения государственной экспертизы </w:t>
      </w:r>
      <w:r w:rsidRPr="00620E45">
        <w:rPr>
          <w:rFonts w:eastAsiaTheme="minorHAnsi"/>
          <w:lang w:eastAsia="en-US"/>
        </w:rPr>
        <w:t xml:space="preserve">проектной документации и результатов инженерных изысканий, включая прохождение </w:t>
      </w:r>
      <w:proofErr w:type="gramStart"/>
      <w:r w:rsidRPr="00620E45">
        <w:rPr>
          <w:rFonts w:eastAsiaTheme="minorHAnsi"/>
          <w:lang w:eastAsia="en-US"/>
        </w:rPr>
        <w:t>проверки достоверности определения сметной стоимости строительства</w:t>
      </w:r>
      <w:proofErr w:type="gramEnd"/>
      <w:r w:rsidRPr="00620E45">
        <w:rPr>
          <w:rFonts w:eastAsia="Calibri"/>
          <w:lang w:eastAsia="uk-UA"/>
        </w:rPr>
        <w:t xml:space="preserve"> за счет собственных средств </w:t>
      </w:r>
      <w:r w:rsidRPr="00620E45">
        <w:rPr>
          <w:rFonts w:eastAsia="Calibri"/>
          <w:lang w:eastAsia="uk-UA"/>
        </w:rPr>
        <w:lastRenderedPageBreak/>
        <w:t>Подрядчика, если необходимость повторного прохождения государственной экспертизы была вызвана по вине Подрядчика.</w:t>
      </w:r>
    </w:p>
    <w:p w:rsidR="006A4F0F" w:rsidRPr="00620E45" w:rsidRDefault="006A4F0F" w:rsidP="006A4F0F">
      <w:pPr>
        <w:tabs>
          <w:tab w:val="left" w:pos="142"/>
          <w:tab w:val="left" w:pos="1418"/>
        </w:tabs>
        <w:ind w:left="-142" w:firstLine="142"/>
        <w:jc w:val="both"/>
        <w:rPr>
          <w:rFonts w:eastAsia="Calibri"/>
          <w:lang w:eastAsia="uk-UA"/>
        </w:rPr>
      </w:pPr>
      <w:r w:rsidRPr="00620E45">
        <w:rPr>
          <w:rFonts w:eastAsia="Calibri"/>
          <w:lang w:eastAsia="uk-UA"/>
        </w:rPr>
        <w:t>– соответствие результатов Работ условиям Контракта и несет ответственность за исправление недостатков в результатах Работ в соответствии со ст. 761 Гражданского кодекса Российской Федерации, в том числе за недостатки, обнаруженные впоследствии в ходе строительства, а также в процессе эксплуатации Объекта, созданного на основе результатов Работ.</w:t>
      </w:r>
    </w:p>
    <w:p w:rsidR="006A4F0F" w:rsidRPr="00620E45" w:rsidRDefault="006A4F0F" w:rsidP="006A4F0F">
      <w:pPr>
        <w:tabs>
          <w:tab w:val="left" w:pos="142"/>
          <w:tab w:val="left" w:pos="1418"/>
        </w:tabs>
        <w:ind w:left="-142" w:firstLine="142"/>
        <w:jc w:val="both"/>
        <w:rPr>
          <w:rFonts w:eastAsia="Calibri"/>
          <w:lang w:eastAsia="uk-UA"/>
        </w:rPr>
      </w:pPr>
      <w:r w:rsidRPr="00620E45">
        <w:rPr>
          <w:rFonts w:eastAsia="Calibri"/>
          <w:lang w:eastAsia="uk-UA"/>
        </w:rPr>
        <w:t xml:space="preserve">7.2. Наличие недостатков, дефектов и сроки их устранения фиксируются двусторонним актом, </w:t>
      </w:r>
      <w:proofErr w:type="gramStart"/>
      <w:r w:rsidRPr="00620E45">
        <w:rPr>
          <w:rFonts w:eastAsia="Calibri"/>
          <w:lang w:eastAsia="uk-UA"/>
        </w:rPr>
        <w:t>подписанный</w:t>
      </w:r>
      <w:proofErr w:type="gramEnd"/>
      <w:r w:rsidRPr="00620E45">
        <w:rPr>
          <w:rFonts w:eastAsia="Calibri"/>
          <w:lang w:eastAsia="uk-UA"/>
        </w:rPr>
        <w:t xml:space="preserve"> Сторонами. При отказе Подрядчика от составления или подписания акта обнаруженных недостатков, дефектов Заказчик составляет односторонний акт обнаруженных недостатков, дефектов с указанием срока их устранения и направляет его Подрядчику.</w:t>
      </w:r>
    </w:p>
    <w:p w:rsidR="006A4F0F" w:rsidRPr="00620E45" w:rsidRDefault="006A4F0F" w:rsidP="006A4F0F">
      <w:pPr>
        <w:tabs>
          <w:tab w:val="left" w:pos="142"/>
          <w:tab w:val="left" w:pos="1418"/>
        </w:tabs>
        <w:ind w:left="-142" w:firstLine="142"/>
        <w:jc w:val="both"/>
        <w:rPr>
          <w:rFonts w:eastAsia="Calibri"/>
          <w:lang w:eastAsia="uk-UA"/>
        </w:rPr>
      </w:pPr>
      <w:r w:rsidRPr="00620E45">
        <w:rPr>
          <w:rFonts w:eastAsia="Calibri"/>
          <w:lang w:eastAsia="uk-UA"/>
        </w:rPr>
        <w:t>Устранение недостатков, дефектов осуществляется Подрядчиком за свой счёт и в сроки, установленные в акте обнаруженных недостатков, дефектов.</w:t>
      </w:r>
    </w:p>
    <w:p w:rsidR="006A4F0F" w:rsidRPr="00620E45" w:rsidRDefault="006A4F0F" w:rsidP="006A4F0F">
      <w:pPr>
        <w:tabs>
          <w:tab w:val="left" w:pos="142"/>
          <w:tab w:val="left" w:pos="1418"/>
        </w:tabs>
        <w:ind w:left="-142" w:firstLine="142"/>
        <w:jc w:val="both"/>
        <w:rPr>
          <w:rFonts w:eastAsia="Calibri"/>
          <w:lang w:eastAsia="uk-UA"/>
        </w:rPr>
      </w:pPr>
      <w:r w:rsidRPr="00620E45">
        <w:rPr>
          <w:rFonts w:eastAsia="Calibri"/>
          <w:lang w:eastAsia="uk-UA"/>
        </w:rPr>
        <w:t>Если Подрядчик в течение срока, указанного в акте обнаруженных недостатков, дефектов, их не устранит, то Заказчик вправе устранить недостатки, дефекты своими силами или силами других организаций с последующим возложением расходов на Подрядчика. Расходы Заказчика по восстановлению газоснабжения после перерыва, вызванного необходимостью устранения недостатков, дефектов, возмещаются Подрядчиком.</w:t>
      </w:r>
    </w:p>
    <w:p w:rsidR="006A4F0F" w:rsidRPr="00620E45" w:rsidRDefault="006A4F0F" w:rsidP="006A4F0F">
      <w:pPr>
        <w:shd w:val="clear" w:color="auto" w:fill="FFFFFF"/>
        <w:ind w:left="-142" w:firstLine="142"/>
        <w:jc w:val="both"/>
        <w:rPr>
          <w:rFonts w:eastAsia="Calibri"/>
        </w:rPr>
      </w:pPr>
    </w:p>
    <w:p w:rsidR="006A4F0F" w:rsidRPr="00620E45" w:rsidRDefault="006A4F0F" w:rsidP="006A4F0F">
      <w:pPr>
        <w:ind w:left="-142" w:firstLine="142"/>
        <w:jc w:val="center"/>
        <w:rPr>
          <w:rFonts w:eastAsia="Calibri"/>
          <w:b/>
          <w:lang w:eastAsia="uk-UA"/>
        </w:rPr>
      </w:pPr>
      <w:r w:rsidRPr="00620E45">
        <w:rPr>
          <w:rFonts w:eastAsia="Calibri"/>
          <w:b/>
          <w:lang w:val="en-US" w:eastAsia="uk-UA"/>
        </w:rPr>
        <w:t>VIII</w:t>
      </w:r>
      <w:r w:rsidRPr="00620E45">
        <w:rPr>
          <w:rFonts w:eastAsia="Calibri"/>
          <w:b/>
          <w:lang w:eastAsia="uk-UA"/>
        </w:rPr>
        <w:t>. ОТВЕТСТВЕННОСТЬ СТОРОН</w:t>
      </w:r>
    </w:p>
    <w:p w:rsidR="006A4F0F" w:rsidRPr="006A4F0F" w:rsidRDefault="006A4F0F" w:rsidP="006A4F0F">
      <w:pPr>
        <w:ind w:left="-142" w:firstLine="142"/>
        <w:jc w:val="both"/>
        <w:rPr>
          <w:rFonts w:eastAsia="Calibri"/>
          <w:lang w:eastAsia="uk-UA"/>
        </w:rPr>
      </w:pPr>
      <w:r w:rsidRPr="00620E45">
        <w:rPr>
          <w:rFonts w:eastAsia="Calibri"/>
          <w:lang w:eastAsia="uk-UA"/>
        </w:rPr>
        <w:t>8.1. В случае неисполнения</w:t>
      </w:r>
      <w:r w:rsidRPr="006A4F0F">
        <w:rPr>
          <w:rFonts w:eastAsia="Calibri"/>
          <w:lang w:eastAsia="uk-UA"/>
        </w:rPr>
        <w:t xml:space="preserve"> или ненадлежащего исполнения своих обязательств по Контракту Стороны несут ответственность, предусмотренную действующим законодательством Российской Федерации и Контрактом.</w:t>
      </w:r>
    </w:p>
    <w:p w:rsidR="006A4F0F" w:rsidRPr="006A4F0F" w:rsidRDefault="006A4F0F" w:rsidP="006A4F0F">
      <w:pPr>
        <w:ind w:left="-142" w:firstLine="142"/>
        <w:jc w:val="both"/>
        <w:rPr>
          <w:rFonts w:eastAsia="Calibri"/>
          <w:lang w:eastAsia="uk-UA"/>
        </w:rPr>
      </w:pPr>
      <w:r w:rsidRPr="006A4F0F">
        <w:rPr>
          <w:rFonts w:eastAsia="Calibri"/>
          <w:lang w:eastAsia="uk-UA"/>
        </w:rPr>
        <w:t xml:space="preserve">8.2. </w:t>
      </w:r>
      <w:proofErr w:type="gramStart"/>
      <w:r w:rsidRPr="006A4F0F">
        <w:rPr>
          <w:rFonts w:eastAsia="Calibri"/>
          <w:lang w:eastAsia="uk-UA"/>
        </w:rPr>
        <w:t>Размер штрафа устанавливается Контрактом в порядке, установленном в соответствии с пунктами 3-9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 настоящие Правила), утвержденные постановлением Правительства Российской Федерации от 30 августа 2017г. №1042, за исключением случая, предусмотренного пунктом 13настоящих</w:t>
      </w:r>
      <w:proofErr w:type="gramEnd"/>
      <w:r w:rsidRPr="006A4F0F">
        <w:rPr>
          <w:rFonts w:eastAsia="Calibri"/>
          <w:lang w:eastAsia="uk-UA"/>
        </w:rPr>
        <w:t xml:space="preserve"> </w:t>
      </w:r>
      <w:proofErr w:type="gramStart"/>
      <w:r w:rsidRPr="006A4F0F">
        <w:rPr>
          <w:rFonts w:eastAsia="Calibri"/>
          <w:lang w:eastAsia="uk-UA"/>
        </w:rPr>
        <w:t>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roofErr w:type="gramEnd"/>
    </w:p>
    <w:p w:rsidR="006A4F0F" w:rsidRPr="006A4F0F" w:rsidRDefault="006A4F0F" w:rsidP="006A4F0F">
      <w:pPr>
        <w:ind w:left="-142" w:firstLine="142"/>
        <w:jc w:val="both"/>
        <w:rPr>
          <w:rFonts w:eastAsia="Calibri"/>
          <w:lang w:eastAsia="uk-UA"/>
        </w:rPr>
      </w:pPr>
      <w:r w:rsidRPr="006A4F0F">
        <w:rPr>
          <w:rFonts w:eastAsia="Calibri"/>
          <w:lang w:eastAsia="uk-UA"/>
        </w:rPr>
        <w:t>8.3. Неустойка (штраф, пени) по Контракту выплачивается только на основании обоснованного письменного требования Сторон.</w:t>
      </w:r>
    </w:p>
    <w:p w:rsidR="006A4F0F" w:rsidRPr="006A4F0F" w:rsidRDefault="006A4F0F" w:rsidP="006A4F0F">
      <w:pPr>
        <w:ind w:left="-142" w:firstLine="142"/>
        <w:jc w:val="both"/>
        <w:rPr>
          <w:rFonts w:eastAsia="Calibri"/>
          <w:lang w:eastAsia="uk-UA"/>
        </w:rPr>
      </w:pPr>
      <w:r w:rsidRPr="006A4F0F">
        <w:rPr>
          <w:rFonts w:eastAsia="Calibri"/>
          <w:lang w:eastAsia="uk-UA"/>
        </w:rPr>
        <w:t>8.4. Выплата неустойки не освобождает Сторон от выполнения обязательств, предусмотренных Контрактом.</w:t>
      </w:r>
    </w:p>
    <w:p w:rsidR="006A4F0F" w:rsidRPr="006A4F0F" w:rsidRDefault="006A4F0F" w:rsidP="006A4F0F">
      <w:pPr>
        <w:ind w:left="-142" w:firstLine="142"/>
        <w:jc w:val="both"/>
        <w:rPr>
          <w:rFonts w:eastAsia="Calibri"/>
          <w:b/>
          <w:lang w:eastAsia="uk-UA"/>
        </w:rPr>
      </w:pPr>
      <w:r w:rsidRPr="006A4F0F">
        <w:rPr>
          <w:rFonts w:eastAsia="Calibri"/>
          <w:b/>
          <w:lang w:eastAsia="uk-UA"/>
        </w:rPr>
        <w:t>8.5. Ответственность Заказчика:</w:t>
      </w:r>
    </w:p>
    <w:p w:rsidR="006A4F0F" w:rsidRPr="006A4F0F" w:rsidRDefault="006A4F0F" w:rsidP="006A4F0F">
      <w:pPr>
        <w:widowControl w:val="0"/>
        <w:pBdr>
          <w:top w:val="nil"/>
          <w:left w:val="nil"/>
          <w:bottom w:val="nil"/>
          <w:right w:val="nil"/>
          <w:between w:val="nil"/>
        </w:pBdr>
        <w:ind w:left="-142" w:firstLine="142"/>
        <w:contextualSpacing/>
        <w:jc w:val="both"/>
        <w:rPr>
          <w:rFonts w:eastAsia="Droid Sans Fallback"/>
          <w:noProof/>
          <w:lang w:eastAsia="zh-CN" w:bidi="hi-IN"/>
        </w:rPr>
      </w:pPr>
      <w:r w:rsidRPr="006A4F0F">
        <w:rPr>
          <w:rFonts w:eastAsia="Calibri"/>
          <w:noProof/>
        </w:rPr>
        <w:t>8.5.1.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A4F0F" w:rsidRPr="006A4F0F" w:rsidRDefault="006A4F0F" w:rsidP="006A4F0F">
      <w:pPr>
        <w:widowControl w:val="0"/>
        <w:ind w:left="-142" w:firstLine="142"/>
        <w:jc w:val="both"/>
        <w:rPr>
          <w:rFonts w:eastAsia="Calibri"/>
        </w:rPr>
      </w:pPr>
      <w:r w:rsidRPr="006A4F0F">
        <w:rPr>
          <w:rFonts w:eastAsia="Calibri"/>
        </w:rPr>
        <w:t xml:space="preserve">8.5.2.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rsidR="006A4F0F" w:rsidRPr="006A4F0F" w:rsidRDefault="006A4F0F" w:rsidP="006A4F0F">
      <w:pPr>
        <w:widowControl w:val="0"/>
        <w:ind w:left="-142" w:firstLine="142"/>
        <w:jc w:val="both"/>
        <w:rPr>
          <w:rFonts w:eastAsia="Calibri"/>
        </w:rPr>
      </w:pPr>
      <w:r w:rsidRPr="006A4F0F">
        <w:rPr>
          <w:rFonts w:eastAsia="Calibri"/>
        </w:rPr>
        <w:t>а) 1000 рублей, если цена контракта не превышает 3 млн. рублей (включительно);</w:t>
      </w:r>
    </w:p>
    <w:p w:rsidR="006A4F0F" w:rsidRPr="006A4F0F" w:rsidRDefault="006A4F0F" w:rsidP="006A4F0F">
      <w:pPr>
        <w:widowControl w:val="0"/>
        <w:ind w:left="-142" w:firstLine="142"/>
        <w:jc w:val="both"/>
        <w:rPr>
          <w:rFonts w:eastAsia="Calibri"/>
        </w:rPr>
      </w:pPr>
      <w:r w:rsidRPr="006A4F0F">
        <w:rPr>
          <w:rFonts w:eastAsia="Calibri"/>
        </w:rPr>
        <w:t>б) 5000 рублей, если цена контракта составляет от 3 млн. рублей до 50 млн. рублей (включительно);</w:t>
      </w:r>
    </w:p>
    <w:p w:rsidR="006A4F0F" w:rsidRPr="006A4F0F" w:rsidRDefault="006A4F0F" w:rsidP="006A4F0F">
      <w:pPr>
        <w:widowControl w:val="0"/>
        <w:ind w:left="-142" w:firstLine="142"/>
        <w:jc w:val="both"/>
        <w:rPr>
          <w:rFonts w:eastAsia="Calibri"/>
        </w:rPr>
      </w:pPr>
      <w:r w:rsidRPr="006A4F0F">
        <w:rPr>
          <w:rFonts w:eastAsia="Calibri"/>
        </w:rPr>
        <w:t>в) 10000 рублей, если цена контракта составляет от 50 млн. рублей до 100 млн. рублей (включительно);</w:t>
      </w:r>
    </w:p>
    <w:p w:rsidR="006A4F0F" w:rsidRPr="006A4F0F" w:rsidRDefault="006A4F0F" w:rsidP="006A4F0F">
      <w:pPr>
        <w:widowControl w:val="0"/>
        <w:ind w:left="-142" w:firstLine="142"/>
        <w:jc w:val="both"/>
        <w:rPr>
          <w:rFonts w:eastAsia="Calibri"/>
        </w:rPr>
      </w:pPr>
      <w:r w:rsidRPr="006A4F0F">
        <w:rPr>
          <w:rFonts w:eastAsia="Calibri"/>
        </w:rPr>
        <w:lastRenderedPageBreak/>
        <w:t>г) 100000 рублей, если цена контракта превышает 100 млн. рублей.</w:t>
      </w:r>
    </w:p>
    <w:p w:rsidR="006A4F0F" w:rsidRPr="006A4F0F" w:rsidRDefault="006A4F0F" w:rsidP="006A4F0F">
      <w:pPr>
        <w:widowControl w:val="0"/>
        <w:ind w:left="-142" w:firstLine="142"/>
        <w:jc w:val="both"/>
        <w:rPr>
          <w:rFonts w:eastAsia="Calibri"/>
        </w:rPr>
      </w:pPr>
      <w:r w:rsidRPr="006A4F0F">
        <w:rPr>
          <w:rFonts w:eastAsia="Calibri"/>
        </w:rPr>
        <w:t xml:space="preserve">Что составляет </w:t>
      </w:r>
      <w:r w:rsidR="00620E45">
        <w:rPr>
          <w:rFonts w:eastAsia="Calibri"/>
        </w:rPr>
        <w:t>_______</w:t>
      </w:r>
      <w:r w:rsidRPr="006A4F0F">
        <w:rPr>
          <w:rFonts w:eastAsia="Calibri"/>
        </w:rPr>
        <w:t xml:space="preserve"> руб. (</w:t>
      </w:r>
      <w:r w:rsidR="00620E45">
        <w:rPr>
          <w:rFonts w:eastAsia="Calibri"/>
        </w:rPr>
        <w:t>__________</w:t>
      </w:r>
      <w:r w:rsidRPr="006A4F0F">
        <w:rPr>
          <w:rFonts w:eastAsia="Calibri"/>
        </w:rPr>
        <w:t xml:space="preserve"> рублей </w:t>
      </w:r>
      <w:r w:rsidR="00620E45">
        <w:rPr>
          <w:rFonts w:eastAsia="Calibri"/>
        </w:rPr>
        <w:t>__</w:t>
      </w:r>
      <w:r w:rsidRPr="006A4F0F">
        <w:rPr>
          <w:rFonts w:eastAsia="Calibri"/>
        </w:rPr>
        <w:t xml:space="preserve"> копеек).</w:t>
      </w:r>
    </w:p>
    <w:p w:rsidR="006A4F0F" w:rsidRPr="006A4F0F" w:rsidRDefault="006A4F0F" w:rsidP="006A4F0F">
      <w:pPr>
        <w:ind w:left="-142" w:firstLine="142"/>
        <w:jc w:val="both"/>
        <w:rPr>
          <w:rFonts w:eastAsia="Calibri"/>
        </w:rPr>
      </w:pPr>
      <w:r w:rsidRPr="006A4F0F">
        <w:rPr>
          <w:rFonts w:eastAsia="Calibri"/>
        </w:rPr>
        <w:t>8.5.3.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6A4F0F" w:rsidRPr="006A4F0F" w:rsidRDefault="006A4F0F" w:rsidP="006A4F0F">
      <w:pPr>
        <w:ind w:left="-142" w:firstLine="142"/>
        <w:jc w:val="both"/>
        <w:rPr>
          <w:rFonts w:eastAsia="Calibri"/>
          <w:b/>
        </w:rPr>
      </w:pPr>
      <w:r w:rsidRPr="006A4F0F">
        <w:rPr>
          <w:rFonts w:eastAsia="Calibri"/>
          <w:b/>
        </w:rPr>
        <w:t>8.6. Ответственность Подрядчика:</w:t>
      </w:r>
    </w:p>
    <w:p w:rsidR="006A4F0F" w:rsidRPr="006A4F0F" w:rsidRDefault="006A4F0F" w:rsidP="006A4F0F">
      <w:pPr>
        <w:ind w:left="-142" w:firstLine="142"/>
        <w:jc w:val="both"/>
        <w:rPr>
          <w:rFonts w:eastAsia="Calibri"/>
        </w:rPr>
      </w:pPr>
      <w:r w:rsidRPr="006A4F0F">
        <w:rPr>
          <w:rFonts w:eastAsia="Calibri"/>
          <w:lang w:eastAsia="uk-UA"/>
        </w:rPr>
        <w:t>8.6.1.</w:t>
      </w:r>
      <w:r w:rsidRPr="006A4F0F">
        <w:rPr>
          <w:rFonts w:eastAsia="Calibri"/>
        </w:rPr>
        <w:t xml:space="preserve">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пеней.</w:t>
      </w:r>
    </w:p>
    <w:p w:rsidR="006A4F0F" w:rsidRPr="006A4F0F" w:rsidRDefault="006A4F0F" w:rsidP="006A4F0F">
      <w:pPr>
        <w:ind w:left="-142" w:firstLine="142"/>
        <w:jc w:val="both"/>
        <w:rPr>
          <w:rFonts w:eastAsia="Calibri"/>
        </w:rPr>
      </w:pPr>
      <w:proofErr w:type="gramStart"/>
      <w:r w:rsidRPr="006A4F0F">
        <w:rPr>
          <w:rFonts w:eastAsia="Calibri"/>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Подрядчиком, за исключением случаев, если</w:t>
      </w:r>
      <w:proofErr w:type="gramEnd"/>
      <w:r w:rsidRPr="006A4F0F">
        <w:rPr>
          <w:rFonts w:eastAsia="Calibri"/>
        </w:rPr>
        <w:t xml:space="preserve"> законодательством Российской Федерации установлен иной порядок начисления пени.</w:t>
      </w:r>
    </w:p>
    <w:p w:rsidR="006A4F0F" w:rsidRPr="006A4F0F" w:rsidRDefault="006A4F0F" w:rsidP="006A4F0F">
      <w:pPr>
        <w:ind w:left="-142" w:firstLine="142"/>
        <w:jc w:val="both"/>
        <w:rPr>
          <w:rFonts w:eastAsia="Calibri"/>
        </w:rPr>
      </w:pPr>
      <w:r w:rsidRPr="006A4F0F">
        <w:rPr>
          <w:rFonts w:eastAsia="Calibri"/>
        </w:rPr>
        <w:t>8.6.2.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4-8 Правил):</w:t>
      </w:r>
    </w:p>
    <w:p w:rsidR="006A4F0F" w:rsidRPr="006A4F0F" w:rsidRDefault="006A4F0F" w:rsidP="006A4F0F">
      <w:pPr>
        <w:ind w:left="-142" w:firstLine="142"/>
        <w:jc w:val="both"/>
        <w:rPr>
          <w:rFonts w:eastAsia="Calibri"/>
        </w:rPr>
      </w:pPr>
      <w:r w:rsidRPr="006A4F0F">
        <w:rPr>
          <w:rFonts w:eastAsia="Calibri"/>
        </w:rPr>
        <w:t>а) 10 процентов цены контракта (этапа) в случае, если цена контракта (этапа) не превышает 3 млн. рублей;</w:t>
      </w:r>
    </w:p>
    <w:p w:rsidR="006A4F0F" w:rsidRPr="006A4F0F" w:rsidRDefault="006A4F0F" w:rsidP="006A4F0F">
      <w:pPr>
        <w:ind w:left="-142" w:firstLine="142"/>
        <w:jc w:val="both"/>
        <w:rPr>
          <w:rFonts w:eastAsia="Calibri"/>
        </w:rPr>
      </w:pPr>
      <w:r w:rsidRPr="006A4F0F">
        <w:rPr>
          <w:rFonts w:eastAsia="Calibri"/>
        </w:rPr>
        <w:t>б) 5 процентов цены контракта (этапа) в случае, если цена контракта (этапа) составляет от 3 млн. рублей до 50 млн. рублей (включительно);</w:t>
      </w:r>
    </w:p>
    <w:p w:rsidR="006A4F0F" w:rsidRPr="006A4F0F" w:rsidRDefault="006A4F0F" w:rsidP="006A4F0F">
      <w:pPr>
        <w:ind w:left="-142" w:firstLine="142"/>
        <w:jc w:val="both"/>
        <w:rPr>
          <w:rFonts w:eastAsia="Calibri"/>
        </w:rPr>
      </w:pPr>
      <w:r w:rsidRPr="006A4F0F">
        <w:rPr>
          <w:rFonts w:eastAsia="Calibri"/>
        </w:rPr>
        <w:t>в) 1 процент цены контракта (этапа) в случае, если цена контракта (этапа) составляет от 50 млн. рублей до 100 млн. рублей (включительно);</w:t>
      </w:r>
    </w:p>
    <w:p w:rsidR="006A4F0F" w:rsidRPr="006A4F0F" w:rsidRDefault="006A4F0F" w:rsidP="006A4F0F">
      <w:pPr>
        <w:ind w:left="-142" w:firstLine="142"/>
        <w:jc w:val="both"/>
        <w:rPr>
          <w:rFonts w:eastAsia="Calibri"/>
        </w:rPr>
      </w:pPr>
      <w:r w:rsidRPr="006A4F0F">
        <w:rPr>
          <w:rFonts w:eastAsia="Calibri"/>
        </w:rPr>
        <w:t>г) 0,5 процента цены контракта (этапа) в случае, если цена контракта (этапа) составляет от 100 млн. рублей до 500 млн. рублей (включительно);</w:t>
      </w:r>
    </w:p>
    <w:p w:rsidR="006A4F0F" w:rsidRPr="006A4F0F" w:rsidRDefault="006A4F0F" w:rsidP="006A4F0F">
      <w:pPr>
        <w:ind w:left="-142" w:firstLine="142"/>
        <w:jc w:val="both"/>
        <w:rPr>
          <w:rFonts w:eastAsia="Calibri"/>
        </w:rPr>
      </w:pPr>
      <w:r w:rsidRPr="006A4F0F">
        <w:rPr>
          <w:rFonts w:eastAsia="Calibri"/>
        </w:rPr>
        <w:t>д) 0,4 процента цены контракта (этапа) в случае, если цена контракта (этапа) составляет от 500 млн. рублей до 1 млрд. рублей (включительно);</w:t>
      </w:r>
    </w:p>
    <w:p w:rsidR="006A4F0F" w:rsidRPr="006A4F0F" w:rsidRDefault="006A4F0F" w:rsidP="006A4F0F">
      <w:pPr>
        <w:ind w:left="-142" w:firstLine="142"/>
        <w:jc w:val="both"/>
        <w:rPr>
          <w:rFonts w:eastAsia="Calibri"/>
        </w:rPr>
      </w:pPr>
      <w:r w:rsidRPr="006A4F0F">
        <w:rPr>
          <w:rFonts w:eastAsia="Calibri"/>
        </w:rPr>
        <w:t>е) 0,3 процента цены контракта (этапа) в случае, если цена контракта (этапа) составляет от 1 млрд. рублей до 2 млрд. рублей (включительно);</w:t>
      </w:r>
    </w:p>
    <w:p w:rsidR="006A4F0F" w:rsidRPr="006A4F0F" w:rsidRDefault="006A4F0F" w:rsidP="006A4F0F">
      <w:pPr>
        <w:ind w:left="-142" w:firstLine="142"/>
        <w:jc w:val="both"/>
        <w:rPr>
          <w:rFonts w:eastAsia="Calibri"/>
        </w:rPr>
      </w:pPr>
      <w:r w:rsidRPr="006A4F0F">
        <w:rPr>
          <w:rFonts w:eastAsia="Calibri"/>
        </w:rPr>
        <w:t>ж) 0,25 процента цены контракта (этапа) в случае, если цена контракта (этапа) составляет от 2 млрд. рублей до 5 млрд. рублей (включительно);</w:t>
      </w:r>
    </w:p>
    <w:p w:rsidR="006A4F0F" w:rsidRPr="00620E45" w:rsidRDefault="006A4F0F" w:rsidP="006A4F0F">
      <w:pPr>
        <w:ind w:left="-142" w:firstLine="142"/>
        <w:jc w:val="both"/>
        <w:rPr>
          <w:rFonts w:eastAsia="Calibri"/>
        </w:rPr>
      </w:pPr>
      <w:r w:rsidRPr="006A4F0F">
        <w:rPr>
          <w:rFonts w:eastAsia="Calibri"/>
        </w:rPr>
        <w:t>з) 0</w:t>
      </w:r>
      <w:r w:rsidRPr="00620E45">
        <w:rPr>
          <w:rFonts w:eastAsia="Calibri"/>
        </w:rPr>
        <w:t>,2 процента цены контракта (этапа) в случае, если цена контракта (этапа) составляет от 5 млрд. рублей до 10 млрд. рублей (включительно);</w:t>
      </w:r>
    </w:p>
    <w:p w:rsidR="006A4F0F" w:rsidRPr="00620E45" w:rsidRDefault="006A4F0F" w:rsidP="006A4F0F">
      <w:pPr>
        <w:ind w:left="-142" w:firstLine="142"/>
        <w:jc w:val="both"/>
        <w:rPr>
          <w:rFonts w:eastAsia="Calibri"/>
        </w:rPr>
      </w:pPr>
      <w:r w:rsidRPr="00620E45">
        <w:rPr>
          <w:rFonts w:eastAsia="Calibri"/>
        </w:rPr>
        <w:t>и) 0,1 процента цены контракта (этапа) в случае, если цена контракта (этапа) превышает 10 млрд. рублей.</w:t>
      </w:r>
    </w:p>
    <w:p w:rsidR="006A4F0F" w:rsidRPr="00620E45" w:rsidRDefault="006A4F0F" w:rsidP="006A4F0F">
      <w:pPr>
        <w:ind w:left="-142" w:firstLine="142"/>
        <w:jc w:val="both"/>
        <w:rPr>
          <w:rFonts w:eastAsia="Calibri"/>
        </w:rPr>
      </w:pPr>
      <w:r w:rsidRPr="00620E45">
        <w:rPr>
          <w:rFonts w:eastAsia="Calibri"/>
        </w:rPr>
        <w:t>Что составляет ________ руб. (___________ рублей __ копеек), то есть равен 5 % цены контракта.</w:t>
      </w:r>
    </w:p>
    <w:p w:rsidR="006A4F0F" w:rsidRPr="00620E45" w:rsidRDefault="006A4F0F" w:rsidP="006A4F0F">
      <w:pPr>
        <w:ind w:left="-142" w:firstLine="142"/>
        <w:jc w:val="both"/>
        <w:rPr>
          <w:rFonts w:eastAsia="Calibri"/>
        </w:rPr>
      </w:pPr>
      <w:r w:rsidRPr="00620E45">
        <w:rPr>
          <w:rFonts w:eastAsia="Calibri"/>
        </w:rPr>
        <w:t xml:space="preserve">8.6.3. </w:t>
      </w:r>
      <w:proofErr w:type="gramStart"/>
      <w:r w:rsidRPr="00620E45">
        <w:rPr>
          <w:rFonts w:eastAsia="Calibri"/>
        </w:rPr>
        <w:t>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6A4F0F" w:rsidRPr="006A4F0F" w:rsidRDefault="006A4F0F" w:rsidP="006A4F0F">
      <w:pPr>
        <w:ind w:left="-142" w:firstLine="142"/>
        <w:jc w:val="both"/>
        <w:rPr>
          <w:rFonts w:eastAsia="Calibri"/>
        </w:rPr>
      </w:pPr>
      <w:r w:rsidRPr="00620E45">
        <w:rPr>
          <w:rFonts w:eastAsia="Calibri"/>
        </w:rPr>
        <w:t>а) в случае, если цена Контракта не превышает начальную (максимальную</w:t>
      </w:r>
      <w:r w:rsidRPr="006A4F0F">
        <w:rPr>
          <w:rFonts w:eastAsia="Calibri"/>
        </w:rPr>
        <w:t>) цену Контракта:</w:t>
      </w:r>
    </w:p>
    <w:p w:rsidR="006A4F0F" w:rsidRPr="006A4F0F" w:rsidRDefault="006A4F0F" w:rsidP="006A4F0F">
      <w:pPr>
        <w:ind w:left="-142" w:firstLine="142"/>
        <w:jc w:val="both"/>
        <w:rPr>
          <w:rFonts w:eastAsia="Calibri"/>
        </w:rPr>
      </w:pPr>
      <w:r w:rsidRPr="006A4F0F">
        <w:rPr>
          <w:rFonts w:eastAsia="Calibri"/>
        </w:rPr>
        <w:t>10 процентов начальной (максимальной) цены контракта, если цена контракта не превышает 3 млн. рублей;</w:t>
      </w:r>
    </w:p>
    <w:p w:rsidR="006A4F0F" w:rsidRPr="006A4F0F" w:rsidRDefault="006A4F0F" w:rsidP="006A4F0F">
      <w:pPr>
        <w:ind w:left="-142" w:firstLine="142"/>
        <w:jc w:val="both"/>
        <w:rPr>
          <w:rFonts w:eastAsia="Calibri"/>
        </w:rPr>
      </w:pPr>
      <w:r w:rsidRPr="006A4F0F">
        <w:rPr>
          <w:rFonts w:eastAsia="Calibri"/>
        </w:rPr>
        <w:t>5 процентов начальной (максимальной) цены контракта, если цена контракта составляет от 3 млн. рублей до 50 млн. рублей (включительно);</w:t>
      </w:r>
    </w:p>
    <w:p w:rsidR="006A4F0F" w:rsidRPr="006A4F0F" w:rsidRDefault="006A4F0F" w:rsidP="006A4F0F">
      <w:pPr>
        <w:ind w:left="-142" w:firstLine="142"/>
        <w:jc w:val="both"/>
        <w:rPr>
          <w:rFonts w:eastAsia="Calibri"/>
        </w:rPr>
      </w:pPr>
      <w:r w:rsidRPr="006A4F0F">
        <w:rPr>
          <w:rFonts w:eastAsia="Calibri"/>
        </w:rPr>
        <w:lastRenderedPageBreak/>
        <w:t>1 процент начальной (максимальной) цены контракта, если цена контракта составляет от 50 млн. рублей до 100 млн. рублей (включительно);</w:t>
      </w:r>
    </w:p>
    <w:p w:rsidR="006A4F0F" w:rsidRPr="006A4F0F" w:rsidRDefault="006A4F0F" w:rsidP="006A4F0F">
      <w:pPr>
        <w:ind w:left="-142" w:firstLine="142"/>
        <w:jc w:val="both"/>
        <w:rPr>
          <w:rFonts w:eastAsia="Calibri"/>
        </w:rPr>
      </w:pPr>
      <w:r w:rsidRPr="006A4F0F">
        <w:rPr>
          <w:rFonts w:eastAsia="Calibri"/>
        </w:rPr>
        <w:t>б) в случае, если цена Контракта превышает начальную (максимальную) цену Контракта:</w:t>
      </w:r>
    </w:p>
    <w:p w:rsidR="006A4F0F" w:rsidRPr="006A4F0F" w:rsidRDefault="006A4F0F" w:rsidP="006A4F0F">
      <w:pPr>
        <w:ind w:left="-142" w:firstLine="142"/>
        <w:jc w:val="both"/>
        <w:rPr>
          <w:rFonts w:eastAsia="Calibri"/>
        </w:rPr>
      </w:pPr>
      <w:r w:rsidRPr="006A4F0F">
        <w:rPr>
          <w:rFonts w:eastAsia="Calibri"/>
        </w:rPr>
        <w:t>10 процентов цены контракта, если цена контракта не превышает 3 млн. рублей;</w:t>
      </w:r>
    </w:p>
    <w:p w:rsidR="006A4F0F" w:rsidRPr="006A4F0F" w:rsidRDefault="006A4F0F" w:rsidP="006A4F0F">
      <w:pPr>
        <w:ind w:left="-142" w:firstLine="142"/>
        <w:jc w:val="both"/>
        <w:rPr>
          <w:rFonts w:eastAsia="Calibri"/>
        </w:rPr>
      </w:pPr>
      <w:r w:rsidRPr="006A4F0F">
        <w:rPr>
          <w:rFonts w:eastAsia="Calibri"/>
        </w:rPr>
        <w:t>5 процентов цены контракта, если цена контракта составляет от 3 млн. рублей до 50 млн. рублей (включительно);</w:t>
      </w:r>
    </w:p>
    <w:p w:rsidR="006A4F0F" w:rsidRPr="006A4F0F" w:rsidRDefault="006A4F0F" w:rsidP="006A4F0F">
      <w:pPr>
        <w:ind w:left="-142" w:firstLine="142"/>
        <w:jc w:val="both"/>
        <w:rPr>
          <w:rFonts w:eastAsia="Calibri"/>
        </w:rPr>
      </w:pPr>
      <w:r w:rsidRPr="006A4F0F">
        <w:rPr>
          <w:rFonts w:eastAsia="Calibri"/>
        </w:rPr>
        <w:t>1 процент цены контракта, если цена контракта составляет от 50 млн. рублей до 100 млн. рублей (включительно).</w:t>
      </w:r>
    </w:p>
    <w:p w:rsidR="006A4F0F" w:rsidRPr="006A4F0F" w:rsidRDefault="006A4F0F" w:rsidP="006A4F0F">
      <w:pPr>
        <w:ind w:left="-142" w:firstLine="142"/>
        <w:jc w:val="both"/>
        <w:rPr>
          <w:rFonts w:eastAsia="Calibri"/>
        </w:rPr>
      </w:pPr>
      <w:r w:rsidRPr="006A4F0F">
        <w:rPr>
          <w:rFonts w:eastAsia="Calibri"/>
        </w:rPr>
        <w:t xml:space="preserve">Что </w:t>
      </w:r>
      <w:r w:rsidRPr="00620E45">
        <w:rPr>
          <w:rFonts w:eastAsia="Calibri"/>
        </w:rPr>
        <w:t>составляет ________ руб. (___________ рублей __ копеек), то есть</w:t>
      </w:r>
      <w:r w:rsidRPr="006A4F0F">
        <w:rPr>
          <w:rFonts w:eastAsia="Calibri"/>
        </w:rPr>
        <w:t xml:space="preserve"> равен</w:t>
      </w:r>
      <w:r w:rsidR="00620E45">
        <w:rPr>
          <w:rFonts w:eastAsia="Calibri"/>
        </w:rPr>
        <w:t>___</w:t>
      </w:r>
      <w:r w:rsidRPr="006A4F0F">
        <w:rPr>
          <w:rFonts w:eastAsia="Calibri"/>
        </w:rPr>
        <w:t xml:space="preserve"> % от начальной (максимальной) цены контракта.</w:t>
      </w:r>
    </w:p>
    <w:p w:rsidR="006A4F0F" w:rsidRPr="006A4F0F" w:rsidRDefault="006A4F0F" w:rsidP="006A4F0F">
      <w:pPr>
        <w:ind w:left="-142" w:firstLine="142"/>
        <w:jc w:val="both"/>
        <w:rPr>
          <w:rFonts w:eastAsia="Calibri"/>
        </w:rPr>
      </w:pPr>
      <w:r w:rsidRPr="006A4F0F">
        <w:rPr>
          <w:rFonts w:eastAsia="Calibri"/>
        </w:rPr>
        <w:t>8.6.4.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6A4F0F" w:rsidRPr="006A4F0F" w:rsidRDefault="006A4F0F" w:rsidP="006A4F0F">
      <w:pPr>
        <w:ind w:left="-142" w:firstLine="142"/>
        <w:jc w:val="both"/>
        <w:rPr>
          <w:rFonts w:eastAsia="Calibri"/>
        </w:rPr>
      </w:pPr>
      <w:r w:rsidRPr="006A4F0F">
        <w:rPr>
          <w:rFonts w:eastAsia="Calibri"/>
        </w:rPr>
        <w:t>а) 1000 рублей, если цена контракта не превышает 3 млн. рублей;</w:t>
      </w:r>
    </w:p>
    <w:p w:rsidR="006A4F0F" w:rsidRPr="006A4F0F" w:rsidRDefault="006A4F0F" w:rsidP="006A4F0F">
      <w:pPr>
        <w:ind w:left="-142" w:firstLine="142"/>
        <w:jc w:val="both"/>
        <w:rPr>
          <w:rFonts w:eastAsia="Calibri"/>
        </w:rPr>
      </w:pPr>
      <w:r w:rsidRPr="006A4F0F">
        <w:rPr>
          <w:rFonts w:eastAsia="Calibri"/>
        </w:rPr>
        <w:t>б) 5000 рублей, если цена контракта составляет от 3 млн. рублей до 50 млн. рублей (включительно);</w:t>
      </w:r>
    </w:p>
    <w:p w:rsidR="006A4F0F" w:rsidRPr="006A4F0F" w:rsidRDefault="006A4F0F" w:rsidP="006A4F0F">
      <w:pPr>
        <w:ind w:left="-142" w:firstLine="142"/>
        <w:jc w:val="both"/>
        <w:rPr>
          <w:rFonts w:eastAsia="Calibri"/>
        </w:rPr>
      </w:pPr>
      <w:r w:rsidRPr="006A4F0F">
        <w:rPr>
          <w:rFonts w:eastAsia="Calibri"/>
        </w:rPr>
        <w:t>в) 10000 рублей, если цена контракта составляет от 50 млн. рублей до 100 млн. рублей (включительно);</w:t>
      </w:r>
    </w:p>
    <w:p w:rsidR="006A4F0F" w:rsidRPr="006A4F0F" w:rsidRDefault="006A4F0F" w:rsidP="006A4F0F">
      <w:pPr>
        <w:ind w:left="-142" w:firstLine="142"/>
        <w:jc w:val="both"/>
        <w:rPr>
          <w:rFonts w:eastAsia="Calibri"/>
        </w:rPr>
      </w:pPr>
      <w:r w:rsidRPr="006A4F0F">
        <w:rPr>
          <w:rFonts w:eastAsia="Calibri"/>
        </w:rPr>
        <w:t>г) 100000 рублей, если цена контракта превышает 100 млн. рублей.</w:t>
      </w:r>
    </w:p>
    <w:p w:rsidR="006A4F0F" w:rsidRPr="006A4F0F" w:rsidRDefault="006A4F0F" w:rsidP="006A4F0F">
      <w:pPr>
        <w:ind w:left="-142" w:firstLine="142"/>
        <w:jc w:val="both"/>
        <w:rPr>
          <w:rFonts w:eastAsia="Calibri"/>
        </w:rPr>
      </w:pPr>
      <w:r w:rsidRPr="006A4F0F">
        <w:rPr>
          <w:rFonts w:eastAsia="Calibri"/>
        </w:rPr>
        <w:t>Что составляет 5 000,00 руб. (пять тысяч рублей 00 копеек).</w:t>
      </w:r>
    </w:p>
    <w:p w:rsidR="006A4F0F" w:rsidRPr="006A4F0F" w:rsidRDefault="006A4F0F" w:rsidP="006A4F0F">
      <w:pPr>
        <w:ind w:left="-142" w:firstLine="142"/>
        <w:jc w:val="both"/>
        <w:rPr>
          <w:rFonts w:eastAsia="Calibri"/>
        </w:rPr>
      </w:pPr>
      <w:r w:rsidRPr="006A4F0F">
        <w:rPr>
          <w:rFonts w:eastAsia="Calibri"/>
        </w:rPr>
        <w:t>8.6.5.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6A4F0F" w:rsidRPr="006A4F0F" w:rsidRDefault="006A4F0F" w:rsidP="006A4F0F">
      <w:pPr>
        <w:ind w:left="-142" w:firstLine="142"/>
        <w:jc w:val="both"/>
        <w:rPr>
          <w:rFonts w:eastAsia="Calibri"/>
        </w:rPr>
      </w:pPr>
      <w:r w:rsidRPr="006A4F0F">
        <w:rPr>
          <w:rFonts w:eastAsia="Calibri"/>
        </w:rPr>
        <w:t>8.6.6. В случае если законодательством Российской Федерации установлен иной порядок начисления штрафа, чем порядок, предусмотренный настоящими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6A4F0F" w:rsidRPr="006A4F0F" w:rsidRDefault="006A4F0F" w:rsidP="006A4F0F">
      <w:pPr>
        <w:ind w:left="-142" w:firstLine="142"/>
        <w:jc w:val="both"/>
        <w:rPr>
          <w:rFonts w:eastAsia="Calibri"/>
          <w:lang w:eastAsia="uk-UA"/>
        </w:rPr>
      </w:pPr>
      <w:r w:rsidRPr="006A4F0F">
        <w:rPr>
          <w:rFonts w:eastAsia="Calibri"/>
          <w:lang w:eastAsia="uk-UA"/>
        </w:rPr>
        <w:t>8.7.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A4F0F" w:rsidRPr="006A4F0F" w:rsidRDefault="006A4F0F" w:rsidP="006A4F0F">
      <w:pPr>
        <w:ind w:left="-142" w:firstLine="142"/>
        <w:jc w:val="both"/>
        <w:rPr>
          <w:rFonts w:eastAsia="Calibri"/>
          <w:lang w:eastAsia="uk-UA"/>
        </w:rPr>
      </w:pPr>
      <w:r w:rsidRPr="006A4F0F">
        <w:rPr>
          <w:rFonts w:eastAsia="Calibri"/>
          <w:lang w:eastAsia="uk-UA"/>
        </w:rPr>
        <w:t>8.8. Подрядчик несёт ответственность за несоблюдение правил техники безопасности и требований законодательства по охране труда при выполнении работ, а также возмещает убытки, которые были причинены Заказчику вследствие несоблюдения мер пожарной безопасности, а также других противоправных действий.</w:t>
      </w:r>
    </w:p>
    <w:p w:rsidR="006A4F0F" w:rsidRPr="006A4F0F" w:rsidRDefault="006A4F0F" w:rsidP="006A4F0F">
      <w:pPr>
        <w:ind w:left="-142" w:firstLine="142"/>
        <w:jc w:val="both"/>
        <w:rPr>
          <w:rFonts w:eastAsia="Calibri"/>
          <w:lang w:eastAsia="uk-UA"/>
        </w:rPr>
      </w:pPr>
      <w:r w:rsidRPr="006A4F0F">
        <w:rPr>
          <w:rFonts w:eastAsia="Calibri"/>
          <w:lang w:eastAsia="uk-UA"/>
        </w:rPr>
        <w:t>8.9. Подрядчик полностью отвечает за своевременную уплату всех налогов, сборов, лицензионных платежей и т.п., которые должны оплачиваться до завершения предусмотренных настоящим Контрактом работ.</w:t>
      </w:r>
    </w:p>
    <w:p w:rsidR="006A4F0F" w:rsidRPr="006A4F0F" w:rsidRDefault="006A4F0F" w:rsidP="006A4F0F">
      <w:pPr>
        <w:ind w:left="-142" w:firstLine="142"/>
        <w:jc w:val="both"/>
        <w:rPr>
          <w:rFonts w:eastAsia="Calibri"/>
          <w:lang w:eastAsia="uk-UA"/>
        </w:rPr>
      </w:pPr>
      <w:r w:rsidRPr="006A4F0F">
        <w:rPr>
          <w:rFonts w:eastAsia="Calibri"/>
          <w:lang w:eastAsia="uk-UA"/>
        </w:rPr>
        <w:t>8.10. В случае если Заказчик понес убытки вследствие ненадлежащего исполнения Подрядчиком своих обязательств по настоящему Контракту, Подрядчик обязан возместить такие убытки Заказчику независимо от уплаты неустойки.</w:t>
      </w:r>
    </w:p>
    <w:p w:rsidR="006A4F0F" w:rsidRPr="006A4F0F" w:rsidRDefault="006A4F0F" w:rsidP="006A4F0F">
      <w:pPr>
        <w:ind w:left="-142" w:firstLine="142"/>
        <w:jc w:val="both"/>
        <w:rPr>
          <w:rFonts w:eastAsia="Calibri"/>
          <w:lang w:eastAsia="uk-UA"/>
        </w:rPr>
      </w:pPr>
      <w:r w:rsidRPr="006A4F0F">
        <w:rPr>
          <w:rFonts w:eastAsia="Calibri"/>
          <w:lang w:eastAsia="uk-UA"/>
        </w:rPr>
        <w:t>8.11.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w:t>
      </w:r>
    </w:p>
    <w:p w:rsidR="006A4F0F" w:rsidRPr="006A4F0F" w:rsidRDefault="006A4F0F" w:rsidP="006A4F0F">
      <w:pPr>
        <w:ind w:left="-142" w:firstLine="142"/>
        <w:jc w:val="both"/>
        <w:rPr>
          <w:rFonts w:eastAsia="Calibri"/>
          <w:lang w:eastAsia="uk-UA"/>
        </w:rPr>
      </w:pPr>
      <w:r w:rsidRPr="006A4F0F">
        <w:rPr>
          <w:rFonts w:eastAsia="Calibri"/>
          <w:lang w:eastAsia="uk-UA"/>
        </w:rPr>
        <w:t>8.12. Подрядчик несет ответственность перед Заказчиком за неисполнение и ненадлежащее исполнение обязательств по настоящему Контракту, за качество выполненных работ, их несоответствие законодательству Российской Федерации. Объём ответственности Подрядчиком за ненадлежащие выполненные работы определяется в соответствии с настоящим Контрактом и требованиями законодательства. При некачественном выполнении работ Подрядчиком устраняет выявленные недостатки за свой счет.</w:t>
      </w:r>
    </w:p>
    <w:p w:rsidR="006A4F0F" w:rsidRPr="006A4F0F" w:rsidRDefault="006A4F0F" w:rsidP="006A4F0F">
      <w:pPr>
        <w:ind w:left="-142" w:firstLine="142"/>
        <w:jc w:val="both"/>
        <w:rPr>
          <w:rFonts w:eastAsia="Calibri"/>
          <w:lang w:eastAsia="uk-UA"/>
        </w:rPr>
      </w:pPr>
      <w:r w:rsidRPr="006A4F0F">
        <w:rPr>
          <w:rFonts w:eastAsia="Calibri"/>
          <w:lang w:eastAsia="uk-UA"/>
        </w:rPr>
        <w:t>8.13. Подрядчик несет самостоятельную ответственность перед третьими лицами за ущерб, причиненный им неисполнением, ненадлежащим исполнением условий настоящего Контракта.</w:t>
      </w:r>
    </w:p>
    <w:p w:rsidR="006A4F0F" w:rsidRPr="006A4F0F" w:rsidRDefault="006A4F0F" w:rsidP="006A4F0F">
      <w:pPr>
        <w:ind w:left="-142" w:firstLine="142"/>
        <w:jc w:val="both"/>
        <w:rPr>
          <w:rFonts w:eastAsia="Calibri"/>
          <w:lang w:eastAsia="uk-UA"/>
        </w:rPr>
      </w:pPr>
      <w:r w:rsidRPr="006A4F0F">
        <w:rPr>
          <w:rFonts w:eastAsia="Calibri"/>
          <w:lang w:eastAsia="uk-UA"/>
        </w:rPr>
        <w:lastRenderedPageBreak/>
        <w:t>8.14. В случае возникновения каких-либо претензий или иска, предъявленных Заказчику третьей стороной, вызванных нарушением в связи с (не) выполнением Подрядчиком обязательств по настоящему Контракту, Заказчик немедленно информирует об этом Подрядчика и привлекает его к урегулированию претензий, исков и судебных расходов.</w:t>
      </w:r>
    </w:p>
    <w:p w:rsidR="006A4F0F" w:rsidRPr="006A4F0F" w:rsidRDefault="006A4F0F" w:rsidP="006A4F0F">
      <w:pPr>
        <w:ind w:left="-142" w:firstLine="142"/>
        <w:jc w:val="both"/>
        <w:rPr>
          <w:rFonts w:eastAsia="Calibri"/>
          <w:lang w:eastAsia="uk-UA"/>
        </w:rPr>
      </w:pPr>
      <w:r w:rsidRPr="006A4F0F">
        <w:rPr>
          <w:rFonts w:eastAsia="Calibri"/>
          <w:lang w:eastAsia="uk-UA"/>
        </w:rPr>
        <w:t xml:space="preserve">8.15. Пени и штрафы уплачиваются Подрядчиком в добровольном порядке посредством перечисления взыскиваемых сумм по указанным Заказчиком в требовании реквизитам. Подрядчик предоставляет Заказчику документальное подтверждение такого перечисления в течение 5 (пяти) рабочих дней </w:t>
      </w:r>
      <w:proofErr w:type="gramStart"/>
      <w:r w:rsidRPr="006A4F0F">
        <w:rPr>
          <w:rFonts w:eastAsia="Calibri"/>
          <w:lang w:eastAsia="uk-UA"/>
        </w:rPr>
        <w:t>с даты осуществления</w:t>
      </w:r>
      <w:proofErr w:type="gramEnd"/>
      <w:r w:rsidRPr="006A4F0F">
        <w:rPr>
          <w:rFonts w:eastAsia="Calibri"/>
          <w:lang w:eastAsia="uk-UA"/>
        </w:rPr>
        <w:t xml:space="preserve"> платежа. </w:t>
      </w:r>
    </w:p>
    <w:p w:rsidR="006A4F0F" w:rsidRPr="006A4F0F" w:rsidRDefault="006A4F0F" w:rsidP="006A4F0F">
      <w:pPr>
        <w:ind w:left="-142" w:firstLine="142"/>
        <w:jc w:val="both"/>
        <w:rPr>
          <w:rFonts w:eastAsia="Calibri"/>
          <w:lang w:eastAsia="uk-UA"/>
        </w:rPr>
      </w:pPr>
      <w:r w:rsidRPr="006A4F0F">
        <w:rPr>
          <w:rFonts w:eastAsia="Calibri"/>
          <w:lang w:eastAsia="uk-UA"/>
        </w:rPr>
        <w:t xml:space="preserve">8.16. В случае возникновения споров и/или разногласий, которые могут возникнуть из настоящего Контракта или в связи с ним, Сторона направляет другой Стороне письменную претензию, которая подлежит рассмотрению в течение 15 (пятнадцати) рабочих дней </w:t>
      </w:r>
      <w:proofErr w:type="gramStart"/>
      <w:r w:rsidRPr="006A4F0F">
        <w:rPr>
          <w:rFonts w:eastAsia="Calibri"/>
          <w:lang w:eastAsia="uk-UA"/>
        </w:rPr>
        <w:t>с даты</w:t>
      </w:r>
      <w:proofErr w:type="gramEnd"/>
      <w:r w:rsidRPr="006A4F0F">
        <w:rPr>
          <w:rFonts w:eastAsia="Calibri"/>
          <w:lang w:eastAsia="uk-UA"/>
        </w:rPr>
        <w:t xml:space="preserve"> ее получения.</w:t>
      </w:r>
    </w:p>
    <w:p w:rsidR="006A4F0F" w:rsidRPr="006A4F0F" w:rsidRDefault="006A4F0F" w:rsidP="006A4F0F">
      <w:pPr>
        <w:ind w:left="-142" w:firstLine="142"/>
        <w:jc w:val="both"/>
        <w:rPr>
          <w:rFonts w:eastAsia="Calibri"/>
          <w:lang w:eastAsia="uk-UA"/>
        </w:rPr>
      </w:pPr>
      <w:r w:rsidRPr="006A4F0F">
        <w:rPr>
          <w:rFonts w:eastAsia="Calibri"/>
          <w:lang w:eastAsia="uk-UA"/>
        </w:rPr>
        <w:t>8.17.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rsidR="006A4F0F" w:rsidRPr="006A4F0F" w:rsidRDefault="006A4F0F" w:rsidP="006A4F0F">
      <w:pPr>
        <w:ind w:left="-142" w:firstLine="142"/>
        <w:jc w:val="both"/>
        <w:rPr>
          <w:rFonts w:eastAsia="Calibri"/>
          <w:lang w:eastAsia="uk-UA"/>
        </w:rPr>
      </w:pPr>
      <w:r w:rsidRPr="006A4F0F">
        <w:rPr>
          <w:rFonts w:eastAsia="Calibri"/>
          <w:lang w:eastAsia="uk-UA"/>
        </w:rPr>
        <w:t>8.18. В случае</w:t>
      </w:r>
      <w:proofErr w:type="gramStart"/>
      <w:r w:rsidRPr="006A4F0F">
        <w:rPr>
          <w:rFonts w:eastAsia="Calibri"/>
          <w:lang w:eastAsia="uk-UA"/>
        </w:rPr>
        <w:t>,</w:t>
      </w:r>
      <w:proofErr w:type="gramEnd"/>
      <w:r w:rsidRPr="006A4F0F">
        <w:rPr>
          <w:rFonts w:eastAsia="Calibri"/>
          <w:lang w:eastAsia="uk-UA"/>
        </w:rPr>
        <w:t xml:space="preserve"> если споры и разногласия не будут урегулированы путем переговоров, то они подлежат разрешению в Арбитражном суде Республики Крым.</w:t>
      </w:r>
    </w:p>
    <w:p w:rsidR="006A4F0F" w:rsidRPr="006A4F0F" w:rsidRDefault="006A4F0F" w:rsidP="006A4F0F">
      <w:pPr>
        <w:ind w:left="-142" w:firstLine="142"/>
        <w:jc w:val="both"/>
        <w:rPr>
          <w:rFonts w:eastAsia="Calibri"/>
          <w:lang w:eastAsia="uk-UA"/>
        </w:rPr>
      </w:pPr>
      <w:r w:rsidRPr="006A4F0F">
        <w:rPr>
          <w:rFonts w:eastAsia="Calibri"/>
          <w:lang w:eastAsia="uk-UA"/>
        </w:rPr>
        <w:t>8.19. При исполнении обязательств по настоящему Контракту подряда Стороны руководствуются законодательством Российской Федерации.</w:t>
      </w:r>
    </w:p>
    <w:p w:rsidR="006A4F0F" w:rsidRPr="006A4F0F" w:rsidRDefault="006A4F0F" w:rsidP="006A4F0F">
      <w:pPr>
        <w:ind w:left="-142" w:firstLine="142"/>
        <w:jc w:val="both"/>
        <w:rPr>
          <w:rFonts w:eastAsia="Calibri"/>
          <w:lang w:eastAsia="uk-UA"/>
        </w:rPr>
      </w:pPr>
    </w:p>
    <w:p w:rsidR="006A4F0F" w:rsidRPr="006A4F0F" w:rsidRDefault="006A4F0F" w:rsidP="006A4F0F">
      <w:pPr>
        <w:ind w:left="-142" w:firstLine="142"/>
        <w:jc w:val="center"/>
        <w:rPr>
          <w:rFonts w:eastAsia="Calibri"/>
          <w:b/>
          <w:lang w:eastAsia="uk-UA"/>
        </w:rPr>
      </w:pPr>
      <w:r w:rsidRPr="006A4F0F">
        <w:rPr>
          <w:rFonts w:eastAsia="Calibri"/>
          <w:b/>
          <w:lang w:val="en-US" w:eastAsia="uk-UA"/>
        </w:rPr>
        <w:t>I</w:t>
      </w:r>
      <w:r w:rsidRPr="006A4F0F">
        <w:rPr>
          <w:rFonts w:eastAsia="Calibri"/>
          <w:b/>
          <w:lang w:eastAsia="uk-UA"/>
        </w:rPr>
        <w:t>X. ОБСТОЯТЕЛЬСТВА НЕПРЕОДОЛИМОЙ СИЛЫ</w:t>
      </w:r>
    </w:p>
    <w:p w:rsidR="006A4F0F" w:rsidRPr="006A4F0F" w:rsidRDefault="006A4F0F" w:rsidP="006A4F0F">
      <w:pPr>
        <w:ind w:left="-142" w:firstLine="142"/>
        <w:jc w:val="both"/>
        <w:rPr>
          <w:rFonts w:eastAsia="Calibri"/>
          <w:lang w:eastAsia="uk-UA"/>
        </w:rPr>
      </w:pPr>
      <w:r w:rsidRPr="006A4F0F">
        <w:rPr>
          <w:rFonts w:eastAsia="Calibri"/>
          <w:lang w:eastAsia="uk-UA"/>
        </w:rPr>
        <w:t>9.1. Стороны освобождаются от ответственности за полное или частичное неисполнение обязательств по Контракту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rsidR="006A4F0F" w:rsidRPr="006A4F0F" w:rsidRDefault="006A4F0F" w:rsidP="006A4F0F">
      <w:pPr>
        <w:ind w:left="-142" w:firstLine="142"/>
        <w:jc w:val="both"/>
        <w:rPr>
          <w:rFonts w:eastAsia="Calibri"/>
          <w:lang w:eastAsia="uk-UA"/>
        </w:rPr>
      </w:pPr>
      <w:r w:rsidRPr="006A4F0F">
        <w:rPr>
          <w:rFonts w:eastAsia="Calibri"/>
          <w:lang w:eastAsia="uk-UA"/>
        </w:rPr>
        <w:t>9.2. Сторона, которая не может выполнить обязательства по Контракту, должна своевременно, но не позднее 3 (трёх)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rsidR="006A4F0F" w:rsidRPr="006A4F0F" w:rsidRDefault="006A4F0F" w:rsidP="006A4F0F">
      <w:pPr>
        <w:ind w:left="-142" w:firstLine="142"/>
        <w:jc w:val="both"/>
        <w:rPr>
          <w:rFonts w:eastAsia="Calibri"/>
          <w:lang w:eastAsia="uk-UA"/>
        </w:rPr>
      </w:pPr>
      <w:r w:rsidRPr="006A4F0F">
        <w:rPr>
          <w:rFonts w:eastAsia="Calibri"/>
          <w:lang w:eastAsia="uk-UA"/>
        </w:rPr>
        <w:t>9.3. Стороны признают, что неплатёжеспособность Сторон не является форс-мажорным обстоятельством.</w:t>
      </w:r>
    </w:p>
    <w:p w:rsidR="006A4F0F" w:rsidRPr="006A4F0F" w:rsidRDefault="006A4F0F" w:rsidP="006A4F0F">
      <w:pPr>
        <w:ind w:left="-142" w:firstLine="142"/>
        <w:jc w:val="both"/>
        <w:rPr>
          <w:rFonts w:eastAsia="Calibri"/>
          <w:lang w:eastAsia="uk-UA"/>
        </w:rPr>
      </w:pPr>
      <w:r w:rsidRPr="006A4F0F">
        <w:rPr>
          <w:rFonts w:eastAsia="Calibri"/>
          <w:lang w:eastAsia="uk-UA"/>
        </w:rPr>
        <w:t>9.4. Не уведомление или несвоевременное уведомление лишает Сторону права ссылаться на указанные обстоятельства как на основание, освобождающее от ответственности за неисполнение обязательств по настоящему Контракту.</w:t>
      </w:r>
    </w:p>
    <w:p w:rsidR="006A4F0F" w:rsidRPr="006A4F0F" w:rsidRDefault="006A4F0F" w:rsidP="006A4F0F">
      <w:pPr>
        <w:ind w:left="-142" w:firstLine="142"/>
        <w:jc w:val="both"/>
        <w:rPr>
          <w:rFonts w:eastAsia="Calibri"/>
          <w:lang w:eastAsia="uk-UA"/>
        </w:rPr>
      </w:pPr>
    </w:p>
    <w:p w:rsidR="006A4F0F" w:rsidRPr="006A4F0F" w:rsidRDefault="006A4F0F" w:rsidP="006A4F0F">
      <w:pPr>
        <w:ind w:left="-142" w:firstLine="142"/>
        <w:jc w:val="center"/>
        <w:rPr>
          <w:rFonts w:eastAsia="Calibri"/>
          <w:b/>
          <w:lang w:eastAsia="uk-UA"/>
        </w:rPr>
      </w:pPr>
      <w:r w:rsidRPr="006A4F0F">
        <w:rPr>
          <w:rFonts w:eastAsia="Calibri"/>
          <w:b/>
          <w:lang w:val="en-US" w:eastAsia="uk-UA"/>
        </w:rPr>
        <w:t>X</w:t>
      </w:r>
      <w:r w:rsidRPr="006A4F0F">
        <w:rPr>
          <w:rFonts w:eastAsia="Calibri"/>
          <w:b/>
          <w:lang w:eastAsia="uk-UA"/>
        </w:rPr>
        <w:t>. ПРЕКРАЩЕНИЕ ДОГОВОРНЫХ ОТНОШЕНИЙ</w:t>
      </w:r>
    </w:p>
    <w:p w:rsidR="006A4F0F" w:rsidRPr="006A4F0F" w:rsidRDefault="006A4F0F" w:rsidP="006A4F0F">
      <w:pPr>
        <w:shd w:val="clear" w:color="auto" w:fill="FFFFFF"/>
        <w:ind w:left="-142" w:firstLine="142"/>
        <w:jc w:val="both"/>
        <w:rPr>
          <w:rFonts w:eastAsia="Calibri"/>
          <w:lang w:eastAsia="uk-UA"/>
        </w:rPr>
      </w:pPr>
      <w:r w:rsidRPr="006A4F0F">
        <w:rPr>
          <w:rFonts w:eastAsia="Calibri"/>
          <w:lang w:eastAsia="uk-UA"/>
        </w:rPr>
        <w:t>10.1.</w:t>
      </w:r>
      <w:r w:rsidRPr="006A4F0F">
        <w:rPr>
          <w:rFonts w:eastAsia="Calibri"/>
        </w:rPr>
        <w:t xml:space="preserve"> Контракт может быть изменён в порядке и по основаниям, предусмотренным законодательством, </w:t>
      </w:r>
      <w:r w:rsidRPr="006A4F0F">
        <w:rPr>
          <w:rFonts w:eastAsia="Calibri"/>
          <w:lang w:eastAsia="uk-UA"/>
        </w:rPr>
        <w:t xml:space="preserve">а также по соглашению Сторон, при наличии обстоятельств, установленных ст. 95 Закона о контрактной системе. </w:t>
      </w:r>
    </w:p>
    <w:p w:rsidR="006A4F0F" w:rsidRPr="006A4F0F" w:rsidRDefault="006A4F0F" w:rsidP="006A4F0F">
      <w:pPr>
        <w:shd w:val="clear" w:color="auto" w:fill="FFFFFF"/>
        <w:ind w:left="-142" w:firstLine="142"/>
        <w:jc w:val="both"/>
        <w:rPr>
          <w:rFonts w:eastAsia="Calibri"/>
        </w:rPr>
      </w:pPr>
      <w:r w:rsidRPr="006A4F0F">
        <w:rPr>
          <w:rFonts w:eastAsia="Calibri"/>
        </w:rPr>
        <w:t xml:space="preserve">10.2. Контракт, может быть, расторгнут: по соглашению Сторон, а также в одностороннем порядке по письменному требованию Заказчика / Подрядчика по основаниям, предусмотренным Контрактом и действующим законодательством РФ. </w:t>
      </w:r>
    </w:p>
    <w:p w:rsidR="006A4F0F" w:rsidRPr="006A4F0F" w:rsidRDefault="006A4F0F" w:rsidP="006A4F0F">
      <w:pPr>
        <w:shd w:val="clear" w:color="auto" w:fill="FFFFFF"/>
        <w:ind w:left="-142" w:firstLine="142"/>
        <w:jc w:val="both"/>
        <w:rPr>
          <w:rFonts w:eastAsia="Calibri"/>
        </w:rPr>
      </w:pPr>
      <w:r w:rsidRPr="006A4F0F">
        <w:rPr>
          <w:rFonts w:eastAsia="Calibri"/>
        </w:rPr>
        <w:t>10.3. Стороны вправе принять решение об одностороннем отказе от исполнения контракта в соответствии со ст.95 Закона о контрактной системе.</w:t>
      </w:r>
    </w:p>
    <w:p w:rsidR="006A4F0F" w:rsidRPr="006A4F0F" w:rsidRDefault="006A4F0F" w:rsidP="006A4F0F">
      <w:pPr>
        <w:shd w:val="clear" w:color="auto" w:fill="FFFFFF"/>
        <w:ind w:left="-142" w:firstLine="142"/>
        <w:jc w:val="both"/>
        <w:rPr>
          <w:rFonts w:eastAsia="Calibri"/>
        </w:rPr>
      </w:pPr>
      <w:r w:rsidRPr="006A4F0F">
        <w:rPr>
          <w:rFonts w:eastAsia="Calibri"/>
        </w:rPr>
        <w:t xml:space="preserve">10.4. </w:t>
      </w:r>
      <w:r w:rsidRPr="006A4F0F">
        <w:rPr>
          <w:rFonts w:eastAsia="Calibri"/>
          <w:lang w:eastAsia="en-US"/>
        </w:rPr>
        <w:t>В случае принятия Заказчиком / Подрядчиком решения отказаться от исполнения Контракта, Заказчик / Подрядчик обязан в письменной форме уведомить вторую Сторону о расторжении настоящего Контракта не позднее, чем за 10 (десять) рабочих дней до предполагаемой даты расторжения.</w:t>
      </w:r>
    </w:p>
    <w:p w:rsidR="006A4F0F" w:rsidRPr="006A4F0F" w:rsidRDefault="006A4F0F" w:rsidP="006A4F0F">
      <w:pPr>
        <w:ind w:left="-142" w:firstLine="142"/>
        <w:jc w:val="both"/>
        <w:rPr>
          <w:rFonts w:eastAsia="Calibri"/>
          <w:lang w:eastAsia="uk-UA"/>
        </w:rPr>
      </w:pPr>
      <w:r w:rsidRPr="006A4F0F">
        <w:rPr>
          <w:rFonts w:eastAsia="Calibri"/>
          <w:lang w:eastAsia="uk-UA"/>
        </w:rPr>
        <w:t>10.5. После получения Подрядчиком уведомления Заказчика о расторжении настоящего Контракта Подрядчик обязан:</w:t>
      </w:r>
    </w:p>
    <w:p w:rsidR="006A4F0F" w:rsidRPr="006A4F0F" w:rsidRDefault="006A4F0F" w:rsidP="006A4F0F">
      <w:pPr>
        <w:ind w:left="-142" w:firstLine="142"/>
        <w:jc w:val="both"/>
        <w:rPr>
          <w:rFonts w:eastAsia="Calibri"/>
          <w:lang w:eastAsia="uk-UA"/>
        </w:rPr>
      </w:pPr>
      <w:r w:rsidRPr="006A4F0F">
        <w:rPr>
          <w:rFonts w:eastAsia="Calibri"/>
          <w:lang w:eastAsia="uk-UA"/>
        </w:rPr>
        <w:lastRenderedPageBreak/>
        <w:t>– немедленно прекратить все работы, за исключением тех, которые в соответствии с указанием Заказчика необходимы для обеспечения защиты жизни или имущества либо обеспечения сохранности Объекта;</w:t>
      </w:r>
    </w:p>
    <w:p w:rsidR="006A4F0F" w:rsidRPr="006A4F0F" w:rsidRDefault="006A4F0F" w:rsidP="006A4F0F">
      <w:pPr>
        <w:ind w:left="-142" w:firstLine="142"/>
        <w:jc w:val="both"/>
        <w:rPr>
          <w:rFonts w:eastAsia="Calibri"/>
          <w:lang w:eastAsia="uk-UA"/>
        </w:rPr>
      </w:pPr>
      <w:r w:rsidRPr="006A4F0F">
        <w:rPr>
          <w:rFonts w:eastAsia="Calibri"/>
          <w:lang w:eastAsia="uk-UA"/>
        </w:rPr>
        <w:t>– немедленно передать по акту приёма-передачи всю техническую документацию по работам, оборудованию и материалам, включая исполнительную и эксплуатационную документацию, а также любую документацию, полученную от Заказчика в процессе исполнения настоящего Контракта.</w:t>
      </w:r>
    </w:p>
    <w:p w:rsidR="006A4F0F" w:rsidRPr="006A4F0F" w:rsidRDefault="006A4F0F" w:rsidP="006A4F0F">
      <w:pPr>
        <w:ind w:left="-142" w:firstLine="142"/>
        <w:rPr>
          <w:rFonts w:eastAsia="Calibri"/>
          <w:lang w:eastAsia="uk-UA"/>
        </w:rPr>
      </w:pPr>
    </w:p>
    <w:p w:rsidR="006A4F0F" w:rsidRPr="006A4F0F" w:rsidRDefault="006A4F0F" w:rsidP="006A4F0F">
      <w:pPr>
        <w:ind w:left="-142" w:firstLine="142"/>
        <w:jc w:val="center"/>
        <w:rPr>
          <w:rFonts w:eastAsia="Calibri"/>
          <w:b/>
          <w:lang w:eastAsia="uk-UA"/>
        </w:rPr>
      </w:pPr>
      <w:r w:rsidRPr="006A4F0F">
        <w:rPr>
          <w:rFonts w:eastAsia="Calibri"/>
          <w:b/>
          <w:lang w:val="en-US" w:eastAsia="uk-UA"/>
        </w:rPr>
        <w:t>XI</w:t>
      </w:r>
      <w:r w:rsidRPr="006A4F0F">
        <w:rPr>
          <w:rFonts w:eastAsia="Calibri"/>
          <w:b/>
          <w:lang w:eastAsia="uk-UA"/>
        </w:rPr>
        <w:t>. СРОК ДЕЙСТВИЯ КОНТРАКТА</w:t>
      </w:r>
    </w:p>
    <w:p w:rsidR="006A4F0F" w:rsidRPr="00322E92" w:rsidRDefault="006A4F0F" w:rsidP="006A4F0F">
      <w:pPr>
        <w:ind w:left="-142" w:firstLine="142"/>
        <w:jc w:val="both"/>
        <w:rPr>
          <w:rFonts w:eastAsia="Calibri"/>
          <w:lang w:eastAsia="uk-UA"/>
        </w:rPr>
      </w:pPr>
      <w:r w:rsidRPr="006A4F0F">
        <w:rPr>
          <w:rFonts w:eastAsia="Calibri"/>
          <w:lang w:eastAsia="uk-UA"/>
        </w:rPr>
        <w:t>11.1. Контра</w:t>
      </w:r>
      <w:proofErr w:type="gramStart"/>
      <w:r w:rsidRPr="006A4F0F">
        <w:rPr>
          <w:rFonts w:eastAsia="Calibri"/>
          <w:lang w:eastAsia="uk-UA"/>
        </w:rPr>
        <w:t>кт вст</w:t>
      </w:r>
      <w:proofErr w:type="gramEnd"/>
      <w:r w:rsidRPr="006A4F0F">
        <w:rPr>
          <w:rFonts w:eastAsia="Calibri"/>
          <w:lang w:eastAsia="uk-UA"/>
        </w:rPr>
        <w:t xml:space="preserve">упает в силу с даты его заключения и </w:t>
      </w:r>
      <w:r w:rsidRPr="00322E92">
        <w:rPr>
          <w:rFonts w:eastAsia="Calibri"/>
          <w:lang w:eastAsia="uk-UA"/>
        </w:rPr>
        <w:t>действует до 31 декабря 2021 года, а в части взаимных обязательств - до полного их исполнения Сторонами.</w:t>
      </w:r>
    </w:p>
    <w:p w:rsidR="006A4F0F" w:rsidRPr="006A4F0F" w:rsidRDefault="006A4F0F" w:rsidP="006A4F0F">
      <w:pPr>
        <w:ind w:left="-142" w:firstLine="142"/>
        <w:jc w:val="both"/>
        <w:rPr>
          <w:rFonts w:eastAsia="Calibri"/>
          <w:lang w:eastAsia="uk-UA"/>
        </w:rPr>
      </w:pPr>
      <w:r w:rsidRPr="00322E92">
        <w:rPr>
          <w:rFonts w:eastAsia="Calibri"/>
          <w:lang w:eastAsia="uk-UA"/>
        </w:rPr>
        <w:t>11.2. Истечение срока действия Контракта, равно его досрочное расторжение</w:t>
      </w:r>
      <w:r w:rsidRPr="006A4F0F">
        <w:rPr>
          <w:rFonts w:eastAsia="Calibri"/>
          <w:lang w:eastAsia="uk-UA"/>
        </w:rPr>
        <w:t xml:space="preserve"> или односторонний отказ Сторон от исполнения Контракта не освобождает Стороны от ответственности за неисполнение либо ненадлежащее исполнение обязательств, допущенные ими в течение срока действия Контракта.</w:t>
      </w:r>
    </w:p>
    <w:p w:rsidR="006A4F0F" w:rsidRPr="006A4F0F" w:rsidRDefault="006A4F0F" w:rsidP="006A4F0F">
      <w:pPr>
        <w:ind w:left="-142" w:firstLine="142"/>
        <w:rPr>
          <w:rFonts w:eastAsia="Calibri"/>
          <w:lang w:eastAsia="uk-UA"/>
        </w:rPr>
      </w:pPr>
    </w:p>
    <w:p w:rsidR="006A4F0F" w:rsidRPr="006A4F0F" w:rsidRDefault="006A4F0F" w:rsidP="006A4F0F">
      <w:pPr>
        <w:ind w:left="-142" w:firstLine="142"/>
        <w:jc w:val="center"/>
        <w:rPr>
          <w:b/>
          <w:lang w:eastAsia="uk-UA"/>
        </w:rPr>
      </w:pPr>
      <w:r w:rsidRPr="006A4F0F">
        <w:rPr>
          <w:rFonts w:eastAsia="Calibri"/>
          <w:b/>
          <w:lang w:val="en-US" w:eastAsia="uk-UA"/>
        </w:rPr>
        <w:t>XII</w:t>
      </w:r>
      <w:r w:rsidRPr="006A4F0F">
        <w:rPr>
          <w:rFonts w:eastAsia="Calibri"/>
          <w:b/>
          <w:lang w:eastAsia="uk-UA"/>
        </w:rPr>
        <w:t xml:space="preserve">. </w:t>
      </w:r>
      <w:r w:rsidRPr="006A4F0F">
        <w:rPr>
          <w:b/>
          <w:lang w:eastAsia="uk-UA"/>
        </w:rPr>
        <w:t>ОБЕСПЕЧЕНИЕ ИСПОЛНЕНИЯ КОНТРАКТА</w:t>
      </w:r>
    </w:p>
    <w:p w:rsidR="006A4F0F" w:rsidRPr="006A4F0F" w:rsidRDefault="006A4F0F" w:rsidP="006A4F0F">
      <w:pPr>
        <w:tabs>
          <w:tab w:val="num" w:pos="0"/>
        </w:tabs>
        <w:suppressAutoHyphens/>
        <w:ind w:left="-142" w:firstLine="142"/>
        <w:contextualSpacing/>
        <w:jc w:val="both"/>
        <w:rPr>
          <w:lang w:val="x-none" w:eastAsia="x-none"/>
        </w:rPr>
      </w:pPr>
      <w:r w:rsidRPr="006A4F0F">
        <w:rPr>
          <w:lang w:eastAsia="x-none"/>
        </w:rPr>
        <w:t>12</w:t>
      </w:r>
      <w:r w:rsidRPr="006A4F0F">
        <w:rPr>
          <w:lang w:val="x-none" w:eastAsia="x-none"/>
        </w:rPr>
        <w:t>.1.</w:t>
      </w:r>
      <w:r w:rsidRPr="006A4F0F">
        <w:rPr>
          <w:lang w:val="x-none" w:eastAsia="x-none"/>
        </w:rPr>
        <w:tab/>
        <w:t xml:space="preserve">Условием заключения настоящего </w:t>
      </w:r>
      <w:r w:rsidRPr="006A4F0F">
        <w:rPr>
          <w:lang w:eastAsia="x-none"/>
        </w:rPr>
        <w:t>К</w:t>
      </w:r>
      <w:proofErr w:type="spellStart"/>
      <w:r w:rsidRPr="006A4F0F">
        <w:rPr>
          <w:lang w:val="x-none" w:eastAsia="x-none"/>
        </w:rPr>
        <w:t>онтракта</w:t>
      </w:r>
      <w:proofErr w:type="spellEnd"/>
      <w:r w:rsidRPr="006A4F0F">
        <w:rPr>
          <w:lang w:val="x-none" w:eastAsia="x-none"/>
        </w:rPr>
        <w:t xml:space="preserve"> является предоставление Подрядчиком обеспечения исполнения </w:t>
      </w:r>
      <w:r w:rsidRPr="006A4F0F">
        <w:rPr>
          <w:lang w:eastAsia="x-none"/>
        </w:rPr>
        <w:t>К</w:t>
      </w:r>
      <w:proofErr w:type="spellStart"/>
      <w:r w:rsidRPr="006A4F0F">
        <w:rPr>
          <w:lang w:val="x-none" w:eastAsia="x-none"/>
        </w:rPr>
        <w:t>онтракта</w:t>
      </w:r>
      <w:proofErr w:type="spellEnd"/>
      <w:r w:rsidRPr="006A4F0F">
        <w:rPr>
          <w:lang w:val="x-none" w:eastAsia="x-none"/>
        </w:rPr>
        <w:t xml:space="preserve"> одновременно с подписанным экземпляром Контракта. Обеспечение исполнения Контракта не применяется, если участником закупки, с</w:t>
      </w:r>
      <w:r w:rsidRPr="006A4F0F">
        <w:rPr>
          <w:lang w:eastAsia="x-none"/>
        </w:rPr>
        <w:t xml:space="preserve"> </w:t>
      </w:r>
      <w:r w:rsidRPr="006A4F0F">
        <w:rPr>
          <w:lang w:val="x-none" w:eastAsia="x-none"/>
        </w:rPr>
        <w:t xml:space="preserve">которым заключается Контракт, является государственное или муниципальное казенное учреждение, </w:t>
      </w:r>
    </w:p>
    <w:p w:rsidR="006A4F0F" w:rsidRPr="006A4F0F" w:rsidRDefault="006A4F0F" w:rsidP="006A4F0F">
      <w:pPr>
        <w:tabs>
          <w:tab w:val="num" w:pos="0"/>
        </w:tabs>
        <w:suppressAutoHyphens/>
        <w:ind w:left="-142" w:firstLine="142"/>
        <w:contextualSpacing/>
        <w:jc w:val="both"/>
        <w:rPr>
          <w:lang w:val="x-none" w:eastAsia="x-none"/>
        </w:rPr>
      </w:pPr>
      <w:r w:rsidRPr="006A4F0F">
        <w:rPr>
          <w:lang w:eastAsia="x-none"/>
        </w:rPr>
        <w:t>12</w:t>
      </w:r>
      <w:r w:rsidRPr="006A4F0F">
        <w:rPr>
          <w:lang w:val="x-none" w:eastAsia="x-none"/>
        </w:rPr>
        <w:t>.1.1. Исполнение Контракта обеспечивается предоставлением банковской гарантией, выданной банком,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6A4F0F" w:rsidRPr="006A4F0F" w:rsidRDefault="006A4F0F" w:rsidP="006A4F0F">
      <w:pPr>
        <w:ind w:left="-142" w:firstLine="142"/>
        <w:jc w:val="both"/>
        <w:rPr>
          <w:lang w:val="x-none" w:eastAsia="x-none"/>
        </w:rPr>
      </w:pPr>
      <w:r w:rsidRPr="006A4F0F">
        <w:rPr>
          <w:lang w:eastAsia="x-none"/>
        </w:rPr>
        <w:t>12</w:t>
      </w:r>
      <w:r w:rsidRPr="006A4F0F">
        <w:rPr>
          <w:lang w:val="x-none" w:eastAsia="x-none"/>
        </w:rPr>
        <w:t xml:space="preserve">.1.2. 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05.04.2013г. №44-ФЗ участником закупки, с которым заключается контракт, самостоятельно. </w:t>
      </w:r>
    </w:p>
    <w:p w:rsidR="006A4F0F" w:rsidRPr="006A4F0F" w:rsidRDefault="006A4F0F" w:rsidP="006A4F0F">
      <w:pPr>
        <w:ind w:left="-142" w:firstLine="142"/>
        <w:jc w:val="both"/>
        <w:rPr>
          <w:lang w:val="x-none" w:eastAsia="x-none"/>
        </w:rPr>
      </w:pPr>
      <w:r w:rsidRPr="006A4F0F">
        <w:rPr>
          <w:lang w:eastAsia="x-none"/>
        </w:rPr>
        <w:t>12</w:t>
      </w:r>
      <w:r w:rsidRPr="006A4F0F">
        <w:rPr>
          <w:lang w:val="x-none" w:eastAsia="x-none"/>
        </w:rPr>
        <w:t>.1.3.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w:t>
      </w:r>
      <w:r w:rsidRPr="006A4F0F">
        <w:rPr>
          <w:lang w:eastAsia="x-none"/>
        </w:rPr>
        <w:t>.</w:t>
      </w:r>
      <w:r w:rsidRPr="006A4F0F">
        <w:rPr>
          <w:lang w:val="x-none" w:eastAsia="x-none"/>
        </w:rPr>
        <w:t xml:space="preserve"> 95 Федерального закона от 05.04.2013г. №44-ФЗ.</w:t>
      </w:r>
    </w:p>
    <w:p w:rsidR="006A4F0F" w:rsidRPr="006A4F0F" w:rsidRDefault="006A4F0F" w:rsidP="006A4F0F">
      <w:pPr>
        <w:widowControl w:val="0"/>
        <w:suppressAutoHyphens/>
        <w:ind w:left="-142" w:firstLine="142"/>
        <w:jc w:val="both"/>
        <w:rPr>
          <w:lang w:eastAsia="ar-SA"/>
        </w:rPr>
      </w:pPr>
      <w:r w:rsidRPr="006A4F0F">
        <w:rPr>
          <w:lang w:eastAsia="ar-SA"/>
        </w:rPr>
        <w:t>12.2. Требования к обеспечению исполнения контракта, если осуществляется в виде денежных средств:</w:t>
      </w:r>
    </w:p>
    <w:p w:rsidR="006A4F0F" w:rsidRPr="006A4F0F" w:rsidRDefault="006A4F0F" w:rsidP="006A4F0F">
      <w:pPr>
        <w:widowControl w:val="0"/>
        <w:suppressAutoHyphens/>
        <w:autoSpaceDN w:val="0"/>
        <w:ind w:left="-142" w:firstLine="142"/>
        <w:jc w:val="both"/>
        <w:textAlignment w:val="baseline"/>
        <w:rPr>
          <w:rFonts w:eastAsia="DejaVu Sans"/>
          <w:kern w:val="3"/>
          <w:lang w:eastAsia="zh-CN" w:bidi="hi-IN"/>
        </w:rPr>
      </w:pPr>
      <w:r w:rsidRPr="006A4F0F">
        <w:rPr>
          <w:rFonts w:eastAsia="DejaVu Sans"/>
          <w:kern w:val="3"/>
          <w:lang w:eastAsia="zh-CN" w:bidi="hi-IN"/>
        </w:rPr>
        <w:t xml:space="preserve">- денежные средства, вносимые в обеспечение исполнения контракта, должны быть перечислены в размере в размере </w:t>
      </w:r>
      <w:r w:rsidR="00000A8D">
        <w:rPr>
          <w:rFonts w:eastAsia="DejaVu Sans"/>
          <w:kern w:val="3"/>
          <w:lang w:eastAsia="zh-CN" w:bidi="hi-IN"/>
        </w:rPr>
        <w:t>30</w:t>
      </w:r>
      <w:r w:rsidRPr="006A4F0F">
        <w:rPr>
          <w:rFonts w:eastAsia="DejaVu Sans"/>
          <w:kern w:val="3"/>
          <w:lang w:eastAsia="zh-CN" w:bidi="hi-IN"/>
        </w:rPr>
        <w:t xml:space="preserve">% от </w:t>
      </w:r>
      <w:proofErr w:type="gramStart"/>
      <w:r w:rsidRPr="006A4F0F">
        <w:rPr>
          <w:rFonts w:eastAsia="DejaVu Sans"/>
          <w:kern w:val="3"/>
          <w:lang w:eastAsia="zh-CN" w:bidi="hi-IN"/>
        </w:rPr>
        <w:t>Н(</w:t>
      </w:r>
      <w:proofErr w:type="gramEnd"/>
      <w:r w:rsidRPr="006A4F0F">
        <w:rPr>
          <w:rFonts w:eastAsia="DejaVu Sans"/>
          <w:kern w:val="3"/>
          <w:lang w:eastAsia="zh-CN" w:bidi="hi-IN"/>
        </w:rPr>
        <w:t xml:space="preserve">М)ЦК, что составляет </w:t>
      </w:r>
      <w:r w:rsidR="00000A8D" w:rsidRPr="00000A8D">
        <w:rPr>
          <w:rFonts w:eastAsia="DejaVu Sans"/>
          <w:b/>
          <w:i/>
          <w:kern w:val="3"/>
          <w:lang w:eastAsia="zh-CN" w:bidi="hi-IN"/>
        </w:rPr>
        <w:t xml:space="preserve">12 084 000,00 рублей (двенадцать миллионов восемьдесят </w:t>
      </w:r>
      <w:r w:rsidR="00000A8D">
        <w:rPr>
          <w:rFonts w:eastAsia="DejaVu Sans"/>
          <w:b/>
          <w:i/>
          <w:kern w:val="3"/>
          <w:lang w:eastAsia="zh-CN" w:bidi="hi-IN"/>
        </w:rPr>
        <w:t>четыре тысячи рублей 00 копеек)</w:t>
      </w:r>
      <w:r w:rsidRPr="006A4F0F">
        <w:rPr>
          <w:rFonts w:eastAsia="DejaVu Sans"/>
          <w:b/>
          <w:i/>
          <w:kern w:val="3"/>
          <w:lang w:eastAsia="zh-CN" w:bidi="hi-IN"/>
        </w:rPr>
        <w:t xml:space="preserve"> </w:t>
      </w:r>
      <w:r w:rsidRPr="006A4F0F">
        <w:rPr>
          <w:rFonts w:eastAsia="DejaVu Sans"/>
          <w:kern w:val="3"/>
          <w:lang w:eastAsia="zh-CN" w:bidi="hi-IN"/>
        </w:rPr>
        <w:t>по следующим реквизитам:</w:t>
      </w:r>
    </w:p>
    <w:p w:rsidR="006A4F0F" w:rsidRPr="006A4F0F" w:rsidRDefault="006A4F0F" w:rsidP="006A4F0F">
      <w:pPr>
        <w:widowControl w:val="0"/>
        <w:suppressAutoHyphens/>
        <w:autoSpaceDN w:val="0"/>
        <w:ind w:left="-142" w:firstLine="142"/>
        <w:jc w:val="both"/>
        <w:textAlignment w:val="baseline"/>
        <w:rPr>
          <w:rFonts w:eastAsia="DejaVu Sans"/>
          <w:kern w:val="3"/>
          <w:lang w:eastAsia="zh-CN" w:bidi="hi-IN"/>
        </w:rPr>
      </w:pPr>
      <w:r w:rsidRPr="006A4F0F">
        <w:rPr>
          <w:rFonts w:eastAsia="DejaVu Sans"/>
          <w:kern w:val="3"/>
          <w:lang w:eastAsia="zh-CN" w:bidi="hi-IN"/>
        </w:rPr>
        <w:t>ГУП РК «Крымгазсети» (без учёта филиалов)</w:t>
      </w:r>
    </w:p>
    <w:p w:rsidR="006A4F0F" w:rsidRPr="006A4F0F" w:rsidRDefault="006A4F0F" w:rsidP="006A4F0F">
      <w:pPr>
        <w:widowControl w:val="0"/>
        <w:suppressAutoHyphens/>
        <w:autoSpaceDN w:val="0"/>
        <w:ind w:left="-142" w:firstLine="142"/>
        <w:jc w:val="both"/>
        <w:textAlignment w:val="baseline"/>
        <w:rPr>
          <w:rFonts w:eastAsia="DejaVu Sans"/>
          <w:kern w:val="3"/>
          <w:lang w:eastAsia="zh-CN" w:bidi="hi-IN"/>
        </w:rPr>
      </w:pPr>
      <w:r w:rsidRPr="006A4F0F">
        <w:rPr>
          <w:rFonts w:eastAsia="DejaVu Sans"/>
          <w:kern w:val="3"/>
          <w:lang w:eastAsia="zh-CN" w:bidi="hi-IN"/>
        </w:rPr>
        <w:t>ИНН ГУП РК «Крымгазсети» 9102016743</w:t>
      </w:r>
    </w:p>
    <w:p w:rsidR="006A4F0F" w:rsidRPr="006A4F0F" w:rsidRDefault="006A4F0F" w:rsidP="006A4F0F">
      <w:pPr>
        <w:widowControl w:val="0"/>
        <w:suppressAutoHyphens/>
        <w:autoSpaceDN w:val="0"/>
        <w:ind w:left="-142" w:firstLine="142"/>
        <w:jc w:val="both"/>
        <w:textAlignment w:val="baseline"/>
        <w:rPr>
          <w:rFonts w:eastAsia="DejaVu Sans"/>
          <w:kern w:val="3"/>
          <w:lang w:eastAsia="zh-CN" w:bidi="hi-IN"/>
        </w:rPr>
      </w:pPr>
      <w:r w:rsidRPr="006A4F0F">
        <w:rPr>
          <w:rFonts w:eastAsia="DejaVu Sans"/>
          <w:kern w:val="3"/>
          <w:lang w:eastAsia="zh-CN" w:bidi="hi-IN"/>
        </w:rPr>
        <w:t>КПП ГУП РК «Крымгазсети» 910201001</w:t>
      </w:r>
    </w:p>
    <w:p w:rsidR="006A4F0F" w:rsidRPr="006A4F0F" w:rsidRDefault="006A4F0F" w:rsidP="006A4F0F">
      <w:pPr>
        <w:widowControl w:val="0"/>
        <w:suppressAutoHyphens/>
        <w:autoSpaceDN w:val="0"/>
        <w:ind w:left="-142" w:firstLine="142"/>
        <w:jc w:val="both"/>
        <w:textAlignment w:val="baseline"/>
        <w:rPr>
          <w:rFonts w:eastAsia="DejaVu Sans"/>
          <w:kern w:val="3"/>
          <w:lang w:eastAsia="zh-CN" w:bidi="hi-IN"/>
        </w:rPr>
      </w:pPr>
      <w:r w:rsidRPr="006A4F0F">
        <w:rPr>
          <w:rFonts w:eastAsia="DejaVu Sans"/>
          <w:kern w:val="3"/>
          <w:lang w:eastAsia="zh-CN" w:bidi="hi-IN"/>
        </w:rPr>
        <w:t>АО «ГЕНБАНК» г. Симферополя</w:t>
      </w:r>
    </w:p>
    <w:p w:rsidR="006A4F0F" w:rsidRPr="006A4F0F" w:rsidRDefault="006A4F0F" w:rsidP="006A4F0F">
      <w:pPr>
        <w:widowControl w:val="0"/>
        <w:suppressAutoHyphens/>
        <w:autoSpaceDN w:val="0"/>
        <w:ind w:left="-142" w:firstLine="142"/>
        <w:jc w:val="both"/>
        <w:textAlignment w:val="baseline"/>
        <w:rPr>
          <w:rFonts w:eastAsia="DejaVu Sans"/>
          <w:kern w:val="3"/>
          <w:lang w:eastAsia="zh-CN" w:bidi="hi-IN"/>
        </w:rPr>
      </w:pPr>
      <w:r w:rsidRPr="006A4F0F">
        <w:rPr>
          <w:rFonts w:eastAsia="DejaVu Sans"/>
          <w:kern w:val="3"/>
          <w:lang w:eastAsia="zh-CN" w:bidi="hi-IN"/>
        </w:rPr>
        <w:t>БИК 043510123</w:t>
      </w:r>
    </w:p>
    <w:p w:rsidR="006A4F0F" w:rsidRPr="006A4F0F" w:rsidRDefault="006A4F0F" w:rsidP="006A4F0F">
      <w:pPr>
        <w:widowControl w:val="0"/>
        <w:suppressAutoHyphens/>
        <w:autoSpaceDN w:val="0"/>
        <w:ind w:left="-142" w:firstLine="142"/>
        <w:jc w:val="both"/>
        <w:textAlignment w:val="baseline"/>
        <w:rPr>
          <w:rFonts w:eastAsia="DejaVu Sans"/>
          <w:kern w:val="3"/>
          <w:lang w:eastAsia="zh-CN" w:bidi="hi-IN"/>
        </w:rPr>
      </w:pPr>
      <w:r w:rsidRPr="006A4F0F">
        <w:rPr>
          <w:rFonts w:eastAsia="DejaVu Sans"/>
          <w:kern w:val="3"/>
          <w:lang w:eastAsia="zh-CN" w:bidi="hi-IN"/>
        </w:rPr>
        <w:t>Кор./с: 30101810835100000123</w:t>
      </w:r>
    </w:p>
    <w:p w:rsidR="006A4F0F" w:rsidRPr="006A4F0F" w:rsidRDefault="006A4F0F" w:rsidP="006A4F0F">
      <w:pPr>
        <w:widowControl w:val="0"/>
        <w:suppressAutoHyphens/>
        <w:autoSpaceDN w:val="0"/>
        <w:ind w:left="-142" w:firstLine="142"/>
        <w:jc w:val="both"/>
        <w:textAlignment w:val="baseline"/>
        <w:rPr>
          <w:rFonts w:eastAsia="DejaVu Sans"/>
          <w:kern w:val="3"/>
          <w:lang w:eastAsia="zh-CN" w:bidi="hi-IN"/>
        </w:rPr>
      </w:pPr>
      <w:r w:rsidRPr="006A4F0F">
        <w:rPr>
          <w:rFonts w:eastAsia="DejaVu Sans"/>
          <w:kern w:val="3"/>
          <w:lang w:eastAsia="zh-CN" w:bidi="hi-IN"/>
        </w:rPr>
        <w:t>Расчётный счёт для обеспечительных взносов 40602810100230030002</w:t>
      </w:r>
    </w:p>
    <w:p w:rsidR="006A4F0F" w:rsidRPr="006A4F0F" w:rsidRDefault="006A4F0F" w:rsidP="006A4F0F">
      <w:pPr>
        <w:widowControl w:val="0"/>
        <w:suppressAutoHyphens/>
        <w:ind w:left="-142" w:firstLine="142"/>
        <w:jc w:val="both"/>
        <w:rPr>
          <w:lang w:eastAsia="ar-SA"/>
        </w:rPr>
      </w:pPr>
      <w:r w:rsidRPr="006A4F0F">
        <w:rPr>
          <w:lang w:eastAsia="ar-SA"/>
        </w:rPr>
        <w:t xml:space="preserve">Назначение платежа: Средства для обеспечения исполнения контракта на выполнение </w:t>
      </w:r>
      <w:r w:rsidR="00000A8D" w:rsidRPr="00000A8D">
        <w:rPr>
          <w:lang w:eastAsia="ar-SA"/>
        </w:rPr>
        <w:t>проектно-изыскательских работ по объекту: «Строительство сетей газоснабжения Каменского массива от ГРС-4 г. Симферополя Республики Крым»</w:t>
      </w:r>
      <w:r w:rsidRPr="00000A8D">
        <w:rPr>
          <w:lang w:eastAsia="ar-SA"/>
        </w:rPr>
        <w:t xml:space="preserve"> в соответствии с Протоколом _____________ №____ от «___» _________20__года.</w:t>
      </w:r>
    </w:p>
    <w:p w:rsidR="006A4F0F" w:rsidRPr="006A4F0F" w:rsidRDefault="006A4F0F" w:rsidP="006A4F0F">
      <w:pPr>
        <w:widowControl w:val="0"/>
        <w:suppressAutoHyphens/>
        <w:ind w:left="-142" w:firstLine="142"/>
        <w:jc w:val="both"/>
        <w:rPr>
          <w:lang w:eastAsia="ar-SA"/>
        </w:rPr>
      </w:pPr>
      <w:r w:rsidRPr="006A4F0F">
        <w:rPr>
          <w:lang w:eastAsia="ar-SA"/>
        </w:rPr>
        <w:t xml:space="preserve">12.3. Требования к обеспечению исполнения контракта, предоставляемому в виде банковской гарантии, установлены в статье 45 Федерального закона, а именно: </w:t>
      </w:r>
    </w:p>
    <w:p w:rsidR="006A4F0F" w:rsidRPr="006A4F0F" w:rsidRDefault="006A4F0F" w:rsidP="006A4F0F">
      <w:pPr>
        <w:widowControl w:val="0"/>
        <w:suppressAutoHyphens/>
        <w:ind w:left="-142" w:firstLine="142"/>
        <w:jc w:val="both"/>
        <w:rPr>
          <w:lang w:eastAsia="ar-SA"/>
        </w:rPr>
      </w:pPr>
      <w:r w:rsidRPr="006A4F0F">
        <w:rPr>
          <w:lang w:eastAsia="ar-SA"/>
        </w:rPr>
        <w:t>а) Банковская гарантия должна быть безотзывной;</w:t>
      </w:r>
    </w:p>
    <w:p w:rsidR="006A4F0F" w:rsidRPr="006A4F0F" w:rsidRDefault="006A4F0F" w:rsidP="006A4F0F">
      <w:pPr>
        <w:widowControl w:val="0"/>
        <w:suppressAutoHyphens/>
        <w:ind w:left="-142" w:firstLine="142"/>
        <w:jc w:val="both"/>
        <w:rPr>
          <w:lang w:eastAsia="ar-SA"/>
        </w:rPr>
      </w:pPr>
      <w:r w:rsidRPr="006A4F0F">
        <w:rPr>
          <w:lang w:eastAsia="ar-SA"/>
        </w:rPr>
        <w:t xml:space="preserve">б) Банковская гарантия должна содержать: </w:t>
      </w:r>
    </w:p>
    <w:p w:rsidR="006A4F0F" w:rsidRPr="006A4F0F" w:rsidRDefault="006A4F0F" w:rsidP="006A4F0F">
      <w:pPr>
        <w:widowControl w:val="0"/>
        <w:suppressAutoHyphens/>
        <w:ind w:left="-142" w:firstLine="142"/>
        <w:jc w:val="both"/>
        <w:rPr>
          <w:lang w:eastAsia="ar-SA"/>
        </w:rPr>
      </w:pPr>
      <w:r w:rsidRPr="006A4F0F">
        <w:rPr>
          <w:lang w:eastAsia="ar-SA"/>
        </w:rPr>
        <w:lastRenderedPageBreak/>
        <w:t>- сумму банковской гарантии, подлежащую уплате гарантом Заказчику в случае ненадлежащего исполнения обязатель</w:t>
      </w:r>
      <w:proofErr w:type="gramStart"/>
      <w:r w:rsidRPr="006A4F0F">
        <w:rPr>
          <w:lang w:eastAsia="ar-SA"/>
        </w:rPr>
        <w:t>ств пр</w:t>
      </w:r>
      <w:proofErr w:type="gramEnd"/>
      <w:r w:rsidRPr="006A4F0F">
        <w:rPr>
          <w:lang w:eastAsia="ar-SA"/>
        </w:rPr>
        <w:t>инципалом в соответствии со ст. 96 Федерального закона от 05.04.2013г. №44-ФЗ;</w:t>
      </w:r>
    </w:p>
    <w:p w:rsidR="006A4F0F" w:rsidRPr="006A4F0F" w:rsidRDefault="006A4F0F" w:rsidP="006A4F0F">
      <w:pPr>
        <w:widowControl w:val="0"/>
        <w:suppressAutoHyphens/>
        <w:ind w:left="-142" w:firstLine="142"/>
        <w:jc w:val="both"/>
        <w:rPr>
          <w:lang w:eastAsia="ar-SA"/>
        </w:rPr>
      </w:pPr>
      <w:r w:rsidRPr="006A4F0F">
        <w:rPr>
          <w:lang w:eastAsia="ar-SA"/>
        </w:rPr>
        <w:t>- обязательства принципала, надлежащее исполнение которых обеспечивается банковской гарантией;</w:t>
      </w:r>
    </w:p>
    <w:p w:rsidR="006A4F0F" w:rsidRPr="006A4F0F" w:rsidRDefault="006A4F0F" w:rsidP="006A4F0F">
      <w:pPr>
        <w:widowControl w:val="0"/>
        <w:suppressAutoHyphens/>
        <w:ind w:left="-142" w:firstLine="142"/>
        <w:jc w:val="both"/>
        <w:rPr>
          <w:lang w:eastAsia="ar-SA"/>
        </w:rPr>
      </w:pPr>
      <w:r w:rsidRPr="006A4F0F">
        <w:rPr>
          <w:lang w:eastAsia="ar-SA"/>
        </w:rPr>
        <w:t xml:space="preserve">- обязанность гаранта уплатить Заказчику неустойку в размере 0,1 процента денежной суммы, подлежащей уплате, за каждый день просрочки; </w:t>
      </w:r>
    </w:p>
    <w:p w:rsidR="006A4F0F" w:rsidRPr="006A4F0F" w:rsidRDefault="006A4F0F" w:rsidP="006A4F0F">
      <w:pPr>
        <w:widowControl w:val="0"/>
        <w:suppressAutoHyphens/>
        <w:ind w:left="-142" w:firstLine="142"/>
        <w:jc w:val="both"/>
        <w:rPr>
          <w:lang w:eastAsia="ar-SA"/>
        </w:rPr>
      </w:pPr>
      <w:r w:rsidRPr="006A4F0F">
        <w:rPr>
          <w:lang w:eastAsia="ar-SA"/>
        </w:rPr>
        <w:t>-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A4F0F" w:rsidRPr="006A4F0F" w:rsidRDefault="006A4F0F" w:rsidP="006A4F0F">
      <w:pPr>
        <w:widowControl w:val="0"/>
        <w:tabs>
          <w:tab w:val="num" w:pos="0"/>
        </w:tabs>
        <w:suppressAutoHyphens/>
        <w:ind w:left="-142" w:firstLine="142"/>
        <w:jc w:val="both"/>
        <w:rPr>
          <w:lang w:eastAsia="ar-SA"/>
        </w:rPr>
      </w:pPr>
      <w:r w:rsidRPr="006A4F0F">
        <w:rPr>
          <w:lang w:eastAsia="ar-SA"/>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A4F0F" w:rsidRPr="006A4F0F" w:rsidRDefault="006A4F0F" w:rsidP="006A4F0F">
      <w:pPr>
        <w:widowControl w:val="0"/>
        <w:tabs>
          <w:tab w:val="num" w:pos="0"/>
        </w:tabs>
        <w:suppressAutoHyphens/>
        <w:ind w:left="-142" w:firstLine="142"/>
        <w:jc w:val="both"/>
        <w:rPr>
          <w:lang w:eastAsia="ar-SA"/>
        </w:rPr>
      </w:pPr>
      <w:r w:rsidRPr="006A4F0F">
        <w:rPr>
          <w:lang w:eastAsia="ar-SA"/>
        </w:rPr>
        <w:t>- срок действия банковской гарантии;</w:t>
      </w:r>
    </w:p>
    <w:p w:rsidR="006A4F0F" w:rsidRPr="006A4F0F" w:rsidRDefault="006A4F0F" w:rsidP="006A4F0F">
      <w:pPr>
        <w:widowControl w:val="0"/>
        <w:tabs>
          <w:tab w:val="num" w:pos="0"/>
        </w:tabs>
        <w:suppressAutoHyphens/>
        <w:ind w:left="-142" w:firstLine="142"/>
        <w:jc w:val="both"/>
        <w:rPr>
          <w:lang w:eastAsia="ar-SA"/>
        </w:rPr>
      </w:pPr>
      <w:r w:rsidRPr="006A4F0F">
        <w:rPr>
          <w:lang w:eastAsia="ar-SA"/>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A4F0F" w:rsidRPr="006A4F0F" w:rsidRDefault="006A4F0F" w:rsidP="006A4F0F">
      <w:pPr>
        <w:widowControl w:val="0"/>
        <w:tabs>
          <w:tab w:val="num" w:pos="0"/>
        </w:tabs>
        <w:suppressAutoHyphens/>
        <w:ind w:left="-142" w:firstLine="142"/>
        <w:jc w:val="both"/>
        <w:rPr>
          <w:lang w:eastAsia="ar-SA"/>
        </w:rPr>
      </w:pPr>
      <w:r w:rsidRPr="006A4F0F">
        <w:rPr>
          <w:lang w:eastAsia="ar-SA"/>
        </w:rPr>
        <w:t>-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A4F0F" w:rsidRPr="006A4F0F" w:rsidRDefault="006A4F0F" w:rsidP="006A4F0F">
      <w:pPr>
        <w:widowControl w:val="0"/>
        <w:tabs>
          <w:tab w:val="num" w:pos="0"/>
        </w:tabs>
        <w:suppressAutoHyphens/>
        <w:ind w:left="-142" w:firstLine="142"/>
        <w:jc w:val="both"/>
        <w:rPr>
          <w:lang w:eastAsia="ar-SA"/>
        </w:rPr>
      </w:pPr>
      <w:r w:rsidRPr="006A4F0F">
        <w:rPr>
          <w:lang w:eastAsia="ar-SA"/>
        </w:rPr>
        <w:t>- дополнительные требования к банковской гарантии, утвержденные постановлением Правительства Российской Федерации от 08.11.2013г. №1005 (с учетом изменений и дополнений).</w:t>
      </w:r>
    </w:p>
    <w:p w:rsidR="006A4F0F" w:rsidRPr="006A4F0F" w:rsidRDefault="006A4F0F" w:rsidP="006A4F0F">
      <w:pPr>
        <w:widowControl w:val="0"/>
        <w:tabs>
          <w:tab w:val="num" w:pos="0"/>
        </w:tabs>
        <w:suppressAutoHyphens/>
        <w:ind w:left="-142" w:firstLine="142"/>
        <w:jc w:val="both"/>
        <w:rPr>
          <w:lang w:eastAsia="ar-SA"/>
        </w:rPr>
      </w:pPr>
      <w:r w:rsidRPr="006A4F0F">
        <w:rPr>
          <w:lang w:eastAsia="ar-SA"/>
        </w:rPr>
        <w:t>в) Банковская гарантия должна быть включена в реестр банковских гарантий, размещенный в единой информационной системе.</w:t>
      </w:r>
    </w:p>
    <w:p w:rsidR="006A4F0F" w:rsidRPr="006A4F0F" w:rsidRDefault="006A4F0F" w:rsidP="006A4F0F">
      <w:pPr>
        <w:widowControl w:val="0"/>
        <w:tabs>
          <w:tab w:val="num" w:pos="0"/>
        </w:tabs>
        <w:suppressAutoHyphens/>
        <w:autoSpaceDN w:val="0"/>
        <w:ind w:left="-142" w:firstLine="142"/>
        <w:jc w:val="both"/>
        <w:textAlignment w:val="baseline"/>
        <w:rPr>
          <w:rFonts w:eastAsia="DejaVu Sans"/>
          <w:i/>
          <w:kern w:val="3"/>
          <w:lang w:eastAsia="en-US" w:bidi="hi-IN"/>
        </w:rPr>
      </w:pPr>
      <w:r w:rsidRPr="006A4F0F">
        <w:rPr>
          <w:rFonts w:eastAsia="DejaVu Sans"/>
          <w:kern w:val="3"/>
          <w:lang w:eastAsia="zh-CN" w:bidi="hi-IN"/>
        </w:rPr>
        <w:t>12.4.</w:t>
      </w:r>
      <w:r w:rsidRPr="006A4F0F">
        <w:rPr>
          <w:rFonts w:eastAsia="DejaVu Sans"/>
          <w:kern w:val="3"/>
          <w:lang w:eastAsia="en-US" w:bidi="hi-IN"/>
        </w:rPr>
        <w:t xml:space="preserve"> </w:t>
      </w:r>
      <w:proofErr w:type="gramStart"/>
      <w:r w:rsidRPr="006A4F0F">
        <w:rPr>
          <w:rFonts w:eastAsia="DejaVu Sans"/>
          <w:kern w:val="3"/>
          <w:lang w:eastAsia="en-US" w:bidi="hi-IN"/>
        </w:rPr>
        <w:t xml:space="preserve">Обеспечение исполнения возвращается Подрядчику в полном объёме, </w:t>
      </w:r>
      <w:r w:rsidRPr="006A4F0F">
        <w:rPr>
          <w:rFonts w:eastAsia="DejaVu Sans"/>
          <w:bCs/>
          <w:iCs/>
          <w:kern w:val="3"/>
          <w:lang w:eastAsia="en-US" w:bidi="hi-IN"/>
        </w:rPr>
        <w:t>части этих денежных средств в случае уменьшения размера обеспечения исполнения контракта в соответствии с частями 7,</w:t>
      </w:r>
      <w:r w:rsidRPr="006A4F0F">
        <w:rPr>
          <w:rFonts w:eastAsia="DejaVu Sans"/>
          <w:kern w:val="3"/>
          <w:lang w:eastAsia="en-US" w:bidi="hi-IN"/>
        </w:rPr>
        <w:t xml:space="preserve"> </w:t>
      </w:r>
      <w:r w:rsidRPr="006A4F0F">
        <w:rPr>
          <w:rFonts w:eastAsia="DejaVu Sans"/>
          <w:bCs/>
          <w:iCs/>
          <w:kern w:val="3"/>
          <w:lang w:eastAsia="en-US" w:bidi="hi-IN"/>
        </w:rPr>
        <w:t xml:space="preserve">7.1 и 7.2 ст. 96 Федерального закона от 05.04.2013г. №44-ФЗ </w:t>
      </w:r>
      <w:r w:rsidRPr="006A4F0F">
        <w:rPr>
          <w:rFonts w:eastAsia="DejaVu Sans"/>
          <w:kern w:val="3"/>
          <w:lang w:eastAsia="en-US" w:bidi="hi-IN"/>
        </w:rPr>
        <w:t xml:space="preserve">(либо в части, оставшейся после удовлетворения требований Заказчика, возникших в период действия залога) </w:t>
      </w:r>
      <w:r w:rsidRPr="006A4F0F">
        <w:rPr>
          <w:rFonts w:eastAsia="DejaVu Sans"/>
          <w:bCs/>
          <w:iCs/>
          <w:kern w:val="3"/>
          <w:lang w:eastAsia="en-US" w:bidi="hi-IN"/>
        </w:rPr>
        <w:t>не более 30 (тридцати) дней с даты исполнения Подрядчиком обязательств, предусмотренных Контрактом.</w:t>
      </w:r>
      <w:proofErr w:type="gramEnd"/>
    </w:p>
    <w:p w:rsidR="006A4F0F" w:rsidRPr="006A4F0F" w:rsidRDefault="006A4F0F" w:rsidP="006A4F0F">
      <w:pPr>
        <w:tabs>
          <w:tab w:val="num" w:pos="0"/>
        </w:tabs>
        <w:suppressAutoHyphens/>
        <w:ind w:left="-142" w:firstLine="142"/>
        <w:jc w:val="both"/>
        <w:rPr>
          <w:lang w:eastAsia="zh-CN"/>
        </w:rPr>
      </w:pPr>
      <w:r w:rsidRPr="006A4F0F">
        <w:rPr>
          <w:lang w:eastAsia="zh-CN"/>
        </w:rPr>
        <w:t xml:space="preserve">12.5.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w:t>
      </w:r>
      <w:hyperlink r:id="rId18" w:history="1">
        <w:r w:rsidRPr="006A4F0F">
          <w:rPr>
            <w:lang w:eastAsia="zh-CN"/>
          </w:rPr>
          <w:t>7.3</w:t>
        </w:r>
      </w:hyperlink>
      <w:r w:rsidRPr="006A4F0F">
        <w:rPr>
          <w:lang w:eastAsia="zh-CN"/>
        </w:rPr>
        <w:t xml:space="preserve"> ст. 96 Федерального закона от 05.04.2013г. №44-ФЗ.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6A4F0F" w:rsidRPr="006A4F0F" w:rsidRDefault="006A4F0F" w:rsidP="006A4F0F">
      <w:pPr>
        <w:widowControl w:val="0"/>
        <w:numPr>
          <w:ilvl w:val="1"/>
          <w:numId w:val="28"/>
        </w:numPr>
        <w:tabs>
          <w:tab w:val="left" w:pos="709"/>
        </w:tabs>
        <w:suppressAutoHyphens/>
        <w:spacing w:after="200" w:line="276" w:lineRule="auto"/>
        <w:ind w:left="-142" w:firstLine="142"/>
        <w:contextualSpacing/>
        <w:jc w:val="both"/>
        <w:rPr>
          <w:lang w:val="x-none" w:eastAsia="x-none"/>
        </w:rPr>
      </w:pPr>
      <w:r w:rsidRPr="006A4F0F">
        <w:rPr>
          <w:lang w:val="x-none" w:eastAsia="x-none"/>
        </w:rPr>
        <w:t>Прекращение обеспечения исполнения Контракта или не соответствующее требованиям Федерального закона от 05.04.2013г. №44-ФЗ обеспечение исполнения Контракта по истечении срока, указанного в п.</w:t>
      </w:r>
      <w:r w:rsidRPr="006A4F0F">
        <w:rPr>
          <w:lang w:eastAsia="x-none"/>
        </w:rPr>
        <w:t xml:space="preserve"> </w:t>
      </w:r>
      <w:r w:rsidRPr="006A4F0F">
        <w:rPr>
          <w:lang w:val="x-none" w:eastAsia="x-none"/>
        </w:rPr>
        <w:t>1</w:t>
      </w:r>
      <w:r w:rsidRPr="006A4F0F">
        <w:rPr>
          <w:lang w:eastAsia="x-none"/>
        </w:rPr>
        <w:t>2</w:t>
      </w:r>
      <w:r w:rsidRPr="006A4F0F">
        <w:rPr>
          <w:lang w:val="x-none" w:eastAsia="x-none"/>
        </w:rPr>
        <w:t>.1.3. Контракта, признается существенным нарушением Контракта Подрядчиком и является основанием для расторжения Контракта по требованию Заказчика с</w:t>
      </w:r>
      <w:r w:rsidRPr="006A4F0F">
        <w:rPr>
          <w:lang w:eastAsia="x-none"/>
        </w:rPr>
        <w:t xml:space="preserve"> </w:t>
      </w:r>
      <w:r w:rsidRPr="006A4F0F">
        <w:rPr>
          <w:lang w:val="x-none" w:eastAsia="x-none"/>
        </w:rPr>
        <w:t>возмещением ущерба в полном объеме.</w:t>
      </w:r>
    </w:p>
    <w:p w:rsidR="006A4F0F" w:rsidRPr="006A4F0F" w:rsidRDefault="006A4F0F" w:rsidP="006A4F0F">
      <w:pPr>
        <w:widowControl w:val="0"/>
        <w:numPr>
          <w:ilvl w:val="1"/>
          <w:numId w:val="28"/>
        </w:numPr>
        <w:suppressAutoHyphens/>
        <w:spacing w:after="200" w:line="276" w:lineRule="auto"/>
        <w:ind w:left="-142" w:firstLine="142"/>
        <w:contextualSpacing/>
        <w:jc w:val="both"/>
        <w:rPr>
          <w:lang w:val="x-none" w:eastAsia="x-none"/>
        </w:rPr>
      </w:pPr>
      <w:r w:rsidRPr="006A4F0F">
        <w:rPr>
          <w:lang w:val="x-none" w:eastAsia="x-none"/>
        </w:rPr>
        <w:t xml:space="preserve">Обеспечение исполнения Контракта сохраняет свою силу при изменении законодательства Российской Федерации, а также при реорганизации </w:t>
      </w:r>
      <w:r w:rsidRPr="006A4F0F">
        <w:rPr>
          <w:lang w:val="x-none"/>
        </w:rPr>
        <w:t>Подрядчика</w:t>
      </w:r>
      <w:r w:rsidRPr="006A4F0F">
        <w:rPr>
          <w:lang w:val="x-none" w:eastAsia="x-none"/>
        </w:rPr>
        <w:t xml:space="preserve"> или Заказчика.</w:t>
      </w:r>
    </w:p>
    <w:p w:rsidR="006A4F0F" w:rsidRPr="006A4F0F" w:rsidRDefault="006A4F0F" w:rsidP="006A4F0F">
      <w:pPr>
        <w:widowControl w:val="0"/>
        <w:numPr>
          <w:ilvl w:val="1"/>
          <w:numId w:val="28"/>
        </w:numPr>
        <w:tabs>
          <w:tab w:val="num" w:pos="0"/>
          <w:tab w:val="left" w:pos="709"/>
        </w:tabs>
        <w:suppressAutoHyphens/>
        <w:spacing w:after="200" w:line="276" w:lineRule="auto"/>
        <w:ind w:left="-142" w:firstLine="142"/>
        <w:contextualSpacing/>
        <w:jc w:val="both"/>
        <w:rPr>
          <w:lang w:val="x-none" w:eastAsia="x-none"/>
        </w:rPr>
      </w:pPr>
      <w:r w:rsidRPr="006A4F0F">
        <w:rPr>
          <w:lang w:val="x-none" w:eastAsia="x-none"/>
        </w:rPr>
        <w:t xml:space="preserve"> Все затраты, связанные с заключением и оформлением </w:t>
      </w:r>
      <w:r w:rsidRPr="006A4F0F">
        <w:rPr>
          <w:lang w:eastAsia="x-none"/>
        </w:rPr>
        <w:t>К</w:t>
      </w:r>
      <w:proofErr w:type="spellStart"/>
      <w:r w:rsidRPr="006A4F0F">
        <w:rPr>
          <w:lang w:val="x-none" w:eastAsia="x-none"/>
        </w:rPr>
        <w:t>онтрактов</w:t>
      </w:r>
      <w:proofErr w:type="spellEnd"/>
      <w:r w:rsidRPr="006A4F0F">
        <w:rPr>
          <w:lang w:val="x-none" w:eastAsia="x-none"/>
        </w:rPr>
        <w:t xml:space="preserve"> и иных документов по обеспечению исполнения Контракта, несет Подрядчик.</w:t>
      </w:r>
    </w:p>
    <w:p w:rsidR="006A4F0F" w:rsidRPr="006A4F0F" w:rsidRDefault="006A4F0F" w:rsidP="006A4F0F">
      <w:pPr>
        <w:tabs>
          <w:tab w:val="num" w:pos="0"/>
        </w:tabs>
        <w:suppressAutoHyphens/>
        <w:ind w:left="-142" w:firstLine="142"/>
        <w:jc w:val="both"/>
        <w:rPr>
          <w:lang w:eastAsia="zh-CN"/>
        </w:rPr>
      </w:pPr>
      <w:r w:rsidRPr="006A4F0F">
        <w:rPr>
          <w:lang w:eastAsia="zh-CN"/>
        </w:rPr>
        <w:lastRenderedPageBreak/>
        <w:t>12.9 Размер обеспечения исполнения Контракта уменьшается посредством направления заказчиком информации об исполнении обязательств Подрядчиком по контракту, или об исполнении им отдельного этапа исполнения контракта и стоимости исполненных обязатель</w:t>
      </w:r>
      <w:proofErr w:type="gramStart"/>
      <w:r w:rsidRPr="006A4F0F">
        <w:rPr>
          <w:lang w:eastAsia="zh-CN"/>
        </w:rPr>
        <w:t>ств дл</w:t>
      </w:r>
      <w:proofErr w:type="gramEnd"/>
      <w:r w:rsidRPr="006A4F0F">
        <w:rPr>
          <w:lang w:eastAsia="zh-CN"/>
        </w:rPr>
        <w:t>я включения в соответствующий реестр контрактов, предусмотренный ст. 103 Федерального закона от 05.04.2013г.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6A4F0F">
        <w:rPr>
          <w:lang w:eastAsia="zh-CN"/>
        </w:rPr>
        <w:t>,</w:t>
      </w:r>
      <w:proofErr w:type="gramEnd"/>
      <w:r w:rsidRPr="006A4F0F">
        <w:rPr>
          <w:lang w:eastAsia="zh-CN"/>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в срок, указанный в п. 12.4.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6A4F0F" w:rsidRPr="006A4F0F" w:rsidRDefault="006A4F0F" w:rsidP="006A4F0F">
      <w:pPr>
        <w:tabs>
          <w:tab w:val="num" w:pos="0"/>
        </w:tabs>
        <w:suppressAutoHyphens/>
        <w:ind w:left="-142" w:firstLine="142"/>
        <w:jc w:val="both"/>
        <w:rPr>
          <w:lang w:eastAsia="zh-CN"/>
        </w:rPr>
      </w:pPr>
      <w:proofErr w:type="gramStart"/>
      <w:r w:rsidRPr="006A4F0F">
        <w:rPr>
          <w:lang w:eastAsia="zh-CN"/>
        </w:rPr>
        <w:t xml:space="preserve">12.10 Предусмотренное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от 05.04.2013г. №44-ФЗ,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w:t>
      </w:r>
      <w:proofErr w:type="gramEnd"/>
    </w:p>
    <w:p w:rsidR="006A4F0F" w:rsidRPr="006A4F0F" w:rsidRDefault="006A4F0F" w:rsidP="006A4F0F">
      <w:pPr>
        <w:tabs>
          <w:tab w:val="num" w:pos="0"/>
        </w:tabs>
        <w:autoSpaceDE w:val="0"/>
        <w:autoSpaceDN w:val="0"/>
        <w:adjustRightInd w:val="0"/>
        <w:ind w:left="-142" w:firstLine="142"/>
        <w:jc w:val="both"/>
        <w:rPr>
          <w:bCs/>
          <w:lang w:val="x-none" w:eastAsia="x-none"/>
        </w:rPr>
      </w:pPr>
      <w:r w:rsidRPr="006A4F0F">
        <w:rPr>
          <w:bCs/>
          <w:lang w:val="x-none" w:eastAsia="x-none"/>
        </w:rPr>
        <w:t>1</w:t>
      </w:r>
      <w:r w:rsidRPr="006A4F0F">
        <w:rPr>
          <w:bCs/>
          <w:lang w:eastAsia="x-none"/>
        </w:rPr>
        <w:t>2</w:t>
      </w:r>
      <w:r w:rsidRPr="006A4F0F">
        <w:rPr>
          <w:bCs/>
          <w:lang w:val="x-none" w:eastAsia="x-none"/>
        </w:rPr>
        <w:t>.11. В случае отзыва в соответствии с законодательством Российской Федерации у</w:t>
      </w:r>
      <w:r w:rsidRPr="006A4F0F">
        <w:rPr>
          <w:bCs/>
          <w:lang w:eastAsia="x-none"/>
        </w:rPr>
        <w:t xml:space="preserve"> </w:t>
      </w:r>
      <w:r w:rsidRPr="006A4F0F">
        <w:rPr>
          <w:bCs/>
          <w:lang w:val="x-none" w:eastAsia="x-none"/>
        </w:rPr>
        <w:t>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6A4F0F" w:rsidRPr="006A4F0F" w:rsidRDefault="006A4F0F" w:rsidP="006A4F0F">
      <w:pPr>
        <w:tabs>
          <w:tab w:val="num" w:pos="0"/>
        </w:tabs>
        <w:autoSpaceDE w:val="0"/>
        <w:autoSpaceDN w:val="0"/>
        <w:adjustRightInd w:val="0"/>
        <w:ind w:left="-142" w:firstLine="142"/>
        <w:jc w:val="both"/>
        <w:rPr>
          <w:bCs/>
          <w:lang w:val="x-none" w:eastAsia="x-none"/>
        </w:rPr>
      </w:pPr>
      <w:r w:rsidRPr="006A4F0F">
        <w:rPr>
          <w:bCs/>
          <w:lang w:val="x-none" w:eastAsia="x-none"/>
        </w:rPr>
        <w:t>1</w:t>
      </w:r>
      <w:r w:rsidRPr="006A4F0F">
        <w:rPr>
          <w:bCs/>
          <w:lang w:eastAsia="x-none"/>
        </w:rPr>
        <w:t>2</w:t>
      </w:r>
      <w:r w:rsidRPr="006A4F0F">
        <w:rPr>
          <w:bCs/>
          <w:lang w:val="x-none" w:eastAsia="x-none"/>
        </w:rPr>
        <w:t>.12. За каждый день просрочки исполнения Подрядчиком обязательства, предусмотренного п</w:t>
      </w:r>
      <w:r w:rsidRPr="006A4F0F">
        <w:rPr>
          <w:bCs/>
          <w:lang w:eastAsia="x-none"/>
        </w:rPr>
        <w:t>.</w:t>
      </w:r>
      <w:r w:rsidRPr="006A4F0F">
        <w:rPr>
          <w:bCs/>
          <w:lang w:val="x-none" w:eastAsia="x-none"/>
        </w:rPr>
        <w:t xml:space="preserve"> 1</w:t>
      </w:r>
      <w:r w:rsidRPr="006A4F0F">
        <w:rPr>
          <w:bCs/>
          <w:lang w:eastAsia="x-none"/>
        </w:rPr>
        <w:t>2</w:t>
      </w:r>
      <w:r w:rsidRPr="006A4F0F">
        <w:rPr>
          <w:bCs/>
          <w:lang w:val="x-none" w:eastAsia="x-none"/>
        </w:rPr>
        <w:t>.11 Контракта, начисляется неустойка, определенн</w:t>
      </w:r>
      <w:r w:rsidRPr="006A4F0F">
        <w:rPr>
          <w:bCs/>
          <w:lang w:eastAsia="x-none"/>
        </w:rPr>
        <w:t xml:space="preserve">ая </w:t>
      </w:r>
      <w:r w:rsidRPr="006A4F0F">
        <w:rPr>
          <w:bCs/>
          <w:lang w:val="x-none" w:eastAsia="x-none"/>
        </w:rPr>
        <w:t>в</w:t>
      </w:r>
      <w:r w:rsidRPr="006A4F0F">
        <w:rPr>
          <w:bCs/>
          <w:lang w:eastAsia="x-none"/>
        </w:rPr>
        <w:t xml:space="preserve"> </w:t>
      </w:r>
      <w:r w:rsidRPr="006A4F0F">
        <w:rPr>
          <w:bCs/>
          <w:lang w:val="x-none" w:eastAsia="x-none"/>
        </w:rPr>
        <w:t xml:space="preserve">порядке, установленном в соответствии с </w:t>
      </w:r>
      <w:r w:rsidRPr="006A4F0F">
        <w:rPr>
          <w:bCs/>
          <w:lang w:eastAsia="x-none"/>
        </w:rPr>
        <w:t>разделом 9</w:t>
      </w:r>
      <w:r w:rsidRPr="006A4F0F">
        <w:rPr>
          <w:bCs/>
          <w:lang w:val="x-none" w:eastAsia="x-none"/>
        </w:rPr>
        <w:t xml:space="preserve"> Контракта.</w:t>
      </w:r>
    </w:p>
    <w:p w:rsidR="006A4F0F" w:rsidRPr="006A4F0F" w:rsidRDefault="006A4F0F" w:rsidP="006A4F0F">
      <w:pPr>
        <w:tabs>
          <w:tab w:val="num" w:pos="0"/>
        </w:tabs>
        <w:autoSpaceDE w:val="0"/>
        <w:autoSpaceDN w:val="0"/>
        <w:adjustRightInd w:val="0"/>
        <w:ind w:left="-142" w:firstLine="142"/>
        <w:jc w:val="both"/>
        <w:rPr>
          <w:bCs/>
          <w:lang w:val="x-none" w:eastAsia="x-none"/>
        </w:rPr>
      </w:pPr>
      <w:r w:rsidRPr="006A4F0F">
        <w:rPr>
          <w:bCs/>
          <w:lang w:val="x-none" w:eastAsia="x-none"/>
        </w:rPr>
        <w:t>1</w:t>
      </w:r>
      <w:r w:rsidRPr="006A4F0F">
        <w:rPr>
          <w:bCs/>
          <w:lang w:eastAsia="x-none"/>
        </w:rPr>
        <w:t>2</w:t>
      </w:r>
      <w:r w:rsidRPr="006A4F0F">
        <w:rPr>
          <w:bCs/>
          <w:lang w:val="x-none" w:eastAsia="x-none"/>
        </w:rPr>
        <w:t>.13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пунктом 1</w:t>
      </w:r>
      <w:r w:rsidRPr="006A4F0F">
        <w:rPr>
          <w:bCs/>
          <w:lang w:eastAsia="x-none"/>
        </w:rPr>
        <w:t>2</w:t>
      </w:r>
      <w:r w:rsidRPr="006A4F0F">
        <w:rPr>
          <w:bCs/>
          <w:lang w:val="x-none" w:eastAsia="x-none"/>
        </w:rPr>
        <w:t xml:space="preserve">.9 Контракта. </w:t>
      </w:r>
    </w:p>
    <w:p w:rsidR="006A4F0F" w:rsidRPr="006A4F0F" w:rsidRDefault="006A4F0F" w:rsidP="006A4F0F">
      <w:pPr>
        <w:ind w:left="-142" w:firstLine="142"/>
        <w:jc w:val="both"/>
        <w:rPr>
          <w:rFonts w:eastAsia="Calibri"/>
        </w:rPr>
      </w:pPr>
      <w:r w:rsidRPr="006A4F0F">
        <w:rPr>
          <w:bCs/>
          <w:lang w:val="x-none" w:eastAsia="x-none"/>
        </w:rPr>
        <w:t>1</w:t>
      </w:r>
      <w:r w:rsidRPr="006A4F0F">
        <w:rPr>
          <w:bCs/>
          <w:lang w:eastAsia="x-none"/>
        </w:rPr>
        <w:t>2</w:t>
      </w:r>
      <w:r w:rsidRPr="006A4F0F">
        <w:rPr>
          <w:bCs/>
          <w:lang w:val="x-none" w:eastAsia="x-none"/>
        </w:rPr>
        <w:t>.14 В случае, если предусмотрено документацией о закупке, г</w:t>
      </w:r>
      <w:r w:rsidRPr="006A4F0F">
        <w:rPr>
          <w:rFonts w:eastAsia="Calibri"/>
          <w:lang w:val="x-none" w:eastAsia="en-US"/>
        </w:rPr>
        <w:t xml:space="preserve">арантийные обязательства могут обеспечиваться предоставлением банковской гарантии, выданной банком и соответствующей требованиям </w:t>
      </w:r>
      <w:hyperlink r:id="rId19" w:history="1">
        <w:r w:rsidRPr="006A4F0F">
          <w:rPr>
            <w:rFonts w:eastAsia="Calibri"/>
            <w:lang w:val="x-none" w:eastAsia="en-US"/>
          </w:rPr>
          <w:t>ст</w:t>
        </w:r>
        <w:r w:rsidRPr="006A4F0F">
          <w:rPr>
            <w:rFonts w:eastAsia="Calibri"/>
            <w:lang w:eastAsia="en-US"/>
          </w:rPr>
          <w:t>.</w:t>
        </w:r>
        <w:r w:rsidRPr="006A4F0F">
          <w:rPr>
            <w:rFonts w:eastAsia="Calibri"/>
            <w:lang w:val="x-none" w:eastAsia="en-US"/>
          </w:rPr>
          <w:t xml:space="preserve"> 45</w:t>
        </w:r>
      </w:hyperlink>
      <w:r w:rsidRPr="006A4F0F">
        <w:rPr>
          <w:rFonts w:eastAsia="Calibri"/>
          <w:lang w:val="x-none" w:eastAsia="en-US"/>
        </w:rPr>
        <w:t xml:space="preserve"> Федерального закона от 05.04.2013г.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05.04.2013г. №44-ФЗ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0" w:history="1">
        <w:r w:rsidRPr="006A4F0F">
          <w:rPr>
            <w:rFonts w:eastAsia="Calibri"/>
            <w:lang w:val="x-none" w:eastAsia="en-US"/>
          </w:rPr>
          <w:t>ст</w:t>
        </w:r>
        <w:r w:rsidRPr="006A4F0F">
          <w:rPr>
            <w:rFonts w:eastAsia="Calibri"/>
            <w:lang w:eastAsia="en-US"/>
          </w:rPr>
          <w:t>.</w:t>
        </w:r>
        <w:r w:rsidRPr="006A4F0F">
          <w:rPr>
            <w:rFonts w:eastAsia="Calibri"/>
            <w:lang w:val="x-none" w:eastAsia="en-US"/>
          </w:rPr>
          <w:t xml:space="preserve"> 95</w:t>
        </w:r>
      </w:hyperlink>
      <w:r w:rsidRPr="006A4F0F">
        <w:rPr>
          <w:rFonts w:eastAsia="Calibri"/>
          <w:lang w:val="x-none" w:eastAsia="en-US"/>
        </w:rPr>
        <w:t xml:space="preserve"> Федерального закона от 05.04.2013г. №44-ФЗ.</w:t>
      </w:r>
    </w:p>
    <w:p w:rsidR="006A4F0F" w:rsidRPr="006A4F0F" w:rsidRDefault="006A4F0F" w:rsidP="006A4F0F">
      <w:pPr>
        <w:ind w:left="-142" w:firstLine="142"/>
        <w:jc w:val="both"/>
        <w:rPr>
          <w:rFonts w:eastAsia="Calibri"/>
          <w:lang w:eastAsia="en-US"/>
        </w:rPr>
      </w:pPr>
    </w:p>
    <w:p w:rsidR="006A4F0F" w:rsidRPr="006A4F0F" w:rsidRDefault="006A4F0F" w:rsidP="006A4F0F">
      <w:pPr>
        <w:ind w:left="-142" w:firstLine="142"/>
        <w:jc w:val="both"/>
        <w:rPr>
          <w:rFonts w:eastAsia="Calibri"/>
          <w:lang w:eastAsia="en-US"/>
        </w:rPr>
      </w:pPr>
    </w:p>
    <w:p w:rsidR="006A4F0F" w:rsidRPr="006A4F0F" w:rsidRDefault="006A4F0F" w:rsidP="006A4F0F">
      <w:pPr>
        <w:ind w:left="-142" w:firstLine="142"/>
        <w:jc w:val="center"/>
        <w:rPr>
          <w:rFonts w:eastAsia="Calibri"/>
          <w:b/>
          <w:lang w:eastAsia="uk-UA"/>
        </w:rPr>
      </w:pPr>
    </w:p>
    <w:p w:rsidR="006A4F0F" w:rsidRPr="006A4F0F" w:rsidRDefault="006A4F0F" w:rsidP="006A4F0F">
      <w:pPr>
        <w:ind w:left="-142" w:firstLine="142"/>
        <w:jc w:val="center"/>
        <w:rPr>
          <w:rFonts w:eastAsia="Calibri"/>
        </w:rPr>
      </w:pPr>
      <w:r w:rsidRPr="006A4F0F">
        <w:rPr>
          <w:rFonts w:eastAsia="Calibri"/>
          <w:b/>
          <w:lang w:val="en-US" w:eastAsia="uk-UA"/>
        </w:rPr>
        <w:t>XIII</w:t>
      </w:r>
      <w:r w:rsidRPr="006A4F0F">
        <w:rPr>
          <w:rFonts w:eastAsia="Calibri"/>
          <w:b/>
          <w:lang w:eastAsia="uk-UA"/>
        </w:rPr>
        <w:t>. ПРОЧИЕ УСЛОВИЯ</w:t>
      </w:r>
    </w:p>
    <w:p w:rsidR="006A4F0F" w:rsidRPr="006A4F0F" w:rsidRDefault="006A4F0F" w:rsidP="006A4F0F">
      <w:pPr>
        <w:tabs>
          <w:tab w:val="left" w:pos="142"/>
          <w:tab w:val="left" w:pos="1418"/>
        </w:tabs>
        <w:ind w:left="-142" w:firstLine="142"/>
        <w:jc w:val="both"/>
        <w:rPr>
          <w:lang w:eastAsia="uk-UA"/>
        </w:rPr>
      </w:pPr>
      <w:r w:rsidRPr="006A4F0F">
        <w:rPr>
          <w:lang w:eastAsia="uk-UA"/>
        </w:rPr>
        <w:lastRenderedPageBreak/>
        <w:t>13.1. Любая договорённость между Сторонами, влекущая за собой новые обстоятельства, не предусмотренные Контрактом, считается действительной, если она подтверждена Сторонами в письменной форме в виде дополнительного соглашения.</w:t>
      </w:r>
    </w:p>
    <w:p w:rsidR="006A4F0F" w:rsidRPr="006A4F0F" w:rsidRDefault="006A4F0F" w:rsidP="006A4F0F">
      <w:pPr>
        <w:shd w:val="clear" w:color="auto" w:fill="FFFFFF"/>
        <w:tabs>
          <w:tab w:val="left" w:pos="142"/>
          <w:tab w:val="left" w:pos="1418"/>
        </w:tabs>
        <w:ind w:left="-142" w:firstLine="142"/>
        <w:jc w:val="both"/>
        <w:rPr>
          <w:lang w:eastAsia="uk-UA"/>
        </w:rPr>
      </w:pPr>
      <w:r w:rsidRPr="006A4F0F">
        <w:rPr>
          <w:lang w:eastAsia="uk-UA"/>
        </w:rPr>
        <w:t>13.2. Стороны обязуются не разглашать, не передавать и не делать каким-либо еще способом доступными третьим лицам содержащиеся в документах сведения о совместной деятельности Сторон в рамках Контракта иначе как с письменного согласия Сторон.</w:t>
      </w:r>
    </w:p>
    <w:p w:rsidR="006A4F0F" w:rsidRPr="006A4F0F" w:rsidRDefault="006A4F0F" w:rsidP="006A4F0F">
      <w:pPr>
        <w:shd w:val="clear" w:color="auto" w:fill="FFFFFF"/>
        <w:tabs>
          <w:tab w:val="left" w:pos="142"/>
          <w:tab w:val="left" w:pos="1418"/>
        </w:tabs>
        <w:ind w:left="-142" w:firstLine="142"/>
        <w:jc w:val="both"/>
        <w:rPr>
          <w:lang w:eastAsia="uk-UA"/>
        </w:rPr>
      </w:pPr>
      <w:r w:rsidRPr="006A4F0F">
        <w:rPr>
          <w:lang w:eastAsia="uk-UA"/>
        </w:rPr>
        <w:t>13.3. Подрядчик полностью ознакомился со всеми условиями, которые влияют на Цену работ и действуют на дату подписания Контракта, учёл в своих расчётах свои расходы и прибыль и в будущем, не будет иметь права требовать никаких платежей, за исключением предусмотренных в Контракте.</w:t>
      </w:r>
    </w:p>
    <w:p w:rsidR="006A4F0F" w:rsidRPr="006A4F0F" w:rsidRDefault="006A4F0F" w:rsidP="006A4F0F">
      <w:pPr>
        <w:shd w:val="clear" w:color="auto" w:fill="FFFFFF"/>
        <w:tabs>
          <w:tab w:val="left" w:pos="142"/>
          <w:tab w:val="left" w:pos="1418"/>
        </w:tabs>
        <w:ind w:left="-142" w:firstLine="142"/>
        <w:jc w:val="both"/>
        <w:rPr>
          <w:lang w:eastAsia="uk-UA"/>
        </w:rPr>
      </w:pPr>
      <w:r w:rsidRPr="006A4F0F">
        <w:rPr>
          <w:lang w:eastAsia="uk-UA"/>
        </w:rPr>
        <w:t>13.4. При выполнении работ по Контракту Стороны руководствуются действующим законодательством Российской Федерации.</w:t>
      </w:r>
    </w:p>
    <w:p w:rsidR="006A4F0F" w:rsidRPr="006A4F0F" w:rsidRDefault="006A4F0F" w:rsidP="006A4F0F">
      <w:pPr>
        <w:shd w:val="clear" w:color="auto" w:fill="FFFFFF"/>
        <w:tabs>
          <w:tab w:val="left" w:pos="142"/>
          <w:tab w:val="left" w:pos="1418"/>
        </w:tabs>
        <w:ind w:left="-142" w:firstLine="142"/>
        <w:jc w:val="both"/>
        <w:rPr>
          <w:lang w:eastAsia="uk-UA"/>
        </w:rPr>
      </w:pPr>
      <w:r w:rsidRPr="006A4F0F">
        <w:rPr>
          <w:lang w:eastAsia="uk-UA"/>
        </w:rPr>
        <w:t>13.5. Ущерб, нанесённый третьему лицу в результате проведённых работ по настоящему Контракту по вине Подрядчика, компенсируется Подрядчиком.</w:t>
      </w:r>
    </w:p>
    <w:p w:rsidR="006A4F0F" w:rsidRPr="006A4F0F" w:rsidRDefault="006A4F0F" w:rsidP="006A4F0F">
      <w:pPr>
        <w:shd w:val="clear" w:color="auto" w:fill="FFFFFF"/>
        <w:tabs>
          <w:tab w:val="left" w:pos="142"/>
          <w:tab w:val="left" w:pos="1418"/>
        </w:tabs>
        <w:ind w:left="-142" w:firstLine="142"/>
        <w:jc w:val="both"/>
        <w:rPr>
          <w:lang w:eastAsia="uk-UA"/>
        </w:rPr>
      </w:pPr>
      <w:r w:rsidRPr="006A4F0F">
        <w:rPr>
          <w:lang w:eastAsia="uk-UA"/>
        </w:rPr>
        <w:t xml:space="preserve">13.6. Подрядчик </w:t>
      </w:r>
      <w:proofErr w:type="gramStart"/>
      <w:r w:rsidRPr="006A4F0F">
        <w:rPr>
          <w:i/>
          <w:lang w:eastAsia="uk-UA"/>
        </w:rPr>
        <w:t>является</w:t>
      </w:r>
      <w:proofErr w:type="gramEnd"/>
      <w:r w:rsidRPr="006A4F0F">
        <w:rPr>
          <w:i/>
          <w:lang w:eastAsia="uk-UA"/>
        </w:rPr>
        <w:t xml:space="preserve"> / не является</w:t>
      </w:r>
      <w:r w:rsidRPr="006A4F0F">
        <w:rPr>
          <w:lang w:eastAsia="uk-UA"/>
        </w:rPr>
        <w:t xml:space="preserve"> субъектом малого (среднего) предпринимательства в соответствии со ст.4 Федерального закона от 24.07.2007 г. №209-ФЗ «О развитии малого и среднего предпринимательства в Российской Федерации».</w:t>
      </w:r>
    </w:p>
    <w:p w:rsidR="006A4F0F" w:rsidRPr="006A4F0F" w:rsidRDefault="006A4F0F" w:rsidP="006A4F0F">
      <w:pPr>
        <w:spacing w:after="200"/>
        <w:ind w:left="-142" w:firstLine="142"/>
        <w:rPr>
          <w:rFonts w:eastAsia="Calibri"/>
          <w:lang w:eastAsia="en-US"/>
        </w:rPr>
      </w:pPr>
      <w:r w:rsidRPr="006A4F0F">
        <w:rPr>
          <w:lang w:eastAsia="uk-UA"/>
        </w:rPr>
        <w:t xml:space="preserve">13.7. Контракт составлен в 2 (двух) оригинальных экземплярах, имеющих равную юридическую силу, на русском языке, по одному экземпляру для каждой из Сторон </w:t>
      </w:r>
    </w:p>
    <w:p w:rsidR="006A4F0F" w:rsidRPr="006A4F0F" w:rsidRDefault="006A4F0F" w:rsidP="006A4F0F">
      <w:pPr>
        <w:ind w:left="-142" w:firstLine="142"/>
        <w:jc w:val="center"/>
        <w:rPr>
          <w:rFonts w:eastAsia="Calibri"/>
          <w:b/>
          <w:lang w:eastAsia="uk-UA"/>
        </w:rPr>
      </w:pPr>
      <w:r w:rsidRPr="006A4F0F">
        <w:rPr>
          <w:rFonts w:eastAsia="Calibri"/>
          <w:b/>
          <w:lang w:val="en-US" w:eastAsia="uk-UA"/>
        </w:rPr>
        <w:t>XIV</w:t>
      </w:r>
      <w:r w:rsidRPr="006A4F0F">
        <w:rPr>
          <w:rFonts w:eastAsia="Calibri"/>
          <w:b/>
          <w:lang w:eastAsia="uk-UA"/>
        </w:rPr>
        <w:t>. СПИСОК ПРИЛОЖЕНИЙ</w:t>
      </w:r>
    </w:p>
    <w:p w:rsidR="006A4F0F" w:rsidRPr="006A4F0F" w:rsidRDefault="006A4F0F" w:rsidP="006A4F0F">
      <w:pPr>
        <w:ind w:left="-142" w:firstLine="142"/>
        <w:rPr>
          <w:rFonts w:eastAsia="Calibri"/>
          <w:lang w:eastAsia="uk-UA"/>
        </w:rPr>
      </w:pPr>
      <w:r w:rsidRPr="006A4F0F">
        <w:rPr>
          <w:rFonts w:eastAsia="Calibri"/>
          <w:lang w:eastAsia="uk-UA"/>
        </w:rPr>
        <w:t>14.1. Приложения к Контракту являются его неотъемлемой частью:</w:t>
      </w:r>
    </w:p>
    <w:p w:rsidR="006A4F0F" w:rsidRPr="006A4F0F" w:rsidRDefault="006A4F0F" w:rsidP="006A4F0F">
      <w:pPr>
        <w:ind w:left="-142" w:firstLine="142"/>
        <w:jc w:val="both"/>
        <w:rPr>
          <w:rFonts w:eastAsia="Calibri"/>
          <w:lang w:eastAsia="en-US"/>
        </w:rPr>
      </w:pPr>
      <w:r w:rsidRPr="006A4F0F">
        <w:rPr>
          <w:rFonts w:eastAsia="Calibri"/>
          <w:lang w:eastAsia="en-US"/>
        </w:rPr>
        <w:t>Приложение 1 - Задание на выполнение проектно-изыскательских работ (техническое задание)</w:t>
      </w:r>
    </w:p>
    <w:p w:rsidR="006A4F0F" w:rsidRPr="006A4F0F" w:rsidRDefault="006A4F0F" w:rsidP="006A4F0F">
      <w:pPr>
        <w:ind w:left="-142" w:firstLine="142"/>
        <w:jc w:val="both"/>
        <w:rPr>
          <w:rFonts w:eastAsia="Calibri"/>
          <w:lang w:eastAsia="en-US"/>
        </w:rPr>
      </w:pPr>
      <w:r w:rsidRPr="006A4F0F">
        <w:rPr>
          <w:rFonts w:eastAsia="Calibri"/>
          <w:lang w:eastAsia="en-US"/>
        </w:rPr>
        <w:t>Приложение 2 - График выполнения работ;</w:t>
      </w:r>
    </w:p>
    <w:p w:rsidR="006A4F0F" w:rsidRPr="006A4F0F" w:rsidRDefault="006A4F0F" w:rsidP="006A4F0F">
      <w:pPr>
        <w:ind w:left="-142" w:firstLine="142"/>
        <w:jc w:val="both"/>
        <w:rPr>
          <w:rFonts w:eastAsia="Calibri"/>
          <w:lang w:eastAsia="en-US"/>
        </w:rPr>
      </w:pPr>
      <w:r w:rsidRPr="006A4F0F">
        <w:rPr>
          <w:rFonts w:eastAsia="Calibri"/>
          <w:lang w:eastAsia="en-US"/>
        </w:rPr>
        <w:t>Приложение 3 – Акт выполненных работ по первому этапу выполнения работ (Форма).</w:t>
      </w:r>
    </w:p>
    <w:p w:rsidR="006A4F0F" w:rsidRPr="006A4F0F" w:rsidRDefault="006A4F0F" w:rsidP="006A4F0F">
      <w:pPr>
        <w:ind w:left="-142" w:firstLine="142"/>
        <w:jc w:val="both"/>
        <w:rPr>
          <w:rFonts w:eastAsia="Calibri"/>
          <w:lang w:eastAsia="en-US"/>
        </w:rPr>
      </w:pPr>
      <w:r w:rsidRPr="006A4F0F">
        <w:rPr>
          <w:rFonts w:eastAsia="Calibri"/>
          <w:lang w:eastAsia="en-US"/>
        </w:rPr>
        <w:t>Приложение 4 – Акт выполненных работ по второму этапу выполнения работ (Форма).</w:t>
      </w:r>
    </w:p>
    <w:p w:rsidR="006A4F0F" w:rsidRPr="006A4F0F" w:rsidRDefault="006A4F0F" w:rsidP="006A4F0F">
      <w:pPr>
        <w:ind w:left="-142" w:firstLine="142"/>
        <w:jc w:val="both"/>
        <w:rPr>
          <w:rFonts w:eastAsia="Calibri"/>
          <w:lang w:eastAsia="en-US"/>
        </w:rPr>
      </w:pPr>
      <w:r w:rsidRPr="006A4F0F">
        <w:rPr>
          <w:rFonts w:eastAsia="Calibri"/>
          <w:lang w:eastAsia="en-US"/>
        </w:rPr>
        <w:t>Приложение 5 – Акт выполненных работ по третьему этапу выполнения работ (Форма).</w:t>
      </w:r>
    </w:p>
    <w:p w:rsidR="006A4F0F" w:rsidRPr="006A4F0F" w:rsidRDefault="006A4F0F" w:rsidP="006A4F0F">
      <w:pPr>
        <w:ind w:left="-142" w:firstLine="142"/>
        <w:jc w:val="both"/>
        <w:rPr>
          <w:rFonts w:eastAsia="Calibri"/>
          <w:lang w:eastAsia="en-US"/>
        </w:rPr>
      </w:pPr>
    </w:p>
    <w:p w:rsidR="006A4F0F" w:rsidRPr="006A4F0F" w:rsidRDefault="006A4F0F" w:rsidP="006A4F0F">
      <w:pPr>
        <w:ind w:left="-142" w:firstLine="142"/>
        <w:jc w:val="center"/>
        <w:rPr>
          <w:rFonts w:eastAsia="Calibri"/>
          <w:b/>
          <w:lang w:eastAsia="uk-UA"/>
        </w:rPr>
      </w:pPr>
      <w:r w:rsidRPr="006A4F0F">
        <w:rPr>
          <w:rFonts w:eastAsia="Calibri"/>
          <w:b/>
          <w:lang w:val="en-US" w:eastAsia="uk-UA"/>
        </w:rPr>
        <w:t>XV</w:t>
      </w:r>
      <w:r w:rsidRPr="006A4F0F">
        <w:rPr>
          <w:rFonts w:eastAsia="Calibri"/>
          <w:b/>
          <w:lang w:eastAsia="uk-UA"/>
        </w:rPr>
        <w:t>. АДРЕСА, РЕКВИЗИТЫ И ПОДПИСИ СТОРОН</w:t>
      </w:r>
    </w:p>
    <w:tbl>
      <w:tblPr>
        <w:tblW w:w="9720" w:type="dxa"/>
        <w:tblInd w:w="108" w:type="dxa"/>
        <w:tblLayout w:type="fixed"/>
        <w:tblLook w:val="04A0" w:firstRow="1" w:lastRow="0" w:firstColumn="1" w:lastColumn="0" w:noHBand="0" w:noVBand="1"/>
      </w:tblPr>
      <w:tblGrid>
        <w:gridCol w:w="5178"/>
        <w:gridCol w:w="4542"/>
      </w:tblGrid>
      <w:tr w:rsidR="006A4F0F" w:rsidRPr="006A4F0F" w:rsidTr="00322E92">
        <w:trPr>
          <w:trHeight w:val="264"/>
        </w:trPr>
        <w:tc>
          <w:tcPr>
            <w:tcW w:w="5178" w:type="dxa"/>
          </w:tcPr>
          <w:p w:rsidR="006A4F0F" w:rsidRPr="006A4F0F" w:rsidRDefault="006A4F0F" w:rsidP="006A4F0F">
            <w:pPr>
              <w:snapToGrid w:val="0"/>
              <w:ind w:left="-142" w:firstLine="142"/>
              <w:jc w:val="center"/>
              <w:rPr>
                <w:rFonts w:eastAsia="Calibri"/>
                <w:b/>
                <w:bCs/>
              </w:rPr>
            </w:pPr>
            <w:r w:rsidRPr="006A4F0F">
              <w:rPr>
                <w:rFonts w:eastAsia="Calibri"/>
                <w:b/>
                <w:bCs/>
              </w:rPr>
              <w:t>ЗАКАЗЧИК</w:t>
            </w:r>
          </w:p>
        </w:tc>
        <w:tc>
          <w:tcPr>
            <w:tcW w:w="4542" w:type="dxa"/>
          </w:tcPr>
          <w:p w:rsidR="006A4F0F" w:rsidRPr="006A4F0F" w:rsidRDefault="006A4F0F" w:rsidP="006A4F0F">
            <w:pPr>
              <w:snapToGrid w:val="0"/>
              <w:ind w:left="-142" w:firstLine="142"/>
              <w:jc w:val="center"/>
              <w:rPr>
                <w:rFonts w:eastAsia="Calibri"/>
                <w:b/>
              </w:rPr>
            </w:pPr>
            <w:r w:rsidRPr="006A4F0F">
              <w:rPr>
                <w:rFonts w:eastAsia="Calibri"/>
                <w:b/>
              </w:rPr>
              <w:t>ПОДРЯДЧИК</w:t>
            </w:r>
          </w:p>
        </w:tc>
      </w:tr>
      <w:tr w:rsidR="006A4F0F" w:rsidRPr="006A4F0F" w:rsidTr="00322E92">
        <w:trPr>
          <w:trHeight w:val="5104"/>
        </w:trPr>
        <w:tc>
          <w:tcPr>
            <w:tcW w:w="5178" w:type="dxa"/>
            <w:hideMark/>
          </w:tcPr>
          <w:p w:rsidR="006A4F0F" w:rsidRPr="006A4F0F" w:rsidRDefault="006A4F0F" w:rsidP="006A4F0F">
            <w:pPr>
              <w:snapToGrid w:val="0"/>
              <w:ind w:left="-142" w:firstLine="142"/>
              <w:rPr>
                <w:rFonts w:eastAsia="Calibri"/>
                <w:b/>
              </w:rPr>
            </w:pPr>
            <w:r w:rsidRPr="006A4F0F">
              <w:rPr>
                <w:rFonts w:eastAsia="Calibri"/>
                <w:b/>
              </w:rPr>
              <w:t>Государственное унитарное предприятие Республики Крым «Крымгазсети»</w:t>
            </w:r>
          </w:p>
          <w:p w:rsidR="006A4F0F" w:rsidRPr="006A4F0F" w:rsidRDefault="006A4F0F" w:rsidP="006A4F0F">
            <w:pPr>
              <w:snapToGrid w:val="0"/>
              <w:ind w:left="-142" w:firstLine="142"/>
              <w:rPr>
                <w:rFonts w:eastAsia="Calibri"/>
              </w:rPr>
            </w:pPr>
            <w:r w:rsidRPr="006A4F0F">
              <w:rPr>
                <w:rFonts w:eastAsia="Calibri"/>
              </w:rPr>
              <w:t>Юридический адрес</w:t>
            </w:r>
          </w:p>
          <w:p w:rsidR="006A4F0F" w:rsidRPr="006A4F0F" w:rsidRDefault="006A4F0F" w:rsidP="006A4F0F">
            <w:pPr>
              <w:ind w:left="-142" w:firstLine="142"/>
              <w:rPr>
                <w:rFonts w:eastAsia="Calibri"/>
              </w:rPr>
            </w:pPr>
            <w:r w:rsidRPr="006A4F0F">
              <w:rPr>
                <w:rFonts w:eastAsia="Calibri"/>
              </w:rPr>
              <w:t>295011,  Республика Крым, г. Симферополь,</w:t>
            </w:r>
          </w:p>
          <w:p w:rsidR="006A4F0F" w:rsidRPr="006A4F0F" w:rsidRDefault="006A4F0F" w:rsidP="006A4F0F">
            <w:pPr>
              <w:ind w:left="-142" w:firstLine="142"/>
              <w:rPr>
                <w:rFonts w:eastAsia="Calibri"/>
              </w:rPr>
            </w:pPr>
            <w:r w:rsidRPr="006A4F0F">
              <w:rPr>
                <w:rFonts w:eastAsia="Calibri"/>
              </w:rPr>
              <w:t>ул. Училищная ,42а</w:t>
            </w:r>
          </w:p>
          <w:p w:rsidR="006A4F0F" w:rsidRPr="006A4F0F" w:rsidRDefault="006A4F0F" w:rsidP="006A4F0F">
            <w:pPr>
              <w:snapToGrid w:val="0"/>
              <w:ind w:left="-142" w:firstLine="142"/>
              <w:jc w:val="both"/>
              <w:rPr>
                <w:rFonts w:eastAsia="Calibri"/>
              </w:rPr>
            </w:pPr>
            <w:r w:rsidRPr="006A4F0F">
              <w:rPr>
                <w:rFonts w:eastAsia="Calibri"/>
              </w:rPr>
              <w:t>ИНН 9102016743</w:t>
            </w:r>
          </w:p>
          <w:p w:rsidR="006A4F0F" w:rsidRPr="006A4F0F" w:rsidRDefault="006A4F0F" w:rsidP="006A4F0F">
            <w:pPr>
              <w:ind w:left="-142" w:firstLine="142"/>
              <w:jc w:val="both"/>
              <w:rPr>
                <w:rFonts w:eastAsia="Calibri"/>
              </w:rPr>
            </w:pPr>
            <w:r w:rsidRPr="006A4F0F">
              <w:rPr>
                <w:rFonts w:eastAsia="Calibri"/>
              </w:rPr>
              <w:t>КПП 910201001</w:t>
            </w:r>
          </w:p>
          <w:p w:rsidR="006A4F0F" w:rsidRPr="006A4F0F" w:rsidRDefault="006A4F0F" w:rsidP="006A4F0F">
            <w:pPr>
              <w:snapToGrid w:val="0"/>
              <w:ind w:left="-142" w:firstLine="142"/>
              <w:rPr>
                <w:rFonts w:eastAsia="Calibri"/>
              </w:rPr>
            </w:pPr>
            <w:proofErr w:type="gramStart"/>
            <w:r w:rsidRPr="006A4F0F">
              <w:rPr>
                <w:rFonts w:eastAsia="Calibri"/>
              </w:rPr>
              <w:t>р</w:t>
            </w:r>
            <w:proofErr w:type="gramEnd"/>
            <w:r w:rsidRPr="006A4F0F">
              <w:rPr>
                <w:rFonts w:eastAsia="Calibri"/>
              </w:rPr>
              <w:t>\с № 40602810800230000002</w:t>
            </w:r>
          </w:p>
          <w:p w:rsidR="006A4F0F" w:rsidRPr="006A4F0F" w:rsidRDefault="006A4F0F" w:rsidP="006A4F0F">
            <w:pPr>
              <w:snapToGrid w:val="0"/>
              <w:ind w:left="-142" w:firstLine="142"/>
              <w:rPr>
                <w:rFonts w:eastAsia="Calibri"/>
              </w:rPr>
            </w:pPr>
            <w:r w:rsidRPr="006A4F0F">
              <w:rPr>
                <w:rFonts w:eastAsia="Calibri"/>
              </w:rPr>
              <w:t xml:space="preserve">Банк: Филиал АО «ГЕНБАНК» </w:t>
            </w:r>
          </w:p>
          <w:p w:rsidR="006A4F0F" w:rsidRPr="006A4F0F" w:rsidRDefault="006A4F0F" w:rsidP="006A4F0F">
            <w:pPr>
              <w:snapToGrid w:val="0"/>
              <w:ind w:left="-142" w:firstLine="142"/>
              <w:rPr>
                <w:rFonts w:eastAsia="Calibri"/>
              </w:rPr>
            </w:pPr>
            <w:r w:rsidRPr="006A4F0F">
              <w:rPr>
                <w:rFonts w:eastAsia="Calibri"/>
              </w:rPr>
              <w:t>в г. Симферополь</w:t>
            </w:r>
          </w:p>
          <w:p w:rsidR="006A4F0F" w:rsidRPr="006A4F0F" w:rsidRDefault="006A4F0F" w:rsidP="006A4F0F">
            <w:pPr>
              <w:snapToGrid w:val="0"/>
              <w:ind w:left="-142" w:firstLine="142"/>
              <w:rPr>
                <w:rFonts w:eastAsia="Calibri"/>
              </w:rPr>
            </w:pPr>
            <w:r w:rsidRPr="006A4F0F">
              <w:rPr>
                <w:rFonts w:eastAsia="Calibri"/>
              </w:rPr>
              <w:t>БИК 043510123</w:t>
            </w:r>
          </w:p>
          <w:p w:rsidR="006A4F0F" w:rsidRPr="006A4F0F" w:rsidRDefault="006A4F0F" w:rsidP="006A4F0F">
            <w:pPr>
              <w:widowControl w:val="0"/>
              <w:snapToGrid w:val="0"/>
              <w:ind w:left="-142" w:firstLine="142"/>
              <w:jc w:val="both"/>
              <w:rPr>
                <w:rFonts w:eastAsia="Calibri"/>
                <w:kern w:val="2"/>
                <w:lang w:eastAsia="en-US"/>
              </w:rPr>
            </w:pPr>
            <w:r w:rsidRPr="006A4F0F">
              <w:rPr>
                <w:rFonts w:eastAsia="Calibri"/>
                <w:kern w:val="2"/>
              </w:rPr>
              <w:t>ИНН7750005820</w:t>
            </w:r>
          </w:p>
          <w:p w:rsidR="006A4F0F" w:rsidRPr="006A4F0F" w:rsidRDefault="006A4F0F" w:rsidP="006A4F0F">
            <w:pPr>
              <w:snapToGrid w:val="0"/>
              <w:ind w:left="-142" w:firstLine="142"/>
              <w:rPr>
                <w:rFonts w:eastAsia="Calibri"/>
              </w:rPr>
            </w:pPr>
            <w:r w:rsidRPr="006A4F0F">
              <w:rPr>
                <w:rFonts w:eastAsia="Calibri"/>
              </w:rPr>
              <w:t>Кор/с.: 30101810835100000123</w:t>
            </w:r>
          </w:p>
          <w:p w:rsidR="006A4F0F" w:rsidRPr="006A4F0F" w:rsidRDefault="006A4F0F" w:rsidP="006A4F0F">
            <w:pPr>
              <w:snapToGrid w:val="0"/>
              <w:ind w:left="-142" w:firstLine="142"/>
              <w:rPr>
                <w:rFonts w:eastAsia="Calibri"/>
              </w:rPr>
            </w:pPr>
            <w:r w:rsidRPr="006A4F0F">
              <w:rPr>
                <w:rFonts w:eastAsia="Calibri"/>
              </w:rPr>
              <w:t>Телефон, факс (3652) 25-55-45</w:t>
            </w:r>
          </w:p>
          <w:p w:rsidR="006A4F0F" w:rsidRPr="006A4F0F" w:rsidRDefault="006A4F0F" w:rsidP="006A4F0F">
            <w:pPr>
              <w:snapToGrid w:val="0"/>
              <w:ind w:left="-142" w:firstLine="142"/>
              <w:rPr>
                <w:rFonts w:eastAsia="Calibri"/>
              </w:rPr>
            </w:pPr>
            <w:r w:rsidRPr="006A4F0F">
              <w:rPr>
                <w:rFonts w:eastAsia="Calibri"/>
              </w:rPr>
              <w:t>guprk@crimeagasnet.ru</w:t>
            </w:r>
          </w:p>
          <w:p w:rsidR="006A4F0F" w:rsidRPr="006A4F0F" w:rsidRDefault="006A4F0F" w:rsidP="006A4F0F">
            <w:pPr>
              <w:snapToGrid w:val="0"/>
              <w:ind w:left="-142" w:firstLine="142"/>
              <w:rPr>
                <w:rFonts w:eastAsia="Calibri"/>
                <w:b/>
              </w:rPr>
            </w:pPr>
          </w:p>
          <w:p w:rsidR="006A4F0F" w:rsidRPr="006A4F0F" w:rsidRDefault="006A4F0F" w:rsidP="006A4F0F">
            <w:pPr>
              <w:snapToGrid w:val="0"/>
              <w:ind w:left="-142" w:firstLine="142"/>
              <w:rPr>
                <w:rFonts w:eastAsia="Calibri"/>
                <w:b/>
              </w:rPr>
            </w:pPr>
          </w:p>
          <w:p w:rsidR="006A4F0F" w:rsidRPr="006A4F0F" w:rsidRDefault="006A4F0F" w:rsidP="006A4F0F">
            <w:pPr>
              <w:snapToGrid w:val="0"/>
              <w:ind w:left="-142" w:firstLine="142"/>
              <w:rPr>
                <w:rFonts w:eastAsia="Calibri"/>
                <w:b/>
              </w:rPr>
            </w:pPr>
            <w:r w:rsidRPr="006A4F0F">
              <w:rPr>
                <w:rFonts w:eastAsia="Calibri"/>
                <w:b/>
              </w:rPr>
              <w:t>Директор</w:t>
            </w:r>
          </w:p>
          <w:p w:rsidR="006A4F0F" w:rsidRPr="006A4F0F" w:rsidRDefault="006A4F0F" w:rsidP="006A4F0F">
            <w:pPr>
              <w:snapToGrid w:val="0"/>
              <w:ind w:left="-142" w:firstLine="142"/>
              <w:rPr>
                <w:rFonts w:eastAsia="Calibri"/>
                <w:b/>
              </w:rPr>
            </w:pPr>
          </w:p>
          <w:p w:rsidR="006A4F0F" w:rsidRPr="006A4F0F" w:rsidRDefault="006A4F0F" w:rsidP="006A4F0F">
            <w:pPr>
              <w:snapToGrid w:val="0"/>
              <w:ind w:left="-142" w:firstLine="142"/>
              <w:jc w:val="both"/>
              <w:rPr>
                <w:rFonts w:eastAsia="Calibri"/>
                <w:b/>
              </w:rPr>
            </w:pPr>
            <w:r w:rsidRPr="006A4F0F">
              <w:rPr>
                <w:rFonts w:eastAsia="Calibri"/>
                <w:b/>
                <w:bCs/>
                <w:lang w:val="uk-UA"/>
              </w:rPr>
              <w:t xml:space="preserve">_____________________ </w:t>
            </w:r>
            <w:r w:rsidRPr="006A4F0F">
              <w:rPr>
                <w:rFonts w:eastAsia="Calibri"/>
                <w:b/>
                <w:bCs/>
              </w:rPr>
              <w:t>С.И. Тарасов</w:t>
            </w:r>
          </w:p>
        </w:tc>
        <w:tc>
          <w:tcPr>
            <w:tcW w:w="4542" w:type="dxa"/>
          </w:tcPr>
          <w:p w:rsidR="006A4F0F" w:rsidRPr="006A4F0F" w:rsidRDefault="006A4F0F" w:rsidP="006A4F0F">
            <w:pPr>
              <w:suppressAutoHyphens/>
              <w:ind w:left="-142" w:firstLine="142"/>
              <w:rPr>
                <w:rFonts w:eastAsia="Calibri"/>
                <w:b/>
              </w:rPr>
            </w:pPr>
          </w:p>
        </w:tc>
      </w:tr>
    </w:tbl>
    <w:p w:rsidR="006A4F0F" w:rsidRPr="006A4F0F" w:rsidRDefault="006A4F0F" w:rsidP="006A4F0F">
      <w:pPr>
        <w:spacing w:after="200" w:line="276" w:lineRule="auto"/>
        <w:ind w:left="-142" w:firstLine="142"/>
        <w:rPr>
          <w:rFonts w:eastAsia="Calibri"/>
        </w:rPr>
      </w:pPr>
      <w:r w:rsidRPr="006A4F0F">
        <w:rPr>
          <w:rFonts w:eastAsia="Calibri"/>
        </w:rPr>
        <w:br w:type="page"/>
      </w:r>
    </w:p>
    <w:p w:rsidR="006A4F0F" w:rsidRPr="006A4F0F" w:rsidRDefault="006A4F0F" w:rsidP="006A4F0F">
      <w:pPr>
        <w:ind w:left="5245"/>
        <w:rPr>
          <w:rFonts w:eastAsia="Calibri"/>
          <w:sz w:val="22"/>
          <w:szCs w:val="22"/>
        </w:rPr>
      </w:pPr>
      <w:r w:rsidRPr="006A4F0F">
        <w:rPr>
          <w:rFonts w:eastAsia="Calibri"/>
          <w:sz w:val="22"/>
          <w:szCs w:val="22"/>
        </w:rPr>
        <w:lastRenderedPageBreak/>
        <w:t>Приложение №1</w:t>
      </w:r>
    </w:p>
    <w:p w:rsidR="006A4F0F" w:rsidRPr="006A4F0F" w:rsidRDefault="006A4F0F" w:rsidP="006A4F0F">
      <w:pPr>
        <w:ind w:left="5245"/>
        <w:rPr>
          <w:rFonts w:eastAsia="Calibri"/>
          <w:sz w:val="22"/>
          <w:szCs w:val="22"/>
        </w:rPr>
      </w:pPr>
      <w:r w:rsidRPr="006A4F0F">
        <w:rPr>
          <w:rFonts w:eastAsia="Calibri"/>
          <w:sz w:val="22"/>
          <w:szCs w:val="22"/>
        </w:rPr>
        <w:t>к Контракту №____________________</w:t>
      </w:r>
    </w:p>
    <w:p w:rsidR="006A4F0F" w:rsidRPr="006A4F0F" w:rsidRDefault="006A4F0F" w:rsidP="006A4F0F">
      <w:pPr>
        <w:ind w:left="5245"/>
        <w:rPr>
          <w:rFonts w:eastAsia="Calibri"/>
          <w:sz w:val="22"/>
          <w:szCs w:val="22"/>
        </w:rPr>
      </w:pPr>
      <w:r w:rsidRPr="006A4F0F">
        <w:rPr>
          <w:rFonts w:eastAsia="Calibri"/>
          <w:sz w:val="22"/>
          <w:szCs w:val="22"/>
        </w:rPr>
        <w:t>от «____» _______________ 2020 года</w:t>
      </w:r>
    </w:p>
    <w:p w:rsidR="006A4F0F" w:rsidRPr="006A4F0F" w:rsidRDefault="006A4F0F" w:rsidP="006A4F0F">
      <w:pPr>
        <w:spacing w:after="200" w:line="276" w:lineRule="auto"/>
        <w:ind w:firstLine="567"/>
        <w:jc w:val="both"/>
        <w:rPr>
          <w:rFonts w:eastAsia="Calibri"/>
          <w:sz w:val="22"/>
          <w:szCs w:val="22"/>
          <w:lang w:eastAsia="en-US"/>
        </w:rPr>
      </w:pPr>
    </w:p>
    <w:p w:rsidR="006A4F0F" w:rsidRPr="006A4F0F" w:rsidRDefault="006A4F0F" w:rsidP="006A4F0F">
      <w:pPr>
        <w:spacing w:after="200" w:line="276" w:lineRule="auto"/>
        <w:contextualSpacing/>
        <w:jc w:val="center"/>
        <w:outlineLvl w:val="0"/>
        <w:rPr>
          <w:rFonts w:eastAsia="Calibri"/>
          <w:b/>
          <w:bCs/>
          <w:lang w:eastAsia="en-US"/>
        </w:rPr>
      </w:pPr>
      <w:r w:rsidRPr="006A4F0F">
        <w:rPr>
          <w:rFonts w:eastAsia="Calibri"/>
          <w:b/>
          <w:bCs/>
          <w:lang w:eastAsia="en-US"/>
        </w:rPr>
        <w:t>Задание на выполнение проектно-изыскательских работ по объекту:</w:t>
      </w:r>
    </w:p>
    <w:p w:rsidR="006A4F0F" w:rsidRPr="006A4F0F" w:rsidRDefault="006A4F0F" w:rsidP="006A4F0F">
      <w:pPr>
        <w:spacing w:after="200" w:line="276" w:lineRule="auto"/>
        <w:contextualSpacing/>
        <w:jc w:val="center"/>
        <w:outlineLvl w:val="0"/>
        <w:rPr>
          <w:rFonts w:eastAsia="Calibri"/>
          <w:b/>
          <w:bCs/>
          <w:lang w:eastAsia="en-US"/>
        </w:rPr>
      </w:pPr>
      <w:r w:rsidRPr="006A4F0F">
        <w:rPr>
          <w:rFonts w:eastAsia="Calibri"/>
          <w:b/>
          <w:bCs/>
          <w:lang w:eastAsia="en-US"/>
        </w:rPr>
        <w:t>«Строительство сетей газоснабжения Каменского массива от ГРС-4 г. Симферополя Республики Крым»</w:t>
      </w:r>
    </w:p>
    <w:tbl>
      <w:tblPr>
        <w:tblW w:w="9975" w:type="dxa"/>
        <w:tblInd w:w="-34" w:type="dxa"/>
        <w:tblLayout w:type="fixed"/>
        <w:tblLook w:val="04A0" w:firstRow="1" w:lastRow="0" w:firstColumn="1" w:lastColumn="0" w:noHBand="0" w:noVBand="1"/>
      </w:tblPr>
      <w:tblGrid>
        <w:gridCol w:w="833"/>
        <w:gridCol w:w="3704"/>
        <w:gridCol w:w="5438"/>
      </w:tblGrid>
      <w:tr w:rsidR="006A4F0F" w:rsidRPr="006A4F0F" w:rsidTr="00322E92">
        <w:trPr>
          <w:tblHeader/>
        </w:trPr>
        <w:tc>
          <w:tcPr>
            <w:tcW w:w="833" w:type="dxa"/>
            <w:tcBorders>
              <w:top w:val="single" w:sz="4" w:space="0" w:color="000000"/>
              <w:left w:val="single" w:sz="4" w:space="0" w:color="000000"/>
              <w:bottom w:val="single" w:sz="4" w:space="0" w:color="000000"/>
              <w:right w:val="nil"/>
            </w:tcBorders>
          </w:tcPr>
          <w:p w:rsidR="006A4F0F" w:rsidRPr="006A4F0F" w:rsidRDefault="006A4F0F" w:rsidP="006A4F0F">
            <w:pPr>
              <w:snapToGrid w:val="0"/>
              <w:jc w:val="both"/>
              <w:rPr>
                <w:rFonts w:eastAsiaTheme="minorHAnsi" w:cstheme="minorBidi"/>
                <w:b/>
                <w:bCs/>
                <w:lang w:eastAsia="en-US"/>
              </w:rPr>
            </w:pPr>
            <w:r w:rsidRPr="006A4F0F">
              <w:rPr>
                <w:rFonts w:eastAsiaTheme="minorHAnsi" w:cstheme="minorBidi"/>
                <w:b/>
                <w:bCs/>
                <w:lang w:eastAsia="en-US"/>
              </w:rPr>
              <w:t xml:space="preserve">№ </w:t>
            </w:r>
            <w:proofErr w:type="gramStart"/>
            <w:r w:rsidRPr="006A4F0F">
              <w:rPr>
                <w:rFonts w:eastAsiaTheme="minorHAnsi" w:cstheme="minorBidi"/>
                <w:b/>
                <w:bCs/>
                <w:lang w:eastAsia="en-US"/>
              </w:rPr>
              <w:t>п</w:t>
            </w:r>
            <w:proofErr w:type="gramEnd"/>
            <w:r w:rsidRPr="006A4F0F">
              <w:rPr>
                <w:rFonts w:eastAsiaTheme="minorHAnsi" w:cstheme="minorBidi"/>
                <w:b/>
                <w:bCs/>
                <w:lang w:eastAsia="en-US"/>
              </w:rPr>
              <w:t>/п</w:t>
            </w:r>
          </w:p>
        </w:tc>
        <w:tc>
          <w:tcPr>
            <w:tcW w:w="3704" w:type="dxa"/>
            <w:tcBorders>
              <w:top w:val="single" w:sz="4" w:space="0" w:color="000000"/>
              <w:left w:val="single" w:sz="4" w:space="0" w:color="000000"/>
              <w:bottom w:val="single" w:sz="4" w:space="0" w:color="000000"/>
              <w:right w:val="nil"/>
            </w:tcBorders>
          </w:tcPr>
          <w:p w:rsidR="006A4F0F" w:rsidRPr="006A4F0F" w:rsidRDefault="006A4F0F" w:rsidP="006A4F0F">
            <w:pPr>
              <w:snapToGrid w:val="0"/>
              <w:jc w:val="center"/>
              <w:rPr>
                <w:rFonts w:eastAsiaTheme="minorHAnsi" w:cstheme="minorBidi"/>
                <w:b/>
                <w:lang w:eastAsia="en-US"/>
              </w:rPr>
            </w:pPr>
            <w:r w:rsidRPr="006A4F0F">
              <w:rPr>
                <w:rFonts w:eastAsiaTheme="minorHAnsi" w:cstheme="minorBidi"/>
                <w:b/>
                <w:lang w:eastAsia="en-US"/>
              </w:rPr>
              <w:t>Перечень основных данных и требований</w:t>
            </w:r>
          </w:p>
        </w:tc>
        <w:tc>
          <w:tcPr>
            <w:tcW w:w="5438" w:type="dxa"/>
            <w:tcBorders>
              <w:top w:val="single" w:sz="4" w:space="0" w:color="000000"/>
              <w:left w:val="single" w:sz="4" w:space="0" w:color="000000"/>
              <w:bottom w:val="single" w:sz="4" w:space="0" w:color="000000"/>
              <w:right w:val="single" w:sz="4" w:space="0" w:color="000000"/>
            </w:tcBorders>
          </w:tcPr>
          <w:p w:rsidR="006A4F0F" w:rsidRPr="006A4F0F" w:rsidRDefault="006A4F0F" w:rsidP="006A4F0F">
            <w:pPr>
              <w:shd w:val="clear" w:color="auto" w:fill="FFFFFF"/>
              <w:jc w:val="center"/>
              <w:rPr>
                <w:rFonts w:eastAsiaTheme="minorHAnsi" w:cstheme="minorBidi"/>
                <w:b/>
                <w:lang w:eastAsia="en-US"/>
              </w:rPr>
            </w:pPr>
            <w:r w:rsidRPr="006A4F0F">
              <w:rPr>
                <w:rFonts w:eastAsiaTheme="minorHAnsi" w:cstheme="minorBidi"/>
                <w:b/>
                <w:lang w:eastAsia="en-US"/>
              </w:rPr>
              <w:t>Содержание основных данных и требований</w:t>
            </w:r>
          </w:p>
        </w:tc>
      </w:tr>
      <w:tr w:rsidR="006A4F0F" w:rsidRPr="006A4F0F" w:rsidTr="00322E92">
        <w:trPr>
          <w:tblHeader/>
        </w:trPr>
        <w:tc>
          <w:tcPr>
            <w:tcW w:w="833" w:type="dxa"/>
            <w:tcBorders>
              <w:top w:val="single" w:sz="4" w:space="0" w:color="000000"/>
              <w:left w:val="single" w:sz="4" w:space="0" w:color="000000"/>
              <w:bottom w:val="single" w:sz="4" w:space="0" w:color="000000"/>
              <w:right w:val="nil"/>
            </w:tcBorders>
          </w:tcPr>
          <w:p w:rsidR="006A4F0F" w:rsidRPr="006A4F0F" w:rsidRDefault="006A4F0F" w:rsidP="006A4F0F">
            <w:pPr>
              <w:snapToGrid w:val="0"/>
              <w:jc w:val="center"/>
              <w:rPr>
                <w:rFonts w:eastAsiaTheme="minorHAnsi" w:cstheme="minorBidi"/>
                <w:b/>
                <w:bCs/>
                <w:lang w:eastAsia="en-US"/>
              </w:rPr>
            </w:pPr>
            <w:r w:rsidRPr="006A4F0F">
              <w:rPr>
                <w:rFonts w:eastAsiaTheme="minorHAnsi" w:cstheme="minorBidi"/>
                <w:b/>
                <w:bCs/>
                <w:lang w:eastAsia="en-US"/>
              </w:rPr>
              <w:t>1</w:t>
            </w:r>
          </w:p>
        </w:tc>
        <w:tc>
          <w:tcPr>
            <w:tcW w:w="3704" w:type="dxa"/>
            <w:tcBorders>
              <w:top w:val="single" w:sz="4" w:space="0" w:color="000000"/>
              <w:left w:val="single" w:sz="4" w:space="0" w:color="000000"/>
              <w:bottom w:val="single" w:sz="4" w:space="0" w:color="000000"/>
              <w:right w:val="nil"/>
            </w:tcBorders>
          </w:tcPr>
          <w:p w:rsidR="006A4F0F" w:rsidRPr="006A4F0F" w:rsidRDefault="006A4F0F" w:rsidP="006A4F0F">
            <w:pPr>
              <w:snapToGrid w:val="0"/>
              <w:jc w:val="center"/>
              <w:rPr>
                <w:rFonts w:eastAsiaTheme="minorHAnsi" w:cstheme="minorBidi"/>
                <w:b/>
                <w:lang w:eastAsia="en-US"/>
              </w:rPr>
            </w:pPr>
            <w:r w:rsidRPr="006A4F0F">
              <w:rPr>
                <w:rFonts w:eastAsiaTheme="minorHAnsi" w:cstheme="minorBidi"/>
                <w:b/>
                <w:lang w:eastAsia="en-US"/>
              </w:rPr>
              <w:t>2</w:t>
            </w:r>
          </w:p>
        </w:tc>
        <w:tc>
          <w:tcPr>
            <w:tcW w:w="5438" w:type="dxa"/>
            <w:tcBorders>
              <w:top w:val="single" w:sz="4" w:space="0" w:color="000000"/>
              <w:left w:val="single" w:sz="4" w:space="0" w:color="000000"/>
              <w:bottom w:val="single" w:sz="4" w:space="0" w:color="000000"/>
              <w:right w:val="single" w:sz="4" w:space="0" w:color="000000"/>
            </w:tcBorders>
          </w:tcPr>
          <w:p w:rsidR="006A4F0F" w:rsidRPr="006A4F0F" w:rsidRDefault="006A4F0F" w:rsidP="006A4F0F">
            <w:pPr>
              <w:shd w:val="clear" w:color="auto" w:fill="FFFFFF"/>
              <w:jc w:val="center"/>
              <w:rPr>
                <w:rFonts w:eastAsiaTheme="minorHAnsi" w:cstheme="minorBidi"/>
                <w:b/>
                <w:lang w:eastAsia="en-US"/>
              </w:rPr>
            </w:pPr>
            <w:r w:rsidRPr="006A4F0F">
              <w:rPr>
                <w:rFonts w:eastAsiaTheme="minorHAnsi" w:cstheme="minorBidi"/>
                <w:b/>
                <w:lang w:eastAsia="en-US"/>
              </w:rPr>
              <w:t>3</w:t>
            </w:r>
          </w:p>
        </w:tc>
      </w:tr>
      <w:tr w:rsidR="006A4F0F" w:rsidRPr="006A4F0F" w:rsidTr="00322E92">
        <w:tc>
          <w:tcPr>
            <w:tcW w:w="833" w:type="dxa"/>
            <w:tcBorders>
              <w:top w:val="single" w:sz="4" w:space="0" w:color="000000"/>
              <w:left w:val="single" w:sz="4" w:space="0" w:color="000000"/>
              <w:bottom w:val="single" w:sz="4" w:space="0" w:color="000000"/>
              <w:right w:val="nil"/>
            </w:tcBorders>
          </w:tcPr>
          <w:p w:rsidR="006A4F0F" w:rsidRPr="006A4F0F" w:rsidRDefault="006A4F0F" w:rsidP="006A4F0F">
            <w:pPr>
              <w:snapToGrid w:val="0"/>
              <w:jc w:val="both"/>
              <w:rPr>
                <w:rFonts w:eastAsiaTheme="minorHAnsi" w:cstheme="minorBidi"/>
                <w:b/>
                <w:bCs/>
                <w:lang w:eastAsia="en-US"/>
              </w:rPr>
            </w:pPr>
            <w:r w:rsidRPr="006A4F0F">
              <w:rPr>
                <w:rFonts w:eastAsiaTheme="minorHAnsi" w:cstheme="minorBidi"/>
                <w:b/>
                <w:bCs/>
                <w:lang w:eastAsia="en-US"/>
              </w:rPr>
              <w:t>1</w:t>
            </w:r>
          </w:p>
        </w:tc>
        <w:tc>
          <w:tcPr>
            <w:tcW w:w="3704" w:type="dxa"/>
            <w:tcBorders>
              <w:top w:val="single" w:sz="4" w:space="0" w:color="000000"/>
              <w:left w:val="single" w:sz="4" w:space="0" w:color="000000"/>
              <w:bottom w:val="single" w:sz="4" w:space="0" w:color="000000"/>
              <w:right w:val="nil"/>
            </w:tcBorders>
          </w:tcPr>
          <w:p w:rsidR="006A4F0F" w:rsidRPr="006A4F0F" w:rsidRDefault="006A4F0F" w:rsidP="006A4F0F">
            <w:pPr>
              <w:snapToGrid w:val="0"/>
              <w:jc w:val="both"/>
              <w:rPr>
                <w:rFonts w:eastAsiaTheme="minorHAnsi" w:cstheme="minorBidi"/>
                <w:lang w:eastAsia="en-US"/>
              </w:rPr>
            </w:pPr>
            <w:r w:rsidRPr="006A4F0F">
              <w:rPr>
                <w:rFonts w:eastAsiaTheme="minorHAnsi" w:cstheme="minorBidi"/>
                <w:lang w:eastAsia="en-US"/>
              </w:rPr>
              <w:t>Основание для выполнения работ</w:t>
            </w:r>
          </w:p>
        </w:tc>
        <w:tc>
          <w:tcPr>
            <w:tcW w:w="5438" w:type="dxa"/>
            <w:tcBorders>
              <w:top w:val="single" w:sz="4" w:space="0" w:color="000000"/>
              <w:left w:val="single" w:sz="4" w:space="0" w:color="000000"/>
              <w:bottom w:val="single" w:sz="4" w:space="0" w:color="000000"/>
              <w:right w:val="single" w:sz="4" w:space="0" w:color="000000"/>
            </w:tcBorders>
          </w:tcPr>
          <w:p w:rsidR="006A4F0F" w:rsidRPr="006A4F0F" w:rsidRDefault="006A4F0F" w:rsidP="006A4F0F">
            <w:pPr>
              <w:shd w:val="clear" w:color="auto" w:fill="FFFFFF"/>
              <w:jc w:val="both"/>
              <w:rPr>
                <w:rFonts w:eastAsiaTheme="minorHAnsi" w:cstheme="minorBidi"/>
                <w:lang w:eastAsia="en-US"/>
              </w:rPr>
            </w:pPr>
            <w:r w:rsidRPr="006A4F0F">
              <w:rPr>
                <w:rFonts w:eastAsiaTheme="minorHAnsi" w:cstheme="minorBidi"/>
                <w:lang w:eastAsia="en-US"/>
              </w:rPr>
              <w:t>1. Распоряжение Совета министров Республики Крым от 19.11.2019г № 1440-р «О некоторых вопросах Республиканской адресной инвестиционной программы и Плана капитального ремонта Республики Крым» (в редакции распоряжения Совета министров Республики Крым от 24.08.2020г. № 1387-р).</w:t>
            </w:r>
          </w:p>
          <w:p w:rsidR="006A4F0F" w:rsidRPr="006A4F0F" w:rsidRDefault="006A4F0F" w:rsidP="006A4F0F">
            <w:pPr>
              <w:shd w:val="clear" w:color="auto" w:fill="FFFFFF"/>
              <w:jc w:val="both"/>
              <w:rPr>
                <w:rFonts w:eastAsiaTheme="minorHAnsi" w:cstheme="minorBidi"/>
                <w:lang w:eastAsia="en-US"/>
              </w:rPr>
            </w:pPr>
            <w:r w:rsidRPr="006A4F0F">
              <w:rPr>
                <w:rFonts w:eastAsiaTheme="minorHAnsi" w:cstheme="minorBidi"/>
                <w:lang w:eastAsia="en-US"/>
              </w:rPr>
              <w:t>2. Постановление Совета министров Республики Крым от 05.12.2017 № 658 «Об утверждении Государственной программы Республики Крым «Газификация населенных пунктов Республики Крым» (в ред. Постановлений Совета министров Республики Крым от 19.02.2020 N 94).</w:t>
            </w:r>
          </w:p>
        </w:tc>
      </w:tr>
      <w:tr w:rsidR="006A4F0F" w:rsidRPr="006A4F0F" w:rsidTr="00322E92">
        <w:tc>
          <w:tcPr>
            <w:tcW w:w="833" w:type="dxa"/>
            <w:tcBorders>
              <w:top w:val="single" w:sz="4" w:space="0" w:color="000000"/>
              <w:left w:val="single" w:sz="4" w:space="0" w:color="000000"/>
              <w:bottom w:val="single" w:sz="4" w:space="0" w:color="000000"/>
              <w:right w:val="nil"/>
            </w:tcBorders>
          </w:tcPr>
          <w:p w:rsidR="006A4F0F" w:rsidRPr="006A4F0F" w:rsidRDefault="006A4F0F" w:rsidP="006A4F0F">
            <w:pPr>
              <w:snapToGrid w:val="0"/>
              <w:jc w:val="both"/>
              <w:rPr>
                <w:rFonts w:eastAsiaTheme="minorHAnsi" w:cstheme="minorBidi"/>
                <w:b/>
                <w:bCs/>
                <w:lang w:eastAsia="en-US"/>
              </w:rPr>
            </w:pPr>
            <w:r w:rsidRPr="006A4F0F">
              <w:rPr>
                <w:rFonts w:eastAsiaTheme="minorHAnsi" w:cstheme="minorBidi"/>
                <w:b/>
                <w:bCs/>
                <w:lang w:eastAsia="en-US"/>
              </w:rPr>
              <w:t>2</w:t>
            </w:r>
          </w:p>
        </w:tc>
        <w:tc>
          <w:tcPr>
            <w:tcW w:w="3704" w:type="dxa"/>
            <w:tcBorders>
              <w:top w:val="single" w:sz="4" w:space="0" w:color="000000"/>
              <w:left w:val="single" w:sz="4" w:space="0" w:color="000000"/>
              <w:bottom w:val="single" w:sz="4" w:space="0" w:color="000000"/>
              <w:right w:val="nil"/>
            </w:tcBorders>
          </w:tcPr>
          <w:p w:rsidR="006A4F0F" w:rsidRPr="006A4F0F" w:rsidRDefault="006A4F0F" w:rsidP="006A4F0F">
            <w:pPr>
              <w:shd w:val="clear" w:color="auto" w:fill="FFFFFF"/>
              <w:snapToGrid w:val="0"/>
              <w:jc w:val="both"/>
              <w:rPr>
                <w:rFonts w:eastAsiaTheme="minorHAnsi" w:cstheme="minorBidi"/>
                <w:lang w:eastAsia="en-US"/>
              </w:rPr>
            </w:pPr>
            <w:r w:rsidRPr="006A4F0F">
              <w:rPr>
                <w:rFonts w:eastAsiaTheme="minorHAnsi" w:cstheme="minorBidi"/>
                <w:lang w:eastAsia="en-US"/>
              </w:rPr>
              <w:t>Состав работ</w:t>
            </w:r>
          </w:p>
        </w:tc>
        <w:tc>
          <w:tcPr>
            <w:tcW w:w="5438" w:type="dxa"/>
            <w:tcBorders>
              <w:top w:val="single" w:sz="4" w:space="0" w:color="000000"/>
              <w:left w:val="single" w:sz="4" w:space="0" w:color="000000"/>
              <w:bottom w:val="single" w:sz="4" w:space="0" w:color="000000"/>
              <w:right w:val="single" w:sz="4" w:space="0" w:color="000000"/>
            </w:tcBorders>
          </w:tcPr>
          <w:p w:rsidR="006A4F0F" w:rsidRPr="006A4F0F" w:rsidRDefault="006A4F0F" w:rsidP="006A4F0F">
            <w:pPr>
              <w:shd w:val="clear" w:color="auto" w:fill="FFFFFF"/>
              <w:snapToGrid w:val="0"/>
              <w:ind w:left="38"/>
              <w:jc w:val="both"/>
              <w:rPr>
                <w:rFonts w:eastAsiaTheme="minorHAnsi" w:cstheme="minorBidi"/>
                <w:lang w:eastAsia="en-US"/>
              </w:rPr>
            </w:pPr>
            <w:r w:rsidRPr="006A4F0F">
              <w:rPr>
                <w:rFonts w:eastAsiaTheme="minorHAnsi" w:cstheme="minorBidi"/>
                <w:lang w:eastAsia="en-US"/>
              </w:rPr>
              <w:t>1. Сбор исходных данных и разрешительной документации, получение технических условий.</w:t>
            </w:r>
          </w:p>
          <w:p w:rsidR="006A4F0F" w:rsidRPr="006A4F0F" w:rsidRDefault="006A4F0F" w:rsidP="006A4F0F">
            <w:pPr>
              <w:shd w:val="clear" w:color="auto" w:fill="FFFFFF"/>
              <w:snapToGrid w:val="0"/>
              <w:ind w:left="38"/>
              <w:jc w:val="both"/>
              <w:rPr>
                <w:rFonts w:eastAsiaTheme="minorHAnsi" w:cstheme="minorBidi"/>
                <w:lang w:eastAsia="en-US"/>
              </w:rPr>
            </w:pPr>
            <w:r w:rsidRPr="006A4F0F">
              <w:rPr>
                <w:rFonts w:eastAsiaTheme="minorHAnsi" w:cstheme="minorBidi"/>
                <w:lang w:eastAsia="en-US"/>
              </w:rPr>
              <w:t>2.</w:t>
            </w:r>
            <w:r w:rsidRPr="006A4F0F">
              <w:rPr>
                <w:rFonts w:asciiTheme="minorHAnsi" w:eastAsiaTheme="minorHAnsi" w:hAnsiTheme="minorHAnsi" w:cstheme="minorBidi"/>
                <w:sz w:val="22"/>
                <w:szCs w:val="22"/>
                <w:lang w:eastAsia="en-US"/>
              </w:rPr>
              <w:t xml:space="preserve"> </w:t>
            </w:r>
            <w:r w:rsidRPr="006A4F0F">
              <w:rPr>
                <w:rFonts w:eastAsiaTheme="minorHAnsi" w:cstheme="minorBidi"/>
                <w:lang w:eastAsia="en-US"/>
              </w:rPr>
              <w:t>Отвод земельного участка (оформление права пользования земельным участком для строительства и эксплуатации объекта).</w:t>
            </w:r>
          </w:p>
          <w:p w:rsidR="006A4F0F" w:rsidRPr="006A4F0F" w:rsidRDefault="006A4F0F" w:rsidP="006A4F0F">
            <w:pPr>
              <w:shd w:val="clear" w:color="auto" w:fill="FFFFFF"/>
              <w:snapToGrid w:val="0"/>
              <w:ind w:left="38"/>
              <w:jc w:val="both"/>
              <w:rPr>
                <w:rFonts w:eastAsiaTheme="minorHAnsi" w:cstheme="minorBidi"/>
                <w:lang w:eastAsia="en-US"/>
              </w:rPr>
            </w:pPr>
            <w:r w:rsidRPr="006A4F0F">
              <w:rPr>
                <w:rFonts w:eastAsiaTheme="minorHAnsi" w:cstheme="minorBidi"/>
                <w:lang w:eastAsia="en-US"/>
              </w:rPr>
              <w:t>3. Инженерные изыскания:</w:t>
            </w:r>
          </w:p>
          <w:p w:rsidR="006A4F0F" w:rsidRPr="006A4F0F" w:rsidRDefault="006A4F0F" w:rsidP="006A4F0F">
            <w:pPr>
              <w:shd w:val="clear" w:color="auto" w:fill="FFFFFF"/>
              <w:snapToGrid w:val="0"/>
              <w:ind w:left="38"/>
              <w:jc w:val="both"/>
              <w:rPr>
                <w:rFonts w:eastAsiaTheme="minorHAnsi" w:cstheme="minorBidi"/>
                <w:lang w:eastAsia="en-US"/>
              </w:rPr>
            </w:pPr>
            <w:r w:rsidRPr="006A4F0F">
              <w:rPr>
                <w:rFonts w:eastAsiaTheme="minorHAnsi" w:cstheme="minorBidi"/>
                <w:lang w:eastAsia="en-US"/>
              </w:rPr>
              <w:t>- инженерно-геодезические изыскания;</w:t>
            </w:r>
          </w:p>
          <w:p w:rsidR="006A4F0F" w:rsidRPr="006A4F0F" w:rsidRDefault="006A4F0F" w:rsidP="006A4F0F">
            <w:pPr>
              <w:shd w:val="clear" w:color="auto" w:fill="FFFFFF"/>
              <w:snapToGrid w:val="0"/>
              <w:ind w:left="38"/>
              <w:jc w:val="both"/>
              <w:rPr>
                <w:rFonts w:eastAsiaTheme="minorHAnsi" w:cstheme="minorBidi"/>
                <w:lang w:eastAsia="en-US"/>
              </w:rPr>
            </w:pPr>
            <w:r w:rsidRPr="006A4F0F">
              <w:rPr>
                <w:rFonts w:eastAsiaTheme="minorHAnsi" w:cstheme="minorBidi"/>
                <w:lang w:eastAsia="en-US"/>
              </w:rPr>
              <w:t>- инженерно-геологические изыскания;</w:t>
            </w:r>
          </w:p>
          <w:p w:rsidR="006A4F0F" w:rsidRPr="006A4F0F" w:rsidRDefault="006A4F0F" w:rsidP="006A4F0F">
            <w:pPr>
              <w:shd w:val="clear" w:color="auto" w:fill="FFFFFF"/>
              <w:snapToGrid w:val="0"/>
              <w:ind w:left="38"/>
              <w:jc w:val="both"/>
              <w:rPr>
                <w:rFonts w:eastAsiaTheme="minorHAnsi" w:cstheme="minorBidi"/>
                <w:lang w:eastAsia="en-US"/>
              </w:rPr>
            </w:pPr>
            <w:r w:rsidRPr="006A4F0F">
              <w:rPr>
                <w:rFonts w:eastAsiaTheme="minorHAnsi" w:cstheme="minorBidi"/>
                <w:lang w:eastAsia="en-US"/>
              </w:rPr>
              <w:t>- инженерно-гидрометеорологические изыскания</w:t>
            </w:r>
          </w:p>
          <w:p w:rsidR="006A4F0F" w:rsidRPr="006A4F0F" w:rsidRDefault="006A4F0F" w:rsidP="006A4F0F">
            <w:pPr>
              <w:shd w:val="clear" w:color="auto" w:fill="FFFFFF"/>
              <w:snapToGrid w:val="0"/>
              <w:ind w:left="38"/>
              <w:jc w:val="both"/>
              <w:rPr>
                <w:rFonts w:eastAsiaTheme="minorHAnsi" w:cstheme="minorBidi"/>
                <w:lang w:eastAsia="en-US"/>
              </w:rPr>
            </w:pPr>
            <w:r w:rsidRPr="006A4F0F">
              <w:rPr>
                <w:rFonts w:eastAsiaTheme="minorHAnsi" w:cstheme="minorBidi"/>
                <w:lang w:eastAsia="en-US"/>
              </w:rPr>
              <w:t>- инженерно-экологические изыскания;</w:t>
            </w:r>
          </w:p>
          <w:p w:rsidR="006A4F0F" w:rsidRPr="006A4F0F" w:rsidRDefault="006A4F0F" w:rsidP="006A4F0F">
            <w:pPr>
              <w:shd w:val="clear" w:color="auto" w:fill="FFFFFF"/>
              <w:snapToGrid w:val="0"/>
              <w:ind w:left="38"/>
              <w:jc w:val="both"/>
              <w:rPr>
                <w:rFonts w:eastAsiaTheme="minorHAnsi" w:cstheme="minorBidi"/>
                <w:lang w:eastAsia="en-US"/>
              </w:rPr>
            </w:pPr>
            <w:r w:rsidRPr="006A4F0F">
              <w:rPr>
                <w:rFonts w:eastAsiaTheme="minorHAnsi" w:cstheme="minorBidi"/>
                <w:lang w:eastAsia="en-US"/>
              </w:rPr>
              <w:t>- необходимость выполнения дополнительных (специальных) видов работ (изысканий) обосновать в Программе инженерных изысканий.</w:t>
            </w:r>
          </w:p>
          <w:p w:rsidR="006A4F0F" w:rsidRPr="006A4F0F" w:rsidRDefault="006A4F0F" w:rsidP="006A4F0F">
            <w:pPr>
              <w:shd w:val="clear" w:color="auto" w:fill="FFFFFF"/>
              <w:snapToGrid w:val="0"/>
              <w:ind w:left="38"/>
              <w:jc w:val="both"/>
              <w:rPr>
                <w:rFonts w:eastAsiaTheme="minorHAnsi" w:cstheme="minorBidi"/>
                <w:lang w:eastAsia="en-US"/>
              </w:rPr>
            </w:pPr>
            <w:r w:rsidRPr="006A4F0F">
              <w:rPr>
                <w:rFonts w:eastAsiaTheme="minorHAnsi" w:cstheme="minorBidi"/>
                <w:lang w:eastAsia="en-US"/>
              </w:rPr>
              <w:t>4. Проектная документация.</w:t>
            </w:r>
          </w:p>
          <w:p w:rsidR="006A4F0F" w:rsidRPr="006A4F0F" w:rsidRDefault="006A4F0F" w:rsidP="006A4F0F">
            <w:pPr>
              <w:shd w:val="clear" w:color="auto" w:fill="FFFFFF"/>
              <w:snapToGrid w:val="0"/>
              <w:ind w:left="38"/>
              <w:jc w:val="both"/>
              <w:rPr>
                <w:rFonts w:eastAsiaTheme="minorHAnsi" w:cstheme="minorBidi"/>
                <w:lang w:eastAsia="en-US"/>
              </w:rPr>
            </w:pPr>
            <w:r w:rsidRPr="006A4F0F">
              <w:rPr>
                <w:rFonts w:eastAsiaTheme="minorHAnsi" w:cstheme="minorBidi"/>
                <w:lang w:eastAsia="en-US"/>
              </w:rPr>
              <w:t xml:space="preserve">5. Проведение государственной экспертизы разработанной проектной документации и результатов инженерных изысканий, включая проверку достоверности сметной стоимости (результатом является получение положительного заключения государственной экспертизы). </w:t>
            </w:r>
          </w:p>
          <w:p w:rsidR="006A4F0F" w:rsidRPr="006A4F0F" w:rsidRDefault="006A4F0F" w:rsidP="006A4F0F">
            <w:pPr>
              <w:shd w:val="clear" w:color="auto" w:fill="FFFFFF"/>
              <w:snapToGrid w:val="0"/>
              <w:ind w:left="38"/>
              <w:jc w:val="both"/>
              <w:rPr>
                <w:rFonts w:eastAsiaTheme="minorHAnsi" w:cstheme="minorBidi"/>
                <w:lang w:eastAsia="en-US"/>
              </w:rPr>
            </w:pPr>
            <w:r w:rsidRPr="006A4F0F">
              <w:rPr>
                <w:rFonts w:eastAsiaTheme="minorHAnsi" w:cstheme="minorBidi"/>
                <w:lang w:eastAsia="en-US"/>
              </w:rPr>
              <w:t>6. Рабочая документация.</w:t>
            </w:r>
          </w:p>
        </w:tc>
      </w:tr>
      <w:tr w:rsidR="006A4F0F" w:rsidRPr="006A4F0F" w:rsidTr="00322E92">
        <w:tc>
          <w:tcPr>
            <w:tcW w:w="833" w:type="dxa"/>
            <w:tcBorders>
              <w:top w:val="single" w:sz="4" w:space="0" w:color="000000"/>
              <w:left w:val="single" w:sz="4" w:space="0" w:color="000000"/>
              <w:bottom w:val="single" w:sz="4" w:space="0" w:color="000000"/>
              <w:right w:val="nil"/>
            </w:tcBorders>
          </w:tcPr>
          <w:p w:rsidR="006A4F0F" w:rsidRPr="006A4F0F" w:rsidRDefault="006A4F0F" w:rsidP="006A4F0F">
            <w:pPr>
              <w:snapToGrid w:val="0"/>
              <w:jc w:val="both"/>
              <w:rPr>
                <w:rFonts w:eastAsiaTheme="minorHAnsi" w:cstheme="minorBidi"/>
                <w:b/>
                <w:bCs/>
                <w:lang w:eastAsia="en-US"/>
              </w:rPr>
            </w:pPr>
            <w:r w:rsidRPr="006A4F0F">
              <w:rPr>
                <w:rFonts w:eastAsiaTheme="minorHAnsi" w:cstheme="minorBidi"/>
                <w:b/>
                <w:bCs/>
                <w:lang w:eastAsia="en-US"/>
              </w:rPr>
              <w:t>3</w:t>
            </w:r>
          </w:p>
        </w:tc>
        <w:tc>
          <w:tcPr>
            <w:tcW w:w="3704" w:type="dxa"/>
            <w:tcBorders>
              <w:top w:val="single" w:sz="4" w:space="0" w:color="000000"/>
              <w:left w:val="single" w:sz="4" w:space="0" w:color="000000"/>
              <w:bottom w:val="single" w:sz="4" w:space="0" w:color="000000"/>
              <w:right w:val="nil"/>
            </w:tcBorders>
          </w:tcPr>
          <w:p w:rsidR="006A4F0F" w:rsidRPr="006A4F0F" w:rsidRDefault="006A4F0F" w:rsidP="006A4F0F">
            <w:pPr>
              <w:shd w:val="clear" w:color="auto" w:fill="FFFFFF"/>
              <w:snapToGrid w:val="0"/>
              <w:jc w:val="both"/>
              <w:rPr>
                <w:rFonts w:eastAsiaTheme="minorHAnsi" w:cstheme="minorBidi"/>
                <w:lang w:eastAsia="en-US"/>
              </w:rPr>
            </w:pPr>
            <w:r w:rsidRPr="006A4F0F">
              <w:rPr>
                <w:rFonts w:eastAsiaTheme="minorHAnsi" w:cstheme="minorBidi"/>
                <w:lang w:eastAsia="en-US"/>
              </w:rPr>
              <w:t>Вид строительства</w:t>
            </w:r>
          </w:p>
        </w:tc>
        <w:tc>
          <w:tcPr>
            <w:tcW w:w="5438" w:type="dxa"/>
            <w:tcBorders>
              <w:top w:val="single" w:sz="4" w:space="0" w:color="000000"/>
              <w:left w:val="single" w:sz="4" w:space="0" w:color="000000"/>
              <w:bottom w:val="single" w:sz="4" w:space="0" w:color="000000"/>
              <w:right w:val="single" w:sz="4" w:space="0" w:color="000000"/>
            </w:tcBorders>
          </w:tcPr>
          <w:p w:rsidR="006A4F0F" w:rsidRPr="006A4F0F" w:rsidRDefault="006A4F0F" w:rsidP="006A4F0F">
            <w:pPr>
              <w:shd w:val="clear" w:color="auto" w:fill="FFFFFF"/>
              <w:snapToGrid w:val="0"/>
              <w:spacing w:before="120" w:after="120"/>
              <w:jc w:val="both"/>
              <w:rPr>
                <w:rFonts w:eastAsiaTheme="minorHAnsi" w:cstheme="minorBidi"/>
                <w:lang w:eastAsia="en-US"/>
              </w:rPr>
            </w:pPr>
            <w:r w:rsidRPr="006A4F0F">
              <w:rPr>
                <w:rFonts w:eastAsiaTheme="minorHAnsi" w:cstheme="minorBidi"/>
                <w:lang w:eastAsia="en-US"/>
              </w:rPr>
              <w:t>Новое строительство</w:t>
            </w:r>
          </w:p>
        </w:tc>
      </w:tr>
      <w:tr w:rsidR="006A4F0F" w:rsidRPr="006A4F0F" w:rsidTr="00322E92">
        <w:tc>
          <w:tcPr>
            <w:tcW w:w="833" w:type="dxa"/>
            <w:tcBorders>
              <w:top w:val="single" w:sz="4" w:space="0" w:color="000000"/>
              <w:left w:val="single" w:sz="4" w:space="0" w:color="000000"/>
              <w:bottom w:val="single" w:sz="4" w:space="0" w:color="000000"/>
              <w:right w:val="nil"/>
            </w:tcBorders>
          </w:tcPr>
          <w:p w:rsidR="006A4F0F" w:rsidRPr="006A4F0F" w:rsidRDefault="006A4F0F" w:rsidP="006A4F0F">
            <w:pPr>
              <w:snapToGrid w:val="0"/>
              <w:jc w:val="both"/>
              <w:rPr>
                <w:rFonts w:eastAsiaTheme="minorHAnsi" w:cstheme="minorBidi"/>
                <w:b/>
                <w:bCs/>
                <w:lang w:eastAsia="en-US"/>
              </w:rPr>
            </w:pPr>
            <w:r w:rsidRPr="006A4F0F">
              <w:rPr>
                <w:rFonts w:eastAsiaTheme="minorHAnsi" w:cstheme="minorBidi"/>
                <w:b/>
                <w:bCs/>
                <w:lang w:eastAsia="en-US"/>
              </w:rPr>
              <w:t>4</w:t>
            </w:r>
          </w:p>
        </w:tc>
        <w:tc>
          <w:tcPr>
            <w:tcW w:w="3704" w:type="dxa"/>
            <w:tcBorders>
              <w:top w:val="single" w:sz="4" w:space="0" w:color="000000"/>
              <w:left w:val="single" w:sz="4" w:space="0" w:color="000000"/>
              <w:bottom w:val="single" w:sz="4" w:space="0" w:color="000000"/>
              <w:right w:val="nil"/>
            </w:tcBorders>
          </w:tcPr>
          <w:p w:rsidR="006A4F0F" w:rsidRPr="006A4F0F" w:rsidRDefault="006A4F0F" w:rsidP="006A4F0F">
            <w:pPr>
              <w:shd w:val="clear" w:color="auto" w:fill="FFFFFF"/>
              <w:snapToGrid w:val="0"/>
              <w:jc w:val="both"/>
              <w:rPr>
                <w:rFonts w:eastAsiaTheme="minorHAnsi" w:cstheme="minorBidi"/>
                <w:lang w:eastAsia="en-US"/>
              </w:rPr>
            </w:pPr>
            <w:r w:rsidRPr="006A4F0F">
              <w:rPr>
                <w:rFonts w:eastAsiaTheme="minorHAnsi" w:cstheme="minorBidi"/>
                <w:lang w:eastAsia="en-US"/>
              </w:rPr>
              <w:t>Стадии проектирования</w:t>
            </w:r>
          </w:p>
        </w:tc>
        <w:tc>
          <w:tcPr>
            <w:tcW w:w="5438" w:type="dxa"/>
            <w:tcBorders>
              <w:top w:val="single" w:sz="4" w:space="0" w:color="000000"/>
              <w:left w:val="single" w:sz="4" w:space="0" w:color="000000"/>
              <w:bottom w:val="single" w:sz="4" w:space="0" w:color="000000"/>
              <w:right w:val="single" w:sz="4" w:space="0" w:color="000000"/>
            </w:tcBorders>
          </w:tcPr>
          <w:p w:rsidR="006A4F0F" w:rsidRPr="006A4F0F" w:rsidRDefault="006A4F0F" w:rsidP="006A4F0F">
            <w:pPr>
              <w:shd w:val="clear" w:color="auto" w:fill="FFFFFF"/>
              <w:snapToGrid w:val="0"/>
              <w:spacing w:before="120" w:after="120"/>
              <w:jc w:val="both"/>
              <w:rPr>
                <w:rFonts w:eastAsiaTheme="minorHAnsi" w:cstheme="minorBidi"/>
                <w:lang w:eastAsia="en-US"/>
              </w:rPr>
            </w:pPr>
            <w:r w:rsidRPr="006A4F0F">
              <w:rPr>
                <w:rFonts w:eastAsiaTheme="minorHAnsi" w:cstheme="minorBidi"/>
                <w:lang w:eastAsia="en-US"/>
              </w:rPr>
              <w:t>Проектная и Рабочая документация</w:t>
            </w:r>
          </w:p>
        </w:tc>
      </w:tr>
      <w:tr w:rsidR="006A4F0F" w:rsidRPr="006A4F0F" w:rsidTr="00322E92">
        <w:tc>
          <w:tcPr>
            <w:tcW w:w="833" w:type="dxa"/>
            <w:tcBorders>
              <w:top w:val="single" w:sz="4" w:space="0" w:color="000000"/>
              <w:left w:val="single" w:sz="4" w:space="0" w:color="000000"/>
              <w:bottom w:val="single" w:sz="4" w:space="0" w:color="000000"/>
              <w:right w:val="nil"/>
            </w:tcBorders>
          </w:tcPr>
          <w:p w:rsidR="006A4F0F" w:rsidRPr="006A4F0F" w:rsidRDefault="006A4F0F" w:rsidP="006A4F0F">
            <w:pPr>
              <w:snapToGrid w:val="0"/>
              <w:jc w:val="both"/>
              <w:rPr>
                <w:rFonts w:eastAsiaTheme="minorHAnsi" w:cstheme="minorBidi"/>
                <w:b/>
                <w:bCs/>
                <w:lang w:eastAsia="en-US"/>
              </w:rPr>
            </w:pPr>
            <w:r w:rsidRPr="006A4F0F">
              <w:rPr>
                <w:rFonts w:eastAsiaTheme="minorHAnsi" w:cstheme="minorBidi"/>
                <w:b/>
                <w:bCs/>
                <w:lang w:eastAsia="en-US"/>
              </w:rPr>
              <w:t>5</w:t>
            </w:r>
          </w:p>
        </w:tc>
        <w:tc>
          <w:tcPr>
            <w:tcW w:w="3704" w:type="dxa"/>
            <w:tcBorders>
              <w:top w:val="single" w:sz="4" w:space="0" w:color="000000"/>
              <w:left w:val="single" w:sz="4" w:space="0" w:color="000000"/>
              <w:bottom w:val="single" w:sz="4" w:space="0" w:color="000000"/>
              <w:right w:val="nil"/>
            </w:tcBorders>
          </w:tcPr>
          <w:p w:rsidR="006A4F0F" w:rsidRPr="006A4F0F" w:rsidRDefault="006A4F0F" w:rsidP="006A4F0F">
            <w:pPr>
              <w:shd w:val="clear" w:color="auto" w:fill="FFFFFF"/>
              <w:snapToGrid w:val="0"/>
              <w:jc w:val="both"/>
              <w:rPr>
                <w:rFonts w:eastAsiaTheme="minorHAnsi" w:cstheme="minorBidi"/>
                <w:lang w:eastAsia="en-US"/>
              </w:rPr>
            </w:pPr>
            <w:r w:rsidRPr="006A4F0F">
              <w:rPr>
                <w:rFonts w:eastAsiaTheme="minorHAnsi" w:cstheme="minorBidi"/>
                <w:lang w:eastAsia="en-US"/>
              </w:rPr>
              <w:t>Источник финансирования</w:t>
            </w:r>
          </w:p>
        </w:tc>
        <w:tc>
          <w:tcPr>
            <w:tcW w:w="5438" w:type="dxa"/>
            <w:tcBorders>
              <w:top w:val="single" w:sz="4" w:space="0" w:color="000000"/>
              <w:left w:val="single" w:sz="4" w:space="0" w:color="000000"/>
              <w:bottom w:val="single" w:sz="4" w:space="0" w:color="000000"/>
              <w:right w:val="single" w:sz="4" w:space="0" w:color="000000"/>
            </w:tcBorders>
          </w:tcPr>
          <w:p w:rsidR="006A4F0F" w:rsidRPr="006A4F0F" w:rsidRDefault="006A4F0F" w:rsidP="006A4F0F">
            <w:pPr>
              <w:shd w:val="clear" w:color="auto" w:fill="FFFFFF"/>
              <w:snapToGrid w:val="0"/>
              <w:jc w:val="both"/>
              <w:rPr>
                <w:rFonts w:eastAsiaTheme="minorHAnsi" w:cstheme="minorBidi"/>
                <w:lang w:eastAsia="en-US"/>
              </w:rPr>
            </w:pPr>
            <w:proofErr w:type="gramStart"/>
            <w:r w:rsidRPr="006A4F0F">
              <w:rPr>
                <w:rFonts w:eastAsiaTheme="minorHAnsi" w:cstheme="minorBidi"/>
                <w:lang w:eastAsia="en-US"/>
              </w:rPr>
              <w:t xml:space="preserve">Бюджет Республики Крым (субсидия из бюджета Республики Крым в 2019-2021 годах на осуществление капитальных вложений в объекты капитального строительства Республики Крым, приобретение объектов недвижимого имущества в </w:t>
            </w:r>
            <w:r w:rsidRPr="006A4F0F">
              <w:rPr>
                <w:rFonts w:eastAsiaTheme="minorHAnsi" w:cstheme="minorBidi"/>
                <w:lang w:eastAsia="en-US"/>
              </w:rPr>
              <w:lastRenderedPageBreak/>
              <w:t>государственную собственность Республики Крым в рамках Государственной программы Республики Крым «Газификация населенных пунктов Республики Крым» (далее – Субсидия).</w:t>
            </w:r>
            <w:proofErr w:type="gramEnd"/>
          </w:p>
        </w:tc>
      </w:tr>
      <w:tr w:rsidR="006A4F0F" w:rsidRPr="006A4F0F" w:rsidTr="00322E92">
        <w:tc>
          <w:tcPr>
            <w:tcW w:w="833" w:type="dxa"/>
            <w:tcBorders>
              <w:top w:val="single" w:sz="4" w:space="0" w:color="000000"/>
              <w:left w:val="single" w:sz="4" w:space="0" w:color="000000"/>
              <w:bottom w:val="single" w:sz="4" w:space="0" w:color="000000"/>
              <w:right w:val="nil"/>
            </w:tcBorders>
          </w:tcPr>
          <w:p w:rsidR="006A4F0F" w:rsidRPr="006A4F0F" w:rsidRDefault="006A4F0F" w:rsidP="006A4F0F">
            <w:pPr>
              <w:snapToGrid w:val="0"/>
              <w:jc w:val="both"/>
              <w:rPr>
                <w:rFonts w:eastAsiaTheme="minorHAnsi" w:cstheme="minorBidi"/>
                <w:b/>
                <w:bCs/>
                <w:lang w:eastAsia="en-US"/>
              </w:rPr>
            </w:pPr>
            <w:r w:rsidRPr="006A4F0F">
              <w:rPr>
                <w:rFonts w:eastAsiaTheme="minorHAnsi" w:cstheme="minorBidi"/>
                <w:b/>
                <w:bCs/>
                <w:lang w:eastAsia="en-US"/>
              </w:rPr>
              <w:lastRenderedPageBreak/>
              <w:t>6</w:t>
            </w:r>
          </w:p>
        </w:tc>
        <w:tc>
          <w:tcPr>
            <w:tcW w:w="3704" w:type="dxa"/>
            <w:tcBorders>
              <w:top w:val="single" w:sz="4" w:space="0" w:color="000000"/>
              <w:left w:val="single" w:sz="4" w:space="0" w:color="000000"/>
              <w:bottom w:val="single" w:sz="4" w:space="0" w:color="000000"/>
              <w:right w:val="nil"/>
            </w:tcBorders>
          </w:tcPr>
          <w:p w:rsidR="006A4F0F" w:rsidRPr="006A4F0F" w:rsidRDefault="006A4F0F" w:rsidP="006A4F0F">
            <w:pPr>
              <w:shd w:val="clear" w:color="auto" w:fill="FFFFFF"/>
              <w:snapToGrid w:val="0"/>
              <w:jc w:val="both"/>
              <w:rPr>
                <w:rFonts w:eastAsiaTheme="minorHAnsi" w:cstheme="minorBidi"/>
                <w:lang w:eastAsia="en-US"/>
              </w:rPr>
            </w:pPr>
            <w:r w:rsidRPr="006A4F0F">
              <w:rPr>
                <w:rFonts w:eastAsiaTheme="minorHAnsi" w:cstheme="minorBidi"/>
                <w:lang w:eastAsia="en-US"/>
              </w:rPr>
              <w:t>Характеристика объекта</w:t>
            </w:r>
          </w:p>
        </w:tc>
        <w:tc>
          <w:tcPr>
            <w:tcW w:w="5438" w:type="dxa"/>
            <w:tcBorders>
              <w:top w:val="single" w:sz="4" w:space="0" w:color="000000"/>
              <w:left w:val="single" w:sz="4" w:space="0" w:color="000000"/>
              <w:bottom w:val="single" w:sz="4" w:space="0" w:color="000000"/>
              <w:right w:val="single" w:sz="4" w:space="0" w:color="000000"/>
            </w:tcBorders>
          </w:tcPr>
          <w:p w:rsidR="006A4F0F" w:rsidRPr="006A4F0F" w:rsidRDefault="006A4F0F" w:rsidP="006A4F0F">
            <w:pPr>
              <w:widowControl w:val="0"/>
              <w:autoSpaceDE w:val="0"/>
              <w:autoSpaceDN w:val="0"/>
              <w:adjustRightInd w:val="0"/>
              <w:jc w:val="both"/>
              <w:outlineLvl w:val="0"/>
              <w:rPr>
                <w:bCs/>
              </w:rPr>
            </w:pPr>
            <w:r w:rsidRPr="006A4F0F">
              <w:rPr>
                <w:bCs/>
              </w:rPr>
              <w:t xml:space="preserve">Газоснабжение Каменского массива, </w:t>
            </w:r>
            <w:proofErr w:type="spellStart"/>
            <w:r w:rsidRPr="006A4F0F">
              <w:rPr>
                <w:bCs/>
              </w:rPr>
              <w:t>г</w:t>
            </w:r>
            <w:proofErr w:type="gramStart"/>
            <w:r w:rsidRPr="006A4F0F">
              <w:rPr>
                <w:bCs/>
              </w:rPr>
              <w:t>.С</w:t>
            </w:r>
            <w:proofErr w:type="gramEnd"/>
            <w:r w:rsidRPr="006A4F0F">
              <w:rPr>
                <w:bCs/>
              </w:rPr>
              <w:t>имферополя</w:t>
            </w:r>
            <w:proofErr w:type="spellEnd"/>
            <w:r w:rsidRPr="006A4F0F">
              <w:rPr>
                <w:bCs/>
              </w:rPr>
              <w:t xml:space="preserve"> Республики Крым осуществляется путем проектирования газораспределительной сети от ГРС-4 </w:t>
            </w:r>
            <w:proofErr w:type="spellStart"/>
            <w:r w:rsidRPr="006A4F0F">
              <w:rPr>
                <w:bCs/>
              </w:rPr>
              <w:t>г.Симферополь</w:t>
            </w:r>
            <w:proofErr w:type="spellEnd"/>
            <w:r w:rsidRPr="006A4F0F">
              <w:rPr>
                <w:bCs/>
              </w:rPr>
              <w:t xml:space="preserve"> (точка подключения согласно техническим условиям ГУП РК «Крымгазсети») с разбивкой на этапы  строительства (не менее трех).</w:t>
            </w:r>
          </w:p>
          <w:p w:rsidR="006A4F0F" w:rsidRPr="006A4F0F" w:rsidRDefault="006A4F0F" w:rsidP="006A4F0F">
            <w:pPr>
              <w:shd w:val="clear" w:color="auto" w:fill="FFFFFF"/>
              <w:ind w:left="-40"/>
              <w:contextualSpacing/>
              <w:jc w:val="both"/>
              <w:rPr>
                <w:rFonts w:eastAsiaTheme="minorHAnsi" w:cstheme="minorBidi"/>
                <w:lang w:eastAsia="en-US"/>
              </w:rPr>
            </w:pPr>
            <w:r w:rsidRPr="006A4F0F">
              <w:rPr>
                <w:rFonts w:eastAsiaTheme="minorHAnsi" w:cstheme="minorBidi"/>
                <w:b/>
                <w:i/>
                <w:u w:val="single"/>
                <w:lang w:eastAsia="en-US"/>
              </w:rPr>
              <w:t>Ориентировочная протяженность</w:t>
            </w:r>
            <w:r w:rsidRPr="006A4F0F">
              <w:rPr>
                <w:rFonts w:eastAsiaTheme="minorHAnsi" w:cstheme="minorBidi"/>
                <w:lang w:eastAsia="en-US"/>
              </w:rPr>
              <w:t xml:space="preserve">: </w:t>
            </w:r>
          </w:p>
          <w:p w:rsidR="006A4F0F" w:rsidRPr="006A4F0F" w:rsidRDefault="006A4F0F" w:rsidP="006A4F0F">
            <w:pPr>
              <w:shd w:val="clear" w:color="auto" w:fill="FFFFFF"/>
              <w:ind w:left="-40"/>
              <w:contextualSpacing/>
              <w:jc w:val="both"/>
              <w:rPr>
                <w:rFonts w:eastAsiaTheme="minorHAnsi" w:cstheme="minorBidi"/>
                <w:lang w:eastAsia="en-US"/>
              </w:rPr>
            </w:pPr>
            <w:r w:rsidRPr="006A4F0F">
              <w:rPr>
                <w:rFonts w:eastAsiaTheme="minorHAnsi" w:cstheme="minorBidi"/>
                <w:lang w:eastAsia="en-US"/>
              </w:rPr>
              <w:t>газопровод высокого давления (2 категория) – 5,4 км (уточнить при проектировании);</w:t>
            </w:r>
          </w:p>
          <w:p w:rsidR="006A4F0F" w:rsidRPr="006A4F0F" w:rsidRDefault="006A4F0F" w:rsidP="006A4F0F">
            <w:pPr>
              <w:spacing w:line="276" w:lineRule="auto"/>
              <w:rPr>
                <w:rFonts w:eastAsiaTheme="minorHAnsi" w:cstheme="minorBidi"/>
                <w:lang w:eastAsia="en-US"/>
              </w:rPr>
            </w:pPr>
            <w:r w:rsidRPr="006A4F0F">
              <w:rPr>
                <w:rFonts w:eastAsiaTheme="minorHAnsi" w:cstheme="minorBidi"/>
                <w:lang w:eastAsia="en-US"/>
              </w:rPr>
              <w:t>газопровод низкого давления – 31,0 км (уточнить при проектировании).</w:t>
            </w:r>
          </w:p>
          <w:p w:rsidR="006A4F0F" w:rsidRPr="006A4F0F" w:rsidRDefault="006A4F0F" w:rsidP="006A4F0F">
            <w:pPr>
              <w:shd w:val="clear" w:color="auto" w:fill="FFFFFF"/>
              <w:ind w:left="-40"/>
              <w:contextualSpacing/>
              <w:jc w:val="both"/>
              <w:rPr>
                <w:rFonts w:cstheme="minorBidi"/>
                <w:lang w:eastAsia="ar-SA"/>
              </w:rPr>
            </w:pPr>
            <w:r w:rsidRPr="006A4F0F">
              <w:rPr>
                <w:rFonts w:eastAsiaTheme="minorHAnsi" w:cstheme="minorBidi"/>
                <w:lang w:eastAsia="en-US"/>
              </w:rPr>
              <w:t xml:space="preserve">Для снижения давления при проектировании предусмотреть </w:t>
            </w:r>
            <w:r w:rsidRPr="006A4F0F">
              <w:rPr>
                <w:rFonts w:cstheme="minorBidi"/>
                <w:lang w:eastAsia="ar-SA"/>
              </w:rPr>
              <w:t>установку не менее трех ГРПБ (ШГРП) (количество и тип определяется при проектировании).</w:t>
            </w:r>
          </w:p>
          <w:p w:rsidR="006A4F0F" w:rsidRPr="006A4F0F" w:rsidRDefault="006A4F0F" w:rsidP="006A4F0F">
            <w:pPr>
              <w:shd w:val="clear" w:color="auto" w:fill="FFFFFF"/>
              <w:ind w:left="-40"/>
              <w:contextualSpacing/>
              <w:jc w:val="both"/>
              <w:rPr>
                <w:rFonts w:cstheme="minorBidi"/>
                <w:lang w:eastAsia="ar-SA"/>
              </w:rPr>
            </w:pPr>
            <w:r w:rsidRPr="006A4F0F">
              <w:rPr>
                <w:rFonts w:cstheme="minorBidi"/>
                <w:lang w:eastAsia="ar-SA"/>
              </w:rPr>
              <w:t>При проектировании предусмотреть выделение не менее трех этапов строительства.</w:t>
            </w:r>
          </w:p>
          <w:p w:rsidR="006A4F0F" w:rsidRPr="006A4F0F" w:rsidRDefault="006A4F0F" w:rsidP="006A4F0F">
            <w:pPr>
              <w:shd w:val="clear" w:color="auto" w:fill="FFFFFF"/>
              <w:suppressAutoHyphens/>
              <w:contextualSpacing/>
              <w:jc w:val="both"/>
              <w:rPr>
                <w:rFonts w:eastAsiaTheme="minorHAnsi" w:cstheme="minorBidi"/>
                <w:lang w:eastAsia="ar-SA"/>
              </w:rPr>
            </w:pPr>
            <w:r w:rsidRPr="006A4F0F">
              <w:rPr>
                <w:rFonts w:eastAsiaTheme="minorHAnsi" w:cstheme="minorBidi"/>
                <w:lang w:eastAsia="ar-SA"/>
              </w:rPr>
              <w:t>Способ прокладки газопровода обосновать на этапе разработки Основных технических решений (ОТР).</w:t>
            </w:r>
          </w:p>
          <w:p w:rsidR="006A4F0F" w:rsidRPr="006A4F0F" w:rsidRDefault="006A4F0F" w:rsidP="006A4F0F">
            <w:pPr>
              <w:shd w:val="clear" w:color="auto" w:fill="FFFFFF"/>
              <w:ind w:left="-40"/>
              <w:contextualSpacing/>
              <w:jc w:val="both"/>
              <w:rPr>
                <w:rFonts w:eastAsiaTheme="minorHAnsi" w:cstheme="minorBidi"/>
                <w:lang w:eastAsia="ar-SA"/>
              </w:rPr>
            </w:pPr>
            <w:r w:rsidRPr="006A4F0F">
              <w:rPr>
                <w:rFonts w:eastAsiaTheme="minorHAnsi" w:cstheme="minorBidi"/>
                <w:lang w:eastAsia="ar-SA"/>
              </w:rPr>
              <w:t>ОТР согласовать с Заказчиком в лице Симферопольского УЭГХ и Службой заказчика ГУП РК «Крымгазсети» до начала проектирования.</w:t>
            </w:r>
          </w:p>
        </w:tc>
      </w:tr>
      <w:tr w:rsidR="006A4F0F" w:rsidRPr="006A4F0F" w:rsidTr="00322E92">
        <w:tc>
          <w:tcPr>
            <w:tcW w:w="833" w:type="dxa"/>
            <w:tcBorders>
              <w:top w:val="single" w:sz="4" w:space="0" w:color="000000"/>
              <w:left w:val="single" w:sz="4" w:space="0" w:color="000000"/>
              <w:bottom w:val="single" w:sz="4" w:space="0" w:color="000000"/>
              <w:right w:val="nil"/>
            </w:tcBorders>
          </w:tcPr>
          <w:p w:rsidR="006A4F0F" w:rsidRPr="006A4F0F" w:rsidRDefault="006A4F0F" w:rsidP="006A4F0F">
            <w:pPr>
              <w:snapToGrid w:val="0"/>
              <w:jc w:val="both"/>
              <w:rPr>
                <w:rFonts w:eastAsiaTheme="minorHAnsi" w:cstheme="minorBidi"/>
                <w:b/>
                <w:bCs/>
                <w:lang w:eastAsia="en-US"/>
              </w:rPr>
            </w:pPr>
            <w:r w:rsidRPr="006A4F0F">
              <w:rPr>
                <w:rFonts w:eastAsiaTheme="minorHAnsi" w:cstheme="minorBidi"/>
                <w:b/>
                <w:bCs/>
                <w:lang w:eastAsia="en-US"/>
              </w:rPr>
              <w:t>7</w:t>
            </w:r>
          </w:p>
        </w:tc>
        <w:tc>
          <w:tcPr>
            <w:tcW w:w="3704" w:type="dxa"/>
            <w:tcBorders>
              <w:top w:val="single" w:sz="4" w:space="0" w:color="000000"/>
              <w:left w:val="single" w:sz="4" w:space="0" w:color="000000"/>
              <w:bottom w:val="single" w:sz="4" w:space="0" w:color="000000"/>
              <w:right w:val="nil"/>
            </w:tcBorders>
          </w:tcPr>
          <w:p w:rsidR="006A4F0F" w:rsidRPr="006A4F0F" w:rsidRDefault="006A4F0F" w:rsidP="006A4F0F">
            <w:pPr>
              <w:shd w:val="clear" w:color="auto" w:fill="FFFFFF"/>
              <w:snapToGrid w:val="0"/>
              <w:jc w:val="both"/>
              <w:rPr>
                <w:rFonts w:eastAsiaTheme="minorHAnsi" w:cstheme="minorBidi"/>
                <w:lang w:eastAsia="en-US"/>
              </w:rPr>
            </w:pPr>
            <w:r w:rsidRPr="006A4F0F">
              <w:rPr>
                <w:rFonts w:eastAsiaTheme="minorHAnsi" w:cstheme="minorBidi"/>
                <w:lang w:eastAsia="en-US"/>
              </w:rPr>
              <w:t>Район строительства</w:t>
            </w:r>
          </w:p>
        </w:tc>
        <w:tc>
          <w:tcPr>
            <w:tcW w:w="5438" w:type="dxa"/>
            <w:tcBorders>
              <w:top w:val="single" w:sz="4" w:space="0" w:color="000000"/>
              <w:left w:val="single" w:sz="4" w:space="0" w:color="000000"/>
              <w:bottom w:val="single" w:sz="4" w:space="0" w:color="000000"/>
              <w:right w:val="single" w:sz="4" w:space="0" w:color="000000"/>
            </w:tcBorders>
          </w:tcPr>
          <w:p w:rsidR="006A4F0F" w:rsidRPr="006A4F0F" w:rsidRDefault="006A4F0F" w:rsidP="006A4F0F">
            <w:pPr>
              <w:jc w:val="both"/>
              <w:rPr>
                <w:rFonts w:eastAsiaTheme="minorHAnsi" w:cstheme="minorBidi"/>
                <w:lang w:eastAsia="en-US"/>
              </w:rPr>
            </w:pPr>
            <w:r w:rsidRPr="006A4F0F">
              <w:rPr>
                <w:rFonts w:eastAsiaTheme="minorHAnsi" w:cstheme="minorBidi"/>
                <w:lang w:eastAsia="en-US"/>
              </w:rPr>
              <w:t>Россия, Республика Крым, г. Симферополь</w:t>
            </w:r>
          </w:p>
        </w:tc>
      </w:tr>
      <w:tr w:rsidR="006A4F0F" w:rsidRPr="006A4F0F" w:rsidTr="00322E92">
        <w:tc>
          <w:tcPr>
            <w:tcW w:w="833" w:type="dxa"/>
            <w:tcBorders>
              <w:top w:val="single" w:sz="4" w:space="0" w:color="000000"/>
              <w:left w:val="single" w:sz="4" w:space="0" w:color="000000"/>
              <w:bottom w:val="single" w:sz="4" w:space="0" w:color="000000"/>
              <w:right w:val="nil"/>
            </w:tcBorders>
          </w:tcPr>
          <w:p w:rsidR="006A4F0F" w:rsidRPr="006A4F0F" w:rsidRDefault="006A4F0F" w:rsidP="006A4F0F">
            <w:pPr>
              <w:snapToGrid w:val="0"/>
              <w:jc w:val="both"/>
              <w:rPr>
                <w:rFonts w:eastAsiaTheme="minorHAnsi" w:cstheme="minorBidi"/>
                <w:b/>
                <w:bCs/>
                <w:lang w:eastAsia="en-US"/>
              </w:rPr>
            </w:pPr>
            <w:r w:rsidRPr="006A4F0F">
              <w:rPr>
                <w:rFonts w:eastAsiaTheme="minorHAnsi" w:cstheme="minorBidi"/>
                <w:b/>
                <w:bCs/>
                <w:lang w:eastAsia="en-US"/>
              </w:rPr>
              <w:t>8</w:t>
            </w:r>
          </w:p>
        </w:tc>
        <w:tc>
          <w:tcPr>
            <w:tcW w:w="9142" w:type="dxa"/>
            <w:gridSpan w:val="2"/>
            <w:tcBorders>
              <w:top w:val="single" w:sz="4" w:space="0" w:color="000000"/>
              <w:left w:val="single" w:sz="4" w:space="0" w:color="000000"/>
              <w:bottom w:val="single" w:sz="4" w:space="0" w:color="000000"/>
              <w:right w:val="single" w:sz="4" w:space="0" w:color="000000"/>
            </w:tcBorders>
          </w:tcPr>
          <w:p w:rsidR="006A4F0F" w:rsidRPr="006A4F0F" w:rsidRDefault="006A4F0F" w:rsidP="006A4F0F">
            <w:pPr>
              <w:shd w:val="clear" w:color="auto" w:fill="FFFFFF"/>
              <w:snapToGrid w:val="0"/>
              <w:ind w:right="-103"/>
              <w:jc w:val="both"/>
              <w:rPr>
                <w:rFonts w:eastAsiaTheme="minorHAnsi" w:cstheme="minorBidi"/>
                <w:b/>
                <w:lang w:eastAsia="en-US"/>
              </w:rPr>
            </w:pPr>
            <w:r w:rsidRPr="006A4F0F">
              <w:rPr>
                <w:rFonts w:eastAsiaTheme="minorHAnsi" w:cstheme="minorBidi"/>
                <w:b/>
                <w:lang w:eastAsia="en-US"/>
              </w:rPr>
              <w:t>Порядок разработки документации</w:t>
            </w:r>
          </w:p>
        </w:tc>
      </w:tr>
      <w:tr w:rsidR="006A4F0F" w:rsidRPr="006A4F0F" w:rsidTr="00322E92">
        <w:tc>
          <w:tcPr>
            <w:tcW w:w="833" w:type="dxa"/>
            <w:tcBorders>
              <w:top w:val="single" w:sz="4" w:space="0" w:color="000000"/>
              <w:left w:val="single" w:sz="4" w:space="0" w:color="000000"/>
              <w:bottom w:val="single" w:sz="4" w:space="0" w:color="000000"/>
              <w:right w:val="nil"/>
            </w:tcBorders>
          </w:tcPr>
          <w:p w:rsidR="006A4F0F" w:rsidRPr="006A4F0F" w:rsidRDefault="006A4F0F" w:rsidP="006A4F0F">
            <w:pPr>
              <w:snapToGrid w:val="0"/>
              <w:jc w:val="both"/>
              <w:rPr>
                <w:rFonts w:eastAsiaTheme="minorHAnsi" w:cstheme="minorBidi"/>
                <w:b/>
                <w:bCs/>
                <w:lang w:eastAsia="en-US"/>
              </w:rPr>
            </w:pPr>
            <w:r w:rsidRPr="006A4F0F">
              <w:rPr>
                <w:rFonts w:eastAsiaTheme="minorHAnsi" w:cstheme="minorBidi"/>
                <w:b/>
                <w:bCs/>
                <w:lang w:eastAsia="en-US"/>
              </w:rPr>
              <w:t>8.1</w:t>
            </w:r>
          </w:p>
        </w:tc>
        <w:tc>
          <w:tcPr>
            <w:tcW w:w="9142" w:type="dxa"/>
            <w:gridSpan w:val="2"/>
            <w:tcBorders>
              <w:top w:val="single" w:sz="4" w:space="0" w:color="000000"/>
              <w:left w:val="single" w:sz="4" w:space="0" w:color="000000"/>
              <w:bottom w:val="single" w:sz="4" w:space="0" w:color="000000"/>
              <w:right w:val="single" w:sz="4" w:space="0" w:color="000000"/>
            </w:tcBorders>
          </w:tcPr>
          <w:p w:rsidR="006A4F0F" w:rsidRPr="006A4F0F" w:rsidRDefault="006A4F0F" w:rsidP="006A4F0F">
            <w:pPr>
              <w:shd w:val="clear" w:color="auto" w:fill="FFFFFF"/>
              <w:snapToGrid w:val="0"/>
              <w:ind w:right="-103"/>
              <w:jc w:val="both"/>
              <w:rPr>
                <w:rFonts w:eastAsiaTheme="minorHAnsi" w:cstheme="minorBidi"/>
                <w:b/>
                <w:lang w:eastAsia="en-US"/>
              </w:rPr>
            </w:pPr>
            <w:r w:rsidRPr="006A4F0F">
              <w:rPr>
                <w:rFonts w:eastAsiaTheme="minorHAnsi" w:cstheme="minorBidi"/>
                <w:b/>
                <w:lang w:eastAsia="en-US"/>
              </w:rPr>
              <w:t xml:space="preserve">Сбор исходных данных и разрешительной документации </w:t>
            </w:r>
          </w:p>
        </w:tc>
      </w:tr>
      <w:tr w:rsidR="006A4F0F" w:rsidRPr="006A4F0F" w:rsidTr="00322E92">
        <w:tc>
          <w:tcPr>
            <w:tcW w:w="833" w:type="dxa"/>
            <w:tcBorders>
              <w:top w:val="single" w:sz="4" w:space="0" w:color="000000"/>
              <w:left w:val="single" w:sz="4" w:space="0" w:color="000000"/>
              <w:bottom w:val="single" w:sz="4" w:space="0" w:color="000000"/>
              <w:right w:val="nil"/>
            </w:tcBorders>
          </w:tcPr>
          <w:p w:rsidR="006A4F0F" w:rsidRPr="006A4F0F" w:rsidRDefault="006A4F0F" w:rsidP="006A4F0F">
            <w:pPr>
              <w:snapToGrid w:val="0"/>
              <w:jc w:val="both"/>
              <w:rPr>
                <w:rFonts w:eastAsiaTheme="minorHAnsi" w:cstheme="minorBidi"/>
                <w:b/>
                <w:bCs/>
                <w:lang w:eastAsia="en-US"/>
              </w:rPr>
            </w:pPr>
            <w:r w:rsidRPr="006A4F0F">
              <w:rPr>
                <w:rFonts w:eastAsiaTheme="minorHAnsi" w:cstheme="minorBidi"/>
                <w:b/>
                <w:bCs/>
                <w:lang w:eastAsia="en-US"/>
              </w:rPr>
              <w:t>8.1.1</w:t>
            </w:r>
          </w:p>
        </w:tc>
        <w:tc>
          <w:tcPr>
            <w:tcW w:w="3704" w:type="dxa"/>
            <w:tcBorders>
              <w:top w:val="single" w:sz="4" w:space="0" w:color="000000"/>
              <w:left w:val="single" w:sz="4" w:space="0" w:color="000000"/>
              <w:bottom w:val="single" w:sz="4" w:space="0" w:color="000000"/>
              <w:right w:val="nil"/>
            </w:tcBorders>
          </w:tcPr>
          <w:p w:rsidR="006A4F0F" w:rsidRPr="006A4F0F" w:rsidRDefault="006A4F0F" w:rsidP="006A4F0F">
            <w:pPr>
              <w:snapToGrid w:val="0"/>
              <w:jc w:val="both"/>
              <w:rPr>
                <w:rFonts w:eastAsiaTheme="minorHAnsi" w:cstheme="minorBidi"/>
                <w:lang w:eastAsia="en-US"/>
              </w:rPr>
            </w:pPr>
            <w:r w:rsidRPr="006A4F0F">
              <w:rPr>
                <w:rFonts w:eastAsiaTheme="minorHAnsi" w:cstheme="minorBidi"/>
                <w:lang w:eastAsia="en-US"/>
              </w:rPr>
              <w:t>Исходные данные, предоставляемые Заказчиком</w:t>
            </w:r>
          </w:p>
        </w:tc>
        <w:tc>
          <w:tcPr>
            <w:tcW w:w="5438" w:type="dxa"/>
            <w:tcBorders>
              <w:top w:val="single" w:sz="4" w:space="0" w:color="000000"/>
              <w:left w:val="single" w:sz="4" w:space="0" w:color="000000"/>
              <w:bottom w:val="single" w:sz="4" w:space="0" w:color="000000"/>
              <w:right w:val="single" w:sz="4" w:space="0" w:color="000000"/>
            </w:tcBorders>
          </w:tcPr>
          <w:p w:rsidR="006A4F0F" w:rsidRPr="006A4F0F" w:rsidRDefault="006A4F0F" w:rsidP="006A4F0F">
            <w:pPr>
              <w:shd w:val="clear" w:color="auto" w:fill="FFFFFF"/>
              <w:snapToGrid w:val="0"/>
              <w:ind w:left="14"/>
              <w:jc w:val="both"/>
              <w:rPr>
                <w:rFonts w:eastAsiaTheme="minorHAnsi" w:cstheme="minorBidi"/>
                <w:lang w:eastAsia="en-US"/>
              </w:rPr>
            </w:pPr>
            <w:r w:rsidRPr="006A4F0F">
              <w:rPr>
                <w:rFonts w:eastAsiaTheme="minorHAnsi" w:cstheme="minorBidi"/>
                <w:lang w:eastAsia="en-US"/>
              </w:rPr>
              <w:t>1. Доверенность на представление интересов Заказчика на сбор исходных данных, выполнение согласований при проектировании объекта, на получение разрешений, а также на прохождение государственной экспертизы (</w:t>
            </w:r>
            <w:r w:rsidRPr="006A4F0F">
              <w:rPr>
                <w:rFonts w:eastAsiaTheme="minorHAnsi" w:cstheme="minorBidi"/>
                <w:i/>
                <w:lang w:eastAsia="en-US"/>
              </w:rPr>
              <w:t>предоставляется на основании запроса проектной организации отдельно для каждого вида интересов</w:t>
            </w:r>
            <w:r w:rsidRPr="006A4F0F">
              <w:rPr>
                <w:rFonts w:eastAsiaTheme="minorHAnsi" w:cstheme="minorBidi"/>
                <w:lang w:eastAsia="en-US"/>
              </w:rPr>
              <w:t>).</w:t>
            </w:r>
          </w:p>
        </w:tc>
      </w:tr>
      <w:tr w:rsidR="006A4F0F" w:rsidRPr="006A4F0F" w:rsidTr="00322E92">
        <w:tc>
          <w:tcPr>
            <w:tcW w:w="833" w:type="dxa"/>
            <w:tcBorders>
              <w:top w:val="single" w:sz="4" w:space="0" w:color="000000"/>
              <w:left w:val="single" w:sz="4" w:space="0" w:color="000000"/>
              <w:bottom w:val="single" w:sz="4" w:space="0" w:color="000000"/>
              <w:right w:val="nil"/>
            </w:tcBorders>
          </w:tcPr>
          <w:p w:rsidR="006A4F0F" w:rsidRPr="006A4F0F" w:rsidRDefault="006A4F0F" w:rsidP="006A4F0F">
            <w:pPr>
              <w:snapToGrid w:val="0"/>
              <w:jc w:val="both"/>
              <w:rPr>
                <w:rFonts w:eastAsiaTheme="minorHAnsi" w:cstheme="minorBidi"/>
                <w:b/>
                <w:bCs/>
                <w:lang w:eastAsia="en-US"/>
              </w:rPr>
            </w:pPr>
            <w:r w:rsidRPr="006A4F0F">
              <w:rPr>
                <w:rFonts w:eastAsiaTheme="minorHAnsi" w:cstheme="minorBidi"/>
                <w:b/>
                <w:bCs/>
                <w:lang w:eastAsia="en-US"/>
              </w:rPr>
              <w:t>8.1.2</w:t>
            </w:r>
          </w:p>
        </w:tc>
        <w:tc>
          <w:tcPr>
            <w:tcW w:w="3704" w:type="dxa"/>
            <w:tcBorders>
              <w:top w:val="single" w:sz="4" w:space="0" w:color="000000"/>
              <w:left w:val="single" w:sz="4" w:space="0" w:color="000000"/>
              <w:bottom w:val="single" w:sz="4" w:space="0" w:color="000000"/>
              <w:right w:val="nil"/>
            </w:tcBorders>
          </w:tcPr>
          <w:p w:rsidR="006A4F0F" w:rsidRPr="006A4F0F" w:rsidRDefault="006A4F0F" w:rsidP="006A4F0F">
            <w:pPr>
              <w:snapToGrid w:val="0"/>
              <w:jc w:val="both"/>
              <w:rPr>
                <w:rFonts w:eastAsiaTheme="minorHAnsi" w:cstheme="minorBidi"/>
                <w:lang w:eastAsia="en-US"/>
              </w:rPr>
            </w:pPr>
            <w:r w:rsidRPr="006A4F0F">
              <w:rPr>
                <w:rFonts w:eastAsiaTheme="minorHAnsi" w:cstheme="minorBidi"/>
                <w:lang w:eastAsia="en-US"/>
              </w:rPr>
              <w:t xml:space="preserve">Исходные данные и разрешительная документация, получаемые </w:t>
            </w:r>
            <w:proofErr w:type="spellStart"/>
            <w:r w:rsidRPr="006A4F0F">
              <w:rPr>
                <w:rFonts w:eastAsiaTheme="minorHAnsi" w:cstheme="minorBidi"/>
                <w:lang w:eastAsia="en-US"/>
              </w:rPr>
              <w:t>Генпроектировщиком</w:t>
            </w:r>
            <w:proofErr w:type="spellEnd"/>
          </w:p>
        </w:tc>
        <w:tc>
          <w:tcPr>
            <w:tcW w:w="5438" w:type="dxa"/>
            <w:tcBorders>
              <w:top w:val="single" w:sz="4" w:space="0" w:color="000000"/>
              <w:left w:val="single" w:sz="4" w:space="0" w:color="000000"/>
              <w:bottom w:val="single" w:sz="4" w:space="0" w:color="000000"/>
              <w:right w:val="single" w:sz="4" w:space="0" w:color="000000"/>
            </w:tcBorders>
          </w:tcPr>
          <w:p w:rsidR="006A4F0F" w:rsidRPr="006A4F0F" w:rsidRDefault="006A4F0F" w:rsidP="006A4F0F">
            <w:pPr>
              <w:shd w:val="clear" w:color="auto" w:fill="FFFFFF"/>
              <w:snapToGrid w:val="0"/>
              <w:spacing w:before="120"/>
              <w:ind w:left="38"/>
              <w:jc w:val="both"/>
              <w:rPr>
                <w:rFonts w:eastAsiaTheme="minorHAnsi" w:cstheme="minorBidi"/>
                <w:lang w:eastAsia="en-US"/>
              </w:rPr>
            </w:pPr>
            <w:r w:rsidRPr="006A4F0F">
              <w:rPr>
                <w:rFonts w:eastAsiaTheme="minorHAnsi" w:cstheme="minorBidi"/>
                <w:lang w:eastAsia="en-US"/>
              </w:rPr>
              <w:t>1. Сведения о территории проектирования:</w:t>
            </w:r>
          </w:p>
          <w:p w:rsidR="006A4F0F" w:rsidRPr="006A4F0F" w:rsidRDefault="006A4F0F" w:rsidP="006A4F0F">
            <w:pPr>
              <w:shd w:val="clear" w:color="auto" w:fill="FFFFFF"/>
              <w:snapToGrid w:val="0"/>
              <w:ind w:left="38"/>
              <w:jc w:val="both"/>
              <w:rPr>
                <w:rFonts w:eastAsiaTheme="minorHAnsi" w:cstheme="minorBidi"/>
                <w:lang w:eastAsia="en-US"/>
              </w:rPr>
            </w:pPr>
            <w:r w:rsidRPr="006A4F0F">
              <w:rPr>
                <w:rFonts w:eastAsiaTheme="minorHAnsi" w:cstheme="minorBidi"/>
                <w:lang w:eastAsia="en-US"/>
              </w:rPr>
              <w:t>- официальный картографический материал;</w:t>
            </w:r>
          </w:p>
          <w:p w:rsidR="006A4F0F" w:rsidRPr="006A4F0F" w:rsidRDefault="006A4F0F" w:rsidP="006A4F0F">
            <w:pPr>
              <w:shd w:val="clear" w:color="auto" w:fill="FFFFFF"/>
              <w:snapToGrid w:val="0"/>
              <w:ind w:left="38"/>
              <w:jc w:val="both"/>
              <w:rPr>
                <w:rFonts w:eastAsiaTheme="minorHAnsi" w:cstheme="minorBidi"/>
                <w:lang w:eastAsia="en-US"/>
              </w:rPr>
            </w:pPr>
            <w:r w:rsidRPr="006A4F0F">
              <w:rPr>
                <w:rFonts w:eastAsiaTheme="minorHAnsi" w:cstheme="minorBidi"/>
                <w:lang w:eastAsia="en-US"/>
              </w:rPr>
              <w:t>- ранее утвержденная документация территориального планирования;</w:t>
            </w:r>
          </w:p>
          <w:p w:rsidR="006A4F0F" w:rsidRPr="006A4F0F" w:rsidRDefault="006A4F0F" w:rsidP="006A4F0F">
            <w:pPr>
              <w:shd w:val="clear" w:color="auto" w:fill="FFFFFF"/>
              <w:snapToGrid w:val="0"/>
              <w:ind w:left="38"/>
              <w:jc w:val="both"/>
              <w:rPr>
                <w:rFonts w:eastAsiaTheme="minorHAnsi" w:cstheme="minorBidi"/>
                <w:lang w:eastAsia="en-US"/>
              </w:rPr>
            </w:pPr>
            <w:r w:rsidRPr="006A4F0F">
              <w:rPr>
                <w:rFonts w:eastAsiaTheme="minorHAnsi" w:cstheme="minorBidi"/>
                <w:lang w:eastAsia="en-US"/>
              </w:rPr>
              <w:t>- информация об объектах культурного наследия и особо охраняемых территориях;</w:t>
            </w:r>
          </w:p>
          <w:p w:rsidR="006A4F0F" w:rsidRPr="006A4F0F" w:rsidRDefault="006A4F0F" w:rsidP="006A4F0F">
            <w:pPr>
              <w:shd w:val="clear" w:color="auto" w:fill="FFFFFF"/>
              <w:snapToGrid w:val="0"/>
              <w:ind w:left="38"/>
              <w:jc w:val="both"/>
              <w:rPr>
                <w:rFonts w:eastAsiaTheme="minorHAnsi" w:cstheme="minorBidi"/>
                <w:lang w:eastAsia="en-US"/>
              </w:rPr>
            </w:pPr>
            <w:r w:rsidRPr="006A4F0F">
              <w:rPr>
                <w:rFonts w:eastAsiaTheme="minorHAnsi" w:cstheme="minorBidi"/>
                <w:lang w:eastAsia="en-US"/>
              </w:rPr>
              <w:t>- информация о месторождениях полезных ископаемых;</w:t>
            </w:r>
          </w:p>
          <w:p w:rsidR="006A4F0F" w:rsidRPr="006A4F0F" w:rsidRDefault="006A4F0F" w:rsidP="006A4F0F">
            <w:pPr>
              <w:shd w:val="clear" w:color="auto" w:fill="FFFFFF"/>
              <w:snapToGrid w:val="0"/>
              <w:ind w:left="38"/>
              <w:jc w:val="both"/>
              <w:rPr>
                <w:rFonts w:eastAsiaTheme="minorHAnsi" w:cstheme="minorBidi"/>
                <w:lang w:eastAsia="en-US"/>
              </w:rPr>
            </w:pPr>
            <w:r w:rsidRPr="006A4F0F">
              <w:rPr>
                <w:rFonts w:eastAsiaTheme="minorHAnsi" w:cstheme="minorBidi"/>
                <w:lang w:eastAsia="en-US"/>
              </w:rPr>
              <w:t>- сведения о наличии мелиорируемых земель;</w:t>
            </w:r>
          </w:p>
          <w:p w:rsidR="006A4F0F" w:rsidRPr="006A4F0F" w:rsidRDefault="006A4F0F" w:rsidP="006A4F0F">
            <w:pPr>
              <w:shd w:val="clear" w:color="auto" w:fill="FFFFFF"/>
              <w:snapToGrid w:val="0"/>
              <w:ind w:left="38"/>
              <w:jc w:val="both"/>
              <w:rPr>
                <w:rFonts w:eastAsiaTheme="minorHAnsi" w:cstheme="minorBidi"/>
                <w:lang w:eastAsia="en-US"/>
              </w:rPr>
            </w:pPr>
            <w:r w:rsidRPr="006A4F0F">
              <w:rPr>
                <w:rFonts w:eastAsiaTheme="minorHAnsi" w:cstheme="minorBidi"/>
                <w:lang w:eastAsia="en-US"/>
              </w:rPr>
              <w:t>- сведения об очагах опасных заболеваний животных и их захоронениях;</w:t>
            </w:r>
          </w:p>
          <w:p w:rsidR="006A4F0F" w:rsidRPr="006A4F0F" w:rsidRDefault="006A4F0F" w:rsidP="006A4F0F">
            <w:pPr>
              <w:shd w:val="clear" w:color="auto" w:fill="FFFFFF"/>
              <w:snapToGrid w:val="0"/>
              <w:ind w:left="38"/>
              <w:jc w:val="both"/>
              <w:rPr>
                <w:rFonts w:eastAsiaTheme="minorHAnsi" w:cstheme="minorBidi"/>
                <w:lang w:eastAsia="en-US"/>
              </w:rPr>
            </w:pPr>
            <w:r w:rsidRPr="006A4F0F">
              <w:rPr>
                <w:rFonts w:eastAsiaTheme="minorHAnsi" w:cstheme="minorBidi"/>
                <w:lang w:eastAsia="en-US"/>
              </w:rPr>
              <w:lastRenderedPageBreak/>
              <w:t>- водозаборы и их охранные зоны;</w:t>
            </w:r>
          </w:p>
          <w:p w:rsidR="006A4F0F" w:rsidRPr="006A4F0F" w:rsidRDefault="006A4F0F" w:rsidP="006A4F0F">
            <w:pPr>
              <w:shd w:val="clear" w:color="auto" w:fill="FFFFFF"/>
              <w:snapToGrid w:val="0"/>
              <w:ind w:left="38"/>
              <w:jc w:val="both"/>
              <w:rPr>
                <w:rFonts w:eastAsiaTheme="minorHAnsi" w:cstheme="minorBidi"/>
                <w:lang w:eastAsia="en-US"/>
              </w:rPr>
            </w:pPr>
            <w:r w:rsidRPr="006A4F0F">
              <w:rPr>
                <w:rFonts w:eastAsiaTheme="minorHAnsi" w:cstheme="minorBidi"/>
                <w:lang w:eastAsia="en-US"/>
              </w:rPr>
              <w:t>- сведения о наличии/отсутствии ВОП, архивная военно-историческая справка о военных действиях на территории. При необходимости выполнить: поиск, обследование территории на наличие взрывоопасных предметов в местах боевых действий и на территориях бывших воинских формирований; поиск, обнаружение и определение мест воинских захоронений;</w:t>
            </w:r>
          </w:p>
          <w:p w:rsidR="006A4F0F" w:rsidRPr="006A4F0F" w:rsidRDefault="006A4F0F" w:rsidP="006A4F0F">
            <w:pPr>
              <w:shd w:val="clear" w:color="auto" w:fill="FFFFFF"/>
              <w:snapToGrid w:val="0"/>
              <w:ind w:left="38"/>
              <w:jc w:val="both"/>
              <w:rPr>
                <w:rFonts w:eastAsiaTheme="minorHAnsi" w:cstheme="minorBidi"/>
                <w:lang w:eastAsia="en-US"/>
              </w:rPr>
            </w:pPr>
            <w:r w:rsidRPr="006A4F0F">
              <w:rPr>
                <w:rFonts w:eastAsiaTheme="minorHAnsi" w:cstheme="minorBidi"/>
                <w:lang w:eastAsia="en-US"/>
              </w:rPr>
              <w:t>- справка от государственного органа охраны памятников о наличии/отсутствии на исследуемой территории объектов культурного наследия (ОКН). В случае обнаружения ОКН выполнить поиск, обследование существующих памятников, археологические исследования;</w:t>
            </w:r>
          </w:p>
          <w:p w:rsidR="006A4F0F" w:rsidRPr="006A4F0F" w:rsidRDefault="006A4F0F" w:rsidP="006A4F0F">
            <w:pPr>
              <w:shd w:val="clear" w:color="auto" w:fill="FFFFFF"/>
              <w:snapToGrid w:val="0"/>
              <w:ind w:left="38"/>
              <w:jc w:val="both"/>
              <w:rPr>
                <w:rFonts w:eastAsiaTheme="minorHAnsi" w:cstheme="minorBidi"/>
                <w:lang w:eastAsia="en-US"/>
              </w:rPr>
            </w:pPr>
            <w:r w:rsidRPr="006A4F0F">
              <w:rPr>
                <w:rFonts w:eastAsiaTheme="minorHAnsi" w:cstheme="minorBidi"/>
                <w:lang w:eastAsia="en-US"/>
              </w:rPr>
              <w:t>- наличие карьеров строительных материалов, необходимых для строительства;</w:t>
            </w:r>
          </w:p>
          <w:p w:rsidR="006A4F0F" w:rsidRPr="006A4F0F" w:rsidRDefault="006A4F0F" w:rsidP="006A4F0F">
            <w:pPr>
              <w:shd w:val="clear" w:color="auto" w:fill="FFFFFF"/>
              <w:snapToGrid w:val="0"/>
              <w:ind w:left="38"/>
              <w:jc w:val="both"/>
              <w:rPr>
                <w:rFonts w:eastAsiaTheme="minorHAnsi" w:cstheme="minorBidi"/>
                <w:lang w:eastAsia="en-US"/>
              </w:rPr>
            </w:pPr>
            <w:r w:rsidRPr="006A4F0F">
              <w:rPr>
                <w:rFonts w:eastAsiaTheme="minorHAnsi" w:cstheme="minorBidi"/>
                <w:lang w:eastAsia="en-US"/>
              </w:rPr>
              <w:t>- обзорные карты, ситуационные планы, схемы инженерных коммуникаций;</w:t>
            </w:r>
          </w:p>
          <w:p w:rsidR="006A4F0F" w:rsidRPr="006A4F0F" w:rsidRDefault="006A4F0F" w:rsidP="006A4F0F">
            <w:pPr>
              <w:shd w:val="clear" w:color="auto" w:fill="FFFFFF"/>
              <w:snapToGrid w:val="0"/>
              <w:ind w:left="38"/>
              <w:jc w:val="both"/>
              <w:rPr>
                <w:rFonts w:eastAsiaTheme="minorHAnsi" w:cstheme="minorBidi"/>
                <w:lang w:eastAsia="en-US"/>
              </w:rPr>
            </w:pPr>
            <w:r w:rsidRPr="006A4F0F">
              <w:rPr>
                <w:rFonts w:eastAsiaTheme="minorHAnsi" w:cstheme="minorBidi"/>
                <w:lang w:eastAsia="en-US"/>
              </w:rPr>
              <w:t>- кадастровые планы территории;</w:t>
            </w:r>
          </w:p>
          <w:p w:rsidR="006A4F0F" w:rsidRPr="006A4F0F" w:rsidRDefault="006A4F0F" w:rsidP="006A4F0F">
            <w:pPr>
              <w:shd w:val="clear" w:color="auto" w:fill="FFFFFF"/>
              <w:snapToGrid w:val="0"/>
              <w:ind w:left="38"/>
              <w:jc w:val="both"/>
              <w:rPr>
                <w:rFonts w:eastAsiaTheme="minorHAnsi" w:cstheme="minorBidi"/>
                <w:lang w:eastAsia="en-US"/>
              </w:rPr>
            </w:pPr>
            <w:r w:rsidRPr="006A4F0F">
              <w:rPr>
                <w:rFonts w:eastAsiaTheme="minorHAnsi" w:cstheme="minorBidi"/>
                <w:lang w:eastAsia="en-US"/>
              </w:rPr>
              <w:t>- исходные данные для логистического обеспечения строительства, транспортные схемы и др.</w:t>
            </w:r>
          </w:p>
          <w:p w:rsidR="006A4F0F" w:rsidRPr="006A4F0F" w:rsidRDefault="006A4F0F" w:rsidP="006A4F0F">
            <w:pPr>
              <w:shd w:val="clear" w:color="auto" w:fill="FFFFFF"/>
              <w:snapToGrid w:val="0"/>
              <w:spacing w:before="120"/>
              <w:ind w:left="38"/>
              <w:jc w:val="both"/>
              <w:rPr>
                <w:rFonts w:eastAsiaTheme="minorHAnsi" w:cstheme="minorBidi"/>
                <w:lang w:eastAsia="en-US"/>
              </w:rPr>
            </w:pPr>
            <w:r w:rsidRPr="006A4F0F">
              <w:rPr>
                <w:rFonts w:eastAsiaTheme="minorHAnsi" w:cstheme="minorBidi"/>
                <w:lang w:eastAsia="en-US"/>
              </w:rPr>
              <w:t>2. Исходно-разрешительная документация:</w:t>
            </w:r>
          </w:p>
          <w:p w:rsidR="006A4F0F" w:rsidRPr="006A4F0F" w:rsidRDefault="006A4F0F" w:rsidP="006A4F0F">
            <w:pPr>
              <w:shd w:val="clear" w:color="auto" w:fill="FFFFFF"/>
              <w:snapToGrid w:val="0"/>
              <w:ind w:left="38"/>
              <w:jc w:val="both"/>
              <w:rPr>
                <w:rFonts w:eastAsiaTheme="minorHAnsi" w:cstheme="minorBidi"/>
                <w:lang w:eastAsia="en-US"/>
              </w:rPr>
            </w:pPr>
            <w:r w:rsidRPr="006A4F0F">
              <w:rPr>
                <w:rFonts w:eastAsiaTheme="minorHAnsi" w:cstheme="minorBidi"/>
                <w:lang w:eastAsia="en-US"/>
              </w:rPr>
              <w:t>- согласования на проведение изыскательских работ;</w:t>
            </w:r>
          </w:p>
          <w:p w:rsidR="006A4F0F" w:rsidRPr="006A4F0F" w:rsidRDefault="006A4F0F" w:rsidP="006A4F0F">
            <w:pPr>
              <w:shd w:val="clear" w:color="auto" w:fill="FFFFFF"/>
              <w:snapToGrid w:val="0"/>
              <w:ind w:left="38"/>
              <w:jc w:val="both"/>
              <w:rPr>
                <w:rFonts w:eastAsiaTheme="minorHAnsi" w:cstheme="minorBidi"/>
                <w:lang w:eastAsia="en-US"/>
              </w:rPr>
            </w:pPr>
            <w:r w:rsidRPr="006A4F0F">
              <w:rPr>
                <w:rFonts w:eastAsiaTheme="minorHAnsi" w:cstheme="minorBidi"/>
                <w:lang w:eastAsia="en-US"/>
              </w:rPr>
              <w:t>- исходные данные и требования на разработку раздела ГО ЧС, выданные ГУ МЧС по РК;</w:t>
            </w:r>
          </w:p>
          <w:p w:rsidR="006A4F0F" w:rsidRPr="006A4F0F" w:rsidRDefault="006A4F0F" w:rsidP="006A4F0F">
            <w:pPr>
              <w:shd w:val="clear" w:color="auto" w:fill="FFFFFF"/>
              <w:snapToGrid w:val="0"/>
              <w:ind w:left="38"/>
              <w:jc w:val="both"/>
              <w:rPr>
                <w:rFonts w:eastAsiaTheme="minorHAnsi" w:cstheme="minorBidi"/>
                <w:lang w:eastAsia="en-US"/>
              </w:rPr>
            </w:pPr>
            <w:r w:rsidRPr="006A4F0F">
              <w:rPr>
                <w:rFonts w:eastAsiaTheme="minorHAnsi" w:cstheme="minorBidi"/>
                <w:lang w:eastAsia="en-US"/>
              </w:rPr>
              <w:t>- другие необходимые технические требования и согласования;</w:t>
            </w:r>
          </w:p>
          <w:p w:rsidR="006A4F0F" w:rsidRPr="006A4F0F" w:rsidRDefault="006A4F0F" w:rsidP="006A4F0F">
            <w:pPr>
              <w:shd w:val="clear" w:color="auto" w:fill="FFFFFF"/>
              <w:snapToGrid w:val="0"/>
              <w:ind w:left="38"/>
              <w:jc w:val="both"/>
              <w:rPr>
                <w:rFonts w:eastAsiaTheme="minorHAnsi" w:cstheme="minorBidi"/>
                <w:lang w:eastAsia="en-US"/>
              </w:rPr>
            </w:pPr>
            <w:r w:rsidRPr="006A4F0F">
              <w:rPr>
                <w:rFonts w:eastAsiaTheme="minorHAnsi" w:cstheme="minorBidi"/>
                <w:lang w:eastAsia="en-US"/>
              </w:rPr>
              <w:t>- предварительные согласования размещения объекта от органов местного самоуправления;</w:t>
            </w:r>
          </w:p>
          <w:p w:rsidR="006A4F0F" w:rsidRPr="006A4F0F" w:rsidRDefault="006A4F0F" w:rsidP="006A4F0F">
            <w:pPr>
              <w:shd w:val="clear" w:color="auto" w:fill="FFFFFF"/>
              <w:snapToGrid w:val="0"/>
              <w:ind w:left="38"/>
              <w:jc w:val="both"/>
              <w:rPr>
                <w:rFonts w:eastAsiaTheme="minorHAnsi" w:cstheme="minorBidi"/>
                <w:lang w:eastAsia="en-US"/>
              </w:rPr>
            </w:pPr>
            <w:r w:rsidRPr="006A4F0F">
              <w:rPr>
                <w:rFonts w:eastAsiaTheme="minorHAnsi" w:cstheme="minorBidi"/>
                <w:lang w:eastAsia="en-US"/>
              </w:rPr>
              <w:t>- предварительные согласования схемы размещения проектируемого объекта с Заказчиком, в лице Симферопольского УЭГХ и заместителя директора по капитальному строительству ГУП РК «Крымгазсети»,  а также сетевыми и прочими организациями;</w:t>
            </w:r>
          </w:p>
          <w:p w:rsidR="006A4F0F" w:rsidRPr="006A4F0F" w:rsidRDefault="006A4F0F" w:rsidP="006A4F0F">
            <w:pPr>
              <w:shd w:val="clear" w:color="auto" w:fill="FFFFFF"/>
              <w:snapToGrid w:val="0"/>
              <w:spacing w:after="120"/>
              <w:ind w:left="38"/>
              <w:jc w:val="both"/>
              <w:rPr>
                <w:rFonts w:eastAsiaTheme="minorHAnsi" w:cstheme="minorBidi"/>
                <w:lang w:eastAsia="en-US"/>
              </w:rPr>
            </w:pPr>
            <w:r w:rsidRPr="006A4F0F">
              <w:rPr>
                <w:rFonts w:eastAsiaTheme="minorHAnsi" w:cstheme="minorBidi"/>
                <w:lang w:eastAsia="en-US"/>
              </w:rPr>
              <w:t xml:space="preserve">- </w:t>
            </w:r>
            <w:r w:rsidRPr="006A4F0F">
              <w:rPr>
                <w:rFonts w:eastAsiaTheme="minorHAnsi" w:cstheme="minorBidi"/>
                <w:b/>
                <w:i/>
                <w:u w:val="single"/>
                <w:lang w:eastAsia="en-US"/>
              </w:rPr>
              <w:t>технические условия на подключения (присоединения) к сетям газоснабжения</w:t>
            </w:r>
            <w:r w:rsidRPr="006A4F0F">
              <w:rPr>
                <w:rFonts w:eastAsiaTheme="minorHAnsi" w:cstheme="minorBidi"/>
                <w:lang w:eastAsia="en-US"/>
              </w:rPr>
              <w:t xml:space="preserve"> и другим инженерным сетям, на пересечение инженерных коммуникаций и на параллельное следование при сближении, акты пересечения инженерных коммуникаций.</w:t>
            </w:r>
          </w:p>
        </w:tc>
      </w:tr>
      <w:tr w:rsidR="006A4F0F" w:rsidRPr="006A4F0F" w:rsidTr="00322E92">
        <w:tc>
          <w:tcPr>
            <w:tcW w:w="833" w:type="dxa"/>
            <w:tcBorders>
              <w:top w:val="single" w:sz="4" w:space="0" w:color="000000"/>
              <w:left w:val="single" w:sz="4" w:space="0" w:color="000000"/>
              <w:bottom w:val="single" w:sz="4" w:space="0" w:color="000000"/>
              <w:right w:val="nil"/>
            </w:tcBorders>
          </w:tcPr>
          <w:p w:rsidR="006A4F0F" w:rsidRPr="006A4F0F" w:rsidRDefault="006A4F0F" w:rsidP="006A4F0F">
            <w:pPr>
              <w:snapToGrid w:val="0"/>
              <w:jc w:val="both"/>
              <w:rPr>
                <w:rFonts w:eastAsiaTheme="minorHAnsi" w:cstheme="minorBidi"/>
                <w:b/>
                <w:bCs/>
                <w:lang w:eastAsia="en-US"/>
              </w:rPr>
            </w:pPr>
            <w:r w:rsidRPr="006A4F0F">
              <w:rPr>
                <w:rFonts w:eastAsiaTheme="minorHAnsi" w:cstheme="minorBidi"/>
                <w:b/>
                <w:bCs/>
                <w:lang w:eastAsia="en-US"/>
              </w:rPr>
              <w:lastRenderedPageBreak/>
              <w:t>8.2</w:t>
            </w:r>
          </w:p>
        </w:tc>
        <w:tc>
          <w:tcPr>
            <w:tcW w:w="9142" w:type="dxa"/>
            <w:gridSpan w:val="2"/>
            <w:tcBorders>
              <w:top w:val="single" w:sz="4" w:space="0" w:color="000000"/>
              <w:left w:val="single" w:sz="4" w:space="0" w:color="000000"/>
              <w:bottom w:val="single" w:sz="4" w:space="0" w:color="000000"/>
              <w:right w:val="single" w:sz="4" w:space="0" w:color="000000"/>
            </w:tcBorders>
          </w:tcPr>
          <w:p w:rsidR="006A4F0F" w:rsidRPr="006A4F0F" w:rsidRDefault="006A4F0F" w:rsidP="006A4F0F">
            <w:pPr>
              <w:shd w:val="clear" w:color="auto" w:fill="FFFFFF"/>
              <w:snapToGrid w:val="0"/>
              <w:ind w:right="-103"/>
              <w:jc w:val="both"/>
              <w:rPr>
                <w:rFonts w:eastAsiaTheme="minorHAnsi" w:cstheme="minorBidi"/>
                <w:b/>
                <w:lang w:eastAsia="en-US"/>
              </w:rPr>
            </w:pPr>
            <w:r w:rsidRPr="006A4F0F">
              <w:rPr>
                <w:rFonts w:eastAsiaTheme="minorHAnsi" w:cstheme="minorBidi"/>
                <w:b/>
                <w:lang w:eastAsia="en-US"/>
              </w:rPr>
              <w:t>Отвод земельного участка.</w:t>
            </w:r>
          </w:p>
        </w:tc>
      </w:tr>
      <w:tr w:rsidR="006A4F0F" w:rsidRPr="006A4F0F" w:rsidTr="00322E92">
        <w:tc>
          <w:tcPr>
            <w:tcW w:w="833" w:type="dxa"/>
            <w:tcBorders>
              <w:top w:val="single" w:sz="4" w:space="0" w:color="000000"/>
              <w:left w:val="single" w:sz="4" w:space="0" w:color="000000"/>
              <w:bottom w:val="single" w:sz="4" w:space="0" w:color="000000"/>
              <w:right w:val="nil"/>
            </w:tcBorders>
          </w:tcPr>
          <w:p w:rsidR="006A4F0F" w:rsidRPr="006A4F0F" w:rsidRDefault="006A4F0F" w:rsidP="006A4F0F">
            <w:pPr>
              <w:snapToGrid w:val="0"/>
              <w:jc w:val="both"/>
              <w:rPr>
                <w:rFonts w:eastAsiaTheme="minorHAnsi" w:cstheme="minorBidi"/>
                <w:b/>
                <w:bCs/>
                <w:lang w:eastAsia="en-US"/>
              </w:rPr>
            </w:pPr>
            <w:r w:rsidRPr="006A4F0F">
              <w:rPr>
                <w:rFonts w:eastAsiaTheme="minorHAnsi" w:cstheme="minorBidi"/>
                <w:b/>
                <w:bCs/>
                <w:lang w:eastAsia="en-US"/>
              </w:rPr>
              <w:t>8.2.1</w:t>
            </w:r>
          </w:p>
        </w:tc>
        <w:tc>
          <w:tcPr>
            <w:tcW w:w="3704" w:type="dxa"/>
            <w:tcBorders>
              <w:top w:val="single" w:sz="4" w:space="0" w:color="000000"/>
              <w:left w:val="single" w:sz="4" w:space="0" w:color="000000"/>
              <w:bottom w:val="single" w:sz="4" w:space="0" w:color="000000"/>
              <w:right w:val="single" w:sz="4" w:space="0" w:color="000000"/>
            </w:tcBorders>
          </w:tcPr>
          <w:p w:rsidR="006A4F0F" w:rsidRPr="006A4F0F" w:rsidRDefault="006A4F0F" w:rsidP="006A4F0F">
            <w:pPr>
              <w:rPr>
                <w:rFonts w:asciiTheme="minorHAnsi" w:eastAsiaTheme="minorHAnsi" w:hAnsiTheme="minorHAnsi" w:cstheme="minorBidi"/>
                <w:b/>
                <w:sz w:val="22"/>
                <w:szCs w:val="22"/>
                <w:lang w:eastAsia="en-US"/>
              </w:rPr>
            </w:pPr>
            <w:r w:rsidRPr="006A4F0F">
              <w:rPr>
                <w:rFonts w:cstheme="minorBidi"/>
              </w:rPr>
              <w:t xml:space="preserve">Проведение комплекса работ для </w:t>
            </w:r>
            <w:r w:rsidRPr="006A4F0F">
              <w:rPr>
                <w:rFonts w:eastAsiaTheme="minorHAnsi" w:cstheme="minorBidi"/>
                <w:lang w:eastAsia="en-US"/>
              </w:rPr>
              <w:t>оформления права пользования земельным участком для строительства и эксплуатации объекта</w:t>
            </w:r>
            <w:r w:rsidRPr="006A4F0F">
              <w:rPr>
                <w:rFonts w:cstheme="minorBidi"/>
              </w:rPr>
              <w:t>.</w:t>
            </w:r>
          </w:p>
        </w:tc>
        <w:tc>
          <w:tcPr>
            <w:tcW w:w="5438" w:type="dxa"/>
            <w:tcBorders>
              <w:top w:val="single" w:sz="4" w:space="0" w:color="000000"/>
              <w:left w:val="single" w:sz="4" w:space="0" w:color="000000"/>
              <w:bottom w:val="single" w:sz="4" w:space="0" w:color="000000"/>
              <w:right w:val="single" w:sz="4" w:space="0" w:color="000000"/>
            </w:tcBorders>
          </w:tcPr>
          <w:p w:rsidR="006A4F0F" w:rsidRPr="006A4F0F" w:rsidRDefault="006A4F0F" w:rsidP="006A4F0F">
            <w:pPr>
              <w:shd w:val="clear" w:color="auto" w:fill="FFFFFF"/>
              <w:snapToGrid w:val="0"/>
              <w:jc w:val="both"/>
              <w:rPr>
                <w:rFonts w:eastAsiaTheme="minorHAnsi" w:cstheme="minorBidi"/>
                <w:bCs/>
                <w:lang w:eastAsia="en-US"/>
              </w:rPr>
            </w:pPr>
            <w:r w:rsidRPr="006A4F0F">
              <w:rPr>
                <w:rFonts w:eastAsiaTheme="minorHAnsi" w:cstheme="minorBidi"/>
                <w:bCs/>
                <w:lang w:eastAsia="en-US"/>
              </w:rPr>
              <w:t xml:space="preserve">1. </w:t>
            </w:r>
            <w:proofErr w:type="gramStart"/>
            <w:r w:rsidRPr="006A4F0F">
              <w:rPr>
                <w:rFonts w:eastAsiaTheme="minorHAnsi" w:cstheme="minorBidi"/>
                <w:bCs/>
                <w:lang w:eastAsia="en-US"/>
              </w:rPr>
              <w:t xml:space="preserve">Получение сведений о внесенных в </w:t>
            </w:r>
            <w:proofErr w:type="spellStart"/>
            <w:r w:rsidRPr="006A4F0F">
              <w:rPr>
                <w:rFonts w:eastAsiaTheme="minorHAnsi" w:cstheme="minorBidi"/>
                <w:bCs/>
                <w:lang w:eastAsia="en-US"/>
              </w:rPr>
              <w:t>Государ-ственный</w:t>
            </w:r>
            <w:proofErr w:type="spellEnd"/>
            <w:r w:rsidRPr="006A4F0F">
              <w:rPr>
                <w:rFonts w:eastAsiaTheme="minorHAnsi" w:cstheme="minorBidi"/>
                <w:bCs/>
                <w:lang w:eastAsia="en-US"/>
              </w:rPr>
              <w:t xml:space="preserve"> кадастр недвижимости (ГКН), в том числе сведений о зонах с особыми условиями использования территорий, территориях объектов культурного наследия с предоставлением </w:t>
            </w:r>
            <w:r w:rsidRPr="006A4F0F">
              <w:rPr>
                <w:rFonts w:eastAsiaTheme="minorHAnsi" w:cstheme="minorBidi"/>
                <w:bCs/>
                <w:lang w:eastAsia="en-US"/>
              </w:rPr>
              <w:lastRenderedPageBreak/>
              <w:t>Заказчику следующих материалов под земельный участок (участки, земли) проектируемого Объекта:</w:t>
            </w:r>
            <w:proofErr w:type="gramEnd"/>
            <w:r w:rsidRPr="006A4F0F">
              <w:rPr>
                <w:rFonts w:eastAsiaTheme="minorHAnsi" w:cstheme="minorBidi"/>
                <w:bCs/>
                <w:lang w:eastAsia="en-US"/>
              </w:rPr>
              <w:t xml:space="preserve"> Кадастровый план территории (КПТ), Выписка из ЕГРН.</w:t>
            </w:r>
          </w:p>
          <w:p w:rsidR="006A4F0F" w:rsidRPr="006A4F0F" w:rsidRDefault="006A4F0F" w:rsidP="006A4F0F">
            <w:pPr>
              <w:shd w:val="clear" w:color="auto" w:fill="FFFFFF"/>
              <w:snapToGrid w:val="0"/>
              <w:jc w:val="both"/>
              <w:rPr>
                <w:rFonts w:eastAsiaTheme="minorHAnsi" w:cstheme="minorBidi"/>
                <w:bCs/>
                <w:lang w:eastAsia="en-US"/>
              </w:rPr>
            </w:pPr>
            <w:r w:rsidRPr="006A4F0F">
              <w:rPr>
                <w:rFonts w:eastAsiaTheme="minorHAnsi" w:cstheme="minorBidi"/>
                <w:bCs/>
                <w:lang w:eastAsia="en-US"/>
              </w:rPr>
              <w:t xml:space="preserve">- Получение сведений, содержащихся в Едином государственном реестре недвижимости (ЕГРН); </w:t>
            </w:r>
          </w:p>
          <w:p w:rsidR="006A4F0F" w:rsidRPr="006A4F0F" w:rsidRDefault="006A4F0F" w:rsidP="006A4F0F">
            <w:pPr>
              <w:shd w:val="clear" w:color="auto" w:fill="FFFFFF"/>
              <w:snapToGrid w:val="0"/>
              <w:jc w:val="both"/>
              <w:rPr>
                <w:rFonts w:eastAsiaTheme="minorHAnsi" w:cstheme="minorBidi"/>
                <w:bCs/>
                <w:lang w:eastAsia="en-US"/>
              </w:rPr>
            </w:pPr>
            <w:r w:rsidRPr="006A4F0F">
              <w:rPr>
                <w:rFonts w:eastAsiaTheme="minorHAnsi" w:cstheme="minorBidi"/>
                <w:bCs/>
                <w:lang w:eastAsia="en-US"/>
              </w:rPr>
              <w:t>- Подготовить ведомости правообладателей земельных участков. Ведомость правообладателей (собственников, землепользователей, землевладельцев и арендаторов) земельных участков, на которых планируется размещение Объекта, с указанием сведений о наличии: зарегистрированного права на земельный участок (в украинском или российском правовом поле);  виде разрешенного использования земельных участков; площади пересечения проектируемого Объекта и каждого земельного участка с приложением схемы расположения участков и проектируемого Объекта в масштабе 1:2000 – 1:5000 (в зависимости от протяженности трассы), подписанные Подрядчиком.</w:t>
            </w:r>
          </w:p>
          <w:p w:rsidR="006A4F0F" w:rsidRPr="006A4F0F" w:rsidRDefault="006A4F0F" w:rsidP="006A4F0F">
            <w:pPr>
              <w:shd w:val="clear" w:color="auto" w:fill="FFFFFF"/>
              <w:snapToGrid w:val="0"/>
              <w:jc w:val="both"/>
              <w:rPr>
                <w:rFonts w:eastAsiaTheme="minorHAnsi" w:cstheme="minorBidi"/>
                <w:bCs/>
                <w:lang w:eastAsia="en-US"/>
              </w:rPr>
            </w:pPr>
            <w:r w:rsidRPr="006A4F0F">
              <w:rPr>
                <w:rFonts w:eastAsiaTheme="minorHAnsi" w:cstheme="minorBidi"/>
                <w:bCs/>
                <w:lang w:eastAsia="en-US"/>
              </w:rPr>
              <w:t>- Проведение комплекса работ для установления публичного сервитута для строительства и эксплуатации объекта на территории Республики Крым:</w:t>
            </w:r>
          </w:p>
          <w:p w:rsidR="006A4F0F" w:rsidRPr="006A4F0F" w:rsidRDefault="006A4F0F" w:rsidP="006A4F0F">
            <w:pPr>
              <w:widowControl w:val="0"/>
              <w:shd w:val="clear" w:color="auto" w:fill="FFFFFF"/>
              <w:autoSpaceDE w:val="0"/>
              <w:autoSpaceDN w:val="0"/>
              <w:adjustRightInd w:val="0"/>
              <w:snapToGrid w:val="0"/>
              <w:jc w:val="both"/>
              <w:rPr>
                <w:rFonts w:cstheme="minorBidi"/>
                <w:bCs/>
              </w:rPr>
            </w:pPr>
            <w:r w:rsidRPr="006A4F0F">
              <w:rPr>
                <w:rFonts w:cstheme="minorBidi"/>
                <w:bCs/>
              </w:rPr>
              <w:t>- В соответствии с Законом Республики Крым от 15 сентября 2014 года №74-ЗРК "О размещении инженерных сооружений" разработать карту (план) объекта землеустройства, подготовка текстового и графического описания местоположения границы, а также перечня координат характерных точек этих границ в системе координат, установленной для ведения государственного кадастра недвижимости;</w:t>
            </w:r>
          </w:p>
          <w:p w:rsidR="006A4F0F" w:rsidRPr="006A4F0F" w:rsidRDefault="006A4F0F" w:rsidP="006A4F0F">
            <w:pPr>
              <w:shd w:val="clear" w:color="auto" w:fill="FFFFFF"/>
              <w:snapToGrid w:val="0"/>
              <w:jc w:val="both"/>
              <w:rPr>
                <w:rFonts w:eastAsiaTheme="minorHAnsi" w:cstheme="minorBidi"/>
                <w:bCs/>
                <w:lang w:eastAsia="en-US"/>
              </w:rPr>
            </w:pPr>
            <w:r w:rsidRPr="006A4F0F">
              <w:rPr>
                <w:rFonts w:eastAsiaTheme="minorHAnsi" w:cstheme="minorBidi"/>
                <w:bCs/>
                <w:lang w:eastAsia="en-US"/>
              </w:rPr>
              <w:t xml:space="preserve">- Согласование карты (плана) объекта </w:t>
            </w:r>
            <w:proofErr w:type="gramStart"/>
            <w:r w:rsidRPr="006A4F0F">
              <w:rPr>
                <w:rFonts w:eastAsiaTheme="minorHAnsi" w:cstheme="minorBidi"/>
                <w:bCs/>
                <w:lang w:eastAsia="en-US"/>
              </w:rPr>
              <w:t>земле-устройства</w:t>
            </w:r>
            <w:proofErr w:type="gramEnd"/>
            <w:r w:rsidRPr="006A4F0F">
              <w:rPr>
                <w:rFonts w:eastAsiaTheme="minorHAnsi" w:cstheme="minorBidi"/>
                <w:bCs/>
                <w:lang w:eastAsia="en-US"/>
              </w:rPr>
              <w:t>;</w:t>
            </w:r>
          </w:p>
          <w:p w:rsidR="006A4F0F" w:rsidRPr="006A4F0F" w:rsidRDefault="006A4F0F" w:rsidP="006A4F0F">
            <w:pPr>
              <w:shd w:val="clear" w:color="auto" w:fill="FFFFFF"/>
              <w:snapToGrid w:val="0"/>
              <w:jc w:val="both"/>
              <w:rPr>
                <w:rFonts w:eastAsiaTheme="minorHAnsi" w:cstheme="minorBidi"/>
                <w:bCs/>
                <w:lang w:eastAsia="en-US"/>
              </w:rPr>
            </w:pPr>
            <w:r w:rsidRPr="006A4F0F">
              <w:rPr>
                <w:rFonts w:eastAsiaTheme="minorHAnsi" w:cstheme="minorBidi"/>
                <w:bCs/>
                <w:lang w:eastAsia="en-US"/>
              </w:rPr>
              <w:t>- Передача карты (плана) объекта землеустройства на утверждение и получение приказа/распоряжения об установлении публичного сервитута с определением обладателя сервитута – ГУП РК «Крымгазсети»;</w:t>
            </w:r>
          </w:p>
          <w:p w:rsidR="006A4F0F" w:rsidRPr="006A4F0F" w:rsidRDefault="006A4F0F" w:rsidP="006A4F0F">
            <w:pPr>
              <w:shd w:val="clear" w:color="auto" w:fill="FFFFFF"/>
              <w:snapToGrid w:val="0"/>
              <w:jc w:val="both"/>
              <w:rPr>
                <w:rFonts w:eastAsiaTheme="minorHAnsi" w:cstheme="minorBidi"/>
                <w:bCs/>
                <w:lang w:eastAsia="en-US"/>
              </w:rPr>
            </w:pPr>
            <w:r w:rsidRPr="006A4F0F">
              <w:rPr>
                <w:rFonts w:eastAsiaTheme="minorHAnsi" w:cstheme="minorBidi"/>
                <w:bCs/>
                <w:lang w:eastAsia="en-US"/>
              </w:rPr>
              <w:t>- Формирование XML схем;</w:t>
            </w:r>
          </w:p>
          <w:p w:rsidR="006A4F0F" w:rsidRPr="006A4F0F" w:rsidRDefault="006A4F0F" w:rsidP="006A4F0F">
            <w:pPr>
              <w:shd w:val="clear" w:color="auto" w:fill="FFFFFF"/>
              <w:snapToGrid w:val="0"/>
              <w:jc w:val="both"/>
              <w:rPr>
                <w:rFonts w:eastAsiaTheme="minorHAnsi" w:cstheme="minorBidi"/>
                <w:bCs/>
                <w:lang w:eastAsia="en-US"/>
              </w:rPr>
            </w:pPr>
            <w:r w:rsidRPr="006A4F0F">
              <w:rPr>
                <w:rFonts w:eastAsiaTheme="minorHAnsi" w:cstheme="minorBidi"/>
                <w:bCs/>
                <w:lang w:eastAsia="en-US"/>
              </w:rPr>
              <w:t>- Внесения сведений о зоне публичного сервитута в ЕГРН.</w:t>
            </w:r>
          </w:p>
        </w:tc>
      </w:tr>
      <w:tr w:rsidR="006A4F0F" w:rsidRPr="006A4F0F" w:rsidTr="00322E92">
        <w:tc>
          <w:tcPr>
            <w:tcW w:w="833" w:type="dxa"/>
            <w:tcBorders>
              <w:top w:val="single" w:sz="4" w:space="0" w:color="000000"/>
              <w:left w:val="single" w:sz="4" w:space="0" w:color="000000"/>
              <w:bottom w:val="single" w:sz="4" w:space="0" w:color="000000"/>
              <w:right w:val="nil"/>
            </w:tcBorders>
          </w:tcPr>
          <w:p w:rsidR="006A4F0F" w:rsidRPr="006A4F0F" w:rsidRDefault="006A4F0F" w:rsidP="006A4F0F">
            <w:pPr>
              <w:snapToGrid w:val="0"/>
              <w:jc w:val="both"/>
              <w:rPr>
                <w:rFonts w:eastAsiaTheme="minorHAnsi" w:cstheme="minorBidi"/>
                <w:b/>
                <w:bCs/>
                <w:lang w:eastAsia="en-US"/>
              </w:rPr>
            </w:pPr>
            <w:r w:rsidRPr="006A4F0F">
              <w:rPr>
                <w:rFonts w:eastAsiaTheme="minorHAnsi" w:cstheme="minorBidi"/>
                <w:b/>
                <w:bCs/>
                <w:lang w:eastAsia="en-US"/>
              </w:rPr>
              <w:lastRenderedPageBreak/>
              <w:t>8.3</w:t>
            </w:r>
          </w:p>
        </w:tc>
        <w:tc>
          <w:tcPr>
            <w:tcW w:w="9142" w:type="dxa"/>
            <w:gridSpan w:val="2"/>
            <w:tcBorders>
              <w:top w:val="single" w:sz="4" w:space="0" w:color="000000"/>
              <w:left w:val="single" w:sz="4" w:space="0" w:color="000000"/>
              <w:bottom w:val="single" w:sz="4" w:space="0" w:color="000000"/>
              <w:right w:val="single" w:sz="4" w:space="0" w:color="000000"/>
            </w:tcBorders>
          </w:tcPr>
          <w:p w:rsidR="006A4F0F" w:rsidRPr="006A4F0F" w:rsidRDefault="006A4F0F" w:rsidP="006A4F0F">
            <w:pPr>
              <w:shd w:val="clear" w:color="auto" w:fill="FFFFFF"/>
              <w:snapToGrid w:val="0"/>
              <w:ind w:right="-103"/>
              <w:jc w:val="both"/>
              <w:rPr>
                <w:rFonts w:eastAsiaTheme="minorHAnsi" w:cstheme="minorBidi"/>
                <w:b/>
                <w:lang w:eastAsia="en-US"/>
              </w:rPr>
            </w:pPr>
            <w:r w:rsidRPr="006A4F0F">
              <w:rPr>
                <w:rFonts w:eastAsiaTheme="minorHAnsi" w:cstheme="minorBidi"/>
                <w:b/>
                <w:lang w:eastAsia="en-US"/>
              </w:rPr>
              <w:t xml:space="preserve">Инженерно-геодезические изыскания </w:t>
            </w:r>
          </w:p>
        </w:tc>
      </w:tr>
      <w:tr w:rsidR="006A4F0F" w:rsidRPr="006A4F0F" w:rsidTr="00322E92">
        <w:tc>
          <w:tcPr>
            <w:tcW w:w="833" w:type="dxa"/>
            <w:tcBorders>
              <w:top w:val="single" w:sz="4" w:space="0" w:color="000000"/>
              <w:left w:val="single" w:sz="4" w:space="0" w:color="000000"/>
              <w:bottom w:val="single" w:sz="4" w:space="0" w:color="000000"/>
              <w:right w:val="nil"/>
            </w:tcBorders>
          </w:tcPr>
          <w:p w:rsidR="006A4F0F" w:rsidRPr="006A4F0F" w:rsidRDefault="006A4F0F" w:rsidP="006A4F0F">
            <w:pPr>
              <w:snapToGrid w:val="0"/>
              <w:jc w:val="both"/>
              <w:rPr>
                <w:rFonts w:eastAsiaTheme="minorHAnsi" w:cstheme="minorBidi"/>
                <w:b/>
                <w:bCs/>
                <w:lang w:eastAsia="en-US"/>
              </w:rPr>
            </w:pPr>
            <w:r w:rsidRPr="006A4F0F">
              <w:rPr>
                <w:rFonts w:eastAsiaTheme="minorHAnsi" w:cstheme="minorBidi"/>
                <w:b/>
                <w:bCs/>
                <w:lang w:eastAsia="en-US"/>
              </w:rPr>
              <w:t>8.3.1</w:t>
            </w:r>
          </w:p>
        </w:tc>
        <w:tc>
          <w:tcPr>
            <w:tcW w:w="3704" w:type="dxa"/>
            <w:tcBorders>
              <w:top w:val="single" w:sz="4" w:space="0" w:color="000000"/>
              <w:left w:val="single" w:sz="4" w:space="0" w:color="000000"/>
              <w:bottom w:val="single" w:sz="4" w:space="0" w:color="000000"/>
              <w:right w:val="nil"/>
            </w:tcBorders>
          </w:tcPr>
          <w:p w:rsidR="006A4F0F" w:rsidRPr="006A4F0F" w:rsidRDefault="006A4F0F" w:rsidP="006A4F0F">
            <w:pPr>
              <w:rPr>
                <w:rFonts w:eastAsiaTheme="minorHAnsi" w:cstheme="minorBidi"/>
                <w:lang w:eastAsia="en-US"/>
              </w:rPr>
            </w:pPr>
            <w:r w:rsidRPr="006A4F0F">
              <w:rPr>
                <w:rFonts w:eastAsiaTheme="minorHAnsi" w:cstheme="minorBidi"/>
                <w:lang w:eastAsia="en-US"/>
              </w:rPr>
              <w:t>Перечень необходимых мероприятий</w:t>
            </w:r>
          </w:p>
        </w:tc>
        <w:tc>
          <w:tcPr>
            <w:tcW w:w="5438" w:type="dxa"/>
            <w:tcBorders>
              <w:top w:val="single" w:sz="4" w:space="0" w:color="000000"/>
              <w:left w:val="single" w:sz="4" w:space="0" w:color="000000"/>
              <w:bottom w:val="single" w:sz="4" w:space="0" w:color="000000"/>
              <w:right w:val="single" w:sz="4" w:space="0" w:color="000000"/>
            </w:tcBorders>
          </w:tcPr>
          <w:p w:rsidR="006A4F0F" w:rsidRPr="006A4F0F" w:rsidRDefault="006A4F0F" w:rsidP="006A4F0F">
            <w:pPr>
              <w:ind w:left="45"/>
              <w:jc w:val="both"/>
              <w:rPr>
                <w:rFonts w:eastAsiaTheme="minorHAnsi" w:cstheme="minorBidi"/>
                <w:lang w:eastAsia="en-US"/>
              </w:rPr>
            </w:pPr>
            <w:r w:rsidRPr="006A4F0F">
              <w:rPr>
                <w:rFonts w:eastAsiaTheme="minorHAnsi" w:cstheme="minorBidi"/>
                <w:lang w:eastAsia="en-US"/>
              </w:rPr>
              <w:t xml:space="preserve">Получение инженерно-геодезических данных </w:t>
            </w:r>
            <w:r w:rsidRPr="006A4F0F">
              <w:rPr>
                <w:rFonts w:cstheme="minorBidi"/>
              </w:rPr>
              <w:t>в объеме достаточном для получения положительного заключения государственной экспертизы</w:t>
            </w:r>
            <w:r w:rsidRPr="006A4F0F">
              <w:rPr>
                <w:rFonts w:eastAsiaTheme="minorHAnsi" w:cstheme="minorBidi"/>
                <w:lang w:eastAsia="en-US"/>
              </w:rPr>
              <w:t xml:space="preserve"> и оформления проектной документации.</w:t>
            </w:r>
          </w:p>
        </w:tc>
      </w:tr>
      <w:tr w:rsidR="006A4F0F" w:rsidRPr="006A4F0F" w:rsidTr="00322E92">
        <w:tc>
          <w:tcPr>
            <w:tcW w:w="833" w:type="dxa"/>
            <w:tcBorders>
              <w:top w:val="single" w:sz="4" w:space="0" w:color="000000"/>
              <w:left w:val="single" w:sz="4" w:space="0" w:color="000000"/>
              <w:bottom w:val="single" w:sz="4" w:space="0" w:color="000000"/>
              <w:right w:val="nil"/>
            </w:tcBorders>
          </w:tcPr>
          <w:p w:rsidR="006A4F0F" w:rsidRPr="006A4F0F" w:rsidRDefault="006A4F0F" w:rsidP="006A4F0F">
            <w:pPr>
              <w:snapToGrid w:val="0"/>
              <w:jc w:val="both"/>
              <w:rPr>
                <w:rFonts w:eastAsiaTheme="minorHAnsi" w:cstheme="minorBidi"/>
                <w:b/>
                <w:bCs/>
                <w:lang w:eastAsia="en-US"/>
              </w:rPr>
            </w:pPr>
            <w:r w:rsidRPr="006A4F0F">
              <w:rPr>
                <w:rFonts w:eastAsiaTheme="minorHAnsi" w:cstheme="minorBidi"/>
                <w:b/>
                <w:bCs/>
                <w:lang w:eastAsia="en-US"/>
              </w:rPr>
              <w:t>8.3.2</w:t>
            </w:r>
          </w:p>
        </w:tc>
        <w:tc>
          <w:tcPr>
            <w:tcW w:w="3704" w:type="dxa"/>
            <w:tcBorders>
              <w:top w:val="single" w:sz="4" w:space="0" w:color="000000"/>
              <w:left w:val="single" w:sz="4" w:space="0" w:color="000000"/>
              <w:bottom w:val="single" w:sz="4" w:space="0" w:color="000000"/>
              <w:right w:val="nil"/>
            </w:tcBorders>
          </w:tcPr>
          <w:p w:rsidR="006A4F0F" w:rsidRPr="006A4F0F" w:rsidRDefault="006A4F0F" w:rsidP="006A4F0F">
            <w:pPr>
              <w:rPr>
                <w:rFonts w:cstheme="minorBidi"/>
              </w:rPr>
            </w:pPr>
            <w:r w:rsidRPr="006A4F0F">
              <w:rPr>
                <w:rFonts w:cstheme="minorBidi"/>
              </w:rPr>
              <w:t xml:space="preserve">Требования к выполнению </w:t>
            </w:r>
            <w:r w:rsidRPr="006A4F0F">
              <w:rPr>
                <w:rFonts w:cstheme="minorBidi"/>
              </w:rPr>
              <w:lastRenderedPageBreak/>
              <w:t>инженерно-геодезических работ</w:t>
            </w:r>
          </w:p>
          <w:p w:rsidR="006A4F0F" w:rsidRPr="006A4F0F" w:rsidRDefault="006A4F0F" w:rsidP="006A4F0F">
            <w:pPr>
              <w:jc w:val="both"/>
              <w:rPr>
                <w:rFonts w:cstheme="minorBidi"/>
                <w:lang w:eastAsia="en-US"/>
              </w:rPr>
            </w:pPr>
          </w:p>
        </w:tc>
        <w:tc>
          <w:tcPr>
            <w:tcW w:w="5438" w:type="dxa"/>
            <w:tcBorders>
              <w:top w:val="single" w:sz="4" w:space="0" w:color="000000"/>
              <w:left w:val="single" w:sz="4" w:space="0" w:color="000000"/>
              <w:bottom w:val="single" w:sz="4" w:space="0" w:color="000000"/>
              <w:right w:val="single" w:sz="4" w:space="0" w:color="000000"/>
            </w:tcBorders>
          </w:tcPr>
          <w:p w:rsidR="006A4F0F" w:rsidRPr="006A4F0F" w:rsidRDefault="006A4F0F" w:rsidP="006A4F0F">
            <w:pPr>
              <w:suppressAutoHyphens/>
              <w:jc w:val="both"/>
              <w:rPr>
                <w:rFonts w:eastAsiaTheme="minorHAnsi" w:cstheme="minorBidi"/>
              </w:rPr>
            </w:pPr>
            <w:r w:rsidRPr="006A4F0F">
              <w:rPr>
                <w:rFonts w:cstheme="minorBidi"/>
              </w:rPr>
              <w:lastRenderedPageBreak/>
              <w:t xml:space="preserve">1. </w:t>
            </w:r>
            <w:r w:rsidRPr="006A4F0F">
              <w:rPr>
                <w:rFonts w:eastAsiaTheme="minorHAnsi" w:cstheme="minorBidi"/>
              </w:rPr>
              <w:t xml:space="preserve">Подготовить программу работ по проведению </w:t>
            </w:r>
            <w:r w:rsidRPr="006A4F0F">
              <w:rPr>
                <w:rFonts w:eastAsiaTheme="minorHAnsi" w:cstheme="minorBidi"/>
              </w:rPr>
              <w:lastRenderedPageBreak/>
              <w:t xml:space="preserve">инженерно-геодезических изысканий и согласовать с Заказчиком </w:t>
            </w:r>
            <w:r w:rsidRPr="006A4F0F">
              <w:rPr>
                <w:rFonts w:cstheme="minorBidi"/>
                <w:lang w:eastAsia="ar-SA"/>
              </w:rPr>
              <w:t>в лице заместителя директора по капитальному строительству ГУП РК «Крымгазсети»</w:t>
            </w:r>
            <w:r w:rsidRPr="006A4F0F">
              <w:rPr>
                <w:rFonts w:eastAsiaTheme="minorHAnsi" w:cstheme="minorBidi"/>
              </w:rPr>
              <w:t>.</w:t>
            </w:r>
          </w:p>
          <w:p w:rsidR="006A4F0F" w:rsidRPr="006A4F0F" w:rsidRDefault="006A4F0F" w:rsidP="006A4F0F">
            <w:pPr>
              <w:suppressAutoHyphens/>
              <w:jc w:val="both"/>
              <w:rPr>
                <w:rFonts w:cstheme="minorBidi"/>
              </w:rPr>
            </w:pPr>
            <w:r w:rsidRPr="006A4F0F">
              <w:rPr>
                <w:rFonts w:cstheme="minorBidi"/>
              </w:rPr>
              <w:t xml:space="preserve">2. Инженерно-геодезические изыскания провести в соответствии с нормативными документами, </w:t>
            </w:r>
          </w:p>
          <w:p w:rsidR="006A4F0F" w:rsidRPr="006A4F0F" w:rsidRDefault="006A4F0F" w:rsidP="006A4F0F">
            <w:pPr>
              <w:suppressAutoHyphens/>
              <w:jc w:val="both"/>
              <w:rPr>
                <w:rFonts w:cstheme="minorBidi"/>
              </w:rPr>
            </w:pPr>
            <w:r w:rsidRPr="006A4F0F">
              <w:rPr>
                <w:rFonts w:cstheme="minorBidi"/>
              </w:rPr>
              <w:t>Система координат – СК-63. Система высот – Балтийская, 1977 г.</w:t>
            </w:r>
          </w:p>
          <w:p w:rsidR="006A4F0F" w:rsidRPr="006A4F0F" w:rsidRDefault="006A4F0F" w:rsidP="006A4F0F">
            <w:pPr>
              <w:suppressAutoHyphens/>
              <w:jc w:val="both"/>
              <w:rPr>
                <w:rFonts w:cstheme="minorBidi"/>
              </w:rPr>
            </w:pPr>
            <w:r w:rsidRPr="006A4F0F">
              <w:rPr>
                <w:rFonts w:cstheme="minorBidi"/>
              </w:rPr>
              <w:t>3. Получить в установленном порядке необходимые разрешения на производство инженерно-геодезических работ, выписку координат и высот исходных пунктов геодезической сети.</w:t>
            </w:r>
          </w:p>
          <w:p w:rsidR="006A4F0F" w:rsidRPr="006A4F0F" w:rsidRDefault="006A4F0F" w:rsidP="006A4F0F">
            <w:pPr>
              <w:suppressAutoHyphens/>
              <w:jc w:val="both"/>
              <w:rPr>
                <w:rFonts w:cstheme="minorBidi"/>
              </w:rPr>
            </w:pPr>
            <w:r w:rsidRPr="006A4F0F">
              <w:rPr>
                <w:rFonts w:cstheme="minorBidi"/>
              </w:rPr>
              <w:t xml:space="preserve">4. </w:t>
            </w:r>
            <w:proofErr w:type="gramStart"/>
            <w:r w:rsidRPr="006A4F0F">
              <w:rPr>
                <w:rFonts w:cstheme="minorBidi"/>
              </w:rPr>
              <w:t>Масштабы топографической съемки для проектирования для отдельных площадок, полос вдоль изыскиваемых трасс принять от 1:2000 и крупнее и обосновать в Программе работ по проведению инженерно-геодезических изысканий в зависимости от целей и задач инженерных изысканий, степени застройки участка работ, преобладающих углов наклона и других характеристик местности (п. 5.1.15, приложения «Б» и «В» СП 47.13330.2016;</w:t>
            </w:r>
            <w:proofErr w:type="gramEnd"/>
            <w:r w:rsidRPr="006A4F0F">
              <w:rPr>
                <w:rFonts w:cstheme="minorBidi"/>
              </w:rPr>
              <w:t xml:space="preserve"> п. 5.1.1.5, приложение «Б» СП 47.13330.2012; постановление Правительства Российской Федерации от 26.12.2014 № 1521).</w:t>
            </w:r>
          </w:p>
          <w:p w:rsidR="006A4F0F" w:rsidRPr="006A4F0F" w:rsidRDefault="006A4F0F" w:rsidP="006A4F0F">
            <w:pPr>
              <w:suppressAutoHyphens/>
              <w:jc w:val="both"/>
              <w:rPr>
                <w:rFonts w:cstheme="minorBidi"/>
              </w:rPr>
            </w:pPr>
            <w:r w:rsidRPr="006A4F0F">
              <w:rPr>
                <w:rFonts w:cstheme="minorBidi"/>
              </w:rPr>
              <w:t xml:space="preserve">5. При съемке определить положение всех существующих подземных, надземных, наземных инженерных коммуникаций, их техническую характеристику (материал, диаметр, глубину заложения, наименование), владельца и его служебный адрес. </w:t>
            </w:r>
          </w:p>
          <w:p w:rsidR="006A4F0F" w:rsidRPr="006A4F0F" w:rsidRDefault="006A4F0F" w:rsidP="006A4F0F">
            <w:pPr>
              <w:suppressAutoHyphens/>
              <w:jc w:val="both"/>
              <w:rPr>
                <w:rFonts w:cstheme="minorBidi"/>
              </w:rPr>
            </w:pPr>
            <w:r w:rsidRPr="006A4F0F">
              <w:rPr>
                <w:rFonts w:cstheme="minorBidi"/>
              </w:rPr>
              <w:t>6. Съемка должна отражать:</w:t>
            </w:r>
          </w:p>
          <w:p w:rsidR="006A4F0F" w:rsidRPr="006A4F0F" w:rsidRDefault="006A4F0F" w:rsidP="006A4F0F">
            <w:pPr>
              <w:suppressAutoHyphens/>
              <w:jc w:val="both"/>
              <w:rPr>
                <w:rFonts w:cstheme="minorBidi"/>
              </w:rPr>
            </w:pPr>
            <w:r w:rsidRPr="006A4F0F">
              <w:rPr>
                <w:rFonts w:cstheme="minorBidi"/>
              </w:rPr>
              <w:t>- инженерные сооружения (в том числе сети и коммуникации, не имеющие колодцев), находящиеся в границах съемки;</w:t>
            </w:r>
          </w:p>
          <w:p w:rsidR="006A4F0F" w:rsidRPr="006A4F0F" w:rsidRDefault="006A4F0F" w:rsidP="006A4F0F">
            <w:pPr>
              <w:suppressAutoHyphens/>
              <w:jc w:val="both"/>
              <w:rPr>
                <w:rFonts w:cstheme="minorBidi"/>
              </w:rPr>
            </w:pPr>
            <w:r w:rsidRPr="006A4F0F">
              <w:rPr>
                <w:rFonts w:cstheme="minorBidi"/>
              </w:rPr>
              <w:t>- габариты проводов воздушных линий;</w:t>
            </w:r>
          </w:p>
          <w:p w:rsidR="006A4F0F" w:rsidRPr="006A4F0F" w:rsidRDefault="006A4F0F" w:rsidP="006A4F0F">
            <w:pPr>
              <w:suppressAutoHyphens/>
              <w:jc w:val="both"/>
              <w:rPr>
                <w:rFonts w:cstheme="minorBidi"/>
              </w:rPr>
            </w:pPr>
            <w:r w:rsidRPr="006A4F0F">
              <w:rPr>
                <w:rFonts w:cstheme="minorBidi"/>
              </w:rPr>
              <w:t>- элементы и технические характеристики подземных инженерных сетей и коммуникаций, находящихся в границах съемки, данные о балансодержателях;</w:t>
            </w:r>
          </w:p>
          <w:p w:rsidR="006A4F0F" w:rsidRPr="006A4F0F" w:rsidRDefault="006A4F0F" w:rsidP="006A4F0F">
            <w:pPr>
              <w:suppressAutoHyphens/>
              <w:jc w:val="both"/>
              <w:rPr>
                <w:rFonts w:cstheme="minorBidi"/>
              </w:rPr>
            </w:pPr>
            <w:r w:rsidRPr="006A4F0F">
              <w:rPr>
                <w:rFonts w:cstheme="minorBidi"/>
              </w:rPr>
              <w:t>- комплекс полевых работ: создание планово-высотных съемочных геодезических сетей, прокладки тахеометрических ходов, временное закрепление точек съемочной сети, топографическая съемка  надземных сооружений и контуров;</w:t>
            </w:r>
          </w:p>
          <w:p w:rsidR="006A4F0F" w:rsidRPr="006A4F0F" w:rsidRDefault="006A4F0F" w:rsidP="006A4F0F">
            <w:pPr>
              <w:suppressAutoHyphens/>
              <w:jc w:val="both"/>
              <w:rPr>
                <w:rFonts w:cstheme="minorBidi"/>
              </w:rPr>
            </w:pPr>
            <w:r w:rsidRPr="006A4F0F">
              <w:rPr>
                <w:rFonts w:cstheme="minorBidi"/>
              </w:rPr>
              <w:t xml:space="preserve">- топографическая съемка подземных сетей и коммуникаций; </w:t>
            </w:r>
          </w:p>
          <w:p w:rsidR="006A4F0F" w:rsidRPr="006A4F0F" w:rsidRDefault="006A4F0F" w:rsidP="006A4F0F">
            <w:pPr>
              <w:suppressAutoHyphens/>
              <w:jc w:val="both"/>
              <w:rPr>
                <w:rFonts w:cstheme="minorBidi"/>
              </w:rPr>
            </w:pPr>
            <w:r w:rsidRPr="006A4F0F">
              <w:rPr>
                <w:rFonts w:cstheme="minorBidi"/>
              </w:rPr>
              <w:t xml:space="preserve">- необходимый объем вычислительных и других работ по предварительной обработке полученных </w:t>
            </w:r>
            <w:r w:rsidRPr="006A4F0F">
              <w:rPr>
                <w:rFonts w:cstheme="minorBidi"/>
              </w:rPr>
              <w:lastRenderedPageBreak/>
              <w:t>материалов и данных для обеспечения контроля их качества, полноты и точности;</w:t>
            </w:r>
          </w:p>
          <w:p w:rsidR="006A4F0F" w:rsidRPr="006A4F0F" w:rsidRDefault="006A4F0F" w:rsidP="006A4F0F">
            <w:pPr>
              <w:suppressAutoHyphens/>
              <w:jc w:val="both"/>
              <w:rPr>
                <w:rFonts w:cstheme="minorBidi"/>
              </w:rPr>
            </w:pPr>
            <w:r w:rsidRPr="006A4F0F">
              <w:rPr>
                <w:rFonts w:cstheme="minorBidi"/>
              </w:rPr>
              <w:t xml:space="preserve">- составление топографического плана - окончательная обработка полевых материалов и данных с оценкой точности полученных результатов; </w:t>
            </w:r>
          </w:p>
          <w:p w:rsidR="006A4F0F" w:rsidRPr="006A4F0F" w:rsidRDefault="006A4F0F" w:rsidP="006A4F0F">
            <w:pPr>
              <w:suppressAutoHyphens/>
              <w:jc w:val="both"/>
              <w:rPr>
                <w:rFonts w:cstheme="minorBidi"/>
              </w:rPr>
            </w:pPr>
            <w:r w:rsidRPr="006A4F0F">
              <w:rPr>
                <w:rFonts w:cstheme="minorBidi"/>
              </w:rPr>
              <w:t>- составление технического отчета с необходимыми приложениями по результатам выполненных инженерно-геодезических изысканий.</w:t>
            </w:r>
          </w:p>
          <w:p w:rsidR="006A4F0F" w:rsidRPr="006A4F0F" w:rsidRDefault="006A4F0F" w:rsidP="006A4F0F">
            <w:pPr>
              <w:suppressAutoHyphens/>
              <w:ind w:right="14"/>
              <w:jc w:val="both"/>
              <w:rPr>
                <w:rFonts w:cstheme="minorBidi"/>
              </w:rPr>
            </w:pPr>
            <w:r w:rsidRPr="006A4F0F">
              <w:rPr>
                <w:rFonts w:cstheme="minorBidi"/>
              </w:rPr>
              <w:t>6. Топографические планы существующих коммуникаций согласовать с эксплуатирующими организациями, объекты которых располагаются в пределах инженерных изысканий, указать землепользователей и кадастровые границы участков.</w:t>
            </w:r>
          </w:p>
          <w:p w:rsidR="006A4F0F" w:rsidRPr="006A4F0F" w:rsidRDefault="006A4F0F" w:rsidP="006A4F0F">
            <w:pPr>
              <w:keepNext/>
              <w:shd w:val="clear" w:color="auto" w:fill="FFFFFF"/>
              <w:suppressAutoHyphens/>
              <w:ind w:right="14"/>
              <w:jc w:val="both"/>
              <w:textAlignment w:val="baseline"/>
              <w:outlineLvl w:val="0"/>
              <w:rPr>
                <w:rFonts w:eastAsiaTheme="minorHAnsi" w:cstheme="minorBidi"/>
                <w:lang w:eastAsia="ar-SA"/>
              </w:rPr>
            </w:pPr>
            <w:r w:rsidRPr="006A4F0F">
              <w:rPr>
                <w:rFonts w:cstheme="minorBidi"/>
                <w:lang w:eastAsia="ar-SA"/>
              </w:rPr>
              <w:t>Перечень организаций, с которыми необходимо согласовать топографические планы с предоставлением соответствующих ведомостей:</w:t>
            </w:r>
          </w:p>
          <w:p w:rsidR="006A4F0F" w:rsidRPr="006A4F0F" w:rsidRDefault="006A4F0F" w:rsidP="006A4F0F">
            <w:pPr>
              <w:widowControl w:val="0"/>
              <w:numPr>
                <w:ilvl w:val="1"/>
                <w:numId w:val="23"/>
              </w:numPr>
              <w:shd w:val="clear" w:color="auto" w:fill="FFFFFF"/>
              <w:tabs>
                <w:tab w:val="left" w:pos="414"/>
              </w:tabs>
              <w:suppressAutoHyphens/>
              <w:autoSpaceDE w:val="0"/>
              <w:autoSpaceDN w:val="0"/>
              <w:adjustRightInd w:val="0"/>
              <w:spacing w:after="200" w:line="276" w:lineRule="auto"/>
              <w:ind w:left="33" w:right="14" w:hanging="33"/>
              <w:jc w:val="both"/>
              <w:textAlignment w:val="baseline"/>
              <w:outlineLvl w:val="0"/>
              <w:rPr>
                <w:rFonts w:cstheme="minorBidi"/>
                <w:lang w:eastAsia="ar-SA"/>
              </w:rPr>
            </w:pPr>
            <w:r w:rsidRPr="006A4F0F">
              <w:rPr>
                <w:rFonts w:cstheme="minorBidi"/>
                <w:lang w:eastAsia="ar-SA"/>
              </w:rPr>
              <w:t>АО «</w:t>
            </w:r>
            <w:proofErr w:type="spellStart"/>
            <w:r w:rsidRPr="006A4F0F">
              <w:rPr>
                <w:rFonts w:cstheme="minorBidi"/>
                <w:lang w:eastAsia="ar-SA"/>
              </w:rPr>
              <w:t>Крымтелеком</w:t>
            </w:r>
            <w:proofErr w:type="spellEnd"/>
            <w:r w:rsidRPr="006A4F0F">
              <w:rPr>
                <w:rFonts w:cstheme="minorBidi"/>
                <w:lang w:eastAsia="ar-SA"/>
              </w:rPr>
              <w:t>»;</w:t>
            </w:r>
          </w:p>
          <w:p w:rsidR="006A4F0F" w:rsidRPr="006A4F0F" w:rsidRDefault="006A4F0F" w:rsidP="006A4F0F">
            <w:pPr>
              <w:widowControl w:val="0"/>
              <w:numPr>
                <w:ilvl w:val="1"/>
                <w:numId w:val="23"/>
              </w:numPr>
              <w:shd w:val="clear" w:color="auto" w:fill="FFFFFF"/>
              <w:tabs>
                <w:tab w:val="left" w:pos="414"/>
              </w:tabs>
              <w:suppressAutoHyphens/>
              <w:autoSpaceDE w:val="0"/>
              <w:autoSpaceDN w:val="0"/>
              <w:adjustRightInd w:val="0"/>
              <w:spacing w:after="200" w:line="276" w:lineRule="auto"/>
              <w:ind w:left="33" w:right="14" w:hanging="33"/>
              <w:jc w:val="both"/>
              <w:textAlignment w:val="baseline"/>
              <w:outlineLvl w:val="0"/>
              <w:rPr>
                <w:rFonts w:cstheme="minorBidi"/>
                <w:lang w:eastAsia="ar-SA"/>
              </w:rPr>
            </w:pPr>
            <w:r w:rsidRPr="006A4F0F">
              <w:rPr>
                <w:rFonts w:cstheme="minorBidi"/>
                <w:lang w:eastAsia="ar-SA"/>
              </w:rPr>
              <w:t>ГУП РК «Вода Крыма»;</w:t>
            </w:r>
          </w:p>
          <w:p w:rsidR="006A4F0F" w:rsidRPr="006A4F0F" w:rsidRDefault="006A4F0F" w:rsidP="006A4F0F">
            <w:pPr>
              <w:widowControl w:val="0"/>
              <w:numPr>
                <w:ilvl w:val="1"/>
                <w:numId w:val="23"/>
              </w:numPr>
              <w:shd w:val="clear" w:color="auto" w:fill="FFFFFF"/>
              <w:tabs>
                <w:tab w:val="left" w:pos="414"/>
              </w:tabs>
              <w:suppressAutoHyphens/>
              <w:autoSpaceDE w:val="0"/>
              <w:autoSpaceDN w:val="0"/>
              <w:adjustRightInd w:val="0"/>
              <w:spacing w:after="200" w:line="276" w:lineRule="auto"/>
              <w:ind w:left="33" w:right="14" w:hanging="33"/>
              <w:jc w:val="both"/>
              <w:textAlignment w:val="baseline"/>
              <w:outlineLvl w:val="0"/>
              <w:rPr>
                <w:rFonts w:cstheme="minorBidi"/>
                <w:lang w:eastAsia="ar-SA"/>
              </w:rPr>
            </w:pPr>
            <w:r w:rsidRPr="006A4F0F">
              <w:rPr>
                <w:rFonts w:cstheme="minorBidi"/>
                <w:lang w:eastAsia="ar-SA"/>
              </w:rPr>
              <w:t>ООО «Крымская водная компания»</w:t>
            </w:r>
          </w:p>
          <w:p w:rsidR="006A4F0F" w:rsidRPr="006A4F0F" w:rsidRDefault="006A4F0F" w:rsidP="006A4F0F">
            <w:pPr>
              <w:widowControl w:val="0"/>
              <w:numPr>
                <w:ilvl w:val="1"/>
                <w:numId w:val="23"/>
              </w:numPr>
              <w:shd w:val="clear" w:color="auto" w:fill="FFFFFF"/>
              <w:tabs>
                <w:tab w:val="left" w:pos="414"/>
              </w:tabs>
              <w:suppressAutoHyphens/>
              <w:autoSpaceDE w:val="0"/>
              <w:autoSpaceDN w:val="0"/>
              <w:adjustRightInd w:val="0"/>
              <w:spacing w:after="200" w:line="276" w:lineRule="auto"/>
              <w:ind w:left="33" w:right="14" w:hanging="33"/>
              <w:jc w:val="both"/>
              <w:textAlignment w:val="baseline"/>
              <w:outlineLvl w:val="0"/>
              <w:rPr>
                <w:rFonts w:cstheme="minorBidi"/>
                <w:lang w:eastAsia="ar-SA"/>
              </w:rPr>
            </w:pPr>
            <w:r w:rsidRPr="006A4F0F">
              <w:rPr>
                <w:rFonts w:cstheme="minorBidi"/>
                <w:lang w:eastAsia="ar-SA"/>
              </w:rPr>
              <w:t>ГУП РК «</w:t>
            </w:r>
            <w:proofErr w:type="spellStart"/>
            <w:r w:rsidRPr="006A4F0F">
              <w:rPr>
                <w:rFonts w:cstheme="minorBidi"/>
                <w:lang w:eastAsia="ar-SA"/>
              </w:rPr>
              <w:t>Крымэнерго</w:t>
            </w:r>
            <w:proofErr w:type="spellEnd"/>
            <w:r w:rsidRPr="006A4F0F">
              <w:rPr>
                <w:rFonts w:cstheme="minorBidi"/>
                <w:lang w:eastAsia="ar-SA"/>
              </w:rPr>
              <w:t>»;</w:t>
            </w:r>
          </w:p>
          <w:p w:rsidR="006A4F0F" w:rsidRPr="006A4F0F" w:rsidRDefault="006A4F0F" w:rsidP="006A4F0F">
            <w:pPr>
              <w:widowControl w:val="0"/>
              <w:numPr>
                <w:ilvl w:val="1"/>
                <w:numId w:val="23"/>
              </w:numPr>
              <w:shd w:val="clear" w:color="auto" w:fill="FFFFFF"/>
              <w:tabs>
                <w:tab w:val="left" w:pos="414"/>
              </w:tabs>
              <w:suppressAutoHyphens/>
              <w:autoSpaceDE w:val="0"/>
              <w:autoSpaceDN w:val="0"/>
              <w:adjustRightInd w:val="0"/>
              <w:spacing w:after="200" w:line="276" w:lineRule="auto"/>
              <w:ind w:left="33" w:right="14" w:hanging="33"/>
              <w:jc w:val="both"/>
              <w:textAlignment w:val="baseline"/>
              <w:outlineLvl w:val="0"/>
              <w:rPr>
                <w:rFonts w:cstheme="minorBidi"/>
                <w:lang w:eastAsia="ar-SA"/>
              </w:rPr>
            </w:pPr>
            <w:r w:rsidRPr="006A4F0F">
              <w:rPr>
                <w:rFonts w:cstheme="minorBidi"/>
                <w:lang w:eastAsia="ar-SA"/>
              </w:rPr>
              <w:t>ГУП РК «Крымгазсети»;</w:t>
            </w:r>
          </w:p>
          <w:p w:rsidR="006A4F0F" w:rsidRPr="006A4F0F" w:rsidRDefault="006A4F0F" w:rsidP="006A4F0F">
            <w:pPr>
              <w:widowControl w:val="0"/>
              <w:numPr>
                <w:ilvl w:val="1"/>
                <w:numId w:val="23"/>
              </w:numPr>
              <w:tabs>
                <w:tab w:val="left" w:pos="414"/>
              </w:tabs>
              <w:suppressAutoHyphens/>
              <w:autoSpaceDE w:val="0"/>
              <w:autoSpaceDN w:val="0"/>
              <w:adjustRightInd w:val="0"/>
              <w:spacing w:after="200" w:line="276" w:lineRule="auto"/>
              <w:ind w:left="33" w:right="14" w:hanging="33"/>
              <w:jc w:val="both"/>
              <w:rPr>
                <w:rFonts w:cstheme="minorBidi"/>
                <w:lang w:eastAsia="ar-SA"/>
              </w:rPr>
            </w:pPr>
            <w:r w:rsidRPr="006A4F0F">
              <w:rPr>
                <w:rFonts w:cstheme="minorBidi"/>
                <w:lang w:eastAsia="ar-SA"/>
              </w:rPr>
              <w:t>ООО «Миранда – Медиа»;</w:t>
            </w:r>
          </w:p>
          <w:p w:rsidR="006A4F0F" w:rsidRPr="006A4F0F" w:rsidRDefault="006A4F0F" w:rsidP="006A4F0F">
            <w:pPr>
              <w:widowControl w:val="0"/>
              <w:numPr>
                <w:ilvl w:val="1"/>
                <w:numId w:val="23"/>
              </w:numPr>
              <w:tabs>
                <w:tab w:val="left" w:pos="414"/>
              </w:tabs>
              <w:suppressAutoHyphens/>
              <w:autoSpaceDE w:val="0"/>
              <w:autoSpaceDN w:val="0"/>
              <w:adjustRightInd w:val="0"/>
              <w:spacing w:after="200" w:line="276" w:lineRule="auto"/>
              <w:ind w:left="33" w:right="14" w:hanging="33"/>
              <w:jc w:val="both"/>
              <w:rPr>
                <w:rFonts w:cstheme="minorBidi"/>
                <w:lang w:eastAsia="ar-SA"/>
              </w:rPr>
            </w:pPr>
            <w:r w:rsidRPr="006A4F0F">
              <w:rPr>
                <w:rFonts w:cstheme="minorBidi"/>
                <w:lang w:eastAsia="ar-SA"/>
              </w:rPr>
              <w:t>Управление архитектуры и градостроительства муниципального образования по месту нахождения объекта Заказчика;</w:t>
            </w:r>
          </w:p>
          <w:p w:rsidR="006A4F0F" w:rsidRPr="006A4F0F" w:rsidRDefault="006A4F0F" w:rsidP="006A4F0F">
            <w:pPr>
              <w:widowControl w:val="0"/>
              <w:numPr>
                <w:ilvl w:val="1"/>
                <w:numId w:val="23"/>
              </w:numPr>
              <w:shd w:val="clear" w:color="auto" w:fill="FFFFFF"/>
              <w:tabs>
                <w:tab w:val="left" w:pos="414"/>
              </w:tabs>
              <w:suppressAutoHyphens/>
              <w:autoSpaceDE w:val="0"/>
              <w:autoSpaceDN w:val="0"/>
              <w:adjustRightInd w:val="0"/>
              <w:spacing w:after="200" w:line="276" w:lineRule="auto"/>
              <w:ind w:left="33" w:right="14" w:hanging="33"/>
              <w:jc w:val="both"/>
              <w:textAlignment w:val="baseline"/>
              <w:outlineLvl w:val="0"/>
              <w:rPr>
                <w:rFonts w:cstheme="minorBidi"/>
                <w:lang w:eastAsia="ar-SA"/>
              </w:rPr>
            </w:pPr>
            <w:r w:rsidRPr="006A4F0F">
              <w:rPr>
                <w:rFonts w:cstheme="minorBidi"/>
                <w:lang w:eastAsia="ar-SA"/>
              </w:rPr>
              <w:t>Различные балансодержатели инженерных сетей и кабельных сетей связи.</w:t>
            </w:r>
          </w:p>
          <w:p w:rsidR="006A4F0F" w:rsidRPr="006A4F0F" w:rsidRDefault="006A4F0F" w:rsidP="006A4F0F">
            <w:pPr>
              <w:suppressAutoHyphens/>
              <w:ind w:right="14"/>
              <w:contextualSpacing/>
              <w:jc w:val="both"/>
              <w:rPr>
                <w:rFonts w:cstheme="minorBidi"/>
              </w:rPr>
            </w:pPr>
            <w:r w:rsidRPr="006A4F0F">
              <w:rPr>
                <w:rFonts w:cstheme="minorBidi"/>
                <w:i/>
                <w:u w:val="single"/>
                <w:lang w:eastAsia="ar-SA"/>
              </w:rPr>
              <w:t>Примечание:</w:t>
            </w:r>
            <w:r w:rsidRPr="006A4F0F">
              <w:rPr>
                <w:rFonts w:cstheme="minorBidi"/>
                <w:lang w:eastAsia="ar-SA"/>
              </w:rPr>
              <w:t xml:space="preserve"> в случае обнаружения сетей организаций, не включенных в настоящий перечень, требуется получение согласования от таких организаций.</w:t>
            </w:r>
          </w:p>
          <w:p w:rsidR="006A4F0F" w:rsidRPr="006A4F0F" w:rsidRDefault="006A4F0F" w:rsidP="006A4F0F">
            <w:pPr>
              <w:jc w:val="both"/>
              <w:rPr>
                <w:rFonts w:cstheme="minorBidi"/>
              </w:rPr>
            </w:pPr>
            <w:r w:rsidRPr="006A4F0F">
              <w:rPr>
                <w:rFonts w:cstheme="minorBidi"/>
              </w:rPr>
              <w:t>7. Выполнить разбивку пикетов трассы и углов поворотов (после нанесения оси трассы проектировщиком).</w:t>
            </w:r>
          </w:p>
          <w:p w:rsidR="006A4F0F" w:rsidRPr="006A4F0F" w:rsidRDefault="006A4F0F" w:rsidP="006A4F0F">
            <w:pPr>
              <w:jc w:val="both"/>
              <w:rPr>
                <w:rFonts w:cstheme="minorBidi"/>
              </w:rPr>
            </w:pPr>
            <w:r w:rsidRPr="006A4F0F">
              <w:rPr>
                <w:rFonts w:cstheme="minorBidi"/>
              </w:rPr>
              <w:t xml:space="preserve">8. При пересечении трассой участков с зелеными насаждениями выполнить </w:t>
            </w:r>
            <w:proofErr w:type="spellStart"/>
            <w:r w:rsidRPr="006A4F0F">
              <w:rPr>
                <w:rFonts w:cstheme="minorBidi"/>
              </w:rPr>
              <w:t>подеревную</w:t>
            </w:r>
            <w:proofErr w:type="spellEnd"/>
            <w:r w:rsidRPr="006A4F0F">
              <w:rPr>
                <w:rFonts w:cstheme="minorBidi"/>
              </w:rPr>
              <w:t xml:space="preserve"> съёмку с предоставлением актов обследования зеленых насаждений. При параллельном следовании участкам с зелеными насаждениями </w:t>
            </w:r>
            <w:proofErr w:type="spellStart"/>
            <w:r w:rsidRPr="006A4F0F">
              <w:rPr>
                <w:rFonts w:cstheme="minorBidi"/>
              </w:rPr>
              <w:t>подеревную</w:t>
            </w:r>
            <w:proofErr w:type="spellEnd"/>
            <w:r w:rsidRPr="006A4F0F">
              <w:rPr>
                <w:rFonts w:cstheme="minorBidi"/>
              </w:rPr>
              <w:t xml:space="preserve"> съемку выполнить в пределах границ по 10 м от </w:t>
            </w:r>
            <w:r w:rsidRPr="006A4F0F">
              <w:rPr>
                <w:rFonts w:cstheme="minorBidi"/>
              </w:rPr>
              <w:lastRenderedPageBreak/>
              <w:t xml:space="preserve">оси проектируемого газопровода в каждую сторону с предоставлением актов обследования зеленых насаждений. </w:t>
            </w:r>
          </w:p>
          <w:p w:rsidR="006A4F0F" w:rsidRPr="006A4F0F" w:rsidRDefault="006A4F0F" w:rsidP="006A4F0F">
            <w:pPr>
              <w:jc w:val="both"/>
              <w:rPr>
                <w:rFonts w:eastAsiaTheme="minorHAnsi" w:cstheme="minorBidi"/>
              </w:rPr>
            </w:pPr>
            <w:r w:rsidRPr="006A4F0F">
              <w:rPr>
                <w:rFonts w:eastAsiaTheme="minorHAnsi" w:cstheme="minorBidi"/>
                <w:lang w:eastAsia="en-US"/>
              </w:rPr>
              <w:t>9. По завершению работ составить акт приема-передачи реперов Заказчику.</w:t>
            </w:r>
          </w:p>
        </w:tc>
      </w:tr>
      <w:tr w:rsidR="006A4F0F" w:rsidRPr="006A4F0F" w:rsidTr="00322E92">
        <w:tc>
          <w:tcPr>
            <w:tcW w:w="833" w:type="dxa"/>
            <w:tcBorders>
              <w:top w:val="single" w:sz="4" w:space="0" w:color="000000"/>
              <w:left w:val="single" w:sz="4" w:space="0" w:color="000000"/>
              <w:bottom w:val="single" w:sz="4" w:space="0" w:color="000000"/>
              <w:right w:val="nil"/>
            </w:tcBorders>
          </w:tcPr>
          <w:p w:rsidR="006A4F0F" w:rsidRPr="006A4F0F" w:rsidRDefault="006A4F0F" w:rsidP="006A4F0F">
            <w:pPr>
              <w:snapToGrid w:val="0"/>
              <w:jc w:val="both"/>
              <w:rPr>
                <w:rFonts w:eastAsiaTheme="minorHAnsi" w:cstheme="minorBidi"/>
                <w:b/>
                <w:bCs/>
                <w:lang w:eastAsia="en-US"/>
              </w:rPr>
            </w:pPr>
            <w:r w:rsidRPr="006A4F0F">
              <w:rPr>
                <w:rFonts w:eastAsiaTheme="minorHAnsi" w:cstheme="minorBidi"/>
                <w:b/>
                <w:bCs/>
                <w:lang w:eastAsia="en-US"/>
              </w:rPr>
              <w:lastRenderedPageBreak/>
              <w:t>8.3.3</w:t>
            </w:r>
          </w:p>
        </w:tc>
        <w:tc>
          <w:tcPr>
            <w:tcW w:w="3704" w:type="dxa"/>
            <w:tcBorders>
              <w:top w:val="single" w:sz="4" w:space="0" w:color="000000"/>
              <w:left w:val="single" w:sz="4" w:space="0" w:color="000000"/>
              <w:bottom w:val="single" w:sz="4" w:space="0" w:color="000000"/>
              <w:right w:val="nil"/>
            </w:tcBorders>
          </w:tcPr>
          <w:p w:rsidR="006A4F0F" w:rsidRPr="006A4F0F" w:rsidRDefault="006A4F0F" w:rsidP="006A4F0F">
            <w:pPr>
              <w:jc w:val="both"/>
              <w:rPr>
                <w:rFonts w:cstheme="minorBidi"/>
                <w:lang w:eastAsia="en-US"/>
              </w:rPr>
            </w:pPr>
            <w:r w:rsidRPr="006A4F0F">
              <w:rPr>
                <w:rFonts w:cstheme="minorBidi"/>
                <w:lang w:eastAsia="en-US"/>
              </w:rPr>
              <w:t>Перечень нормативных документов, в соответствии с требованиями которых необходимо выполнять инженерно-геодезические изыскания</w:t>
            </w:r>
          </w:p>
        </w:tc>
        <w:tc>
          <w:tcPr>
            <w:tcW w:w="5438" w:type="dxa"/>
            <w:tcBorders>
              <w:top w:val="single" w:sz="4" w:space="0" w:color="000000"/>
              <w:left w:val="single" w:sz="4" w:space="0" w:color="000000"/>
              <w:bottom w:val="single" w:sz="4" w:space="0" w:color="000000"/>
              <w:right w:val="single" w:sz="4" w:space="0" w:color="000000"/>
            </w:tcBorders>
          </w:tcPr>
          <w:p w:rsidR="006A4F0F" w:rsidRPr="006A4F0F" w:rsidRDefault="006A4F0F" w:rsidP="006A4F0F">
            <w:pPr>
              <w:jc w:val="both"/>
              <w:rPr>
                <w:rFonts w:eastAsiaTheme="minorHAnsi" w:cstheme="minorBidi"/>
                <w:lang w:eastAsia="en-US"/>
              </w:rPr>
            </w:pPr>
            <w:r w:rsidRPr="006A4F0F">
              <w:rPr>
                <w:rFonts w:eastAsiaTheme="minorHAnsi" w:cstheme="minorBidi"/>
                <w:lang w:eastAsia="en-US"/>
              </w:rPr>
              <w:t>При выполнении инженерно-геодезических изысканий руководствоваться (но не ограничиваться) следующей нормативной документацией:</w:t>
            </w:r>
          </w:p>
          <w:p w:rsidR="006A4F0F" w:rsidRPr="006A4F0F" w:rsidRDefault="006A4F0F" w:rsidP="006A4F0F">
            <w:pPr>
              <w:jc w:val="both"/>
              <w:rPr>
                <w:rFonts w:eastAsiaTheme="minorHAnsi" w:cstheme="minorBidi"/>
                <w:lang w:eastAsia="en-US"/>
              </w:rPr>
            </w:pPr>
            <w:r w:rsidRPr="006A4F0F">
              <w:rPr>
                <w:rFonts w:eastAsiaTheme="minorHAnsi" w:cstheme="minorBidi"/>
                <w:lang w:eastAsia="en-US"/>
              </w:rPr>
              <w:t xml:space="preserve">1. СП 47.13330. Инженерные изыскания для строительства. Основные положения. Актуализированная редакция. СНиП 11-02-96. </w:t>
            </w:r>
          </w:p>
          <w:p w:rsidR="006A4F0F" w:rsidRPr="006A4F0F" w:rsidRDefault="006A4F0F" w:rsidP="006A4F0F">
            <w:pPr>
              <w:jc w:val="both"/>
              <w:rPr>
                <w:rFonts w:eastAsiaTheme="minorHAnsi" w:cstheme="minorBidi"/>
                <w:lang w:eastAsia="en-US"/>
              </w:rPr>
            </w:pPr>
            <w:r w:rsidRPr="006A4F0F">
              <w:rPr>
                <w:rFonts w:eastAsiaTheme="minorHAnsi" w:cstheme="minorBidi"/>
                <w:lang w:eastAsia="en-US"/>
              </w:rPr>
              <w:t>2. Инженерно-геодезические изыскания для строительства. СП 11-104, Москва, 1997 г.</w:t>
            </w:r>
          </w:p>
          <w:p w:rsidR="006A4F0F" w:rsidRPr="006A4F0F" w:rsidRDefault="006A4F0F" w:rsidP="006A4F0F">
            <w:pPr>
              <w:jc w:val="both"/>
              <w:rPr>
                <w:rFonts w:eastAsiaTheme="minorHAnsi" w:cstheme="minorBidi"/>
                <w:lang w:eastAsia="en-US"/>
              </w:rPr>
            </w:pPr>
            <w:r w:rsidRPr="006A4F0F">
              <w:rPr>
                <w:rFonts w:eastAsiaTheme="minorHAnsi" w:cstheme="minorBidi"/>
                <w:lang w:eastAsia="en-US"/>
              </w:rPr>
              <w:t xml:space="preserve">3. Инженерно-геодезические изыскания для строительства. СП 11-104, Часть </w:t>
            </w:r>
            <w:r w:rsidRPr="006A4F0F">
              <w:rPr>
                <w:rFonts w:eastAsiaTheme="minorHAnsi" w:cstheme="minorBidi"/>
                <w:lang w:val="en-US" w:eastAsia="en-US"/>
              </w:rPr>
              <w:t>II</w:t>
            </w:r>
            <w:r w:rsidRPr="006A4F0F">
              <w:rPr>
                <w:rFonts w:eastAsiaTheme="minorHAnsi" w:cstheme="minorBidi"/>
                <w:lang w:eastAsia="en-US"/>
              </w:rPr>
              <w:t>. Выполнение съемки подземных коммуникаций при инженерно-геодезических изысканиях для строительства. Москва, 2001 г.</w:t>
            </w:r>
          </w:p>
          <w:p w:rsidR="006A4F0F" w:rsidRPr="006A4F0F" w:rsidRDefault="006A4F0F" w:rsidP="006A4F0F">
            <w:pPr>
              <w:jc w:val="both"/>
              <w:rPr>
                <w:rFonts w:eastAsiaTheme="minorHAnsi" w:cstheme="minorBidi"/>
                <w:lang w:eastAsia="en-US"/>
              </w:rPr>
            </w:pPr>
            <w:r w:rsidRPr="006A4F0F">
              <w:rPr>
                <w:rFonts w:eastAsiaTheme="minorHAnsi" w:cstheme="minorBidi"/>
                <w:lang w:eastAsia="en-US"/>
              </w:rPr>
              <w:t>4. Инструкция по топографической съемке М 1:5000 – М 1:500 ГКИНП – 02-033-82 «Недра». Москва, 1985 г.</w:t>
            </w:r>
          </w:p>
          <w:p w:rsidR="006A4F0F" w:rsidRPr="006A4F0F" w:rsidRDefault="006A4F0F" w:rsidP="006A4F0F">
            <w:pPr>
              <w:jc w:val="both"/>
              <w:rPr>
                <w:rFonts w:eastAsiaTheme="minorHAnsi" w:cstheme="minorBidi"/>
                <w:lang w:eastAsia="en-US"/>
              </w:rPr>
            </w:pPr>
            <w:r w:rsidRPr="006A4F0F">
              <w:rPr>
                <w:rFonts w:eastAsiaTheme="minorHAnsi" w:cstheme="minorBidi"/>
                <w:lang w:eastAsia="en-US"/>
              </w:rPr>
              <w:t xml:space="preserve">5. Условные знаки для топографических планов М 1:5000 – 1:500. Москва, «Недра», 1989г. </w:t>
            </w:r>
          </w:p>
          <w:p w:rsidR="006A4F0F" w:rsidRPr="006A4F0F" w:rsidRDefault="006A4F0F" w:rsidP="006A4F0F">
            <w:pPr>
              <w:jc w:val="both"/>
              <w:rPr>
                <w:rFonts w:eastAsiaTheme="minorHAnsi" w:cstheme="minorBidi"/>
                <w:lang w:eastAsia="en-US"/>
              </w:rPr>
            </w:pPr>
            <w:r w:rsidRPr="006A4F0F">
              <w:rPr>
                <w:rFonts w:eastAsiaTheme="minorHAnsi" w:cstheme="minorBidi"/>
                <w:lang w:eastAsia="en-US"/>
              </w:rPr>
              <w:t xml:space="preserve">6. Инструкция по развитию съемочного обоснования и съемке ситуации и рельефа с применением глобальных навигационных спутниковых систем ГЛОНАСС </w:t>
            </w:r>
            <w:r w:rsidRPr="006A4F0F">
              <w:rPr>
                <w:rFonts w:eastAsiaTheme="minorHAnsi" w:cstheme="minorBidi"/>
                <w:lang w:val="en-US" w:eastAsia="en-US"/>
              </w:rPr>
              <w:t>GPS</w:t>
            </w:r>
            <w:r w:rsidRPr="006A4F0F">
              <w:rPr>
                <w:rFonts w:eastAsiaTheme="minorHAnsi" w:cstheme="minorBidi"/>
                <w:lang w:eastAsia="en-US"/>
              </w:rPr>
              <w:t xml:space="preserve"> ГКИНП (ОНТА)-02-262-02. Москва, </w:t>
            </w:r>
            <w:proofErr w:type="spellStart"/>
            <w:r w:rsidRPr="006A4F0F">
              <w:rPr>
                <w:rFonts w:eastAsiaTheme="minorHAnsi" w:cstheme="minorBidi"/>
                <w:lang w:eastAsia="en-US"/>
              </w:rPr>
              <w:t>ЦНИИГАиК</w:t>
            </w:r>
            <w:proofErr w:type="spellEnd"/>
            <w:r w:rsidRPr="006A4F0F">
              <w:rPr>
                <w:rFonts w:eastAsiaTheme="minorHAnsi" w:cstheme="minorBidi"/>
                <w:lang w:eastAsia="en-US"/>
              </w:rPr>
              <w:t xml:space="preserve">, 2002 г. </w:t>
            </w:r>
          </w:p>
          <w:p w:rsidR="006A4F0F" w:rsidRPr="006A4F0F" w:rsidRDefault="006A4F0F" w:rsidP="006A4F0F">
            <w:pPr>
              <w:tabs>
                <w:tab w:val="left" w:pos="235"/>
              </w:tabs>
              <w:jc w:val="both"/>
              <w:rPr>
                <w:rFonts w:eastAsiaTheme="minorHAnsi" w:cstheme="minorBidi"/>
                <w:lang w:eastAsia="en-US"/>
              </w:rPr>
            </w:pPr>
            <w:r w:rsidRPr="006A4F0F">
              <w:rPr>
                <w:rFonts w:eastAsiaTheme="minorHAnsi" w:cstheme="minorBidi"/>
                <w:lang w:eastAsia="en-US"/>
              </w:rPr>
              <w:t>7. Инструкция по  безопасному ведению работ при производстве инженерно-строительных изысканий. Выпуск 4. Топографо-геодезические работы. Москва, 1991 г.</w:t>
            </w:r>
          </w:p>
          <w:p w:rsidR="006A4F0F" w:rsidRPr="006A4F0F" w:rsidRDefault="006A4F0F" w:rsidP="006A4F0F">
            <w:pPr>
              <w:shd w:val="clear" w:color="auto" w:fill="FFFFFF"/>
              <w:tabs>
                <w:tab w:val="num" w:pos="218"/>
              </w:tabs>
              <w:snapToGrid w:val="0"/>
              <w:ind w:left="38"/>
              <w:jc w:val="both"/>
              <w:rPr>
                <w:rFonts w:eastAsiaTheme="minorHAnsi" w:cstheme="minorBidi"/>
                <w:lang w:eastAsia="en-US"/>
              </w:rPr>
            </w:pPr>
            <w:r w:rsidRPr="006A4F0F">
              <w:rPr>
                <w:rFonts w:eastAsiaTheme="minorHAnsi" w:cstheme="minorBidi"/>
                <w:lang w:eastAsia="en-US"/>
              </w:rPr>
              <w:t>8. А также в соответствии с законодательством Российской Федерации, нормативными документами Российской Федерации, действующими на момент сдачи проектно-сметной документации в государственную экспертизу.</w:t>
            </w:r>
          </w:p>
        </w:tc>
      </w:tr>
      <w:tr w:rsidR="006A4F0F" w:rsidRPr="006A4F0F" w:rsidTr="00322E92">
        <w:tc>
          <w:tcPr>
            <w:tcW w:w="833" w:type="dxa"/>
            <w:tcBorders>
              <w:top w:val="single" w:sz="4" w:space="0" w:color="000000"/>
              <w:left w:val="single" w:sz="4" w:space="0" w:color="000000"/>
              <w:bottom w:val="single" w:sz="4" w:space="0" w:color="000000"/>
              <w:right w:val="nil"/>
            </w:tcBorders>
          </w:tcPr>
          <w:p w:rsidR="006A4F0F" w:rsidRPr="006A4F0F" w:rsidRDefault="006A4F0F" w:rsidP="006A4F0F">
            <w:pPr>
              <w:snapToGrid w:val="0"/>
              <w:jc w:val="both"/>
              <w:rPr>
                <w:rFonts w:eastAsiaTheme="minorHAnsi" w:cstheme="minorBidi"/>
                <w:b/>
                <w:bCs/>
                <w:lang w:eastAsia="en-US"/>
              </w:rPr>
            </w:pPr>
            <w:r w:rsidRPr="006A4F0F">
              <w:rPr>
                <w:rFonts w:eastAsiaTheme="minorHAnsi" w:cstheme="minorBidi"/>
                <w:b/>
                <w:bCs/>
                <w:lang w:eastAsia="en-US"/>
              </w:rPr>
              <w:t>8.4</w:t>
            </w:r>
          </w:p>
        </w:tc>
        <w:tc>
          <w:tcPr>
            <w:tcW w:w="9142" w:type="dxa"/>
            <w:gridSpan w:val="2"/>
            <w:tcBorders>
              <w:top w:val="single" w:sz="4" w:space="0" w:color="000000"/>
              <w:left w:val="single" w:sz="4" w:space="0" w:color="000000"/>
              <w:bottom w:val="single" w:sz="4" w:space="0" w:color="000000"/>
              <w:right w:val="single" w:sz="4" w:space="0" w:color="000000"/>
            </w:tcBorders>
          </w:tcPr>
          <w:p w:rsidR="006A4F0F" w:rsidRPr="006A4F0F" w:rsidRDefault="006A4F0F" w:rsidP="006A4F0F">
            <w:pPr>
              <w:shd w:val="clear" w:color="auto" w:fill="FFFFFF"/>
              <w:snapToGrid w:val="0"/>
              <w:ind w:right="-103"/>
              <w:jc w:val="both"/>
              <w:rPr>
                <w:rFonts w:eastAsiaTheme="minorHAnsi" w:cstheme="minorBidi"/>
                <w:b/>
                <w:lang w:eastAsia="en-US"/>
              </w:rPr>
            </w:pPr>
            <w:r w:rsidRPr="006A4F0F">
              <w:rPr>
                <w:rFonts w:eastAsiaTheme="minorHAnsi" w:cstheme="minorBidi"/>
                <w:b/>
                <w:lang w:eastAsia="en-US"/>
              </w:rPr>
              <w:t xml:space="preserve">Инженерно-геологические изыскания </w:t>
            </w:r>
          </w:p>
        </w:tc>
      </w:tr>
      <w:tr w:rsidR="006A4F0F" w:rsidRPr="006A4F0F" w:rsidTr="00322E92">
        <w:tc>
          <w:tcPr>
            <w:tcW w:w="833" w:type="dxa"/>
            <w:tcBorders>
              <w:top w:val="single" w:sz="4" w:space="0" w:color="000000"/>
              <w:left w:val="single" w:sz="4" w:space="0" w:color="000000"/>
              <w:bottom w:val="single" w:sz="4" w:space="0" w:color="000000"/>
              <w:right w:val="nil"/>
            </w:tcBorders>
          </w:tcPr>
          <w:p w:rsidR="006A4F0F" w:rsidRPr="006A4F0F" w:rsidRDefault="006A4F0F" w:rsidP="006A4F0F">
            <w:pPr>
              <w:snapToGrid w:val="0"/>
              <w:jc w:val="both"/>
              <w:rPr>
                <w:rFonts w:eastAsiaTheme="minorHAnsi" w:cstheme="minorBidi"/>
                <w:b/>
                <w:bCs/>
                <w:lang w:eastAsia="en-US"/>
              </w:rPr>
            </w:pPr>
            <w:r w:rsidRPr="006A4F0F">
              <w:rPr>
                <w:rFonts w:eastAsiaTheme="minorHAnsi" w:cstheme="minorBidi"/>
                <w:b/>
                <w:bCs/>
                <w:lang w:eastAsia="en-US"/>
              </w:rPr>
              <w:t>8.4.1</w:t>
            </w:r>
          </w:p>
        </w:tc>
        <w:tc>
          <w:tcPr>
            <w:tcW w:w="3704" w:type="dxa"/>
            <w:tcBorders>
              <w:top w:val="single" w:sz="4" w:space="0" w:color="000000"/>
              <w:left w:val="single" w:sz="4" w:space="0" w:color="000000"/>
              <w:bottom w:val="single" w:sz="4" w:space="0" w:color="000000"/>
              <w:right w:val="nil"/>
            </w:tcBorders>
          </w:tcPr>
          <w:p w:rsidR="006A4F0F" w:rsidRPr="006A4F0F" w:rsidRDefault="006A4F0F" w:rsidP="006A4F0F">
            <w:pPr>
              <w:shd w:val="clear" w:color="auto" w:fill="FFFFFF"/>
              <w:snapToGrid w:val="0"/>
              <w:jc w:val="both"/>
              <w:rPr>
                <w:rFonts w:eastAsiaTheme="minorHAnsi" w:cstheme="minorBidi"/>
                <w:lang w:eastAsia="en-US"/>
              </w:rPr>
            </w:pPr>
            <w:r w:rsidRPr="006A4F0F">
              <w:rPr>
                <w:rFonts w:eastAsiaTheme="minorHAnsi" w:cstheme="minorBidi"/>
                <w:lang w:eastAsia="en-US"/>
              </w:rPr>
              <w:t>Перечень необходимых мероприятий</w:t>
            </w:r>
          </w:p>
        </w:tc>
        <w:tc>
          <w:tcPr>
            <w:tcW w:w="5438" w:type="dxa"/>
            <w:tcBorders>
              <w:top w:val="single" w:sz="4" w:space="0" w:color="000000"/>
              <w:left w:val="single" w:sz="4" w:space="0" w:color="000000"/>
              <w:bottom w:val="single" w:sz="4" w:space="0" w:color="000000"/>
              <w:right w:val="single" w:sz="4" w:space="0" w:color="000000"/>
            </w:tcBorders>
          </w:tcPr>
          <w:p w:rsidR="006A4F0F" w:rsidRPr="006A4F0F" w:rsidRDefault="006A4F0F" w:rsidP="006A4F0F">
            <w:pPr>
              <w:shd w:val="clear" w:color="auto" w:fill="FFFFFF"/>
              <w:snapToGrid w:val="0"/>
              <w:jc w:val="both"/>
              <w:rPr>
                <w:rFonts w:eastAsiaTheme="minorHAnsi" w:cstheme="minorBidi"/>
                <w:lang w:eastAsia="en-US"/>
              </w:rPr>
            </w:pPr>
            <w:r w:rsidRPr="006A4F0F">
              <w:rPr>
                <w:rFonts w:eastAsiaTheme="minorHAnsi" w:cstheme="minorBidi"/>
                <w:lang w:eastAsia="en-US"/>
              </w:rPr>
              <w:t xml:space="preserve">Получение инженерно-геологических данных </w:t>
            </w:r>
            <w:r w:rsidRPr="006A4F0F">
              <w:rPr>
                <w:rFonts w:cstheme="minorBidi"/>
              </w:rPr>
              <w:t>в объеме достаточном для получения положительного заключения государственной экспертизы</w:t>
            </w:r>
            <w:r w:rsidRPr="006A4F0F">
              <w:rPr>
                <w:rFonts w:eastAsiaTheme="minorHAnsi" w:cstheme="minorBidi"/>
                <w:lang w:eastAsia="en-US"/>
              </w:rPr>
              <w:t xml:space="preserve"> и оформления проектной документации.</w:t>
            </w:r>
          </w:p>
        </w:tc>
      </w:tr>
      <w:tr w:rsidR="006A4F0F" w:rsidRPr="006A4F0F" w:rsidTr="00322E92">
        <w:tc>
          <w:tcPr>
            <w:tcW w:w="833" w:type="dxa"/>
            <w:tcBorders>
              <w:top w:val="single" w:sz="4" w:space="0" w:color="000000"/>
              <w:left w:val="single" w:sz="4" w:space="0" w:color="000000"/>
              <w:bottom w:val="single" w:sz="4" w:space="0" w:color="000000"/>
              <w:right w:val="nil"/>
            </w:tcBorders>
          </w:tcPr>
          <w:p w:rsidR="006A4F0F" w:rsidRPr="006A4F0F" w:rsidRDefault="006A4F0F" w:rsidP="006A4F0F">
            <w:pPr>
              <w:snapToGrid w:val="0"/>
              <w:jc w:val="both"/>
              <w:rPr>
                <w:rFonts w:eastAsiaTheme="minorHAnsi" w:cstheme="minorBidi"/>
                <w:b/>
                <w:bCs/>
                <w:lang w:eastAsia="en-US"/>
              </w:rPr>
            </w:pPr>
            <w:r w:rsidRPr="006A4F0F">
              <w:rPr>
                <w:rFonts w:eastAsiaTheme="minorHAnsi" w:cstheme="minorBidi"/>
                <w:b/>
                <w:bCs/>
                <w:lang w:eastAsia="en-US"/>
              </w:rPr>
              <w:t>8.4.2</w:t>
            </w:r>
          </w:p>
        </w:tc>
        <w:tc>
          <w:tcPr>
            <w:tcW w:w="3704" w:type="dxa"/>
            <w:tcBorders>
              <w:top w:val="single" w:sz="4" w:space="0" w:color="000000"/>
              <w:left w:val="single" w:sz="4" w:space="0" w:color="000000"/>
              <w:bottom w:val="single" w:sz="4" w:space="0" w:color="000000"/>
              <w:right w:val="nil"/>
            </w:tcBorders>
          </w:tcPr>
          <w:p w:rsidR="006A4F0F" w:rsidRPr="006A4F0F" w:rsidRDefault="006A4F0F" w:rsidP="006A4F0F">
            <w:pPr>
              <w:rPr>
                <w:rFonts w:cstheme="minorBidi"/>
              </w:rPr>
            </w:pPr>
            <w:r w:rsidRPr="006A4F0F">
              <w:rPr>
                <w:rFonts w:cstheme="minorBidi"/>
              </w:rPr>
              <w:t>Требования к выполнению инженерно - геологических работ</w:t>
            </w:r>
          </w:p>
          <w:p w:rsidR="006A4F0F" w:rsidRPr="006A4F0F" w:rsidRDefault="006A4F0F" w:rsidP="006A4F0F">
            <w:pPr>
              <w:rPr>
                <w:rFonts w:asciiTheme="minorHAnsi" w:eastAsiaTheme="minorHAnsi" w:hAnsiTheme="minorHAnsi" w:cstheme="minorBidi"/>
                <w:sz w:val="22"/>
                <w:szCs w:val="22"/>
                <w:lang w:eastAsia="en-US"/>
              </w:rPr>
            </w:pPr>
          </w:p>
        </w:tc>
        <w:tc>
          <w:tcPr>
            <w:tcW w:w="5438" w:type="dxa"/>
            <w:tcBorders>
              <w:top w:val="single" w:sz="4" w:space="0" w:color="000000"/>
              <w:left w:val="single" w:sz="4" w:space="0" w:color="000000"/>
              <w:bottom w:val="single" w:sz="4" w:space="0" w:color="000000"/>
              <w:right w:val="single" w:sz="4" w:space="0" w:color="000000"/>
            </w:tcBorders>
          </w:tcPr>
          <w:p w:rsidR="006A4F0F" w:rsidRPr="006A4F0F" w:rsidRDefault="006A4F0F" w:rsidP="006A4F0F">
            <w:pPr>
              <w:jc w:val="both"/>
              <w:rPr>
                <w:rFonts w:eastAsiaTheme="minorHAnsi" w:cstheme="minorBidi"/>
              </w:rPr>
            </w:pPr>
            <w:r w:rsidRPr="006A4F0F">
              <w:rPr>
                <w:rFonts w:eastAsiaTheme="minorHAnsi" w:cstheme="minorBidi"/>
              </w:rPr>
              <w:t xml:space="preserve">Подготовить программу работ по проведению инженерно-геологических изысканий и согласовать с Заказчиком </w:t>
            </w:r>
            <w:r w:rsidRPr="006A4F0F">
              <w:rPr>
                <w:rFonts w:cstheme="minorBidi"/>
                <w:lang w:eastAsia="ar-SA"/>
              </w:rPr>
              <w:t>в лице заместителя директора по капитальному строительству ГУП РК «Крымгазсети»</w:t>
            </w:r>
            <w:r w:rsidRPr="006A4F0F">
              <w:rPr>
                <w:rFonts w:eastAsiaTheme="minorHAnsi" w:cstheme="minorBidi"/>
              </w:rPr>
              <w:t>.</w:t>
            </w:r>
          </w:p>
          <w:p w:rsidR="006A4F0F" w:rsidRPr="006A4F0F" w:rsidRDefault="006A4F0F" w:rsidP="006A4F0F">
            <w:pPr>
              <w:jc w:val="both"/>
              <w:rPr>
                <w:rFonts w:eastAsiaTheme="minorHAnsi" w:cstheme="minorBidi"/>
                <w:lang w:eastAsia="en-US"/>
              </w:rPr>
            </w:pPr>
            <w:r w:rsidRPr="006A4F0F">
              <w:rPr>
                <w:rFonts w:eastAsiaTheme="minorHAnsi" w:cstheme="minorBidi"/>
              </w:rPr>
              <w:t xml:space="preserve">1. </w:t>
            </w:r>
            <w:r w:rsidRPr="006A4F0F">
              <w:rPr>
                <w:rFonts w:eastAsiaTheme="minorHAnsi" w:cstheme="minorBidi"/>
                <w:lang w:eastAsia="en-US"/>
              </w:rPr>
              <w:t xml:space="preserve">Для изучения инженерно – геологических </w:t>
            </w:r>
            <w:r w:rsidRPr="006A4F0F">
              <w:rPr>
                <w:rFonts w:eastAsiaTheme="minorHAnsi" w:cstheme="minorBidi"/>
                <w:lang w:eastAsia="en-US"/>
              </w:rPr>
              <w:lastRenderedPageBreak/>
              <w:t>условий, выполнить перечисленные ниже виды работ, с учетом категории сложности инженерно-геологических условий. Категорию сложности инженерно-геологических условий обосновать в  Программе работ по проведению инженерно-геологических изысканий.</w:t>
            </w:r>
          </w:p>
          <w:p w:rsidR="006A4F0F" w:rsidRPr="006A4F0F" w:rsidRDefault="006A4F0F" w:rsidP="006A4F0F">
            <w:pPr>
              <w:jc w:val="both"/>
              <w:rPr>
                <w:rFonts w:eastAsiaTheme="minorHAnsi" w:cstheme="minorBidi"/>
              </w:rPr>
            </w:pPr>
            <w:r w:rsidRPr="006A4F0F">
              <w:rPr>
                <w:rFonts w:eastAsiaTheme="minorHAnsi" w:cstheme="minorBidi"/>
                <w:lang w:eastAsia="en-US"/>
              </w:rPr>
              <w:t>2. Провести бурение инженерно – геологических скважин по трассе проектируемого газопровода. Количество буровых выработок принять согласно действующим нормам и правилам.</w:t>
            </w:r>
          </w:p>
          <w:p w:rsidR="006A4F0F" w:rsidRPr="006A4F0F" w:rsidRDefault="006A4F0F" w:rsidP="006A4F0F">
            <w:pPr>
              <w:jc w:val="both"/>
              <w:rPr>
                <w:rFonts w:eastAsiaTheme="minorHAnsi" w:cstheme="minorBidi"/>
              </w:rPr>
            </w:pPr>
            <w:r w:rsidRPr="006A4F0F">
              <w:rPr>
                <w:rFonts w:eastAsiaTheme="minorHAnsi" w:cstheme="minorBidi"/>
              </w:rPr>
              <w:t xml:space="preserve">3. </w:t>
            </w:r>
            <w:r w:rsidRPr="006A4F0F">
              <w:rPr>
                <w:rFonts w:eastAsiaTheme="minorHAnsi" w:cstheme="minorBidi"/>
                <w:lang w:eastAsia="en-US"/>
              </w:rPr>
              <w:t>Выполнить определение физико-механических свой</w:t>
            </w:r>
            <w:proofErr w:type="gramStart"/>
            <w:r w:rsidRPr="006A4F0F">
              <w:rPr>
                <w:rFonts w:eastAsiaTheme="minorHAnsi" w:cstheme="minorBidi"/>
                <w:lang w:eastAsia="en-US"/>
              </w:rPr>
              <w:t>ств гр</w:t>
            </w:r>
            <w:proofErr w:type="gramEnd"/>
            <w:r w:rsidRPr="006A4F0F">
              <w:rPr>
                <w:rFonts w:eastAsiaTheme="minorHAnsi" w:cstheme="minorBidi"/>
                <w:lang w:eastAsia="en-US"/>
              </w:rPr>
              <w:t>унтов.</w:t>
            </w:r>
          </w:p>
          <w:p w:rsidR="006A4F0F" w:rsidRPr="006A4F0F" w:rsidRDefault="006A4F0F" w:rsidP="006A4F0F">
            <w:pPr>
              <w:jc w:val="both"/>
              <w:rPr>
                <w:rFonts w:eastAsiaTheme="minorHAnsi" w:cstheme="minorBidi"/>
              </w:rPr>
            </w:pPr>
            <w:r w:rsidRPr="006A4F0F">
              <w:rPr>
                <w:rFonts w:eastAsiaTheme="minorHAnsi" w:cstheme="minorBidi"/>
              </w:rPr>
              <w:t xml:space="preserve">4. </w:t>
            </w:r>
            <w:r w:rsidRPr="006A4F0F">
              <w:rPr>
                <w:rFonts w:eastAsiaTheme="minorHAnsi" w:cstheme="minorBidi"/>
                <w:lang w:eastAsia="en-US"/>
              </w:rPr>
              <w:t>Определить степень агрессивности подземных вод по отношению к черным металлам (арматура) и бетону.</w:t>
            </w:r>
          </w:p>
          <w:p w:rsidR="006A4F0F" w:rsidRPr="006A4F0F" w:rsidRDefault="006A4F0F" w:rsidP="006A4F0F">
            <w:pPr>
              <w:jc w:val="both"/>
              <w:rPr>
                <w:rFonts w:eastAsiaTheme="minorHAnsi" w:cstheme="minorBidi"/>
              </w:rPr>
            </w:pPr>
            <w:r w:rsidRPr="006A4F0F">
              <w:rPr>
                <w:rFonts w:eastAsiaTheme="minorHAnsi" w:cstheme="minorBidi"/>
              </w:rPr>
              <w:t xml:space="preserve">5. </w:t>
            </w:r>
            <w:r w:rsidRPr="006A4F0F">
              <w:rPr>
                <w:rFonts w:eastAsiaTheme="minorHAnsi" w:cstheme="minorBidi"/>
                <w:lang w:eastAsia="en-US"/>
              </w:rPr>
              <w:t>Определить степень коррозионной активности грунтов по отношению к черным металлам (арматура) и бетону.</w:t>
            </w:r>
          </w:p>
          <w:p w:rsidR="006A4F0F" w:rsidRPr="006A4F0F" w:rsidRDefault="006A4F0F" w:rsidP="006A4F0F">
            <w:pPr>
              <w:jc w:val="both"/>
              <w:rPr>
                <w:rFonts w:eastAsiaTheme="minorHAnsi" w:cstheme="minorBidi"/>
                <w:lang w:eastAsia="en-US"/>
              </w:rPr>
            </w:pPr>
            <w:r w:rsidRPr="006A4F0F">
              <w:rPr>
                <w:rFonts w:eastAsiaTheme="minorHAnsi" w:cstheme="minorBidi"/>
              </w:rPr>
              <w:t xml:space="preserve">6. </w:t>
            </w:r>
            <w:r w:rsidRPr="006A4F0F">
              <w:rPr>
                <w:rFonts w:eastAsiaTheme="minorHAnsi" w:cstheme="minorBidi"/>
                <w:lang w:eastAsia="en-US"/>
              </w:rPr>
              <w:t>Определить минимальный и максимальный уровни грунтовых вод (при наличии).</w:t>
            </w:r>
          </w:p>
          <w:p w:rsidR="006A4F0F" w:rsidRPr="006A4F0F" w:rsidRDefault="006A4F0F" w:rsidP="006A4F0F">
            <w:pPr>
              <w:jc w:val="both"/>
              <w:rPr>
                <w:rFonts w:eastAsiaTheme="minorHAnsi" w:cstheme="minorBidi"/>
                <w:lang w:eastAsia="en-US"/>
              </w:rPr>
            </w:pPr>
            <w:r w:rsidRPr="006A4F0F">
              <w:rPr>
                <w:rFonts w:eastAsiaTheme="minorHAnsi" w:cstheme="minorBidi"/>
                <w:lang w:eastAsia="en-US"/>
              </w:rPr>
              <w:t>7. Предоставить расчетные значения прочностных и деформационных характеристик всех разновидностей грунтов до глубины исследования на предмет их использования в качестве несущего основания. Дать расчетный (максимальный) уровень грунтовых вод, агрессивность грунтовых вод по отношению к бетону, стали, арматуре железобетонных конструкций (при их наличии).</w:t>
            </w:r>
          </w:p>
          <w:p w:rsidR="006A4F0F" w:rsidRPr="006A4F0F" w:rsidRDefault="006A4F0F" w:rsidP="006A4F0F">
            <w:pPr>
              <w:jc w:val="both"/>
              <w:rPr>
                <w:rFonts w:eastAsiaTheme="minorHAnsi" w:cstheme="minorBidi"/>
                <w:lang w:eastAsia="en-US"/>
              </w:rPr>
            </w:pPr>
            <w:r w:rsidRPr="006A4F0F">
              <w:rPr>
                <w:rFonts w:eastAsiaTheme="minorHAnsi" w:cstheme="minorBidi"/>
              </w:rPr>
              <w:t xml:space="preserve">8. </w:t>
            </w:r>
            <w:r w:rsidRPr="006A4F0F">
              <w:rPr>
                <w:rFonts w:eastAsiaTheme="minorHAnsi" w:cstheme="minorBidi"/>
                <w:lang w:eastAsia="en-US"/>
              </w:rPr>
              <w:t>4.</w:t>
            </w:r>
            <w:r w:rsidRPr="006A4F0F">
              <w:rPr>
                <w:rFonts w:eastAsiaTheme="minorHAnsi" w:cstheme="minorBidi"/>
                <w:lang w:eastAsia="en-US"/>
              </w:rPr>
              <w:tab/>
              <w:t>Выполнить сейсмическое микрорайонирование в соответствии с п.1.5 РСН 60-86. Предварительная оценка сейсмичности района на основании карты ОСР-2015-А.</w:t>
            </w:r>
          </w:p>
        </w:tc>
      </w:tr>
      <w:tr w:rsidR="006A4F0F" w:rsidRPr="006A4F0F" w:rsidTr="00322E92">
        <w:tc>
          <w:tcPr>
            <w:tcW w:w="833" w:type="dxa"/>
            <w:tcBorders>
              <w:top w:val="single" w:sz="4" w:space="0" w:color="000000"/>
              <w:left w:val="single" w:sz="4" w:space="0" w:color="000000"/>
              <w:bottom w:val="single" w:sz="4" w:space="0" w:color="000000"/>
              <w:right w:val="nil"/>
            </w:tcBorders>
          </w:tcPr>
          <w:p w:rsidR="006A4F0F" w:rsidRPr="006A4F0F" w:rsidRDefault="006A4F0F" w:rsidP="006A4F0F">
            <w:pPr>
              <w:snapToGrid w:val="0"/>
              <w:jc w:val="both"/>
              <w:rPr>
                <w:rFonts w:eastAsiaTheme="minorHAnsi" w:cstheme="minorBidi"/>
                <w:b/>
                <w:bCs/>
                <w:lang w:eastAsia="en-US"/>
              </w:rPr>
            </w:pPr>
            <w:r w:rsidRPr="006A4F0F">
              <w:rPr>
                <w:rFonts w:eastAsiaTheme="minorHAnsi" w:cstheme="minorBidi"/>
                <w:b/>
                <w:bCs/>
                <w:lang w:eastAsia="en-US"/>
              </w:rPr>
              <w:lastRenderedPageBreak/>
              <w:t>8.4.3</w:t>
            </w:r>
          </w:p>
        </w:tc>
        <w:tc>
          <w:tcPr>
            <w:tcW w:w="3704" w:type="dxa"/>
            <w:tcBorders>
              <w:top w:val="single" w:sz="4" w:space="0" w:color="000000"/>
              <w:left w:val="single" w:sz="4" w:space="0" w:color="000000"/>
              <w:bottom w:val="single" w:sz="4" w:space="0" w:color="000000"/>
              <w:right w:val="nil"/>
            </w:tcBorders>
          </w:tcPr>
          <w:p w:rsidR="006A4F0F" w:rsidRPr="006A4F0F" w:rsidRDefault="006A4F0F" w:rsidP="006A4F0F">
            <w:pPr>
              <w:jc w:val="both"/>
              <w:rPr>
                <w:rFonts w:cstheme="minorBidi"/>
                <w:lang w:eastAsia="en-US"/>
              </w:rPr>
            </w:pPr>
            <w:r w:rsidRPr="006A4F0F">
              <w:rPr>
                <w:rFonts w:cstheme="minorBidi"/>
                <w:lang w:eastAsia="en-US"/>
              </w:rPr>
              <w:t>Перечень нормативных документов, в соответствии с требованиями которых необходимо выполнять инженерно-геологические изыскания</w:t>
            </w:r>
          </w:p>
        </w:tc>
        <w:tc>
          <w:tcPr>
            <w:tcW w:w="5438" w:type="dxa"/>
            <w:tcBorders>
              <w:top w:val="single" w:sz="4" w:space="0" w:color="000000"/>
              <w:left w:val="single" w:sz="4" w:space="0" w:color="000000"/>
              <w:bottom w:val="single" w:sz="4" w:space="0" w:color="000000"/>
              <w:right w:val="single" w:sz="4" w:space="0" w:color="000000"/>
            </w:tcBorders>
          </w:tcPr>
          <w:p w:rsidR="006A4F0F" w:rsidRPr="006A4F0F" w:rsidRDefault="006A4F0F" w:rsidP="006A4F0F">
            <w:pPr>
              <w:jc w:val="both"/>
              <w:rPr>
                <w:rFonts w:eastAsiaTheme="minorHAnsi" w:cstheme="minorBidi"/>
                <w:lang w:eastAsia="en-US"/>
              </w:rPr>
            </w:pPr>
            <w:r w:rsidRPr="006A4F0F">
              <w:rPr>
                <w:rFonts w:eastAsiaTheme="minorHAnsi" w:cstheme="minorBidi"/>
                <w:lang w:eastAsia="en-US"/>
              </w:rPr>
              <w:t>При выполнении инженерно-геологических изысканий руководствоваться (но не ограничиваться) следующей нормативной документацией:</w:t>
            </w:r>
          </w:p>
          <w:p w:rsidR="006A4F0F" w:rsidRPr="006A4F0F" w:rsidRDefault="006A4F0F" w:rsidP="006A4F0F">
            <w:pPr>
              <w:jc w:val="both"/>
              <w:rPr>
                <w:rFonts w:eastAsiaTheme="minorHAnsi" w:cstheme="minorBidi"/>
                <w:lang w:eastAsia="en-US"/>
              </w:rPr>
            </w:pPr>
            <w:r w:rsidRPr="006A4F0F">
              <w:rPr>
                <w:rFonts w:eastAsiaTheme="minorHAnsi" w:cstheme="minorBidi"/>
                <w:lang w:eastAsia="en-US"/>
              </w:rPr>
              <w:t>1. СП 47.13330. Инженерные изыскания для строительства. Основные положения.</w:t>
            </w:r>
          </w:p>
          <w:p w:rsidR="006A4F0F" w:rsidRPr="006A4F0F" w:rsidRDefault="006A4F0F" w:rsidP="006A4F0F">
            <w:pPr>
              <w:jc w:val="both"/>
              <w:rPr>
                <w:rFonts w:eastAsiaTheme="minorHAnsi" w:cstheme="minorBidi"/>
                <w:lang w:eastAsia="en-US"/>
              </w:rPr>
            </w:pPr>
            <w:r w:rsidRPr="006A4F0F">
              <w:rPr>
                <w:rFonts w:eastAsiaTheme="minorHAnsi" w:cstheme="minorBidi"/>
                <w:lang w:eastAsia="en-US"/>
              </w:rPr>
              <w:t>2. СП 11-105. Инженерные изыскания для строительства.</w:t>
            </w:r>
          </w:p>
          <w:p w:rsidR="006A4F0F" w:rsidRPr="006A4F0F" w:rsidRDefault="006A4F0F" w:rsidP="006A4F0F">
            <w:pPr>
              <w:jc w:val="both"/>
              <w:rPr>
                <w:rFonts w:eastAsiaTheme="minorHAnsi" w:cstheme="minorBidi"/>
                <w:lang w:eastAsia="en-US"/>
              </w:rPr>
            </w:pPr>
            <w:r w:rsidRPr="006A4F0F">
              <w:rPr>
                <w:rFonts w:eastAsiaTheme="minorHAnsi" w:cstheme="minorBidi"/>
                <w:lang w:eastAsia="en-US"/>
              </w:rPr>
              <w:t>3. СП 28.13330. Защита строительных конструкций от коррозии.</w:t>
            </w:r>
          </w:p>
          <w:p w:rsidR="006A4F0F" w:rsidRPr="006A4F0F" w:rsidRDefault="006A4F0F" w:rsidP="006A4F0F">
            <w:pPr>
              <w:jc w:val="both"/>
              <w:rPr>
                <w:rFonts w:eastAsiaTheme="minorHAnsi" w:cstheme="minorBidi"/>
                <w:lang w:eastAsia="en-US"/>
              </w:rPr>
            </w:pPr>
            <w:r w:rsidRPr="006A4F0F">
              <w:rPr>
                <w:rFonts w:eastAsiaTheme="minorHAnsi" w:cstheme="minorBidi"/>
                <w:lang w:eastAsia="en-US"/>
              </w:rPr>
              <w:t xml:space="preserve">4. СП 14.13330. Строительство в сейсмических районах. </w:t>
            </w:r>
          </w:p>
          <w:p w:rsidR="006A4F0F" w:rsidRPr="006A4F0F" w:rsidRDefault="006A4F0F" w:rsidP="006A4F0F">
            <w:pPr>
              <w:jc w:val="both"/>
              <w:rPr>
                <w:rFonts w:eastAsiaTheme="minorHAnsi" w:cstheme="minorBidi"/>
                <w:lang w:eastAsia="en-US"/>
              </w:rPr>
            </w:pPr>
            <w:r w:rsidRPr="006A4F0F">
              <w:rPr>
                <w:rFonts w:eastAsiaTheme="minorHAnsi" w:cstheme="minorBidi"/>
                <w:lang w:eastAsia="en-US"/>
              </w:rPr>
              <w:t>5. СНиП 22-01-1995. Геофизика опасных природных воздействий.</w:t>
            </w:r>
          </w:p>
          <w:p w:rsidR="006A4F0F" w:rsidRPr="006A4F0F" w:rsidRDefault="006A4F0F" w:rsidP="006A4F0F">
            <w:pPr>
              <w:jc w:val="both"/>
              <w:rPr>
                <w:rFonts w:eastAsiaTheme="minorHAnsi" w:cstheme="minorBidi"/>
                <w:lang w:eastAsia="en-US"/>
              </w:rPr>
            </w:pPr>
            <w:r w:rsidRPr="006A4F0F">
              <w:rPr>
                <w:rFonts w:eastAsiaTheme="minorHAnsi" w:cstheme="minorBidi"/>
                <w:lang w:eastAsia="en-US"/>
              </w:rPr>
              <w:t>6. ГОСТ 12071-2014. Грунты. Отбор, упаковка, транспортирование и хранение образцов.</w:t>
            </w:r>
          </w:p>
          <w:p w:rsidR="006A4F0F" w:rsidRPr="006A4F0F" w:rsidRDefault="006A4F0F" w:rsidP="006A4F0F">
            <w:pPr>
              <w:jc w:val="both"/>
              <w:rPr>
                <w:rFonts w:eastAsiaTheme="minorHAnsi" w:cstheme="minorBidi"/>
                <w:lang w:eastAsia="en-US"/>
              </w:rPr>
            </w:pPr>
            <w:r w:rsidRPr="006A4F0F">
              <w:rPr>
                <w:rFonts w:eastAsiaTheme="minorHAnsi" w:cstheme="minorBidi"/>
                <w:lang w:eastAsia="en-US"/>
              </w:rPr>
              <w:t>7. ГОСТ 30416-2012. Грунты. Лабораторные испытания. Общие положения.</w:t>
            </w:r>
          </w:p>
          <w:p w:rsidR="006A4F0F" w:rsidRPr="006A4F0F" w:rsidRDefault="006A4F0F" w:rsidP="006A4F0F">
            <w:pPr>
              <w:jc w:val="both"/>
              <w:rPr>
                <w:rFonts w:eastAsiaTheme="minorHAnsi" w:cstheme="minorBidi"/>
                <w:lang w:eastAsia="en-US"/>
              </w:rPr>
            </w:pPr>
            <w:r w:rsidRPr="006A4F0F">
              <w:rPr>
                <w:rFonts w:eastAsiaTheme="minorHAnsi" w:cstheme="minorBidi"/>
                <w:lang w:eastAsia="en-US"/>
              </w:rPr>
              <w:t xml:space="preserve">8. ГОСТ 20522-2012. Грунты. Методы </w:t>
            </w:r>
            <w:r w:rsidRPr="006A4F0F">
              <w:rPr>
                <w:rFonts w:eastAsiaTheme="minorHAnsi" w:cstheme="minorBidi"/>
                <w:lang w:eastAsia="en-US"/>
              </w:rPr>
              <w:lastRenderedPageBreak/>
              <w:t xml:space="preserve">статистической обработки результатов испытаний. </w:t>
            </w:r>
          </w:p>
          <w:p w:rsidR="006A4F0F" w:rsidRPr="006A4F0F" w:rsidRDefault="006A4F0F" w:rsidP="006A4F0F">
            <w:pPr>
              <w:jc w:val="both"/>
              <w:rPr>
                <w:rFonts w:eastAsiaTheme="minorHAnsi" w:cstheme="minorBidi"/>
                <w:lang w:eastAsia="en-US"/>
              </w:rPr>
            </w:pPr>
            <w:r w:rsidRPr="006A4F0F">
              <w:rPr>
                <w:rFonts w:eastAsiaTheme="minorHAnsi" w:cstheme="minorBidi"/>
                <w:lang w:eastAsia="en-US"/>
              </w:rPr>
              <w:t>9. ГОСТ 25100-1995. Грунты. Классификация.</w:t>
            </w:r>
          </w:p>
          <w:p w:rsidR="006A4F0F" w:rsidRPr="006A4F0F" w:rsidRDefault="006A4F0F" w:rsidP="006A4F0F">
            <w:pPr>
              <w:jc w:val="both"/>
              <w:rPr>
                <w:rFonts w:eastAsiaTheme="minorHAnsi" w:cstheme="minorBidi"/>
                <w:lang w:eastAsia="en-US"/>
              </w:rPr>
            </w:pPr>
            <w:r w:rsidRPr="006A4F0F">
              <w:rPr>
                <w:rFonts w:eastAsiaTheme="minorHAnsi" w:cstheme="minorBidi"/>
                <w:lang w:eastAsia="en-US"/>
              </w:rPr>
              <w:t>10. А также в соответствии с законодательством Российской Федерации, нормативными документами Российской Федерации, действующими на момент сдачи проектно-сметной документации в государственную экспертизу.</w:t>
            </w:r>
          </w:p>
        </w:tc>
      </w:tr>
      <w:tr w:rsidR="006A4F0F" w:rsidRPr="006A4F0F" w:rsidTr="00322E92">
        <w:tc>
          <w:tcPr>
            <w:tcW w:w="833" w:type="dxa"/>
            <w:tcBorders>
              <w:top w:val="single" w:sz="4" w:space="0" w:color="000000"/>
              <w:left w:val="single" w:sz="4" w:space="0" w:color="000000"/>
              <w:bottom w:val="single" w:sz="4" w:space="0" w:color="000000"/>
              <w:right w:val="nil"/>
            </w:tcBorders>
          </w:tcPr>
          <w:p w:rsidR="006A4F0F" w:rsidRPr="006A4F0F" w:rsidRDefault="006A4F0F" w:rsidP="006A4F0F">
            <w:pPr>
              <w:snapToGrid w:val="0"/>
              <w:jc w:val="both"/>
              <w:rPr>
                <w:rFonts w:eastAsiaTheme="minorHAnsi" w:cstheme="minorBidi"/>
                <w:b/>
                <w:bCs/>
                <w:lang w:eastAsia="en-US"/>
              </w:rPr>
            </w:pPr>
            <w:r w:rsidRPr="006A4F0F">
              <w:rPr>
                <w:rFonts w:eastAsiaTheme="minorHAnsi" w:cstheme="minorBidi"/>
                <w:b/>
                <w:bCs/>
                <w:lang w:eastAsia="en-US"/>
              </w:rPr>
              <w:lastRenderedPageBreak/>
              <w:t>8.5</w:t>
            </w:r>
          </w:p>
        </w:tc>
        <w:tc>
          <w:tcPr>
            <w:tcW w:w="9142" w:type="dxa"/>
            <w:gridSpan w:val="2"/>
            <w:tcBorders>
              <w:top w:val="single" w:sz="4" w:space="0" w:color="000000"/>
              <w:left w:val="single" w:sz="4" w:space="0" w:color="000000"/>
              <w:bottom w:val="single" w:sz="4" w:space="0" w:color="000000"/>
              <w:right w:val="single" w:sz="4" w:space="0" w:color="000000"/>
            </w:tcBorders>
          </w:tcPr>
          <w:p w:rsidR="006A4F0F" w:rsidRPr="006A4F0F" w:rsidRDefault="006A4F0F" w:rsidP="006A4F0F">
            <w:pPr>
              <w:shd w:val="clear" w:color="auto" w:fill="FFFFFF"/>
              <w:tabs>
                <w:tab w:val="num" w:pos="218"/>
              </w:tabs>
              <w:snapToGrid w:val="0"/>
              <w:ind w:left="38" w:right="-103"/>
              <w:jc w:val="both"/>
              <w:rPr>
                <w:rFonts w:eastAsiaTheme="minorHAnsi" w:cstheme="minorBidi"/>
                <w:b/>
                <w:lang w:eastAsia="en-US"/>
              </w:rPr>
            </w:pPr>
            <w:r w:rsidRPr="006A4F0F">
              <w:rPr>
                <w:rFonts w:eastAsiaTheme="minorHAnsi" w:cstheme="minorBidi"/>
                <w:b/>
                <w:lang w:eastAsia="en-US"/>
              </w:rPr>
              <w:t xml:space="preserve">Инженерно-экологические изыскания </w:t>
            </w:r>
          </w:p>
        </w:tc>
      </w:tr>
      <w:tr w:rsidR="006A4F0F" w:rsidRPr="006A4F0F" w:rsidTr="00322E92">
        <w:tc>
          <w:tcPr>
            <w:tcW w:w="833" w:type="dxa"/>
            <w:tcBorders>
              <w:top w:val="single" w:sz="4" w:space="0" w:color="000000"/>
              <w:left w:val="single" w:sz="4" w:space="0" w:color="000000"/>
              <w:bottom w:val="single" w:sz="4" w:space="0" w:color="000000"/>
              <w:right w:val="nil"/>
            </w:tcBorders>
          </w:tcPr>
          <w:p w:rsidR="006A4F0F" w:rsidRPr="006A4F0F" w:rsidRDefault="006A4F0F" w:rsidP="006A4F0F">
            <w:pPr>
              <w:snapToGrid w:val="0"/>
              <w:jc w:val="both"/>
              <w:rPr>
                <w:rFonts w:eastAsiaTheme="minorHAnsi" w:cstheme="minorBidi"/>
                <w:b/>
                <w:bCs/>
                <w:lang w:eastAsia="en-US"/>
              </w:rPr>
            </w:pPr>
            <w:r w:rsidRPr="006A4F0F">
              <w:rPr>
                <w:rFonts w:eastAsiaTheme="minorHAnsi" w:cstheme="minorBidi"/>
                <w:b/>
                <w:bCs/>
                <w:lang w:eastAsia="en-US"/>
              </w:rPr>
              <w:t>8.5.1</w:t>
            </w:r>
          </w:p>
        </w:tc>
        <w:tc>
          <w:tcPr>
            <w:tcW w:w="3704" w:type="dxa"/>
            <w:tcBorders>
              <w:top w:val="single" w:sz="4" w:space="0" w:color="000000"/>
              <w:left w:val="single" w:sz="4" w:space="0" w:color="000000"/>
              <w:bottom w:val="single" w:sz="4" w:space="0" w:color="000000"/>
              <w:right w:val="nil"/>
            </w:tcBorders>
          </w:tcPr>
          <w:p w:rsidR="006A4F0F" w:rsidRPr="006A4F0F" w:rsidRDefault="006A4F0F" w:rsidP="006A4F0F">
            <w:pPr>
              <w:shd w:val="clear" w:color="auto" w:fill="FFFFFF"/>
              <w:snapToGrid w:val="0"/>
              <w:jc w:val="both"/>
              <w:rPr>
                <w:rFonts w:eastAsiaTheme="minorHAnsi" w:cstheme="minorBidi"/>
                <w:lang w:eastAsia="en-US"/>
              </w:rPr>
            </w:pPr>
            <w:r w:rsidRPr="006A4F0F">
              <w:rPr>
                <w:rFonts w:eastAsiaTheme="minorHAnsi" w:cstheme="minorBidi"/>
                <w:lang w:eastAsia="en-US"/>
              </w:rPr>
              <w:t>Перечень необходимых мероприятий</w:t>
            </w:r>
          </w:p>
        </w:tc>
        <w:tc>
          <w:tcPr>
            <w:tcW w:w="5438" w:type="dxa"/>
            <w:tcBorders>
              <w:top w:val="single" w:sz="4" w:space="0" w:color="000000"/>
              <w:left w:val="single" w:sz="4" w:space="0" w:color="000000"/>
              <w:bottom w:val="single" w:sz="4" w:space="0" w:color="000000"/>
              <w:right w:val="single" w:sz="4" w:space="0" w:color="000000"/>
            </w:tcBorders>
          </w:tcPr>
          <w:p w:rsidR="006A4F0F" w:rsidRPr="006A4F0F" w:rsidRDefault="006A4F0F" w:rsidP="006A4F0F">
            <w:pPr>
              <w:shd w:val="clear" w:color="auto" w:fill="FFFFFF"/>
              <w:tabs>
                <w:tab w:val="num" w:pos="218"/>
              </w:tabs>
              <w:snapToGrid w:val="0"/>
              <w:ind w:left="38"/>
              <w:jc w:val="both"/>
              <w:rPr>
                <w:rFonts w:eastAsiaTheme="minorHAnsi" w:cstheme="minorBidi"/>
                <w:lang w:eastAsia="en-US"/>
              </w:rPr>
            </w:pPr>
            <w:r w:rsidRPr="006A4F0F">
              <w:rPr>
                <w:rFonts w:eastAsiaTheme="minorHAnsi" w:cstheme="minorBidi"/>
                <w:lang w:eastAsia="en-US"/>
              </w:rPr>
              <w:t xml:space="preserve">Получение инженерно-экологических данных </w:t>
            </w:r>
            <w:r w:rsidRPr="006A4F0F">
              <w:rPr>
                <w:rFonts w:cstheme="minorBidi"/>
              </w:rPr>
              <w:t>в объеме достаточном для получения положительного заключения государственной экспертизы</w:t>
            </w:r>
            <w:r w:rsidRPr="006A4F0F">
              <w:rPr>
                <w:rFonts w:eastAsiaTheme="minorHAnsi" w:cstheme="minorBidi"/>
                <w:lang w:eastAsia="en-US"/>
              </w:rPr>
              <w:t xml:space="preserve"> и оформления проектной документации.</w:t>
            </w:r>
          </w:p>
        </w:tc>
      </w:tr>
      <w:tr w:rsidR="006A4F0F" w:rsidRPr="006A4F0F" w:rsidTr="00322E92">
        <w:tc>
          <w:tcPr>
            <w:tcW w:w="833" w:type="dxa"/>
            <w:tcBorders>
              <w:top w:val="single" w:sz="4" w:space="0" w:color="000000"/>
              <w:left w:val="single" w:sz="4" w:space="0" w:color="000000"/>
              <w:bottom w:val="single" w:sz="4" w:space="0" w:color="000000"/>
              <w:right w:val="nil"/>
            </w:tcBorders>
          </w:tcPr>
          <w:p w:rsidR="006A4F0F" w:rsidRPr="006A4F0F" w:rsidRDefault="006A4F0F" w:rsidP="006A4F0F">
            <w:pPr>
              <w:snapToGrid w:val="0"/>
              <w:jc w:val="both"/>
              <w:rPr>
                <w:rFonts w:eastAsiaTheme="minorHAnsi" w:cstheme="minorBidi"/>
                <w:b/>
                <w:bCs/>
                <w:lang w:eastAsia="en-US"/>
              </w:rPr>
            </w:pPr>
            <w:r w:rsidRPr="006A4F0F">
              <w:rPr>
                <w:rFonts w:eastAsiaTheme="minorHAnsi" w:cstheme="minorBidi"/>
                <w:b/>
                <w:bCs/>
                <w:lang w:eastAsia="en-US"/>
              </w:rPr>
              <w:t>8.5.2</w:t>
            </w:r>
          </w:p>
        </w:tc>
        <w:tc>
          <w:tcPr>
            <w:tcW w:w="3704" w:type="dxa"/>
            <w:tcBorders>
              <w:top w:val="single" w:sz="4" w:space="0" w:color="000000"/>
              <w:left w:val="single" w:sz="4" w:space="0" w:color="000000"/>
              <w:bottom w:val="single" w:sz="4" w:space="0" w:color="000000"/>
              <w:right w:val="nil"/>
            </w:tcBorders>
          </w:tcPr>
          <w:p w:rsidR="006A4F0F" w:rsidRPr="006A4F0F" w:rsidRDefault="006A4F0F" w:rsidP="006A4F0F">
            <w:pPr>
              <w:rPr>
                <w:rFonts w:cstheme="minorBidi"/>
              </w:rPr>
            </w:pPr>
            <w:r w:rsidRPr="006A4F0F">
              <w:rPr>
                <w:rFonts w:cstheme="minorBidi"/>
              </w:rPr>
              <w:t>Требования к выполнению инженерно - экологических работ</w:t>
            </w:r>
          </w:p>
          <w:p w:rsidR="006A4F0F" w:rsidRPr="006A4F0F" w:rsidRDefault="006A4F0F" w:rsidP="006A4F0F">
            <w:pPr>
              <w:rPr>
                <w:rFonts w:asciiTheme="minorHAnsi" w:eastAsiaTheme="minorHAnsi" w:hAnsiTheme="minorHAnsi" w:cstheme="minorBidi"/>
                <w:sz w:val="22"/>
                <w:szCs w:val="22"/>
                <w:lang w:eastAsia="en-US"/>
              </w:rPr>
            </w:pPr>
          </w:p>
        </w:tc>
        <w:tc>
          <w:tcPr>
            <w:tcW w:w="5438" w:type="dxa"/>
            <w:tcBorders>
              <w:top w:val="single" w:sz="4" w:space="0" w:color="000000"/>
              <w:left w:val="single" w:sz="4" w:space="0" w:color="000000"/>
              <w:bottom w:val="single" w:sz="4" w:space="0" w:color="000000"/>
              <w:right w:val="single" w:sz="4" w:space="0" w:color="000000"/>
            </w:tcBorders>
          </w:tcPr>
          <w:p w:rsidR="006A4F0F" w:rsidRPr="006A4F0F" w:rsidRDefault="006A4F0F" w:rsidP="006A4F0F">
            <w:pPr>
              <w:jc w:val="both"/>
              <w:rPr>
                <w:rFonts w:eastAsiaTheme="minorHAnsi" w:cstheme="minorBidi"/>
              </w:rPr>
            </w:pPr>
            <w:r w:rsidRPr="006A4F0F">
              <w:rPr>
                <w:rFonts w:eastAsiaTheme="minorHAnsi" w:cstheme="minorBidi"/>
                <w:lang w:eastAsia="en-US"/>
              </w:rPr>
              <w:t xml:space="preserve">1. </w:t>
            </w:r>
            <w:r w:rsidRPr="006A4F0F">
              <w:rPr>
                <w:rFonts w:eastAsiaTheme="minorHAnsi" w:cstheme="minorBidi"/>
              </w:rPr>
              <w:t xml:space="preserve">Подготовить программу работ по проведению инженерно-экологических изысканий и согласовать с Заказчиком </w:t>
            </w:r>
            <w:r w:rsidRPr="006A4F0F">
              <w:rPr>
                <w:rFonts w:cstheme="minorBidi"/>
                <w:lang w:eastAsia="ar-SA"/>
              </w:rPr>
              <w:t>в лице заместителя директора по капитальному строительству ГУП РК «Крымгазсети»</w:t>
            </w:r>
            <w:r w:rsidRPr="006A4F0F">
              <w:rPr>
                <w:rFonts w:eastAsiaTheme="minorHAnsi" w:cstheme="minorBidi"/>
              </w:rPr>
              <w:t>.</w:t>
            </w:r>
          </w:p>
          <w:p w:rsidR="006A4F0F" w:rsidRPr="006A4F0F" w:rsidRDefault="006A4F0F" w:rsidP="006A4F0F">
            <w:pPr>
              <w:tabs>
                <w:tab w:val="num" w:pos="0"/>
              </w:tabs>
              <w:jc w:val="both"/>
              <w:rPr>
                <w:rFonts w:eastAsiaTheme="minorHAnsi" w:cstheme="minorBidi"/>
              </w:rPr>
            </w:pPr>
            <w:r w:rsidRPr="006A4F0F">
              <w:rPr>
                <w:rFonts w:eastAsiaTheme="minorHAnsi" w:cstheme="minorBidi"/>
              </w:rPr>
              <w:t>2. Полевые и опытные работы:</w:t>
            </w:r>
          </w:p>
          <w:p w:rsidR="006A4F0F" w:rsidRPr="006A4F0F" w:rsidRDefault="006A4F0F" w:rsidP="006A4F0F">
            <w:pPr>
              <w:tabs>
                <w:tab w:val="num" w:pos="0"/>
              </w:tabs>
              <w:jc w:val="both"/>
              <w:rPr>
                <w:rFonts w:eastAsiaTheme="minorHAnsi" w:cstheme="minorBidi"/>
              </w:rPr>
            </w:pPr>
            <w:r w:rsidRPr="006A4F0F">
              <w:rPr>
                <w:rFonts w:eastAsiaTheme="minorHAnsi" w:cstheme="minorBidi"/>
              </w:rPr>
              <w:t>- рекогносцировка участка проектирования, отбор образцов проб почвы, грунта (на глубину разработки), замеры физических факторов воздействия, проведение радиологического обследования участка;</w:t>
            </w:r>
          </w:p>
          <w:p w:rsidR="006A4F0F" w:rsidRPr="006A4F0F" w:rsidRDefault="006A4F0F" w:rsidP="006A4F0F">
            <w:pPr>
              <w:tabs>
                <w:tab w:val="num" w:pos="0"/>
              </w:tabs>
              <w:jc w:val="both"/>
              <w:rPr>
                <w:rFonts w:eastAsiaTheme="minorHAnsi" w:cstheme="minorBidi"/>
              </w:rPr>
            </w:pPr>
            <w:r w:rsidRPr="006A4F0F">
              <w:rPr>
                <w:rFonts w:eastAsiaTheme="minorHAnsi" w:cstheme="minorBidi"/>
              </w:rPr>
              <w:t xml:space="preserve">- </w:t>
            </w:r>
            <w:proofErr w:type="gramStart"/>
            <w:r w:rsidRPr="006A4F0F">
              <w:rPr>
                <w:rFonts w:eastAsiaTheme="minorHAnsi" w:cstheme="minorBidi"/>
              </w:rPr>
              <w:t>биологическое</w:t>
            </w:r>
            <w:proofErr w:type="gramEnd"/>
            <w:r w:rsidRPr="006A4F0F">
              <w:rPr>
                <w:rFonts w:eastAsiaTheme="minorHAnsi" w:cstheme="minorBidi"/>
              </w:rPr>
              <w:t xml:space="preserve"> (флористические, геоботанические, фаунистические) исследования методом обследования и/или по данным архивов и результатов мониторинга уполномоченных государственных органов, опубликованных данных фондовых материалов;</w:t>
            </w:r>
          </w:p>
          <w:p w:rsidR="006A4F0F" w:rsidRPr="006A4F0F" w:rsidRDefault="006A4F0F" w:rsidP="006A4F0F">
            <w:pPr>
              <w:tabs>
                <w:tab w:val="num" w:pos="0"/>
              </w:tabs>
              <w:jc w:val="both"/>
              <w:rPr>
                <w:rFonts w:eastAsiaTheme="minorHAnsi" w:cstheme="minorBidi"/>
              </w:rPr>
            </w:pPr>
            <w:r w:rsidRPr="006A4F0F">
              <w:rPr>
                <w:rFonts w:eastAsiaTheme="minorHAnsi" w:cstheme="minorBidi"/>
              </w:rPr>
              <w:t>- проведение химических, микробиологических, токсикологических исследований грунта, донных отложений, поверхностной воды пересекаемого водного объекта;</w:t>
            </w:r>
          </w:p>
          <w:p w:rsidR="006A4F0F" w:rsidRPr="006A4F0F" w:rsidRDefault="006A4F0F" w:rsidP="006A4F0F">
            <w:pPr>
              <w:tabs>
                <w:tab w:val="num" w:pos="0"/>
              </w:tabs>
              <w:jc w:val="both"/>
              <w:rPr>
                <w:rFonts w:eastAsiaTheme="minorHAnsi" w:cstheme="minorBidi"/>
              </w:rPr>
            </w:pPr>
            <w:r w:rsidRPr="006A4F0F">
              <w:rPr>
                <w:rFonts w:eastAsiaTheme="minorHAnsi" w:cstheme="minorBidi"/>
              </w:rPr>
              <w:t>- проведение агрохимических исследований грунта;</w:t>
            </w:r>
          </w:p>
          <w:p w:rsidR="006A4F0F" w:rsidRPr="006A4F0F" w:rsidRDefault="006A4F0F" w:rsidP="006A4F0F">
            <w:pPr>
              <w:tabs>
                <w:tab w:val="num" w:pos="0"/>
              </w:tabs>
              <w:jc w:val="both"/>
              <w:rPr>
                <w:rFonts w:eastAsiaTheme="minorHAnsi" w:cstheme="minorBidi"/>
              </w:rPr>
            </w:pPr>
            <w:r w:rsidRPr="006A4F0F">
              <w:rPr>
                <w:rFonts w:eastAsiaTheme="minorHAnsi" w:cstheme="minorBidi"/>
              </w:rPr>
              <w:t>- разработка мероприятий по освоению лесов с расчетами компенсации возможных убытков лесного хозяйства;</w:t>
            </w:r>
          </w:p>
          <w:p w:rsidR="006A4F0F" w:rsidRPr="006A4F0F" w:rsidRDefault="006A4F0F" w:rsidP="006A4F0F">
            <w:pPr>
              <w:tabs>
                <w:tab w:val="num" w:pos="0"/>
              </w:tabs>
              <w:jc w:val="both"/>
              <w:rPr>
                <w:rFonts w:eastAsiaTheme="minorHAnsi" w:cstheme="minorBidi"/>
              </w:rPr>
            </w:pPr>
            <w:r w:rsidRPr="006A4F0F">
              <w:rPr>
                <w:rFonts w:eastAsiaTheme="minorHAnsi" w:cstheme="minorBidi"/>
              </w:rPr>
              <w:t>- проведение санитарно-химического анализа атмосферного воздуха;</w:t>
            </w:r>
          </w:p>
          <w:p w:rsidR="006A4F0F" w:rsidRPr="006A4F0F" w:rsidRDefault="006A4F0F" w:rsidP="006A4F0F">
            <w:pPr>
              <w:tabs>
                <w:tab w:val="num" w:pos="0"/>
              </w:tabs>
              <w:jc w:val="both"/>
              <w:rPr>
                <w:rFonts w:eastAsiaTheme="minorHAnsi" w:cstheme="minorBidi"/>
              </w:rPr>
            </w:pPr>
            <w:r w:rsidRPr="006A4F0F">
              <w:rPr>
                <w:rFonts w:eastAsiaTheme="minorHAnsi" w:cstheme="minorBidi"/>
              </w:rPr>
              <w:t>3. Анализ загрязненности атмосферы принять по данным мониторинга служб Росгидромета.</w:t>
            </w:r>
          </w:p>
          <w:p w:rsidR="006A4F0F" w:rsidRPr="006A4F0F" w:rsidRDefault="006A4F0F" w:rsidP="006A4F0F">
            <w:pPr>
              <w:tabs>
                <w:tab w:val="num" w:pos="0"/>
              </w:tabs>
              <w:jc w:val="both"/>
              <w:rPr>
                <w:rFonts w:eastAsiaTheme="minorHAnsi" w:cstheme="minorBidi"/>
              </w:rPr>
            </w:pPr>
            <w:r w:rsidRPr="006A4F0F">
              <w:rPr>
                <w:rFonts w:eastAsiaTheme="minorHAnsi" w:cstheme="minorBidi"/>
              </w:rPr>
              <w:t>4. Камеральные работы:</w:t>
            </w:r>
          </w:p>
          <w:p w:rsidR="006A4F0F" w:rsidRPr="006A4F0F" w:rsidRDefault="006A4F0F" w:rsidP="006A4F0F">
            <w:pPr>
              <w:tabs>
                <w:tab w:val="num" w:pos="0"/>
              </w:tabs>
              <w:jc w:val="both"/>
              <w:rPr>
                <w:rFonts w:eastAsiaTheme="minorHAnsi" w:cstheme="minorBidi"/>
              </w:rPr>
            </w:pPr>
            <w:r w:rsidRPr="006A4F0F">
              <w:rPr>
                <w:rFonts w:eastAsiaTheme="minorHAnsi" w:cstheme="minorBidi"/>
              </w:rPr>
              <w:t>- сбор, обработка и анализ опубликованных и фондовых материалов и данных о состоянии природной среды, поиск объектов-аналогов, функционирующих в сходных природных условиях.</w:t>
            </w:r>
          </w:p>
          <w:p w:rsidR="006A4F0F" w:rsidRPr="006A4F0F" w:rsidRDefault="006A4F0F" w:rsidP="006A4F0F">
            <w:pPr>
              <w:tabs>
                <w:tab w:val="num" w:pos="0"/>
              </w:tabs>
              <w:jc w:val="both"/>
              <w:rPr>
                <w:rFonts w:eastAsiaTheme="minorHAnsi" w:cstheme="minorBidi"/>
              </w:rPr>
            </w:pPr>
            <w:r w:rsidRPr="006A4F0F">
              <w:rPr>
                <w:rFonts w:eastAsiaTheme="minorHAnsi" w:cstheme="minorBidi"/>
              </w:rPr>
              <w:lastRenderedPageBreak/>
              <w:t>5. Разработать и представить мероприятия:</w:t>
            </w:r>
          </w:p>
          <w:p w:rsidR="006A4F0F" w:rsidRPr="006A4F0F" w:rsidRDefault="006A4F0F" w:rsidP="006A4F0F">
            <w:pPr>
              <w:jc w:val="both"/>
              <w:rPr>
                <w:rFonts w:eastAsiaTheme="minorHAnsi" w:cstheme="minorBidi"/>
                <w:lang w:eastAsia="en-US"/>
              </w:rPr>
            </w:pPr>
            <w:r w:rsidRPr="006A4F0F">
              <w:rPr>
                <w:rFonts w:eastAsiaTheme="minorHAnsi" w:cstheme="minorBidi"/>
                <w:lang w:eastAsia="en-US"/>
              </w:rPr>
              <w:t>- сведения о существующих и проектируемых источниках воздействия на окружающую среду: источники химического загрязнения атмосферы и показатели вредных экологических воздействий;</w:t>
            </w:r>
          </w:p>
          <w:p w:rsidR="006A4F0F" w:rsidRPr="006A4F0F" w:rsidRDefault="006A4F0F" w:rsidP="006A4F0F">
            <w:pPr>
              <w:jc w:val="both"/>
              <w:rPr>
                <w:rFonts w:eastAsiaTheme="minorHAnsi" w:cstheme="minorBidi"/>
                <w:lang w:eastAsia="en-US"/>
              </w:rPr>
            </w:pPr>
            <w:r w:rsidRPr="006A4F0F">
              <w:rPr>
                <w:rFonts w:eastAsiaTheme="minorHAnsi" w:cstheme="minorBidi"/>
                <w:lang w:eastAsia="en-US"/>
              </w:rPr>
              <w:t>- сведения о возможных аварийных ситуациях, типах аварий, залповых выбросах и сбросах на объекты воздействия, мероприятия по их предупреждению и ликвидации;</w:t>
            </w:r>
          </w:p>
          <w:p w:rsidR="006A4F0F" w:rsidRPr="006A4F0F" w:rsidRDefault="006A4F0F" w:rsidP="006A4F0F">
            <w:pPr>
              <w:jc w:val="both"/>
              <w:rPr>
                <w:rFonts w:eastAsiaTheme="minorHAnsi" w:cstheme="minorBidi"/>
                <w:lang w:eastAsia="en-US"/>
              </w:rPr>
            </w:pPr>
            <w:r w:rsidRPr="006A4F0F">
              <w:rPr>
                <w:rFonts w:eastAsiaTheme="minorHAnsi" w:cstheme="minorBidi"/>
                <w:lang w:eastAsia="en-US"/>
              </w:rPr>
              <w:t>- прогноз возможных негативных изменений природной и техногенной среды при строительстве и эксплуатации объекта;</w:t>
            </w:r>
          </w:p>
          <w:p w:rsidR="006A4F0F" w:rsidRPr="006A4F0F" w:rsidRDefault="006A4F0F" w:rsidP="006A4F0F">
            <w:pPr>
              <w:jc w:val="both"/>
              <w:rPr>
                <w:rFonts w:eastAsiaTheme="minorHAnsi" w:cstheme="minorBidi"/>
                <w:lang w:eastAsia="en-US"/>
              </w:rPr>
            </w:pPr>
            <w:r w:rsidRPr="006A4F0F">
              <w:rPr>
                <w:rFonts w:eastAsiaTheme="minorHAnsi" w:cstheme="minorBidi"/>
                <w:lang w:eastAsia="en-US"/>
              </w:rPr>
              <w:t>- мероприятия по предотвращению и снижению неблагоприятных последствий, восстановлению и оздоровлению природной среды.</w:t>
            </w:r>
          </w:p>
          <w:p w:rsidR="006A4F0F" w:rsidRPr="006A4F0F" w:rsidRDefault="006A4F0F" w:rsidP="006A4F0F">
            <w:pPr>
              <w:jc w:val="both"/>
              <w:rPr>
                <w:rFonts w:cstheme="minorBidi"/>
              </w:rPr>
            </w:pPr>
            <w:r w:rsidRPr="006A4F0F">
              <w:rPr>
                <w:rFonts w:cstheme="minorBidi"/>
              </w:rPr>
              <w:t>6. При необходимости сноса зеленых насаждений предоставить расчет компенсационной стоимости зеленых насаждений.</w:t>
            </w:r>
          </w:p>
          <w:p w:rsidR="006A4F0F" w:rsidRPr="006A4F0F" w:rsidRDefault="006A4F0F" w:rsidP="006A4F0F">
            <w:pPr>
              <w:jc w:val="both"/>
              <w:rPr>
                <w:rFonts w:eastAsiaTheme="minorHAnsi" w:cstheme="minorBidi"/>
                <w:lang w:eastAsia="en-US"/>
              </w:rPr>
            </w:pPr>
            <w:r w:rsidRPr="006A4F0F">
              <w:rPr>
                <w:rFonts w:cstheme="minorBidi"/>
              </w:rPr>
              <w:t>7. В случае необходимости проведения рекультивации выполнить расчет затрат на компенсацию за посев, вспашку и другие сельскохозяйственные работы.</w:t>
            </w:r>
          </w:p>
        </w:tc>
      </w:tr>
      <w:tr w:rsidR="006A4F0F" w:rsidRPr="006A4F0F" w:rsidTr="00322E92">
        <w:tc>
          <w:tcPr>
            <w:tcW w:w="833" w:type="dxa"/>
            <w:tcBorders>
              <w:top w:val="single" w:sz="4" w:space="0" w:color="000000"/>
              <w:left w:val="single" w:sz="4" w:space="0" w:color="000000"/>
              <w:bottom w:val="single" w:sz="4" w:space="0" w:color="000000"/>
              <w:right w:val="nil"/>
            </w:tcBorders>
          </w:tcPr>
          <w:p w:rsidR="006A4F0F" w:rsidRPr="006A4F0F" w:rsidRDefault="006A4F0F" w:rsidP="006A4F0F">
            <w:pPr>
              <w:snapToGrid w:val="0"/>
              <w:jc w:val="both"/>
              <w:rPr>
                <w:rFonts w:eastAsiaTheme="minorHAnsi" w:cstheme="minorBidi"/>
                <w:b/>
                <w:bCs/>
                <w:lang w:eastAsia="en-US"/>
              </w:rPr>
            </w:pPr>
            <w:r w:rsidRPr="006A4F0F">
              <w:rPr>
                <w:rFonts w:eastAsiaTheme="minorHAnsi" w:cstheme="minorBidi"/>
                <w:b/>
                <w:bCs/>
                <w:lang w:eastAsia="en-US"/>
              </w:rPr>
              <w:lastRenderedPageBreak/>
              <w:t>8.5.3</w:t>
            </w:r>
          </w:p>
        </w:tc>
        <w:tc>
          <w:tcPr>
            <w:tcW w:w="3704" w:type="dxa"/>
            <w:tcBorders>
              <w:top w:val="single" w:sz="4" w:space="0" w:color="000000"/>
              <w:left w:val="single" w:sz="4" w:space="0" w:color="000000"/>
              <w:bottom w:val="single" w:sz="4" w:space="0" w:color="000000"/>
              <w:right w:val="nil"/>
            </w:tcBorders>
          </w:tcPr>
          <w:p w:rsidR="006A4F0F" w:rsidRPr="006A4F0F" w:rsidRDefault="006A4F0F" w:rsidP="006A4F0F">
            <w:pPr>
              <w:shd w:val="clear" w:color="auto" w:fill="FFFFFF"/>
              <w:snapToGrid w:val="0"/>
              <w:jc w:val="both"/>
              <w:rPr>
                <w:rFonts w:eastAsiaTheme="minorHAnsi" w:cstheme="minorBidi"/>
                <w:lang w:eastAsia="en-US"/>
              </w:rPr>
            </w:pPr>
            <w:r w:rsidRPr="006A4F0F">
              <w:rPr>
                <w:rFonts w:eastAsiaTheme="minorHAnsi" w:cstheme="minorBidi"/>
                <w:lang w:eastAsia="en-US"/>
              </w:rPr>
              <w:t>Перечень нормативных документов, в соответствии с требованиями которых необходимо выполнять инженерно-экологические изыскания</w:t>
            </w:r>
          </w:p>
        </w:tc>
        <w:tc>
          <w:tcPr>
            <w:tcW w:w="5438" w:type="dxa"/>
            <w:tcBorders>
              <w:top w:val="single" w:sz="4" w:space="0" w:color="000000"/>
              <w:left w:val="single" w:sz="4" w:space="0" w:color="000000"/>
              <w:bottom w:val="single" w:sz="4" w:space="0" w:color="000000"/>
              <w:right w:val="single" w:sz="4" w:space="0" w:color="000000"/>
            </w:tcBorders>
          </w:tcPr>
          <w:p w:rsidR="006A4F0F" w:rsidRPr="006A4F0F" w:rsidRDefault="006A4F0F" w:rsidP="006A4F0F">
            <w:pPr>
              <w:jc w:val="both"/>
              <w:rPr>
                <w:rFonts w:eastAsiaTheme="minorHAnsi" w:cstheme="minorBidi"/>
              </w:rPr>
            </w:pPr>
            <w:r w:rsidRPr="006A4F0F">
              <w:rPr>
                <w:rFonts w:eastAsiaTheme="minorHAnsi" w:cstheme="minorBidi"/>
                <w:lang w:eastAsia="en-US"/>
              </w:rPr>
              <w:t>При выполнении инженерно-экологических изысканий руководствоваться (но не ограничиваться) следующей нормативной документацией:</w:t>
            </w:r>
          </w:p>
          <w:p w:rsidR="006A4F0F" w:rsidRPr="006A4F0F" w:rsidRDefault="006A4F0F" w:rsidP="006A4F0F">
            <w:pPr>
              <w:tabs>
                <w:tab w:val="num" w:pos="0"/>
              </w:tabs>
              <w:jc w:val="both"/>
              <w:rPr>
                <w:rFonts w:eastAsiaTheme="minorHAnsi" w:cstheme="minorBidi"/>
              </w:rPr>
            </w:pPr>
            <w:r w:rsidRPr="006A4F0F">
              <w:rPr>
                <w:rFonts w:eastAsiaTheme="minorHAnsi" w:cstheme="minorBidi"/>
              </w:rPr>
              <w:t>1. Федеральный закон РФ от 10.01.2002 № 7-ФЗ «Об охране окружающей среды».</w:t>
            </w:r>
          </w:p>
          <w:p w:rsidR="006A4F0F" w:rsidRPr="006A4F0F" w:rsidRDefault="006A4F0F" w:rsidP="006A4F0F">
            <w:pPr>
              <w:tabs>
                <w:tab w:val="num" w:pos="0"/>
              </w:tabs>
              <w:jc w:val="both"/>
              <w:rPr>
                <w:rFonts w:eastAsiaTheme="minorHAnsi" w:cstheme="minorBidi"/>
              </w:rPr>
            </w:pPr>
            <w:r w:rsidRPr="006A4F0F">
              <w:rPr>
                <w:rFonts w:eastAsiaTheme="minorHAnsi" w:cstheme="minorBidi"/>
              </w:rPr>
              <w:t>2. Водный кодекс Российской Федерации.</w:t>
            </w:r>
          </w:p>
          <w:p w:rsidR="006A4F0F" w:rsidRPr="006A4F0F" w:rsidRDefault="006A4F0F" w:rsidP="006A4F0F">
            <w:pPr>
              <w:tabs>
                <w:tab w:val="num" w:pos="0"/>
              </w:tabs>
              <w:jc w:val="both"/>
              <w:rPr>
                <w:rFonts w:eastAsiaTheme="minorHAnsi" w:cstheme="minorBidi"/>
              </w:rPr>
            </w:pPr>
            <w:r w:rsidRPr="006A4F0F">
              <w:rPr>
                <w:rFonts w:eastAsiaTheme="minorHAnsi" w:cstheme="minorBidi"/>
              </w:rPr>
              <w:t>3. Земельный кодекс Российской Федерации.</w:t>
            </w:r>
          </w:p>
          <w:p w:rsidR="006A4F0F" w:rsidRPr="006A4F0F" w:rsidRDefault="006A4F0F" w:rsidP="006A4F0F">
            <w:pPr>
              <w:tabs>
                <w:tab w:val="num" w:pos="0"/>
              </w:tabs>
              <w:jc w:val="both"/>
              <w:rPr>
                <w:rFonts w:eastAsiaTheme="minorHAnsi" w:cstheme="minorBidi"/>
              </w:rPr>
            </w:pPr>
            <w:r w:rsidRPr="006A4F0F">
              <w:rPr>
                <w:rFonts w:eastAsiaTheme="minorHAnsi" w:cstheme="minorBidi"/>
              </w:rPr>
              <w:t>4. Лесной кодекс Российской Федерации.</w:t>
            </w:r>
          </w:p>
          <w:p w:rsidR="006A4F0F" w:rsidRPr="006A4F0F" w:rsidRDefault="006A4F0F" w:rsidP="006A4F0F">
            <w:pPr>
              <w:tabs>
                <w:tab w:val="num" w:pos="0"/>
              </w:tabs>
              <w:jc w:val="both"/>
              <w:rPr>
                <w:rFonts w:eastAsiaTheme="minorHAnsi" w:cstheme="minorBidi"/>
              </w:rPr>
            </w:pPr>
            <w:r w:rsidRPr="006A4F0F">
              <w:rPr>
                <w:rFonts w:eastAsiaTheme="minorHAnsi" w:cstheme="minorBidi"/>
              </w:rPr>
              <w:t>5. Федеральный закон РФ от 30.03.1999 № 52-ФЗ «О санитарно-эпидемиологическом благополучии населения».</w:t>
            </w:r>
          </w:p>
          <w:p w:rsidR="006A4F0F" w:rsidRPr="006A4F0F" w:rsidRDefault="006A4F0F" w:rsidP="006A4F0F">
            <w:pPr>
              <w:tabs>
                <w:tab w:val="num" w:pos="0"/>
              </w:tabs>
              <w:jc w:val="both"/>
              <w:rPr>
                <w:rFonts w:eastAsiaTheme="minorHAnsi" w:cstheme="minorBidi"/>
              </w:rPr>
            </w:pPr>
            <w:r w:rsidRPr="006A4F0F">
              <w:rPr>
                <w:rFonts w:eastAsiaTheme="minorHAnsi" w:cstheme="minorBidi"/>
              </w:rPr>
              <w:t>6. Федеральный закон РФ от 24.04.1995 № 52-ФЗ «О животном мире».</w:t>
            </w:r>
          </w:p>
          <w:p w:rsidR="006A4F0F" w:rsidRPr="006A4F0F" w:rsidRDefault="006A4F0F" w:rsidP="006A4F0F">
            <w:pPr>
              <w:tabs>
                <w:tab w:val="num" w:pos="0"/>
              </w:tabs>
              <w:jc w:val="both"/>
              <w:rPr>
                <w:rFonts w:eastAsiaTheme="minorHAnsi" w:cstheme="minorBidi"/>
              </w:rPr>
            </w:pPr>
            <w:r w:rsidRPr="006A4F0F">
              <w:rPr>
                <w:rFonts w:eastAsiaTheme="minorHAnsi" w:cstheme="minorBidi"/>
              </w:rPr>
              <w:t>7. Федеральный закон РФ от 04.05.1999 № 96-ФЗ «Об охране атмосферного воздуха».</w:t>
            </w:r>
          </w:p>
          <w:p w:rsidR="006A4F0F" w:rsidRPr="006A4F0F" w:rsidRDefault="006A4F0F" w:rsidP="006A4F0F">
            <w:pPr>
              <w:tabs>
                <w:tab w:val="num" w:pos="0"/>
              </w:tabs>
              <w:jc w:val="both"/>
              <w:rPr>
                <w:rFonts w:eastAsiaTheme="minorHAnsi" w:cstheme="minorBidi"/>
              </w:rPr>
            </w:pPr>
            <w:r w:rsidRPr="006A4F0F">
              <w:rPr>
                <w:rFonts w:eastAsiaTheme="minorHAnsi" w:cstheme="minorBidi"/>
              </w:rPr>
              <w:t xml:space="preserve">8. Положение об оценке воздействия намечаемой хозяйственной и иной деятельности на окружающую среду в Российской федерации», утвержденный Приказом </w:t>
            </w:r>
            <w:proofErr w:type="spellStart"/>
            <w:r w:rsidRPr="006A4F0F">
              <w:rPr>
                <w:rFonts w:eastAsiaTheme="minorHAnsi" w:cstheme="minorBidi"/>
              </w:rPr>
              <w:t>Госкомэкологии</w:t>
            </w:r>
            <w:proofErr w:type="spellEnd"/>
            <w:r w:rsidRPr="006A4F0F">
              <w:rPr>
                <w:rFonts w:eastAsiaTheme="minorHAnsi" w:cstheme="minorBidi"/>
              </w:rPr>
              <w:t xml:space="preserve"> России</w:t>
            </w:r>
            <w:r w:rsidRPr="006A4F0F">
              <w:rPr>
                <w:rFonts w:eastAsiaTheme="minorHAnsi" w:cstheme="minorBidi"/>
              </w:rPr>
              <w:br/>
              <w:t>от 16.05.2000 № 372;</w:t>
            </w:r>
          </w:p>
          <w:p w:rsidR="006A4F0F" w:rsidRPr="006A4F0F" w:rsidRDefault="006A4F0F" w:rsidP="006A4F0F">
            <w:pPr>
              <w:tabs>
                <w:tab w:val="num" w:pos="0"/>
              </w:tabs>
              <w:jc w:val="both"/>
              <w:rPr>
                <w:rFonts w:eastAsiaTheme="minorHAnsi" w:cstheme="minorBidi"/>
              </w:rPr>
            </w:pPr>
            <w:r w:rsidRPr="006A4F0F">
              <w:rPr>
                <w:rFonts w:eastAsiaTheme="minorHAnsi" w:cstheme="minorBidi"/>
              </w:rPr>
              <w:t>9. СП 47.13330. Инженерные  изыскания  для строительства. Основные положения;</w:t>
            </w:r>
          </w:p>
          <w:p w:rsidR="006A4F0F" w:rsidRPr="006A4F0F" w:rsidRDefault="006A4F0F" w:rsidP="006A4F0F">
            <w:pPr>
              <w:tabs>
                <w:tab w:val="num" w:pos="0"/>
              </w:tabs>
              <w:jc w:val="both"/>
              <w:rPr>
                <w:rFonts w:eastAsiaTheme="minorHAnsi" w:cstheme="minorBidi"/>
              </w:rPr>
            </w:pPr>
            <w:r w:rsidRPr="006A4F0F">
              <w:rPr>
                <w:rFonts w:eastAsiaTheme="minorHAnsi" w:cstheme="minorBidi"/>
              </w:rPr>
              <w:t>10. СП 11-102. Инженерно-экологические изыскания для строительства.</w:t>
            </w:r>
          </w:p>
          <w:p w:rsidR="006A4F0F" w:rsidRPr="006A4F0F" w:rsidRDefault="006A4F0F" w:rsidP="006A4F0F">
            <w:pPr>
              <w:tabs>
                <w:tab w:val="num" w:pos="0"/>
              </w:tabs>
              <w:jc w:val="both"/>
              <w:rPr>
                <w:rFonts w:eastAsiaTheme="minorHAnsi" w:cstheme="minorBidi"/>
              </w:rPr>
            </w:pPr>
            <w:r w:rsidRPr="006A4F0F">
              <w:rPr>
                <w:rFonts w:eastAsiaTheme="minorHAnsi" w:cstheme="minorBidi"/>
              </w:rPr>
              <w:t xml:space="preserve">11. </w:t>
            </w:r>
            <w:r w:rsidRPr="006A4F0F">
              <w:rPr>
                <w:rFonts w:eastAsiaTheme="minorHAnsi" w:cstheme="minorBidi"/>
                <w:lang w:eastAsia="en-US"/>
              </w:rPr>
              <w:t>А также в соответствии с законодательством Российской Федерации, нормативными документами Российской Федерации, действующими на момент сдачи проектно-</w:t>
            </w:r>
            <w:r w:rsidRPr="006A4F0F">
              <w:rPr>
                <w:rFonts w:eastAsiaTheme="minorHAnsi" w:cstheme="minorBidi"/>
                <w:lang w:eastAsia="en-US"/>
              </w:rPr>
              <w:lastRenderedPageBreak/>
              <w:t>сметной документации в государственную экспертизу.</w:t>
            </w:r>
          </w:p>
        </w:tc>
      </w:tr>
      <w:tr w:rsidR="006A4F0F" w:rsidRPr="006A4F0F" w:rsidTr="00322E92">
        <w:tc>
          <w:tcPr>
            <w:tcW w:w="833" w:type="dxa"/>
            <w:tcBorders>
              <w:top w:val="single" w:sz="4" w:space="0" w:color="000000"/>
              <w:left w:val="single" w:sz="4" w:space="0" w:color="000000"/>
              <w:bottom w:val="single" w:sz="4" w:space="0" w:color="000000"/>
              <w:right w:val="nil"/>
            </w:tcBorders>
          </w:tcPr>
          <w:p w:rsidR="006A4F0F" w:rsidRPr="006A4F0F" w:rsidRDefault="006A4F0F" w:rsidP="006A4F0F">
            <w:pPr>
              <w:snapToGrid w:val="0"/>
              <w:jc w:val="both"/>
              <w:rPr>
                <w:rFonts w:eastAsiaTheme="minorHAnsi" w:cstheme="minorBidi"/>
                <w:b/>
                <w:bCs/>
                <w:lang w:eastAsia="en-US"/>
              </w:rPr>
            </w:pPr>
            <w:r w:rsidRPr="006A4F0F">
              <w:rPr>
                <w:rFonts w:eastAsiaTheme="minorHAnsi" w:cstheme="minorBidi"/>
                <w:b/>
                <w:bCs/>
                <w:lang w:eastAsia="en-US"/>
              </w:rPr>
              <w:lastRenderedPageBreak/>
              <w:t>8.6</w:t>
            </w:r>
          </w:p>
        </w:tc>
        <w:tc>
          <w:tcPr>
            <w:tcW w:w="9142" w:type="dxa"/>
            <w:gridSpan w:val="2"/>
            <w:tcBorders>
              <w:top w:val="single" w:sz="4" w:space="0" w:color="000000"/>
              <w:left w:val="single" w:sz="4" w:space="0" w:color="000000"/>
              <w:bottom w:val="single" w:sz="4" w:space="0" w:color="000000"/>
              <w:right w:val="single" w:sz="4" w:space="0" w:color="000000"/>
            </w:tcBorders>
          </w:tcPr>
          <w:p w:rsidR="006A4F0F" w:rsidRPr="006A4F0F" w:rsidRDefault="006A4F0F" w:rsidP="006A4F0F">
            <w:pPr>
              <w:shd w:val="clear" w:color="auto" w:fill="FFFFFF"/>
              <w:tabs>
                <w:tab w:val="num" w:pos="218"/>
              </w:tabs>
              <w:snapToGrid w:val="0"/>
              <w:ind w:left="38"/>
              <w:jc w:val="both"/>
              <w:rPr>
                <w:rFonts w:eastAsiaTheme="minorHAnsi" w:cstheme="minorBidi"/>
                <w:b/>
                <w:lang w:eastAsia="en-US"/>
              </w:rPr>
            </w:pPr>
            <w:r w:rsidRPr="006A4F0F">
              <w:rPr>
                <w:rFonts w:eastAsiaTheme="minorHAnsi" w:cstheme="minorBidi"/>
                <w:b/>
                <w:lang w:eastAsia="en-US"/>
              </w:rPr>
              <w:t xml:space="preserve">Инженерно-гидрометеорологические изыскания </w:t>
            </w:r>
          </w:p>
        </w:tc>
      </w:tr>
      <w:tr w:rsidR="006A4F0F" w:rsidRPr="006A4F0F" w:rsidTr="00322E92">
        <w:tc>
          <w:tcPr>
            <w:tcW w:w="833" w:type="dxa"/>
            <w:tcBorders>
              <w:top w:val="single" w:sz="4" w:space="0" w:color="000000"/>
              <w:left w:val="single" w:sz="4" w:space="0" w:color="000000"/>
              <w:bottom w:val="single" w:sz="4" w:space="0" w:color="000000"/>
              <w:right w:val="nil"/>
            </w:tcBorders>
          </w:tcPr>
          <w:p w:rsidR="006A4F0F" w:rsidRPr="006A4F0F" w:rsidRDefault="006A4F0F" w:rsidP="006A4F0F">
            <w:pPr>
              <w:snapToGrid w:val="0"/>
              <w:jc w:val="both"/>
              <w:rPr>
                <w:rFonts w:eastAsiaTheme="minorHAnsi" w:cstheme="minorBidi"/>
                <w:b/>
                <w:bCs/>
                <w:lang w:eastAsia="en-US"/>
              </w:rPr>
            </w:pPr>
            <w:r w:rsidRPr="006A4F0F">
              <w:rPr>
                <w:rFonts w:eastAsiaTheme="minorHAnsi" w:cstheme="minorBidi"/>
                <w:b/>
                <w:bCs/>
                <w:lang w:eastAsia="en-US"/>
              </w:rPr>
              <w:t>8.6.1</w:t>
            </w:r>
          </w:p>
        </w:tc>
        <w:tc>
          <w:tcPr>
            <w:tcW w:w="3704" w:type="dxa"/>
            <w:tcBorders>
              <w:top w:val="single" w:sz="4" w:space="0" w:color="000000"/>
              <w:left w:val="single" w:sz="4" w:space="0" w:color="000000"/>
              <w:bottom w:val="single" w:sz="4" w:space="0" w:color="000000"/>
              <w:right w:val="nil"/>
            </w:tcBorders>
          </w:tcPr>
          <w:p w:rsidR="006A4F0F" w:rsidRPr="006A4F0F" w:rsidRDefault="006A4F0F" w:rsidP="006A4F0F">
            <w:pPr>
              <w:shd w:val="clear" w:color="auto" w:fill="FFFFFF"/>
              <w:snapToGrid w:val="0"/>
              <w:jc w:val="both"/>
              <w:rPr>
                <w:rFonts w:eastAsiaTheme="minorHAnsi" w:cstheme="minorBidi"/>
                <w:lang w:eastAsia="en-US"/>
              </w:rPr>
            </w:pPr>
            <w:r w:rsidRPr="006A4F0F">
              <w:rPr>
                <w:rFonts w:eastAsiaTheme="minorHAnsi" w:cstheme="minorBidi"/>
                <w:lang w:eastAsia="en-US"/>
              </w:rPr>
              <w:t>Перечень необходимых мероприятий</w:t>
            </w:r>
          </w:p>
        </w:tc>
        <w:tc>
          <w:tcPr>
            <w:tcW w:w="5438" w:type="dxa"/>
            <w:tcBorders>
              <w:top w:val="single" w:sz="4" w:space="0" w:color="000000"/>
              <w:left w:val="single" w:sz="4" w:space="0" w:color="000000"/>
              <w:bottom w:val="single" w:sz="4" w:space="0" w:color="000000"/>
              <w:right w:val="single" w:sz="4" w:space="0" w:color="000000"/>
            </w:tcBorders>
          </w:tcPr>
          <w:p w:rsidR="006A4F0F" w:rsidRPr="006A4F0F" w:rsidRDefault="006A4F0F" w:rsidP="006A4F0F">
            <w:pPr>
              <w:shd w:val="clear" w:color="auto" w:fill="FFFFFF"/>
              <w:tabs>
                <w:tab w:val="num" w:pos="218"/>
              </w:tabs>
              <w:snapToGrid w:val="0"/>
              <w:ind w:left="38"/>
              <w:jc w:val="both"/>
              <w:rPr>
                <w:rFonts w:eastAsiaTheme="minorHAnsi" w:cstheme="minorBidi"/>
                <w:lang w:eastAsia="en-US"/>
              </w:rPr>
            </w:pPr>
            <w:r w:rsidRPr="006A4F0F">
              <w:rPr>
                <w:rFonts w:eastAsiaTheme="minorHAnsi" w:cstheme="minorBidi"/>
                <w:lang w:eastAsia="en-US"/>
              </w:rPr>
              <w:t xml:space="preserve">Получение инженерно-гидрометеорологических данных </w:t>
            </w:r>
            <w:r w:rsidRPr="006A4F0F">
              <w:rPr>
                <w:rFonts w:cstheme="minorBidi"/>
              </w:rPr>
              <w:t>в объеме достаточном для получения положительного заключения государственной экспертизы</w:t>
            </w:r>
            <w:r w:rsidRPr="006A4F0F">
              <w:rPr>
                <w:rFonts w:eastAsiaTheme="minorHAnsi" w:cstheme="minorBidi"/>
                <w:lang w:eastAsia="en-US"/>
              </w:rPr>
              <w:t xml:space="preserve"> и оформления проектной документации.</w:t>
            </w:r>
          </w:p>
        </w:tc>
      </w:tr>
      <w:tr w:rsidR="006A4F0F" w:rsidRPr="006A4F0F" w:rsidTr="00322E92">
        <w:tc>
          <w:tcPr>
            <w:tcW w:w="833" w:type="dxa"/>
            <w:tcBorders>
              <w:top w:val="single" w:sz="4" w:space="0" w:color="000000"/>
              <w:left w:val="single" w:sz="4" w:space="0" w:color="000000"/>
              <w:bottom w:val="single" w:sz="4" w:space="0" w:color="000000"/>
              <w:right w:val="nil"/>
            </w:tcBorders>
          </w:tcPr>
          <w:p w:rsidR="006A4F0F" w:rsidRPr="006A4F0F" w:rsidRDefault="006A4F0F" w:rsidP="006A4F0F">
            <w:pPr>
              <w:snapToGrid w:val="0"/>
              <w:jc w:val="both"/>
              <w:rPr>
                <w:rFonts w:eastAsiaTheme="minorHAnsi" w:cstheme="minorBidi"/>
                <w:b/>
                <w:bCs/>
                <w:lang w:eastAsia="en-US"/>
              </w:rPr>
            </w:pPr>
            <w:r w:rsidRPr="006A4F0F">
              <w:rPr>
                <w:rFonts w:eastAsiaTheme="minorHAnsi" w:cstheme="minorBidi"/>
                <w:b/>
                <w:bCs/>
                <w:lang w:eastAsia="en-US"/>
              </w:rPr>
              <w:t>8.6.2</w:t>
            </w:r>
          </w:p>
        </w:tc>
        <w:tc>
          <w:tcPr>
            <w:tcW w:w="3704" w:type="dxa"/>
            <w:tcBorders>
              <w:top w:val="single" w:sz="4" w:space="0" w:color="000000"/>
              <w:left w:val="single" w:sz="4" w:space="0" w:color="000000"/>
              <w:bottom w:val="single" w:sz="4" w:space="0" w:color="000000"/>
              <w:right w:val="nil"/>
            </w:tcBorders>
          </w:tcPr>
          <w:p w:rsidR="006A4F0F" w:rsidRPr="006A4F0F" w:rsidRDefault="006A4F0F" w:rsidP="006A4F0F">
            <w:pPr>
              <w:rPr>
                <w:rFonts w:cstheme="minorBidi"/>
              </w:rPr>
            </w:pPr>
            <w:r w:rsidRPr="006A4F0F">
              <w:rPr>
                <w:rFonts w:cstheme="minorBidi"/>
              </w:rPr>
              <w:t>Требования к выполнению инженерно-гидрометеорологических работ</w:t>
            </w:r>
          </w:p>
          <w:p w:rsidR="006A4F0F" w:rsidRPr="006A4F0F" w:rsidRDefault="006A4F0F" w:rsidP="006A4F0F">
            <w:pPr>
              <w:shd w:val="clear" w:color="auto" w:fill="FFFFFF"/>
              <w:snapToGrid w:val="0"/>
              <w:jc w:val="both"/>
              <w:rPr>
                <w:rFonts w:asciiTheme="minorHAnsi" w:eastAsiaTheme="minorHAnsi" w:hAnsiTheme="minorHAnsi" w:cstheme="minorBidi"/>
                <w:sz w:val="22"/>
                <w:szCs w:val="22"/>
                <w:lang w:eastAsia="en-US"/>
              </w:rPr>
            </w:pPr>
          </w:p>
        </w:tc>
        <w:tc>
          <w:tcPr>
            <w:tcW w:w="5438" w:type="dxa"/>
            <w:tcBorders>
              <w:top w:val="single" w:sz="4" w:space="0" w:color="000000"/>
              <w:left w:val="single" w:sz="4" w:space="0" w:color="000000"/>
              <w:bottom w:val="single" w:sz="4" w:space="0" w:color="000000"/>
              <w:right w:val="single" w:sz="4" w:space="0" w:color="000000"/>
            </w:tcBorders>
          </w:tcPr>
          <w:p w:rsidR="006A4F0F" w:rsidRPr="006A4F0F" w:rsidRDefault="006A4F0F" w:rsidP="006A4F0F">
            <w:pPr>
              <w:jc w:val="both"/>
              <w:rPr>
                <w:rFonts w:eastAsiaTheme="minorHAnsi" w:cstheme="minorBidi"/>
              </w:rPr>
            </w:pPr>
            <w:r w:rsidRPr="006A4F0F">
              <w:rPr>
                <w:rFonts w:eastAsiaTheme="minorHAnsi" w:cstheme="minorBidi"/>
              </w:rPr>
              <w:t xml:space="preserve">Подготовить программу работ по проведению инженерно-гидрометеорологических изысканий и согласовать с Заказчиком </w:t>
            </w:r>
            <w:r w:rsidRPr="006A4F0F">
              <w:rPr>
                <w:rFonts w:cstheme="minorBidi"/>
                <w:lang w:eastAsia="ar-SA"/>
              </w:rPr>
              <w:t>в лице заместителя директора по капитальному строительству ГУП РК «Крымгазсети»</w:t>
            </w:r>
            <w:r w:rsidRPr="006A4F0F">
              <w:rPr>
                <w:rFonts w:eastAsiaTheme="minorHAnsi" w:cstheme="minorBidi"/>
              </w:rPr>
              <w:t>.</w:t>
            </w:r>
          </w:p>
          <w:p w:rsidR="006A4F0F" w:rsidRPr="006A4F0F" w:rsidRDefault="006A4F0F" w:rsidP="006A4F0F">
            <w:pPr>
              <w:jc w:val="both"/>
              <w:rPr>
                <w:rFonts w:eastAsiaTheme="minorHAnsi" w:cstheme="minorBidi"/>
                <w:lang w:eastAsia="en-US"/>
              </w:rPr>
            </w:pPr>
            <w:r w:rsidRPr="006A4F0F">
              <w:rPr>
                <w:rFonts w:eastAsiaTheme="minorHAnsi" w:cstheme="minorBidi"/>
                <w:lang w:eastAsia="en-US"/>
              </w:rPr>
              <w:t>1. Инженерно-гидрометеорологические изыскания выполнить для изучения гидрометеорологических условий района, где планируется строительство газопровода, с целью получения необходимых и достаточных материалов для принятия обоснованных проектных решений.</w:t>
            </w:r>
          </w:p>
          <w:p w:rsidR="006A4F0F" w:rsidRPr="006A4F0F" w:rsidRDefault="006A4F0F" w:rsidP="006A4F0F">
            <w:pPr>
              <w:shd w:val="clear" w:color="auto" w:fill="FFFFFF"/>
              <w:tabs>
                <w:tab w:val="num" w:pos="218"/>
              </w:tabs>
              <w:snapToGrid w:val="0"/>
              <w:ind w:left="38"/>
              <w:jc w:val="both"/>
              <w:rPr>
                <w:rFonts w:eastAsiaTheme="minorHAnsi" w:cstheme="minorBidi"/>
                <w:lang w:eastAsia="en-US"/>
              </w:rPr>
            </w:pPr>
            <w:r w:rsidRPr="006A4F0F">
              <w:rPr>
                <w:rFonts w:eastAsiaTheme="minorHAnsi" w:cstheme="minorBidi"/>
                <w:lang w:eastAsia="en-US"/>
              </w:rPr>
              <w:t>3. В состав изысканий входят: сбор, анализ и обобщение материалов гидрометеорологической и картографической изученности территории, рекогносцировочное обследование района изысканий, камеральная обработка материалов, составление технического отчета.</w:t>
            </w:r>
          </w:p>
          <w:p w:rsidR="006A4F0F" w:rsidRPr="006A4F0F" w:rsidRDefault="006A4F0F" w:rsidP="006A4F0F">
            <w:pPr>
              <w:shd w:val="clear" w:color="auto" w:fill="FFFFFF"/>
              <w:tabs>
                <w:tab w:val="num" w:pos="218"/>
              </w:tabs>
              <w:snapToGrid w:val="0"/>
              <w:ind w:left="38"/>
              <w:jc w:val="both"/>
              <w:rPr>
                <w:rFonts w:eastAsiaTheme="minorHAnsi" w:cstheme="minorBidi"/>
                <w:lang w:eastAsia="en-US"/>
              </w:rPr>
            </w:pPr>
            <w:r w:rsidRPr="006A4F0F">
              <w:rPr>
                <w:rFonts w:eastAsiaTheme="minorHAnsi" w:cstheme="minorBidi"/>
                <w:lang w:eastAsia="en-US"/>
              </w:rPr>
              <w:t xml:space="preserve">4. В процессе работ, согласно программе, на производство работ и требованиям </w:t>
            </w:r>
          </w:p>
          <w:p w:rsidR="006A4F0F" w:rsidRPr="006A4F0F" w:rsidRDefault="006A4F0F" w:rsidP="006A4F0F">
            <w:pPr>
              <w:shd w:val="clear" w:color="auto" w:fill="FFFFFF"/>
              <w:tabs>
                <w:tab w:val="num" w:pos="218"/>
              </w:tabs>
              <w:snapToGrid w:val="0"/>
              <w:ind w:left="38"/>
              <w:jc w:val="both"/>
              <w:rPr>
                <w:rFonts w:eastAsiaTheme="minorHAnsi" w:cstheme="minorBidi"/>
                <w:lang w:eastAsia="en-US"/>
              </w:rPr>
            </w:pPr>
            <w:r w:rsidRPr="006A4F0F">
              <w:rPr>
                <w:rFonts w:eastAsiaTheme="minorHAnsi" w:cstheme="minorBidi"/>
                <w:lang w:eastAsia="en-US"/>
              </w:rPr>
              <w:t>нормативных документов, выполнить: полевые и камеральные работы.</w:t>
            </w:r>
          </w:p>
          <w:p w:rsidR="006A4F0F" w:rsidRPr="006A4F0F" w:rsidRDefault="006A4F0F" w:rsidP="006A4F0F">
            <w:pPr>
              <w:shd w:val="clear" w:color="auto" w:fill="FFFFFF"/>
              <w:tabs>
                <w:tab w:val="num" w:pos="218"/>
              </w:tabs>
              <w:snapToGrid w:val="0"/>
              <w:ind w:left="38"/>
              <w:jc w:val="both"/>
              <w:rPr>
                <w:rFonts w:eastAsiaTheme="minorHAnsi" w:cstheme="minorBidi"/>
                <w:lang w:eastAsia="en-US"/>
              </w:rPr>
            </w:pPr>
            <w:r w:rsidRPr="006A4F0F">
              <w:rPr>
                <w:rFonts w:eastAsiaTheme="minorHAnsi" w:cstheme="minorBidi"/>
                <w:lang w:eastAsia="en-US"/>
              </w:rPr>
              <w:t>5. Оценку гидрометеорологических параметров и воздействий выполнить с учетом близости морского побережья.</w:t>
            </w:r>
          </w:p>
        </w:tc>
      </w:tr>
      <w:tr w:rsidR="006A4F0F" w:rsidRPr="006A4F0F" w:rsidTr="00322E92">
        <w:tc>
          <w:tcPr>
            <w:tcW w:w="833" w:type="dxa"/>
            <w:tcBorders>
              <w:top w:val="single" w:sz="4" w:space="0" w:color="000000"/>
              <w:left w:val="single" w:sz="4" w:space="0" w:color="000000"/>
              <w:bottom w:val="single" w:sz="4" w:space="0" w:color="000000"/>
              <w:right w:val="nil"/>
            </w:tcBorders>
          </w:tcPr>
          <w:p w:rsidR="006A4F0F" w:rsidRPr="006A4F0F" w:rsidRDefault="006A4F0F" w:rsidP="006A4F0F">
            <w:pPr>
              <w:snapToGrid w:val="0"/>
              <w:jc w:val="both"/>
              <w:rPr>
                <w:rFonts w:eastAsiaTheme="minorHAnsi" w:cstheme="minorBidi"/>
                <w:b/>
                <w:bCs/>
                <w:lang w:eastAsia="en-US"/>
              </w:rPr>
            </w:pPr>
            <w:r w:rsidRPr="006A4F0F">
              <w:rPr>
                <w:rFonts w:eastAsiaTheme="minorHAnsi" w:cstheme="minorBidi"/>
                <w:b/>
                <w:bCs/>
                <w:lang w:eastAsia="en-US"/>
              </w:rPr>
              <w:t>8.6.3</w:t>
            </w:r>
          </w:p>
        </w:tc>
        <w:tc>
          <w:tcPr>
            <w:tcW w:w="3704" w:type="dxa"/>
            <w:tcBorders>
              <w:top w:val="single" w:sz="4" w:space="0" w:color="000000"/>
              <w:left w:val="single" w:sz="4" w:space="0" w:color="000000"/>
              <w:bottom w:val="single" w:sz="4" w:space="0" w:color="000000"/>
              <w:right w:val="nil"/>
            </w:tcBorders>
          </w:tcPr>
          <w:p w:rsidR="006A4F0F" w:rsidRPr="006A4F0F" w:rsidRDefault="006A4F0F" w:rsidP="006A4F0F">
            <w:pPr>
              <w:shd w:val="clear" w:color="auto" w:fill="FFFFFF"/>
              <w:snapToGrid w:val="0"/>
              <w:jc w:val="both"/>
              <w:rPr>
                <w:rFonts w:eastAsiaTheme="minorHAnsi" w:cstheme="minorBidi"/>
                <w:lang w:eastAsia="en-US"/>
              </w:rPr>
            </w:pPr>
            <w:r w:rsidRPr="006A4F0F">
              <w:rPr>
                <w:rFonts w:eastAsiaTheme="minorHAnsi" w:cstheme="minorBidi"/>
                <w:lang w:eastAsia="en-US"/>
              </w:rPr>
              <w:t>Перечень нормативных документов, в соответствии с требованиями которых необходимо выполнять инженерн</w:t>
            </w:r>
            <w:proofErr w:type="gramStart"/>
            <w:r w:rsidRPr="006A4F0F">
              <w:rPr>
                <w:rFonts w:eastAsiaTheme="minorHAnsi" w:cstheme="minorBidi"/>
                <w:lang w:eastAsia="en-US"/>
              </w:rPr>
              <w:t>о-</w:t>
            </w:r>
            <w:proofErr w:type="gramEnd"/>
            <w:r w:rsidRPr="006A4F0F">
              <w:rPr>
                <w:rFonts w:asciiTheme="minorHAnsi" w:eastAsiaTheme="minorHAnsi" w:hAnsiTheme="minorHAnsi" w:cstheme="minorBidi"/>
                <w:sz w:val="22"/>
                <w:szCs w:val="22"/>
                <w:lang w:eastAsia="en-US"/>
              </w:rPr>
              <w:t xml:space="preserve"> </w:t>
            </w:r>
            <w:r w:rsidRPr="006A4F0F">
              <w:rPr>
                <w:rFonts w:eastAsiaTheme="minorHAnsi" w:cstheme="minorBidi"/>
                <w:lang w:eastAsia="en-US"/>
              </w:rPr>
              <w:t>гидрометеорологические изыскания</w:t>
            </w:r>
          </w:p>
        </w:tc>
        <w:tc>
          <w:tcPr>
            <w:tcW w:w="5438" w:type="dxa"/>
            <w:tcBorders>
              <w:top w:val="single" w:sz="4" w:space="0" w:color="000000"/>
              <w:left w:val="single" w:sz="4" w:space="0" w:color="000000"/>
              <w:bottom w:val="single" w:sz="4" w:space="0" w:color="000000"/>
              <w:right w:val="single" w:sz="4" w:space="0" w:color="000000"/>
            </w:tcBorders>
          </w:tcPr>
          <w:p w:rsidR="006A4F0F" w:rsidRPr="006A4F0F" w:rsidRDefault="006A4F0F" w:rsidP="006A4F0F">
            <w:pPr>
              <w:jc w:val="both"/>
              <w:rPr>
                <w:rFonts w:eastAsiaTheme="minorHAnsi" w:cstheme="minorBidi"/>
                <w:lang w:eastAsia="en-US"/>
              </w:rPr>
            </w:pPr>
            <w:r w:rsidRPr="006A4F0F">
              <w:rPr>
                <w:rFonts w:eastAsiaTheme="minorHAnsi" w:cstheme="minorBidi"/>
                <w:lang w:eastAsia="en-US"/>
              </w:rPr>
              <w:t>При выполнении инженерно -</w:t>
            </w:r>
            <w:r w:rsidRPr="006A4F0F">
              <w:rPr>
                <w:rFonts w:asciiTheme="minorHAnsi" w:eastAsiaTheme="minorHAnsi" w:hAnsiTheme="minorHAnsi" w:cstheme="minorBidi"/>
                <w:sz w:val="22"/>
                <w:szCs w:val="22"/>
                <w:lang w:eastAsia="en-US"/>
              </w:rPr>
              <w:t xml:space="preserve"> </w:t>
            </w:r>
            <w:r w:rsidRPr="006A4F0F">
              <w:rPr>
                <w:rFonts w:eastAsiaTheme="minorHAnsi" w:cstheme="minorBidi"/>
                <w:lang w:eastAsia="en-US"/>
              </w:rPr>
              <w:t>гидрометеорологических изысканий руководствоваться (но не ограничиваться) следующей нормативной документацией:</w:t>
            </w:r>
          </w:p>
          <w:p w:rsidR="006A4F0F" w:rsidRPr="006A4F0F" w:rsidRDefault="006A4F0F" w:rsidP="006A4F0F">
            <w:pPr>
              <w:shd w:val="clear" w:color="auto" w:fill="FFFFFF"/>
              <w:tabs>
                <w:tab w:val="num" w:pos="218"/>
              </w:tabs>
              <w:snapToGrid w:val="0"/>
              <w:ind w:left="38"/>
              <w:jc w:val="both"/>
              <w:rPr>
                <w:rFonts w:eastAsiaTheme="minorHAnsi" w:cstheme="minorBidi"/>
                <w:lang w:eastAsia="en-US"/>
              </w:rPr>
            </w:pPr>
            <w:r w:rsidRPr="006A4F0F">
              <w:rPr>
                <w:rFonts w:eastAsiaTheme="minorHAnsi" w:cstheme="minorBidi"/>
                <w:lang w:eastAsia="en-US"/>
              </w:rPr>
              <w:t xml:space="preserve">1. СП 47.13330. Инженерные  изыскания  для строительства. Основные положения. </w:t>
            </w:r>
          </w:p>
          <w:p w:rsidR="006A4F0F" w:rsidRPr="006A4F0F" w:rsidRDefault="006A4F0F" w:rsidP="006A4F0F">
            <w:pPr>
              <w:shd w:val="clear" w:color="auto" w:fill="FFFFFF"/>
              <w:tabs>
                <w:tab w:val="num" w:pos="218"/>
              </w:tabs>
              <w:snapToGrid w:val="0"/>
              <w:ind w:left="38"/>
              <w:jc w:val="both"/>
              <w:rPr>
                <w:rFonts w:eastAsiaTheme="minorHAnsi" w:cstheme="minorBidi"/>
                <w:lang w:eastAsia="en-US"/>
              </w:rPr>
            </w:pPr>
            <w:r w:rsidRPr="006A4F0F">
              <w:rPr>
                <w:rFonts w:eastAsiaTheme="minorHAnsi" w:cstheme="minorBidi"/>
                <w:lang w:eastAsia="en-US"/>
              </w:rPr>
              <w:t>2. СП 11-103. Инженерно -  гидрометеорологические изыскания для строительства.</w:t>
            </w:r>
          </w:p>
          <w:p w:rsidR="006A4F0F" w:rsidRPr="006A4F0F" w:rsidRDefault="006A4F0F" w:rsidP="006A4F0F">
            <w:pPr>
              <w:shd w:val="clear" w:color="auto" w:fill="FFFFFF"/>
              <w:tabs>
                <w:tab w:val="num" w:pos="218"/>
              </w:tabs>
              <w:snapToGrid w:val="0"/>
              <w:ind w:left="38"/>
              <w:jc w:val="both"/>
              <w:rPr>
                <w:rFonts w:eastAsiaTheme="minorHAnsi" w:cstheme="minorBidi"/>
                <w:lang w:eastAsia="en-US"/>
              </w:rPr>
            </w:pPr>
            <w:r w:rsidRPr="006A4F0F">
              <w:rPr>
                <w:rFonts w:eastAsiaTheme="minorHAnsi" w:cstheme="minorBidi"/>
                <w:lang w:eastAsia="en-US"/>
              </w:rPr>
              <w:t>3. СП 131.13330. Строительная климатология.</w:t>
            </w:r>
          </w:p>
          <w:p w:rsidR="006A4F0F" w:rsidRPr="006A4F0F" w:rsidRDefault="006A4F0F" w:rsidP="006A4F0F">
            <w:pPr>
              <w:shd w:val="clear" w:color="auto" w:fill="FFFFFF"/>
              <w:tabs>
                <w:tab w:val="num" w:pos="218"/>
              </w:tabs>
              <w:snapToGrid w:val="0"/>
              <w:ind w:left="38"/>
              <w:jc w:val="both"/>
              <w:rPr>
                <w:rFonts w:eastAsiaTheme="minorHAnsi" w:cstheme="minorBidi"/>
                <w:lang w:eastAsia="en-US"/>
              </w:rPr>
            </w:pPr>
            <w:r w:rsidRPr="006A4F0F">
              <w:rPr>
                <w:rFonts w:eastAsiaTheme="minorHAnsi" w:cstheme="minorBidi"/>
                <w:lang w:eastAsia="en-US"/>
              </w:rPr>
              <w:t>4. А также в соответствии с законодательством Российской Федерации, нормативными документами Российской Федерации, действующими на момент сдачи проектно-сметной документации в государственную экспертизу.</w:t>
            </w:r>
          </w:p>
        </w:tc>
      </w:tr>
      <w:tr w:rsidR="006A4F0F" w:rsidRPr="006A4F0F" w:rsidTr="00322E92">
        <w:tc>
          <w:tcPr>
            <w:tcW w:w="833" w:type="dxa"/>
            <w:tcBorders>
              <w:top w:val="single" w:sz="4" w:space="0" w:color="000000"/>
              <w:left w:val="single" w:sz="4" w:space="0" w:color="000000"/>
              <w:bottom w:val="single" w:sz="4" w:space="0" w:color="000000"/>
              <w:right w:val="nil"/>
            </w:tcBorders>
          </w:tcPr>
          <w:p w:rsidR="006A4F0F" w:rsidRPr="006A4F0F" w:rsidRDefault="006A4F0F" w:rsidP="006A4F0F">
            <w:pPr>
              <w:snapToGrid w:val="0"/>
              <w:jc w:val="both"/>
              <w:rPr>
                <w:rFonts w:eastAsiaTheme="minorHAnsi" w:cstheme="minorBidi"/>
                <w:b/>
                <w:bCs/>
                <w:lang w:eastAsia="en-US"/>
              </w:rPr>
            </w:pPr>
            <w:r w:rsidRPr="006A4F0F">
              <w:rPr>
                <w:rFonts w:eastAsiaTheme="minorHAnsi" w:cstheme="minorBidi"/>
                <w:b/>
                <w:bCs/>
                <w:lang w:eastAsia="en-US"/>
              </w:rPr>
              <w:t>8.7</w:t>
            </w:r>
          </w:p>
        </w:tc>
        <w:tc>
          <w:tcPr>
            <w:tcW w:w="9142" w:type="dxa"/>
            <w:gridSpan w:val="2"/>
            <w:tcBorders>
              <w:top w:val="single" w:sz="4" w:space="0" w:color="000000"/>
              <w:left w:val="single" w:sz="4" w:space="0" w:color="000000"/>
              <w:bottom w:val="single" w:sz="4" w:space="0" w:color="000000"/>
              <w:right w:val="single" w:sz="4" w:space="0" w:color="000000"/>
            </w:tcBorders>
          </w:tcPr>
          <w:p w:rsidR="006A4F0F" w:rsidRPr="006A4F0F" w:rsidRDefault="006A4F0F" w:rsidP="006A4F0F">
            <w:pPr>
              <w:shd w:val="clear" w:color="auto" w:fill="FFFFFF"/>
              <w:tabs>
                <w:tab w:val="num" w:pos="218"/>
              </w:tabs>
              <w:snapToGrid w:val="0"/>
              <w:ind w:left="38"/>
              <w:jc w:val="both"/>
              <w:rPr>
                <w:rFonts w:eastAsiaTheme="minorHAnsi" w:cstheme="minorBidi"/>
                <w:b/>
                <w:lang w:eastAsia="en-US"/>
              </w:rPr>
            </w:pPr>
            <w:r w:rsidRPr="006A4F0F">
              <w:rPr>
                <w:rFonts w:eastAsiaTheme="minorHAnsi" w:cstheme="minorBidi"/>
                <w:b/>
                <w:lang w:eastAsia="en-US"/>
              </w:rPr>
              <w:t>Проектная и рабочая документация по каждому этапу строительства отдельно</w:t>
            </w:r>
          </w:p>
        </w:tc>
      </w:tr>
      <w:tr w:rsidR="006A4F0F" w:rsidRPr="006A4F0F" w:rsidTr="00322E92">
        <w:tc>
          <w:tcPr>
            <w:tcW w:w="833" w:type="dxa"/>
            <w:tcBorders>
              <w:top w:val="single" w:sz="4" w:space="0" w:color="000000"/>
              <w:left w:val="single" w:sz="4" w:space="0" w:color="000000"/>
              <w:bottom w:val="single" w:sz="4" w:space="0" w:color="000000"/>
              <w:right w:val="nil"/>
            </w:tcBorders>
          </w:tcPr>
          <w:p w:rsidR="006A4F0F" w:rsidRPr="006A4F0F" w:rsidRDefault="006A4F0F" w:rsidP="006A4F0F">
            <w:pPr>
              <w:snapToGrid w:val="0"/>
              <w:jc w:val="both"/>
              <w:rPr>
                <w:rFonts w:eastAsiaTheme="minorHAnsi" w:cstheme="minorBidi"/>
                <w:b/>
                <w:bCs/>
                <w:lang w:eastAsia="en-US"/>
              </w:rPr>
            </w:pPr>
            <w:r w:rsidRPr="006A4F0F">
              <w:rPr>
                <w:rFonts w:eastAsiaTheme="minorHAnsi" w:cstheme="minorBidi"/>
                <w:b/>
                <w:bCs/>
                <w:lang w:eastAsia="en-US"/>
              </w:rPr>
              <w:t>8.7.1</w:t>
            </w:r>
          </w:p>
        </w:tc>
        <w:tc>
          <w:tcPr>
            <w:tcW w:w="3704" w:type="dxa"/>
            <w:tcBorders>
              <w:top w:val="single" w:sz="4" w:space="0" w:color="000000"/>
              <w:left w:val="single" w:sz="4" w:space="0" w:color="000000"/>
              <w:bottom w:val="single" w:sz="4" w:space="0" w:color="000000"/>
              <w:right w:val="nil"/>
            </w:tcBorders>
          </w:tcPr>
          <w:p w:rsidR="006A4F0F" w:rsidRPr="006A4F0F" w:rsidRDefault="006A4F0F" w:rsidP="006A4F0F">
            <w:pPr>
              <w:shd w:val="clear" w:color="auto" w:fill="FFFFFF"/>
              <w:snapToGrid w:val="0"/>
              <w:jc w:val="both"/>
              <w:rPr>
                <w:rFonts w:eastAsiaTheme="minorHAnsi" w:cstheme="minorBidi"/>
                <w:lang w:eastAsia="en-US"/>
              </w:rPr>
            </w:pPr>
            <w:r w:rsidRPr="006A4F0F">
              <w:rPr>
                <w:rFonts w:eastAsiaTheme="minorHAnsi" w:cstheme="minorBidi"/>
                <w:lang w:eastAsia="en-US"/>
              </w:rPr>
              <w:t xml:space="preserve">Общие требования к разработке проектной и рабочей </w:t>
            </w:r>
            <w:r w:rsidRPr="006A4F0F">
              <w:rPr>
                <w:rFonts w:eastAsiaTheme="minorHAnsi" w:cstheme="minorBidi"/>
                <w:lang w:eastAsia="en-US"/>
              </w:rPr>
              <w:lastRenderedPageBreak/>
              <w:t>документации</w:t>
            </w:r>
          </w:p>
        </w:tc>
        <w:tc>
          <w:tcPr>
            <w:tcW w:w="5438" w:type="dxa"/>
            <w:tcBorders>
              <w:top w:val="single" w:sz="4" w:space="0" w:color="000000"/>
              <w:left w:val="single" w:sz="4" w:space="0" w:color="000000"/>
              <w:bottom w:val="single" w:sz="4" w:space="0" w:color="000000"/>
              <w:right w:val="single" w:sz="4" w:space="0" w:color="000000"/>
            </w:tcBorders>
          </w:tcPr>
          <w:p w:rsidR="006A4F0F" w:rsidRPr="006A4F0F" w:rsidRDefault="006A4F0F" w:rsidP="006A4F0F">
            <w:pPr>
              <w:shd w:val="clear" w:color="auto" w:fill="FFFFFF"/>
              <w:tabs>
                <w:tab w:val="num" w:pos="218"/>
              </w:tabs>
              <w:snapToGrid w:val="0"/>
              <w:spacing w:before="120"/>
              <w:ind w:left="38"/>
              <w:jc w:val="both"/>
              <w:rPr>
                <w:rFonts w:eastAsiaTheme="minorHAnsi" w:cstheme="minorBidi"/>
                <w:lang w:eastAsia="en-US"/>
              </w:rPr>
            </w:pPr>
            <w:r w:rsidRPr="006A4F0F">
              <w:rPr>
                <w:rFonts w:eastAsiaTheme="minorHAnsi" w:cstheme="minorBidi"/>
                <w:lang w:eastAsia="en-US"/>
              </w:rPr>
              <w:lastRenderedPageBreak/>
              <w:t xml:space="preserve">1. Проектную и рабочую документацию разработать в соответствии с Федеральным </w:t>
            </w:r>
            <w:r w:rsidRPr="006A4F0F">
              <w:rPr>
                <w:rFonts w:eastAsiaTheme="minorHAnsi" w:cstheme="minorBidi"/>
                <w:lang w:eastAsia="en-US"/>
              </w:rPr>
              <w:lastRenderedPageBreak/>
              <w:t xml:space="preserve">законом от 21.07.1997 № 116-ФЗ «О промышленной безопасности опасных производственных объектов», ГОСТ </w:t>
            </w:r>
            <w:proofErr w:type="gramStart"/>
            <w:r w:rsidRPr="006A4F0F">
              <w:rPr>
                <w:rFonts w:eastAsiaTheme="minorHAnsi" w:cstheme="minorBidi"/>
                <w:lang w:eastAsia="en-US"/>
              </w:rPr>
              <w:t>Р</w:t>
            </w:r>
            <w:proofErr w:type="gramEnd"/>
            <w:r w:rsidRPr="006A4F0F">
              <w:rPr>
                <w:rFonts w:eastAsiaTheme="minorHAnsi" w:cstheme="minorBidi"/>
                <w:lang w:eastAsia="en-US"/>
              </w:rPr>
              <w:t xml:space="preserve"> 21.1101-2013 «Основные требования к проектной и рабочей документации», СП 42-101. «Общие положения по проектированию и строительству газораспределительных систем из металлических и полиэтиленовых труб», СП 62.13330. «Газораспределительные системы» (актуализированная редакция СНиП 42-01-2002), СП 47.13330. «Инженерные изыскания для строительства». Основные положения. Актуализированная редакция СНиП 11-02-96», </w:t>
            </w:r>
            <w:r w:rsidRPr="006A4F0F">
              <w:rPr>
                <w:rFonts w:eastAsiaTheme="minorHAnsi" w:cstheme="minorBidi"/>
                <w:bCs/>
                <w:lang w:eastAsia="en-US"/>
              </w:rPr>
              <w:t>СП14.13330.</w:t>
            </w:r>
            <w:r w:rsidRPr="006A4F0F">
              <w:rPr>
                <w:rFonts w:eastAsiaTheme="minorHAnsi" w:cstheme="minorBidi"/>
                <w:b/>
                <w:bCs/>
                <w:lang w:eastAsia="en-US"/>
              </w:rPr>
              <w:t xml:space="preserve"> </w:t>
            </w:r>
            <w:r w:rsidRPr="006A4F0F">
              <w:rPr>
                <w:rFonts w:eastAsiaTheme="minorHAnsi" w:cstheme="minorBidi"/>
                <w:lang w:eastAsia="en-US"/>
              </w:rPr>
              <w:t>Строительство в сейсмических районах</w:t>
            </w:r>
            <w:proofErr w:type="gramStart"/>
            <w:r w:rsidRPr="006A4F0F">
              <w:rPr>
                <w:rFonts w:eastAsiaTheme="minorHAnsi" w:cstheme="minorBidi"/>
                <w:lang w:eastAsia="en-US"/>
              </w:rPr>
              <w:t>.</w:t>
            </w:r>
            <w:proofErr w:type="gramEnd"/>
            <w:r w:rsidRPr="006A4F0F">
              <w:rPr>
                <w:rFonts w:eastAsiaTheme="minorHAnsi" w:cstheme="minorBidi"/>
                <w:lang w:eastAsia="en-US"/>
              </w:rPr>
              <w:t xml:space="preserve"> (</w:t>
            </w:r>
            <w:proofErr w:type="gramStart"/>
            <w:r w:rsidRPr="006A4F0F">
              <w:rPr>
                <w:rFonts w:eastAsiaTheme="minorHAnsi" w:cstheme="minorBidi"/>
                <w:lang w:eastAsia="en-US"/>
              </w:rPr>
              <w:t>а</w:t>
            </w:r>
            <w:proofErr w:type="gramEnd"/>
            <w:r w:rsidRPr="006A4F0F">
              <w:rPr>
                <w:rFonts w:eastAsiaTheme="minorHAnsi" w:cstheme="minorBidi"/>
                <w:lang w:eastAsia="en-US"/>
              </w:rPr>
              <w:t>ктуализированная редакция СНиП II-7-81*), а также в соответствии с законодательством Российской Федерации, нормативными документами Российской Федерации, действующими на момент сдачи проектной документации в государственную экспертизу.</w:t>
            </w:r>
          </w:p>
          <w:p w:rsidR="006A4F0F" w:rsidRPr="006A4F0F" w:rsidRDefault="006A4F0F" w:rsidP="006A4F0F">
            <w:pPr>
              <w:shd w:val="clear" w:color="auto" w:fill="FFFFFF"/>
              <w:jc w:val="both"/>
              <w:rPr>
                <w:rFonts w:eastAsiaTheme="minorHAnsi" w:cstheme="minorBidi"/>
                <w:lang w:eastAsia="en-US"/>
              </w:rPr>
            </w:pPr>
            <w:r w:rsidRPr="006A4F0F">
              <w:rPr>
                <w:rFonts w:eastAsiaTheme="minorHAnsi" w:cstheme="minorBidi"/>
                <w:lang w:eastAsia="en-US"/>
              </w:rPr>
              <w:t>2. Состав и содержание разделов проектной и рабочей документации сформировать в соответствии с постановлением Правительства Российской Федерации от 16.02.2008 № 87 «О составе разделов проектной документации и требования к их содержанию».</w:t>
            </w:r>
          </w:p>
          <w:p w:rsidR="006A4F0F" w:rsidRPr="006A4F0F" w:rsidRDefault="006A4F0F" w:rsidP="006A4F0F">
            <w:pPr>
              <w:shd w:val="clear" w:color="auto" w:fill="FFFFFF"/>
              <w:suppressAutoHyphens/>
              <w:jc w:val="both"/>
              <w:rPr>
                <w:rFonts w:cstheme="minorBidi"/>
                <w:i/>
                <w:u w:val="single"/>
                <w:lang w:eastAsia="ar-SA"/>
              </w:rPr>
            </w:pPr>
            <w:r w:rsidRPr="006A4F0F">
              <w:rPr>
                <w:rFonts w:eastAsiaTheme="minorHAnsi" w:cstheme="minorBidi"/>
                <w:lang w:eastAsia="en-US"/>
              </w:rPr>
              <w:t xml:space="preserve">3. </w:t>
            </w:r>
            <w:r w:rsidRPr="006A4F0F">
              <w:rPr>
                <w:rFonts w:cstheme="minorBidi"/>
                <w:i/>
                <w:u w:val="single"/>
                <w:lang w:eastAsia="ar-SA"/>
              </w:rPr>
              <w:t>В объеме проектной документации при необходимости выполнить работы:</w:t>
            </w:r>
          </w:p>
          <w:p w:rsidR="006A4F0F" w:rsidRPr="006A4F0F" w:rsidRDefault="006A4F0F" w:rsidP="006A4F0F">
            <w:pPr>
              <w:shd w:val="clear" w:color="auto" w:fill="FFFFFF"/>
              <w:suppressAutoHyphens/>
              <w:jc w:val="both"/>
              <w:rPr>
                <w:rFonts w:cstheme="minorBidi"/>
                <w:lang w:eastAsia="ar-SA"/>
              </w:rPr>
            </w:pPr>
            <w:r w:rsidRPr="006A4F0F">
              <w:rPr>
                <w:rFonts w:cstheme="minorBidi"/>
                <w:lang w:eastAsia="ar-SA"/>
              </w:rPr>
              <w:t>- разработать проект рекультивации временно занимаемых земель сельскохозяйственного назначения;</w:t>
            </w:r>
          </w:p>
          <w:p w:rsidR="006A4F0F" w:rsidRPr="006A4F0F" w:rsidRDefault="006A4F0F" w:rsidP="006A4F0F">
            <w:pPr>
              <w:shd w:val="clear" w:color="auto" w:fill="FFFFFF"/>
              <w:tabs>
                <w:tab w:val="num" w:pos="218"/>
              </w:tabs>
              <w:suppressAutoHyphens/>
              <w:ind w:left="38"/>
              <w:jc w:val="both"/>
              <w:rPr>
                <w:rFonts w:cstheme="minorBidi"/>
                <w:lang w:eastAsia="ar-SA"/>
              </w:rPr>
            </w:pPr>
            <w:r w:rsidRPr="006A4F0F">
              <w:rPr>
                <w:rFonts w:cstheme="minorBidi"/>
                <w:lang w:eastAsia="ar-SA"/>
              </w:rPr>
              <w:t>- разработать необходимую проектную лесоустроительную документацию;</w:t>
            </w:r>
          </w:p>
          <w:p w:rsidR="006A4F0F" w:rsidRPr="006A4F0F" w:rsidRDefault="006A4F0F" w:rsidP="006A4F0F">
            <w:pPr>
              <w:shd w:val="clear" w:color="auto" w:fill="FFFFFF"/>
              <w:tabs>
                <w:tab w:val="num" w:pos="218"/>
              </w:tabs>
              <w:suppressAutoHyphens/>
              <w:ind w:left="38"/>
              <w:jc w:val="both"/>
              <w:rPr>
                <w:rFonts w:cstheme="minorBidi"/>
                <w:lang w:eastAsia="ar-SA"/>
              </w:rPr>
            </w:pPr>
            <w:r w:rsidRPr="006A4F0F">
              <w:rPr>
                <w:rFonts w:cstheme="minorBidi"/>
                <w:lang w:eastAsia="ar-SA"/>
              </w:rPr>
              <w:t>- разработать проект по охране объектов археологического (культурного) наследия с  прохождением и оплатой государственной историко-культурной экспертизы;</w:t>
            </w:r>
          </w:p>
          <w:p w:rsidR="006A4F0F" w:rsidRPr="006A4F0F" w:rsidRDefault="006A4F0F" w:rsidP="006A4F0F">
            <w:pPr>
              <w:shd w:val="clear" w:color="auto" w:fill="FFFFFF"/>
              <w:tabs>
                <w:tab w:val="num" w:pos="218"/>
              </w:tabs>
              <w:suppressAutoHyphens/>
              <w:ind w:left="38"/>
              <w:jc w:val="both"/>
              <w:rPr>
                <w:rFonts w:cstheme="minorBidi"/>
                <w:lang w:eastAsia="ar-SA"/>
              </w:rPr>
            </w:pPr>
            <w:r w:rsidRPr="006A4F0F">
              <w:rPr>
                <w:rFonts w:cstheme="minorBidi"/>
                <w:lang w:eastAsia="ar-SA"/>
              </w:rPr>
              <w:t>- иные проектные работы, связанные с размещением проектируемого объекта, по отдельным техническим заданиям, получаемым в ведомствах и комитетах проектировщиком.</w:t>
            </w:r>
          </w:p>
        </w:tc>
      </w:tr>
      <w:tr w:rsidR="006A4F0F" w:rsidRPr="006A4F0F" w:rsidTr="00322E92">
        <w:tc>
          <w:tcPr>
            <w:tcW w:w="833" w:type="dxa"/>
            <w:tcBorders>
              <w:top w:val="single" w:sz="4" w:space="0" w:color="000000"/>
              <w:left w:val="single" w:sz="4" w:space="0" w:color="000000"/>
              <w:bottom w:val="single" w:sz="4" w:space="0" w:color="000000"/>
              <w:right w:val="nil"/>
            </w:tcBorders>
          </w:tcPr>
          <w:p w:rsidR="006A4F0F" w:rsidRPr="006A4F0F" w:rsidRDefault="006A4F0F" w:rsidP="006A4F0F">
            <w:pPr>
              <w:snapToGrid w:val="0"/>
              <w:jc w:val="both"/>
              <w:rPr>
                <w:rFonts w:eastAsiaTheme="minorHAnsi" w:cstheme="minorBidi"/>
                <w:b/>
                <w:bCs/>
                <w:lang w:eastAsia="en-US"/>
              </w:rPr>
            </w:pPr>
            <w:r w:rsidRPr="006A4F0F">
              <w:rPr>
                <w:rFonts w:eastAsiaTheme="minorHAnsi" w:cstheme="minorBidi"/>
                <w:b/>
                <w:bCs/>
                <w:lang w:eastAsia="en-US"/>
              </w:rPr>
              <w:lastRenderedPageBreak/>
              <w:t>8.7.2</w:t>
            </w:r>
          </w:p>
        </w:tc>
        <w:tc>
          <w:tcPr>
            <w:tcW w:w="3704" w:type="dxa"/>
            <w:tcBorders>
              <w:top w:val="single" w:sz="4" w:space="0" w:color="000000"/>
              <w:left w:val="single" w:sz="4" w:space="0" w:color="000000"/>
              <w:bottom w:val="single" w:sz="4" w:space="0" w:color="000000"/>
              <w:right w:val="nil"/>
            </w:tcBorders>
          </w:tcPr>
          <w:p w:rsidR="006A4F0F" w:rsidRPr="006A4F0F" w:rsidRDefault="006A4F0F" w:rsidP="006A4F0F">
            <w:pPr>
              <w:shd w:val="clear" w:color="auto" w:fill="FFFFFF"/>
              <w:snapToGrid w:val="0"/>
              <w:jc w:val="both"/>
              <w:rPr>
                <w:rFonts w:eastAsiaTheme="minorHAnsi" w:cstheme="minorBidi"/>
                <w:lang w:eastAsia="en-US"/>
              </w:rPr>
            </w:pPr>
            <w:r w:rsidRPr="006A4F0F">
              <w:rPr>
                <w:rFonts w:eastAsiaTheme="minorHAnsi" w:cstheme="minorBidi"/>
                <w:lang w:eastAsia="en-US"/>
              </w:rPr>
              <w:t>Требования к разделу «Пояснительная записка»</w:t>
            </w:r>
          </w:p>
        </w:tc>
        <w:tc>
          <w:tcPr>
            <w:tcW w:w="5438" w:type="dxa"/>
            <w:tcBorders>
              <w:top w:val="single" w:sz="4" w:space="0" w:color="000000"/>
              <w:left w:val="single" w:sz="4" w:space="0" w:color="000000"/>
              <w:bottom w:val="single" w:sz="4" w:space="0" w:color="000000"/>
              <w:right w:val="single" w:sz="4" w:space="0" w:color="000000"/>
            </w:tcBorders>
          </w:tcPr>
          <w:p w:rsidR="006A4F0F" w:rsidRPr="006A4F0F" w:rsidRDefault="006A4F0F" w:rsidP="006A4F0F">
            <w:pPr>
              <w:shd w:val="clear" w:color="auto" w:fill="FFFFFF"/>
              <w:snapToGrid w:val="0"/>
              <w:ind w:right="-27"/>
              <w:jc w:val="both"/>
              <w:rPr>
                <w:rFonts w:eastAsiaTheme="minorHAnsi" w:cstheme="minorBidi"/>
                <w:lang w:eastAsia="en-US"/>
              </w:rPr>
            </w:pPr>
            <w:r w:rsidRPr="006A4F0F">
              <w:rPr>
                <w:rFonts w:eastAsiaTheme="minorHAnsi" w:cstheme="minorBidi"/>
                <w:lang w:eastAsia="en-US"/>
              </w:rPr>
              <w:t>1. Раздел разработать в соответствии с действующими нормами  проектирования</w:t>
            </w:r>
            <w:r w:rsidRPr="006A4F0F">
              <w:rPr>
                <w:rFonts w:eastAsiaTheme="minorHAnsi" w:cstheme="minorBidi"/>
                <w:lang w:eastAsia="en-US"/>
              </w:rPr>
              <w:br/>
              <w:t>и пунктом 34 Постановления Правительства РФ</w:t>
            </w:r>
            <w:r w:rsidRPr="006A4F0F">
              <w:rPr>
                <w:rFonts w:eastAsiaTheme="minorHAnsi" w:cstheme="minorBidi"/>
                <w:lang w:eastAsia="en-US"/>
              </w:rPr>
              <w:br/>
              <w:t xml:space="preserve"> от 16.02.2008 № 87 «О составе разделов проектной документации и требованиях к их содержанию».</w:t>
            </w:r>
          </w:p>
          <w:p w:rsidR="006A4F0F" w:rsidRPr="006A4F0F" w:rsidRDefault="006A4F0F" w:rsidP="006A4F0F">
            <w:pPr>
              <w:shd w:val="clear" w:color="auto" w:fill="FFFFFF"/>
              <w:ind w:right="-27"/>
              <w:jc w:val="both"/>
              <w:rPr>
                <w:rFonts w:eastAsiaTheme="minorHAnsi" w:cstheme="minorBidi"/>
                <w:lang w:eastAsia="en-US"/>
              </w:rPr>
            </w:pPr>
            <w:r w:rsidRPr="006A4F0F">
              <w:rPr>
                <w:rFonts w:eastAsiaTheme="minorHAnsi" w:cstheme="minorBidi"/>
                <w:lang w:eastAsia="en-US"/>
              </w:rPr>
              <w:t>2. В качестве приложений предоставить копии технических условий и согласований, полученных в процессе разработки проектной документации.</w:t>
            </w:r>
          </w:p>
        </w:tc>
      </w:tr>
      <w:tr w:rsidR="006A4F0F" w:rsidRPr="006A4F0F" w:rsidTr="00322E92">
        <w:tc>
          <w:tcPr>
            <w:tcW w:w="833" w:type="dxa"/>
            <w:tcBorders>
              <w:top w:val="single" w:sz="4" w:space="0" w:color="000000"/>
              <w:left w:val="single" w:sz="4" w:space="0" w:color="000000"/>
              <w:bottom w:val="single" w:sz="4" w:space="0" w:color="000000"/>
              <w:right w:val="nil"/>
            </w:tcBorders>
          </w:tcPr>
          <w:p w:rsidR="006A4F0F" w:rsidRPr="006A4F0F" w:rsidRDefault="006A4F0F" w:rsidP="006A4F0F">
            <w:pPr>
              <w:snapToGrid w:val="0"/>
              <w:jc w:val="both"/>
              <w:rPr>
                <w:rFonts w:eastAsiaTheme="minorHAnsi" w:cstheme="minorBidi"/>
                <w:b/>
                <w:bCs/>
                <w:lang w:eastAsia="en-US"/>
              </w:rPr>
            </w:pPr>
            <w:r w:rsidRPr="006A4F0F">
              <w:rPr>
                <w:rFonts w:eastAsiaTheme="minorHAnsi" w:cstheme="minorBidi"/>
                <w:b/>
                <w:bCs/>
                <w:lang w:eastAsia="en-US"/>
              </w:rPr>
              <w:t>8.7.3</w:t>
            </w:r>
          </w:p>
        </w:tc>
        <w:tc>
          <w:tcPr>
            <w:tcW w:w="3704" w:type="dxa"/>
            <w:tcBorders>
              <w:top w:val="single" w:sz="4" w:space="0" w:color="000000"/>
              <w:left w:val="single" w:sz="4" w:space="0" w:color="000000"/>
              <w:bottom w:val="single" w:sz="4" w:space="0" w:color="000000"/>
              <w:right w:val="nil"/>
            </w:tcBorders>
          </w:tcPr>
          <w:p w:rsidR="006A4F0F" w:rsidRPr="006A4F0F" w:rsidRDefault="006A4F0F" w:rsidP="006A4F0F">
            <w:pPr>
              <w:shd w:val="clear" w:color="auto" w:fill="FFFFFF"/>
              <w:snapToGrid w:val="0"/>
              <w:jc w:val="both"/>
              <w:rPr>
                <w:rFonts w:eastAsiaTheme="minorHAnsi" w:cstheme="minorBidi"/>
                <w:lang w:eastAsia="en-US"/>
              </w:rPr>
            </w:pPr>
            <w:r w:rsidRPr="006A4F0F">
              <w:rPr>
                <w:rFonts w:eastAsiaTheme="minorHAnsi" w:cstheme="minorBidi"/>
                <w:lang w:eastAsia="en-US"/>
              </w:rPr>
              <w:t xml:space="preserve">Требования к разделу «Проект </w:t>
            </w:r>
            <w:r w:rsidRPr="006A4F0F">
              <w:rPr>
                <w:rFonts w:eastAsiaTheme="minorHAnsi" w:cstheme="minorBidi"/>
                <w:lang w:eastAsia="en-US"/>
              </w:rPr>
              <w:lastRenderedPageBreak/>
              <w:t>полосы отвода»</w:t>
            </w:r>
          </w:p>
        </w:tc>
        <w:tc>
          <w:tcPr>
            <w:tcW w:w="5438" w:type="dxa"/>
            <w:tcBorders>
              <w:top w:val="single" w:sz="4" w:space="0" w:color="000000"/>
              <w:left w:val="single" w:sz="4" w:space="0" w:color="000000"/>
              <w:bottom w:val="single" w:sz="4" w:space="0" w:color="000000"/>
              <w:right w:val="single" w:sz="4" w:space="0" w:color="000000"/>
            </w:tcBorders>
          </w:tcPr>
          <w:p w:rsidR="006A4F0F" w:rsidRPr="006A4F0F" w:rsidRDefault="006A4F0F" w:rsidP="006A4F0F">
            <w:pPr>
              <w:shd w:val="clear" w:color="auto" w:fill="FFFFFF"/>
              <w:snapToGrid w:val="0"/>
              <w:jc w:val="both"/>
              <w:rPr>
                <w:rFonts w:eastAsiaTheme="minorHAnsi" w:cstheme="minorBidi"/>
                <w:lang w:eastAsia="en-US"/>
              </w:rPr>
            </w:pPr>
            <w:r w:rsidRPr="006A4F0F">
              <w:rPr>
                <w:rFonts w:eastAsiaTheme="minorHAnsi" w:cstheme="minorBidi"/>
                <w:lang w:eastAsia="en-US"/>
              </w:rPr>
              <w:lastRenderedPageBreak/>
              <w:t xml:space="preserve">Раздел разработать в соответствии с </w:t>
            </w:r>
            <w:r w:rsidRPr="006A4F0F">
              <w:rPr>
                <w:rFonts w:eastAsiaTheme="minorHAnsi" w:cstheme="minorBidi"/>
                <w:lang w:eastAsia="en-US"/>
              </w:rPr>
              <w:lastRenderedPageBreak/>
              <w:t>действующими нормами проектирования и пунктом 35 Постановления Правительства РФ от 16.02.2008 № 87 «О составе разделов проектной документации и требованиях к их содержанию».</w:t>
            </w:r>
          </w:p>
        </w:tc>
      </w:tr>
      <w:tr w:rsidR="006A4F0F" w:rsidRPr="006A4F0F" w:rsidTr="00322E92">
        <w:tc>
          <w:tcPr>
            <w:tcW w:w="833" w:type="dxa"/>
            <w:tcBorders>
              <w:top w:val="single" w:sz="4" w:space="0" w:color="000000"/>
              <w:left w:val="single" w:sz="4" w:space="0" w:color="000000"/>
              <w:bottom w:val="single" w:sz="4" w:space="0" w:color="000000"/>
              <w:right w:val="nil"/>
            </w:tcBorders>
          </w:tcPr>
          <w:p w:rsidR="006A4F0F" w:rsidRPr="006A4F0F" w:rsidRDefault="006A4F0F" w:rsidP="006A4F0F">
            <w:pPr>
              <w:snapToGrid w:val="0"/>
              <w:jc w:val="both"/>
              <w:rPr>
                <w:rFonts w:eastAsiaTheme="minorHAnsi" w:cstheme="minorBidi"/>
                <w:b/>
                <w:bCs/>
                <w:lang w:eastAsia="en-US"/>
              </w:rPr>
            </w:pPr>
            <w:r w:rsidRPr="006A4F0F">
              <w:rPr>
                <w:rFonts w:eastAsiaTheme="minorHAnsi" w:cstheme="minorBidi"/>
                <w:b/>
                <w:bCs/>
                <w:lang w:eastAsia="en-US"/>
              </w:rPr>
              <w:lastRenderedPageBreak/>
              <w:t>8.7.4</w:t>
            </w:r>
          </w:p>
        </w:tc>
        <w:tc>
          <w:tcPr>
            <w:tcW w:w="3704" w:type="dxa"/>
            <w:tcBorders>
              <w:top w:val="single" w:sz="4" w:space="0" w:color="000000"/>
              <w:left w:val="single" w:sz="4" w:space="0" w:color="000000"/>
              <w:bottom w:val="single" w:sz="4" w:space="0" w:color="000000"/>
              <w:right w:val="nil"/>
            </w:tcBorders>
          </w:tcPr>
          <w:p w:rsidR="006A4F0F" w:rsidRPr="006A4F0F" w:rsidRDefault="006A4F0F" w:rsidP="006A4F0F">
            <w:pPr>
              <w:shd w:val="clear" w:color="auto" w:fill="FFFFFF"/>
              <w:snapToGrid w:val="0"/>
              <w:jc w:val="both"/>
              <w:rPr>
                <w:rFonts w:eastAsiaTheme="minorHAnsi" w:cstheme="minorBidi"/>
                <w:lang w:eastAsia="en-US"/>
              </w:rPr>
            </w:pPr>
            <w:r w:rsidRPr="006A4F0F">
              <w:rPr>
                <w:rFonts w:eastAsiaTheme="minorHAnsi" w:cstheme="minorBidi"/>
                <w:lang w:eastAsia="en-US"/>
              </w:rPr>
              <w:t>Требования к разделу «Технологические и конструктивные решения»</w:t>
            </w:r>
          </w:p>
        </w:tc>
        <w:tc>
          <w:tcPr>
            <w:tcW w:w="5438" w:type="dxa"/>
            <w:tcBorders>
              <w:top w:val="single" w:sz="4" w:space="0" w:color="000000"/>
              <w:left w:val="single" w:sz="4" w:space="0" w:color="000000"/>
              <w:bottom w:val="single" w:sz="4" w:space="0" w:color="000000"/>
              <w:right w:val="single" w:sz="4" w:space="0" w:color="000000"/>
            </w:tcBorders>
          </w:tcPr>
          <w:p w:rsidR="006A4F0F" w:rsidRPr="006A4F0F" w:rsidRDefault="006A4F0F" w:rsidP="006A4F0F">
            <w:pPr>
              <w:shd w:val="clear" w:color="auto" w:fill="FFFFFF"/>
              <w:jc w:val="both"/>
              <w:rPr>
                <w:rFonts w:eastAsiaTheme="minorHAnsi" w:cstheme="minorBidi"/>
                <w:lang w:eastAsia="en-US"/>
              </w:rPr>
            </w:pPr>
            <w:r w:rsidRPr="006A4F0F">
              <w:rPr>
                <w:rFonts w:eastAsiaTheme="minorHAnsi" w:cstheme="minorBidi"/>
                <w:lang w:eastAsia="en-US"/>
              </w:rPr>
              <w:t xml:space="preserve">1. Раздел разработать в соответствии с действующими нормами  проектирования и пунктом 36 Постановления Правительства РФ от 16.02.2008 № 87 «О составе разделов проектной документации и требованиях к их содержанию». 2. Прокладку газопроводов предусмотреть преимущественно </w:t>
            </w:r>
            <w:proofErr w:type="spellStart"/>
            <w:r w:rsidRPr="006A4F0F">
              <w:rPr>
                <w:rFonts w:eastAsiaTheme="minorHAnsi" w:cstheme="minorBidi"/>
                <w:lang w:eastAsia="en-US"/>
              </w:rPr>
              <w:t>подземно</w:t>
            </w:r>
            <w:proofErr w:type="spellEnd"/>
            <w:r w:rsidRPr="006A4F0F">
              <w:rPr>
                <w:rFonts w:eastAsiaTheme="minorHAnsi" w:cstheme="minorBidi"/>
                <w:lang w:eastAsia="en-US"/>
              </w:rPr>
              <w:t xml:space="preserve"> из полиэтиленовых труб согласно ГОСТ </w:t>
            </w:r>
            <w:proofErr w:type="gramStart"/>
            <w:r w:rsidRPr="006A4F0F">
              <w:rPr>
                <w:rFonts w:eastAsiaTheme="minorHAnsi" w:cstheme="minorBidi"/>
                <w:lang w:eastAsia="en-US"/>
              </w:rPr>
              <w:t>Р</w:t>
            </w:r>
            <w:proofErr w:type="gramEnd"/>
            <w:r w:rsidRPr="006A4F0F">
              <w:rPr>
                <w:rFonts w:eastAsiaTheme="minorHAnsi" w:cstheme="minorBidi"/>
                <w:lang w:eastAsia="en-US"/>
              </w:rPr>
              <w:t xml:space="preserve"> 50838-2009 «Трубы из полиэтилена для газопроводов». Для защиты стальных футляров на переходах через автодороги предусмотреть установку протекторов согласно ГОСТ 26251-84 «Протекторы для защиты от коррозии. Технические условия».</w:t>
            </w:r>
          </w:p>
          <w:p w:rsidR="006A4F0F" w:rsidRPr="006A4F0F" w:rsidRDefault="006A4F0F" w:rsidP="006A4F0F">
            <w:pPr>
              <w:shd w:val="clear" w:color="auto" w:fill="FFFFFF"/>
              <w:jc w:val="both"/>
              <w:rPr>
                <w:rFonts w:eastAsiaTheme="minorHAnsi" w:cstheme="minorBidi"/>
                <w:lang w:eastAsia="en-US"/>
              </w:rPr>
            </w:pPr>
            <w:r w:rsidRPr="006A4F0F">
              <w:rPr>
                <w:rFonts w:eastAsiaTheme="minorHAnsi" w:cstheme="minorBidi"/>
                <w:lang w:eastAsia="en-US"/>
              </w:rPr>
              <w:t>3. При проектировании предусмотреть применение оборудования, комплектующих и материалов российского производства по отдельным техническим условиям и согласовать с эксплуатирующей организацией</w:t>
            </w:r>
            <w:r w:rsidRPr="006A4F0F">
              <w:rPr>
                <w:rFonts w:eastAsiaTheme="minorHAnsi" w:cstheme="minorBidi"/>
                <w:lang w:eastAsia="en-US"/>
              </w:rPr>
              <w:br/>
              <w:t>ГУП РК «Крымгазсети».</w:t>
            </w:r>
          </w:p>
          <w:p w:rsidR="006A4F0F" w:rsidRPr="006A4F0F" w:rsidRDefault="006A4F0F" w:rsidP="006A4F0F">
            <w:pPr>
              <w:shd w:val="clear" w:color="auto" w:fill="FFFFFF"/>
              <w:jc w:val="both"/>
              <w:rPr>
                <w:rFonts w:eastAsiaTheme="minorHAnsi" w:cstheme="minorBidi"/>
                <w:lang w:eastAsia="en-US"/>
              </w:rPr>
            </w:pPr>
            <w:r w:rsidRPr="006A4F0F">
              <w:rPr>
                <w:rFonts w:eastAsiaTheme="minorHAnsi" w:cstheme="minorBidi"/>
                <w:lang w:eastAsia="en-US"/>
              </w:rPr>
              <w:t>4. Диаметры проектируемого газопровода определить гидравлическим расчетом.</w:t>
            </w:r>
          </w:p>
        </w:tc>
      </w:tr>
      <w:tr w:rsidR="006A4F0F" w:rsidRPr="006A4F0F" w:rsidTr="00322E92">
        <w:tc>
          <w:tcPr>
            <w:tcW w:w="833" w:type="dxa"/>
            <w:tcBorders>
              <w:top w:val="single" w:sz="4" w:space="0" w:color="000000"/>
              <w:left w:val="single" w:sz="4" w:space="0" w:color="000000"/>
              <w:bottom w:val="single" w:sz="4" w:space="0" w:color="000000"/>
              <w:right w:val="nil"/>
            </w:tcBorders>
          </w:tcPr>
          <w:p w:rsidR="006A4F0F" w:rsidRPr="006A4F0F" w:rsidRDefault="006A4F0F" w:rsidP="006A4F0F">
            <w:pPr>
              <w:snapToGrid w:val="0"/>
              <w:jc w:val="both"/>
              <w:rPr>
                <w:rFonts w:eastAsiaTheme="minorHAnsi" w:cstheme="minorBidi"/>
                <w:b/>
                <w:bCs/>
                <w:lang w:eastAsia="en-US"/>
              </w:rPr>
            </w:pPr>
            <w:r w:rsidRPr="006A4F0F">
              <w:rPr>
                <w:rFonts w:eastAsiaTheme="minorHAnsi" w:cstheme="minorBidi"/>
                <w:b/>
                <w:bCs/>
                <w:lang w:eastAsia="en-US"/>
              </w:rPr>
              <w:t>8.7.5.</w:t>
            </w:r>
          </w:p>
        </w:tc>
        <w:tc>
          <w:tcPr>
            <w:tcW w:w="3704" w:type="dxa"/>
            <w:tcBorders>
              <w:top w:val="single" w:sz="4" w:space="0" w:color="000000"/>
              <w:left w:val="single" w:sz="4" w:space="0" w:color="000000"/>
              <w:bottom w:val="single" w:sz="4" w:space="0" w:color="000000"/>
              <w:right w:val="nil"/>
            </w:tcBorders>
          </w:tcPr>
          <w:p w:rsidR="006A4F0F" w:rsidRPr="006A4F0F" w:rsidRDefault="006A4F0F" w:rsidP="006A4F0F">
            <w:pPr>
              <w:shd w:val="clear" w:color="auto" w:fill="FFFFFF"/>
              <w:snapToGrid w:val="0"/>
              <w:jc w:val="both"/>
              <w:rPr>
                <w:rFonts w:eastAsiaTheme="minorHAnsi" w:cstheme="minorBidi"/>
                <w:lang w:eastAsia="en-US"/>
              </w:rPr>
            </w:pPr>
            <w:r w:rsidRPr="006A4F0F">
              <w:rPr>
                <w:rFonts w:eastAsiaTheme="minorHAnsi" w:cstheme="minorBidi"/>
                <w:lang w:eastAsia="en-US"/>
              </w:rPr>
              <w:t>Требования  к разделу «Проект организации строительства»</w:t>
            </w:r>
          </w:p>
        </w:tc>
        <w:tc>
          <w:tcPr>
            <w:tcW w:w="5438" w:type="dxa"/>
            <w:tcBorders>
              <w:top w:val="single" w:sz="4" w:space="0" w:color="000000"/>
              <w:left w:val="single" w:sz="4" w:space="0" w:color="000000"/>
              <w:bottom w:val="single" w:sz="4" w:space="0" w:color="000000"/>
              <w:right w:val="single" w:sz="4" w:space="0" w:color="000000"/>
            </w:tcBorders>
          </w:tcPr>
          <w:p w:rsidR="006A4F0F" w:rsidRPr="006A4F0F" w:rsidRDefault="006A4F0F" w:rsidP="006A4F0F">
            <w:pPr>
              <w:shd w:val="clear" w:color="auto" w:fill="FFFFFF"/>
              <w:snapToGrid w:val="0"/>
              <w:jc w:val="both"/>
              <w:rPr>
                <w:rFonts w:eastAsiaTheme="minorHAnsi" w:cstheme="minorBidi"/>
                <w:lang w:eastAsia="en-US"/>
              </w:rPr>
            </w:pPr>
            <w:r w:rsidRPr="006A4F0F">
              <w:rPr>
                <w:rFonts w:eastAsiaTheme="minorHAnsi" w:cstheme="minorBidi"/>
                <w:lang w:eastAsia="en-US"/>
              </w:rPr>
              <w:t>1. Раздел разработать в соответствии с действующими нормами  проектирования и пунктом 38 Постановления Правительства РФ от 16.02.2008 № 87 «О составе разделов проектной документации и требованиях к их содержанию».</w:t>
            </w:r>
          </w:p>
          <w:p w:rsidR="006A4F0F" w:rsidRPr="006A4F0F" w:rsidRDefault="006A4F0F" w:rsidP="006A4F0F">
            <w:pPr>
              <w:shd w:val="clear" w:color="auto" w:fill="FFFFFF"/>
              <w:snapToGrid w:val="0"/>
              <w:jc w:val="both"/>
              <w:rPr>
                <w:rFonts w:eastAsiaTheme="minorHAnsi" w:cstheme="minorBidi"/>
                <w:lang w:eastAsia="en-US"/>
              </w:rPr>
            </w:pPr>
            <w:r w:rsidRPr="006A4F0F">
              <w:rPr>
                <w:rFonts w:eastAsiaTheme="minorHAnsi" w:cstheme="minorBidi"/>
                <w:lang w:eastAsia="en-US"/>
              </w:rPr>
              <w:t>2. Проект организации строительства (</w:t>
            </w:r>
            <w:proofErr w:type="gramStart"/>
            <w:r w:rsidRPr="006A4F0F">
              <w:rPr>
                <w:rFonts w:eastAsiaTheme="minorHAnsi" w:cstheme="minorBidi"/>
                <w:lang w:eastAsia="en-US"/>
              </w:rPr>
              <w:t>ПОС</w:t>
            </w:r>
            <w:proofErr w:type="gramEnd"/>
            <w:r w:rsidRPr="006A4F0F">
              <w:rPr>
                <w:rFonts w:eastAsiaTheme="minorHAnsi" w:cstheme="minorBidi"/>
                <w:lang w:eastAsia="en-US"/>
              </w:rPr>
              <w:t xml:space="preserve">) разработать в соответствии с действующими нормативными документами, а также согласно </w:t>
            </w:r>
          </w:p>
          <w:p w:rsidR="006A4F0F" w:rsidRPr="006A4F0F" w:rsidRDefault="006A4F0F" w:rsidP="006A4F0F">
            <w:pPr>
              <w:jc w:val="both"/>
              <w:rPr>
                <w:rFonts w:eastAsiaTheme="minorHAnsi" w:cstheme="minorBidi"/>
                <w:lang w:eastAsia="en-US"/>
              </w:rPr>
            </w:pPr>
            <w:r w:rsidRPr="006A4F0F">
              <w:rPr>
                <w:rFonts w:eastAsiaTheme="minorHAnsi" w:cstheme="minorBidi"/>
                <w:lang w:eastAsia="en-US"/>
              </w:rPr>
              <w:t>СП 48.13330. Организация строительства. Актуализированная редакция СНиП 12-01-2004,  Федерального закона от 21.07.2011 N 256-ФЗ</w:t>
            </w:r>
            <w:r w:rsidRPr="006A4F0F">
              <w:rPr>
                <w:rFonts w:eastAsiaTheme="minorHAnsi" w:cstheme="minorBidi"/>
                <w:lang w:eastAsia="en-US"/>
              </w:rPr>
              <w:br/>
              <w:t>"О безопасности объектов топливно-энергетического комплекса", а также в соответствии с законодательством Российской Федерации, нормативными документами Российской Федерации, действующими на момент сдачи проектной документации в государственную экспертизу.</w:t>
            </w:r>
          </w:p>
        </w:tc>
      </w:tr>
      <w:tr w:rsidR="006A4F0F" w:rsidRPr="006A4F0F" w:rsidTr="00322E92">
        <w:tc>
          <w:tcPr>
            <w:tcW w:w="833" w:type="dxa"/>
            <w:tcBorders>
              <w:top w:val="single" w:sz="4" w:space="0" w:color="000000"/>
              <w:left w:val="single" w:sz="4" w:space="0" w:color="000000"/>
              <w:bottom w:val="single" w:sz="4" w:space="0" w:color="000000"/>
              <w:right w:val="nil"/>
            </w:tcBorders>
          </w:tcPr>
          <w:p w:rsidR="006A4F0F" w:rsidRPr="006A4F0F" w:rsidRDefault="006A4F0F" w:rsidP="006A4F0F">
            <w:pPr>
              <w:snapToGrid w:val="0"/>
              <w:jc w:val="both"/>
              <w:rPr>
                <w:rFonts w:eastAsiaTheme="minorHAnsi" w:cstheme="minorBidi"/>
                <w:b/>
                <w:bCs/>
                <w:lang w:eastAsia="en-US"/>
              </w:rPr>
            </w:pPr>
            <w:r w:rsidRPr="006A4F0F">
              <w:rPr>
                <w:rFonts w:eastAsiaTheme="minorHAnsi" w:cstheme="minorBidi"/>
                <w:b/>
                <w:bCs/>
                <w:lang w:eastAsia="en-US"/>
              </w:rPr>
              <w:t>8.7.6</w:t>
            </w:r>
          </w:p>
        </w:tc>
        <w:tc>
          <w:tcPr>
            <w:tcW w:w="3704" w:type="dxa"/>
            <w:tcBorders>
              <w:top w:val="single" w:sz="4" w:space="0" w:color="000000"/>
              <w:left w:val="single" w:sz="4" w:space="0" w:color="000000"/>
              <w:bottom w:val="single" w:sz="4" w:space="0" w:color="000000"/>
              <w:right w:val="nil"/>
            </w:tcBorders>
          </w:tcPr>
          <w:p w:rsidR="006A4F0F" w:rsidRPr="006A4F0F" w:rsidRDefault="006A4F0F" w:rsidP="006A4F0F">
            <w:pPr>
              <w:shd w:val="clear" w:color="auto" w:fill="FFFFFF"/>
              <w:snapToGrid w:val="0"/>
              <w:jc w:val="both"/>
              <w:rPr>
                <w:rFonts w:eastAsiaTheme="minorHAnsi" w:cstheme="minorBidi"/>
                <w:lang w:eastAsia="en-US"/>
              </w:rPr>
            </w:pPr>
            <w:r w:rsidRPr="006A4F0F">
              <w:rPr>
                <w:rFonts w:eastAsiaTheme="minorHAnsi" w:cstheme="minorBidi"/>
                <w:lang w:eastAsia="en-US"/>
              </w:rPr>
              <w:t>Требования  к разделу «Мероприятия по охране окружающей среды»</w:t>
            </w:r>
          </w:p>
        </w:tc>
        <w:tc>
          <w:tcPr>
            <w:tcW w:w="5438" w:type="dxa"/>
            <w:tcBorders>
              <w:top w:val="single" w:sz="4" w:space="0" w:color="000000"/>
              <w:left w:val="single" w:sz="4" w:space="0" w:color="000000"/>
              <w:bottom w:val="single" w:sz="4" w:space="0" w:color="000000"/>
              <w:right w:val="single" w:sz="4" w:space="0" w:color="000000"/>
            </w:tcBorders>
          </w:tcPr>
          <w:p w:rsidR="006A4F0F" w:rsidRPr="006A4F0F" w:rsidRDefault="006A4F0F" w:rsidP="006A4F0F">
            <w:pPr>
              <w:shd w:val="clear" w:color="auto" w:fill="FFFFFF"/>
              <w:snapToGrid w:val="0"/>
              <w:contextualSpacing/>
              <w:jc w:val="both"/>
              <w:rPr>
                <w:rFonts w:eastAsiaTheme="minorHAnsi" w:cstheme="minorBidi"/>
                <w:lang w:eastAsia="en-US"/>
              </w:rPr>
            </w:pPr>
            <w:r w:rsidRPr="006A4F0F">
              <w:rPr>
                <w:rFonts w:eastAsiaTheme="minorHAnsi" w:cstheme="minorBidi"/>
                <w:lang w:eastAsia="en-US"/>
              </w:rPr>
              <w:t>1. Раздел разработать в соответствии с действующими нормами  проектирования и пунктом 40 Постановления Правительства РФ</w:t>
            </w:r>
            <w:r w:rsidRPr="006A4F0F">
              <w:rPr>
                <w:rFonts w:eastAsiaTheme="minorHAnsi" w:cstheme="minorBidi"/>
                <w:lang w:eastAsia="en-US"/>
              </w:rPr>
              <w:br/>
              <w:t>от 16.02.2008 № 87 «О составе разделов проектной документации и требованиях к их содержанию» и Федерального закона от 10.01.2002 № 7-ФЗ «Об охране окружающей среды».</w:t>
            </w:r>
          </w:p>
          <w:p w:rsidR="006A4F0F" w:rsidRPr="006A4F0F" w:rsidRDefault="006A4F0F" w:rsidP="006A4F0F">
            <w:pPr>
              <w:widowControl w:val="0"/>
              <w:jc w:val="both"/>
              <w:rPr>
                <w:rFonts w:eastAsiaTheme="minorHAnsi" w:cstheme="minorBidi"/>
                <w:snapToGrid w:val="0"/>
              </w:rPr>
            </w:pPr>
            <w:r w:rsidRPr="006A4F0F">
              <w:rPr>
                <w:rFonts w:eastAsiaTheme="minorHAnsi" w:cstheme="minorBidi"/>
                <w:snapToGrid w:val="0"/>
              </w:rPr>
              <w:lastRenderedPageBreak/>
              <w:t>2. В составе раздела  дать характеристику существующего состояния компонентов окружающей среды, дать оценку воздействия на окружающую среду, предусмотреть:</w:t>
            </w:r>
          </w:p>
          <w:p w:rsidR="006A4F0F" w:rsidRPr="006A4F0F" w:rsidRDefault="006A4F0F" w:rsidP="006A4F0F">
            <w:pPr>
              <w:widowControl w:val="0"/>
              <w:numPr>
                <w:ilvl w:val="0"/>
                <w:numId w:val="21"/>
              </w:numPr>
              <w:spacing w:after="200" w:line="276" w:lineRule="auto"/>
              <w:ind w:left="0" w:firstLine="0"/>
              <w:jc w:val="both"/>
              <w:rPr>
                <w:rFonts w:eastAsiaTheme="minorHAnsi" w:cstheme="minorBidi"/>
                <w:snapToGrid w:val="0"/>
              </w:rPr>
            </w:pPr>
            <w:r w:rsidRPr="006A4F0F">
              <w:rPr>
                <w:rFonts w:eastAsiaTheme="minorHAnsi" w:cstheme="minorBidi"/>
                <w:snapToGrid w:val="0"/>
              </w:rPr>
              <w:t>мероприятия по охране атмосферного воздуха;</w:t>
            </w:r>
          </w:p>
          <w:p w:rsidR="006A4F0F" w:rsidRPr="006A4F0F" w:rsidRDefault="006A4F0F" w:rsidP="006A4F0F">
            <w:pPr>
              <w:widowControl w:val="0"/>
              <w:numPr>
                <w:ilvl w:val="0"/>
                <w:numId w:val="21"/>
              </w:numPr>
              <w:spacing w:after="200" w:line="276" w:lineRule="auto"/>
              <w:ind w:left="0" w:firstLine="0"/>
              <w:jc w:val="both"/>
              <w:rPr>
                <w:rFonts w:eastAsiaTheme="minorHAnsi" w:cstheme="minorBidi"/>
                <w:snapToGrid w:val="0"/>
              </w:rPr>
            </w:pPr>
            <w:r w:rsidRPr="006A4F0F">
              <w:rPr>
                <w:rFonts w:eastAsiaTheme="minorHAnsi" w:cstheme="minorBidi"/>
                <w:snapToGrid w:val="0"/>
              </w:rPr>
              <w:t>мероприятия по охране и рациональному использованию земельных ресурсов и почвенного покрова;</w:t>
            </w:r>
          </w:p>
          <w:p w:rsidR="006A4F0F" w:rsidRPr="006A4F0F" w:rsidRDefault="006A4F0F" w:rsidP="006A4F0F">
            <w:pPr>
              <w:widowControl w:val="0"/>
              <w:numPr>
                <w:ilvl w:val="0"/>
                <w:numId w:val="21"/>
              </w:numPr>
              <w:spacing w:after="200" w:line="276" w:lineRule="auto"/>
              <w:ind w:left="0" w:firstLine="0"/>
              <w:jc w:val="both"/>
              <w:rPr>
                <w:rFonts w:eastAsiaTheme="minorHAnsi" w:cstheme="minorBidi"/>
                <w:snapToGrid w:val="0"/>
              </w:rPr>
            </w:pPr>
            <w:r w:rsidRPr="006A4F0F">
              <w:rPr>
                <w:rFonts w:eastAsiaTheme="minorHAnsi" w:cstheme="minorBidi"/>
                <w:snapToGrid w:val="0"/>
              </w:rPr>
              <w:t>мероприятия по рациональному использованию и охране вод и водных биоресурсов на пересекаемых линейным объектом реках и иных водных объектах;</w:t>
            </w:r>
          </w:p>
          <w:p w:rsidR="006A4F0F" w:rsidRPr="006A4F0F" w:rsidRDefault="006A4F0F" w:rsidP="006A4F0F">
            <w:pPr>
              <w:widowControl w:val="0"/>
              <w:numPr>
                <w:ilvl w:val="0"/>
                <w:numId w:val="21"/>
              </w:numPr>
              <w:spacing w:after="200" w:line="276" w:lineRule="auto"/>
              <w:ind w:left="0" w:firstLine="0"/>
              <w:jc w:val="both"/>
              <w:rPr>
                <w:rFonts w:eastAsiaTheme="minorHAnsi" w:cstheme="minorBidi"/>
                <w:snapToGrid w:val="0"/>
              </w:rPr>
            </w:pPr>
            <w:r w:rsidRPr="006A4F0F">
              <w:rPr>
                <w:rFonts w:eastAsiaTheme="minorHAnsi" w:cstheme="minorBidi"/>
                <w:snapToGrid w:val="0"/>
              </w:rPr>
              <w:t>мероприятия по рациональному использованию общераспространенных полезных ископаемых, используемых при строительстве;</w:t>
            </w:r>
          </w:p>
          <w:p w:rsidR="006A4F0F" w:rsidRPr="006A4F0F" w:rsidRDefault="006A4F0F" w:rsidP="006A4F0F">
            <w:pPr>
              <w:widowControl w:val="0"/>
              <w:numPr>
                <w:ilvl w:val="0"/>
                <w:numId w:val="21"/>
              </w:numPr>
              <w:spacing w:after="200" w:line="276" w:lineRule="auto"/>
              <w:ind w:left="0" w:firstLine="0"/>
              <w:jc w:val="both"/>
              <w:rPr>
                <w:rFonts w:eastAsiaTheme="minorHAnsi" w:cstheme="minorBidi"/>
                <w:snapToGrid w:val="0"/>
              </w:rPr>
            </w:pPr>
            <w:r w:rsidRPr="006A4F0F">
              <w:rPr>
                <w:rFonts w:eastAsiaTheme="minorHAnsi" w:cstheme="minorBidi"/>
                <w:snapToGrid w:val="0"/>
              </w:rPr>
              <w:t>мероприятия по сбору, использованию, обезвреживанию, транспортировке и размещению опасных отходов;</w:t>
            </w:r>
          </w:p>
          <w:p w:rsidR="006A4F0F" w:rsidRPr="006A4F0F" w:rsidRDefault="006A4F0F" w:rsidP="006A4F0F">
            <w:pPr>
              <w:widowControl w:val="0"/>
              <w:numPr>
                <w:ilvl w:val="0"/>
                <w:numId w:val="21"/>
              </w:numPr>
              <w:spacing w:after="200" w:line="276" w:lineRule="auto"/>
              <w:ind w:left="0" w:firstLine="0"/>
              <w:jc w:val="both"/>
              <w:rPr>
                <w:rFonts w:eastAsiaTheme="minorHAnsi" w:cstheme="minorBidi"/>
                <w:snapToGrid w:val="0"/>
              </w:rPr>
            </w:pPr>
            <w:r w:rsidRPr="006A4F0F">
              <w:rPr>
                <w:rFonts w:eastAsiaTheme="minorHAnsi" w:cstheme="minorBidi"/>
                <w:snapToGrid w:val="0"/>
              </w:rPr>
              <w:t>мероприятия по охране растительного и животного мира, в том числе:</w:t>
            </w:r>
          </w:p>
          <w:p w:rsidR="006A4F0F" w:rsidRPr="006A4F0F" w:rsidRDefault="006A4F0F" w:rsidP="006A4F0F">
            <w:pPr>
              <w:widowControl w:val="0"/>
              <w:numPr>
                <w:ilvl w:val="0"/>
                <w:numId w:val="22"/>
              </w:numPr>
              <w:spacing w:after="200" w:line="276" w:lineRule="auto"/>
              <w:ind w:left="0" w:firstLine="0"/>
              <w:jc w:val="both"/>
              <w:rPr>
                <w:rFonts w:eastAsiaTheme="minorHAnsi" w:cstheme="minorBidi"/>
                <w:snapToGrid w:val="0"/>
              </w:rPr>
            </w:pPr>
            <w:r w:rsidRPr="006A4F0F">
              <w:rPr>
                <w:rFonts w:eastAsiaTheme="minorHAnsi" w:cstheme="minorBidi"/>
                <w:snapToGrid w:val="0"/>
              </w:rPr>
              <w:t>мероприятия по сохранению среды обитания животных, путей их миграции, доступа в нерестилища рыб;</w:t>
            </w:r>
          </w:p>
          <w:p w:rsidR="006A4F0F" w:rsidRPr="006A4F0F" w:rsidRDefault="006A4F0F" w:rsidP="006A4F0F">
            <w:pPr>
              <w:widowControl w:val="0"/>
              <w:numPr>
                <w:ilvl w:val="0"/>
                <w:numId w:val="22"/>
              </w:numPr>
              <w:spacing w:after="200" w:line="276" w:lineRule="auto"/>
              <w:ind w:left="0" w:firstLine="0"/>
              <w:jc w:val="both"/>
              <w:rPr>
                <w:rFonts w:eastAsiaTheme="minorHAnsi" w:cstheme="minorBidi"/>
                <w:snapToGrid w:val="0"/>
              </w:rPr>
            </w:pPr>
            <w:r w:rsidRPr="006A4F0F">
              <w:rPr>
                <w:rFonts w:eastAsiaTheme="minorHAnsi" w:cstheme="minorBidi"/>
                <w:snapToGrid w:val="0"/>
              </w:rPr>
              <w:t>сведения о местах хранения отвалов растительного грунта, а также местонахождении карьеров, резервов грунта, кавальеров;</w:t>
            </w:r>
          </w:p>
          <w:p w:rsidR="006A4F0F" w:rsidRPr="006A4F0F" w:rsidRDefault="006A4F0F" w:rsidP="006A4F0F">
            <w:pPr>
              <w:widowControl w:val="0"/>
              <w:numPr>
                <w:ilvl w:val="0"/>
                <w:numId w:val="22"/>
              </w:numPr>
              <w:spacing w:after="200" w:line="276" w:lineRule="auto"/>
              <w:ind w:left="0" w:firstLine="0"/>
              <w:jc w:val="both"/>
              <w:rPr>
                <w:rFonts w:eastAsiaTheme="minorHAnsi" w:cstheme="minorBidi"/>
                <w:snapToGrid w:val="0"/>
              </w:rPr>
            </w:pPr>
            <w:r w:rsidRPr="006A4F0F">
              <w:rPr>
                <w:rFonts w:eastAsiaTheme="minorHAnsi" w:cstheme="minorBidi"/>
                <w:snapToGrid w:val="0"/>
              </w:rPr>
              <w:t>программу производственного экологического контроля (мониторинга) за характером изменения всех компонентов экосистемы при строительстве и эксплуатации линейного объекта, а также при авариях на его отдельных участках;</w:t>
            </w:r>
          </w:p>
          <w:p w:rsidR="006A4F0F" w:rsidRPr="006A4F0F" w:rsidRDefault="006A4F0F" w:rsidP="006A4F0F">
            <w:pPr>
              <w:widowControl w:val="0"/>
              <w:numPr>
                <w:ilvl w:val="0"/>
                <w:numId w:val="22"/>
              </w:numPr>
              <w:spacing w:after="200" w:line="276" w:lineRule="auto"/>
              <w:ind w:left="0" w:firstLine="0"/>
              <w:jc w:val="both"/>
              <w:rPr>
                <w:rFonts w:eastAsiaTheme="minorHAnsi" w:cstheme="minorBidi"/>
                <w:snapToGrid w:val="0"/>
              </w:rPr>
            </w:pPr>
            <w:r w:rsidRPr="006A4F0F">
              <w:rPr>
                <w:rFonts w:eastAsiaTheme="minorHAnsi" w:cstheme="minorBidi"/>
                <w:snapToGrid w:val="0"/>
              </w:rPr>
              <w:t xml:space="preserve">перечень и расчет затрат на реализацию природоохранных мероприятий и компенсационных выплат, ущерба растительному, животному миру и </w:t>
            </w:r>
            <w:proofErr w:type="spellStart"/>
            <w:r w:rsidRPr="006A4F0F">
              <w:rPr>
                <w:rFonts w:eastAsiaTheme="minorHAnsi" w:cstheme="minorBidi"/>
                <w:snapToGrid w:val="0"/>
              </w:rPr>
              <w:t>краснокнижным</w:t>
            </w:r>
            <w:proofErr w:type="spellEnd"/>
            <w:r w:rsidRPr="006A4F0F">
              <w:rPr>
                <w:rFonts w:eastAsiaTheme="minorHAnsi" w:cstheme="minorBidi"/>
                <w:snapToGrid w:val="0"/>
              </w:rPr>
              <w:t xml:space="preserve"> растениям;</w:t>
            </w:r>
          </w:p>
          <w:p w:rsidR="006A4F0F" w:rsidRPr="006A4F0F" w:rsidRDefault="006A4F0F" w:rsidP="006A4F0F">
            <w:pPr>
              <w:widowControl w:val="0"/>
              <w:jc w:val="both"/>
              <w:rPr>
                <w:rFonts w:eastAsiaTheme="minorHAnsi" w:cstheme="minorBidi"/>
                <w:snapToGrid w:val="0"/>
              </w:rPr>
            </w:pPr>
            <w:r w:rsidRPr="006A4F0F">
              <w:rPr>
                <w:rFonts w:eastAsiaTheme="minorHAnsi" w:cstheme="minorBidi"/>
                <w:snapToGrid w:val="0"/>
              </w:rPr>
              <w:t xml:space="preserve">- определение мероприятий, уменьшающих, смягчающих или предотвращающих негативные </w:t>
            </w:r>
            <w:r w:rsidRPr="006A4F0F">
              <w:rPr>
                <w:rFonts w:eastAsiaTheme="minorHAnsi" w:cstheme="minorBidi"/>
                <w:snapToGrid w:val="0"/>
              </w:rPr>
              <w:lastRenderedPageBreak/>
              <w:t>воздействия, оценка их эффективности и обоснование соответствия наилучшим существующим технологиям;</w:t>
            </w:r>
          </w:p>
          <w:p w:rsidR="006A4F0F" w:rsidRPr="006A4F0F" w:rsidRDefault="006A4F0F" w:rsidP="006A4F0F">
            <w:pPr>
              <w:widowControl w:val="0"/>
              <w:jc w:val="both"/>
              <w:rPr>
                <w:rFonts w:eastAsiaTheme="minorHAnsi" w:cstheme="minorBidi"/>
                <w:snapToGrid w:val="0"/>
              </w:rPr>
            </w:pPr>
            <w:r w:rsidRPr="006A4F0F">
              <w:rPr>
                <w:rFonts w:eastAsiaTheme="minorHAnsi" w:cstheme="minorBidi"/>
                <w:snapToGrid w:val="0"/>
              </w:rPr>
              <w:t>- резюме нетехнического характера.</w:t>
            </w:r>
          </w:p>
          <w:p w:rsidR="006A4F0F" w:rsidRPr="006A4F0F" w:rsidRDefault="006A4F0F" w:rsidP="006A4F0F">
            <w:pPr>
              <w:widowControl w:val="0"/>
              <w:jc w:val="both"/>
              <w:rPr>
                <w:rFonts w:eastAsiaTheme="minorHAnsi" w:cstheme="minorBidi"/>
                <w:snapToGrid w:val="0"/>
              </w:rPr>
            </w:pPr>
            <w:r w:rsidRPr="006A4F0F">
              <w:rPr>
                <w:rFonts w:eastAsiaTheme="minorHAnsi" w:cstheme="minorBidi"/>
                <w:snapToGrid w:val="0"/>
              </w:rPr>
              <w:t>3. Выполнить таксацию зеленых насаждений в полосе отвода и строительства линейного объекта.</w:t>
            </w:r>
          </w:p>
          <w:p w:rsidR="006A4F0F" w:rsidRPr="006A4F0F" w:rsidRDefault="006A4F0F" w:rsidP="006A4F0F">
            <w:pPr>
              <w:widowControl w:val="0"/>
              <w:jc w:val="both"/>
              <w:rPr>
                <w:rFonts w:eastAsiaTheme="minorHAnsi" w:cstheme="minorBidi"/>
                <w:snapToGrid w:val="0"/>
              </w:rPr>
            </w:pPr>
            <w:r w:rsidRPr="006A4F0F">
              <w:rPr>
                <w:rFonts w:eastAsiaTheme="minorHAnsi" w:cstheme="minorBidi"/>
                <w:snapToGrid w:val="0"/>
              </w:rPr>
              <w:t>4. Получить порубочные билеты на снос зеленых насаждений. Генеральный проектировщик является уполномоченным представителем, действующим на основании доверенности Заказчика, на получение разрешения и порубочного билета, которые в обязательном порядке должны быть оформлены на имя ГУП РК «Крымгазсети» (Заказчик).</w:t>
            </w:r>
          </w:p>
        </w:tc>
      </w:tr>
      <w:tr w:rsidR="006A4F0F" w:rsidRPr="006A4F0F" w:rsidTr="00322E92">
        <w:tc>
          <w:tcPr>
            <w:tcW w:w="833" w:type="dxa"/>
            <w:tcBorders>
              <w:top w:val="single" w:sz="4" w:space="0" w:color="000000"/>
              <w:left w:val="single" w:sz="4" w:space="0" w:color="000000"/>
              <w:bottom w:val="single" w:sz="4" w:space="0" w:color="000000"/>
              <w:right w:val="nil"/>
            </w:tcBorders>
          </w:tcPr>
          <w:p w:rsidR="006A4F0F" w:rsidRPr="006A4F0F" w:rsidRDefault="006A4F0F" w:rsidP="006A4F0F">
            <w:pPr>
              <w:snapToGrid w:val="0"/>
              <w:jc w:val="both"/>
              <w:rPr>
                <w:rFonts w:eastAsiaTheme="minorHAnsi" w:cstheme="minorBidi"/>
                <w:b/>
                <w:bCs/>
                <w:lang w:eastAsia="en-US"/>
              </w:rPr>
            </w:pPr>
            <w:r w:rsidRPr="006A4F0F">
              <w:rPr>
                <w:rFonts w:eastAsiaTheme="minorHAnsi" w:cstheme="minorBidi"/>
                <w:b/>
                <w:bCs/>
                <w:lang w:eastAsia="en-US"/>
              </w:rPr>
              <w:lastRenderedPageBreak/>
              <w:t>8.7.7</w:t>
            </w:r>
          </w:p>
        </w:tc>
        <w:tc>
          <w:tcPr>
            <w:tcW w:w="3704" w:type="dxa"/>
            <w:tcBorders>
              <w:top w:val="single" w:sz="4" w:space="0" w:color="000000"/>
              <w:left w:val="single" w:sz="4" w:space="0" w:color="000000"/>
              <w:bottom w:val="single" w:sz="4" w:space="0" w:color="000000"/>
              <w:right w:val="nil"/>
            </w:tcBorders>
          </w:tcPr>
          <w:p w:rsidR="006A4F0F" w:rsidRPr="006A4F0F" w:rsidRDefault="006A4F0F" w:rsidP="006A4F0F">
            <w:pPr>
              <w:shd w:val="clear" w:color="auto" w:fill="FFFFFF"/>
              <w:snapToGrid w:val="0"/>
              <w:jc w:val="both"/>
              <w:rPr>
                <w:rFonts w:eastAsiaTheme="minorHAnsi" w:cstheme="minorBidi"/>
                <w:lang w:eastAsia="en-US"/>
              </w:rPr>
            </w:pPr>
            <w:r w:rsidRPr="006A4F0F">
              <w:rPr>
                <w:rFonts w:eastAsiaTheme="minorHAnsi" w:cstheme="minorBidi"/>
                <w:lang w:eastAsia="en-US"/>
              </w:rPr>
              <w:t>Требования  к разделу «Мероприятия по обеспечению пожарной безопасности»</w:t>
            </w:r>
          </w:p>
        </w:tc>
        <w:tc>
          <w:tcPr>
            <w:tcW w:w="5438" w:type="dxa"/>
            <w:tcBorders>
              <w:top w:val="single" w:sz="4" w:space="0" w:color="000000"/>
              <w:left w:val="single" w:sz="4" w:space="0" w:color="000000"/>
              <w:bottom w:val="single" w:sz="4" w:space="0" w:color="000000"/>
              <w:right w:val="single" w:sz="4" w:space="0" w:color="000000"/>
            </w:tcBorders>
          </w:tcPr>
          <w:p w:rsidR="006A4F0F" w:rsidRPr="006A4F0F" w:rsidRDefault="006A4F0F" w:rsidP="006A4F0F">
            <w:pPr>
              <w:shd w:val="clear" w:color="auto" w:fill="FFFFFF"/>
              <w:snapToGrid w:val="0"/>
              <w:jc w:val="both"/>
              <w:rPr>
                <w:rFonts w:eastAsiaTheme="minorHAnsi" w:cstheme="minorBidi"/>
                <w:lang w:eastAsia="en-US"/>
              </w:rPr>
            </w:pPr>
            <w:r w:rsidRPr="006A4F0F">
              <w:rPr>
                <w:rFonts w:eastAsiaTheme="minorHAnsi" w:cstheme="minorBidi"/>
                <w:lang w:eastAsia="en-US"/>
              </w:rPr>
              <w:t>Раздел разработать в соответствии с действующими нормами  проектирования и пунктом 41 Постановления Правительства РФ от 16.02.2008 №87 «О составе разделов проектной документации и требованиях к их содержанию» и Федерального закона от 22.07.2008 N 123-ФЗ «Технический регламент о требованиях пожарной безопасности»</w:t>
            </w:r>
          </w:p>
        </w:tc>
      </w:tr>
      <w:tr w:rsidR="006A4F0F" w:rsidRPr="006A4F0F" w:rsidTr="00322E92">
        <w:tc>
          <w:tcPr>
            <w:tcW w:w="833" w:type="dxa"/>
            <w:tcBorders>
              <w:top w:val="single" w:sz="4" w:space="0" w:color="000000"/>
              <w:left w:val="single" w:sz="4" w:space="0" w:color="000000"/>
              <w:bottom w:val="single" w:sz="4" w:space="0" w:color="000000"/>
              <w:right w:val="nil"/>
            </w:tcBorders>
          </w:tcPr>
          <w:p w:rsidR="006A4F0F" w:rsidRPr="006A4F0F" w:rsidRDefault="006A4F0F" w:rsidP="006A4F0F">
            <w:pPr>
              <w:snapToGrid w:val="0"/>
              <w:jc w:val="both"/>
              <w:rPr>
                <w:rFonts w:eastAsiaTheme="minorHAnsi" w:cstheme="minorBidi"/>
                <w:b/>
                <w:bCs/>
                <w:lang w:eastAsia="en-US"/>
              </w:rPr>
            </w:pPr>
            <w:r w:rsidRPr="006A4F0F">
              <w:rPr>
                <w:rFonts w:eastAsiaTheme="minorHAnsi" w:cstheme="minorBidi"/>
                <w:b/>
                <w:bCs/>
                <w:lang w:eastAsia="en-US"/>
              </w:rPr>
              <w:t>8.7.8</w:t>
            </w:r>
          </w:p>
        </w:tc>
        <w:tc>
          <w:tcPr>
            <w:tcW w:w="3704" w:type="dxa"/>
            <w:tcBorders>
              <w:top w:val="single" w:sz="4" w:space="0" w:color="000000"/>
              <w:left w:val="single" w:sz="4" w:space="0" w:color="000000"/>
              <w:bottom w:val="single" w:sz="4" w:space="0" w:color="000000"/>
              <w:right w:val="nil"/>
            </w:tcBorders>
          </w:tcPr>
          <w:p w:rsidR="006A4F0F" w:rsidRPr="006A4F0F" w:rsidRDefault="006A4F0F" w:rsidP="006A4F0F">
            <w:pPr>
              <w:shd w:val="clear" w:color="auto" w:fill="FFFFFF"/>
              <w:snapToGrid w:val="0"/>
              <w:jc w:val="both"/>
              <w:rPr>
                <w:rFonts w:eastAsiaTheme="minorHAnsi" w:cstheme="minorBidi"/>
                <w:lang w:eastAsia="en-US"/>
              </w:rPr>
            </w:pPr>
            <w:r w:rsidRPr="006A4F0F">
              <w:rPr>
                <w:rFonts w:eastAsiaTheme="minorHAnsi" w:cstheme="minorBidi"/>
                <w:lang w:eastAsia="en-US"/>
              </w:rPr>
              <w:t>Требования к разделу «Смета на строительство»</w:t>
            </w:r>
          </w:p>
        </w:tc>
        <w:tc>
          <w:tcPr>
            <w:tcW w:w="5438" w:type="dxa"/>
            <w:tcBorders>
              <w:top w:val="single" w:sz="4" w:space="0" w:color="000000"/>
              <w:left w:val="single" w:sz="4" w:space="0" w:color="000000"/>
              <w:bottom w:val="single" w:sz="4" w:space="0" w:color="000000"/>
              <w:right w:val="single" w:sz="4" w:space="0" w:color="000000"/>
            </w:tcBorders>
          </w:tcPr>
          <w:p w:rsidR="006A4F0F" w:rsidRPr="006A4F0F" w:rsidRDefault="006A4F0F" w:rsidP="006A4F0F">
            <w:pPr>
              <w:shd w:val="clear" w:color="auto" w:fill="FFFFFF"/>
              <w:suppressAutoHyphens/>
              <w:autoSpaceDE w:val="0"/>
              <w:autoSpaceDN w:val="0"/>
              <w:adjustRightInd w:val="0"/>
              <w:jc w:val="both"/>
              <w:rPr>
                <w:rFonts w:cstheme="minorBidi"/>
                <w:lang w:eastAsia="ar-SA"/>
              </w:rPr>
            </w:pPr>
            <w:r w:rsidRPr="006A4F0F">
              <w:rPr>
                <w:rFonts w:cstheme="minorBidi"/>
                <w:lang w:eastAsia="ar-SA"/>
              </w:rPr>
              <w:t>1.Сметную документацию разработать для двух стадий проектирования: проектная документация и рабочая документация по каждому этапу строительства отдельно. Сводные сметные расчеты по каждому этапу строительства объединить в сводку затрат по Объекту. Сводку затрат включить в первый этап.</w:t>
            </w:r>
          </w:p>
          <w:p w:rsidR="006A4F0F" w:rsidRPr="006A4F0F" w:rsidRDefault="006A4F0F" w:rsidP="006A4F0F">
            <w:pPr>
              <w:suppressAutoHyphens/>
              <w:autoSpaceDE w:val="0"/>
              <w:autoSpaceDN w:val="0"/>
              <w:adjustRightInd w:val="0"/>
              <w:ind w:firstLine="34"/>
              <w:jc w:val="both"/>
              <w:rPr>
                <w:rFonts w:cstheme="minorBidi"/>
                <w:lang w:eastAsia="ar-SA"/>
              </w:rPr>
            </w:pPr>
            <w:r w:rsidRPr="006A4F0F">
              <w:rPr>
                <w:rFonts w:cstheme="minorBidi"/>
                <w:lang w:eastAsia="ar-SA"/>
              </w:rPr>
              <w:t xml:space="preserve">2. Сметную документацию строительства разработать в соответствии с требованиями МДС 81-35.2004 базисно-индексным методом на основании сметных нормативов, предусмотренных Федеральным реестром сметных нормативов для применения на территории Республики Крым. </w:t>
            </w:r>
          </w:p>
          <w:p w:rsidR="006A4F0F" w:rsidRPr="006A4F0F" w:rsidRDefault="006A4F0F" w:rsidP="006A4F0F">
            <w:pPr>
              <w:suppressAutoHyphens/>
              <w:autoSpaceDE w:val="0"/>
              <w:autoSpaceDN w:val="0"/>
              <w:adjustRightInd w:val="0"/>
              <w:jc w:val="both"/>
              <w:rPr>
                <w:rFonts w:cstheme="minorBidi"/>
                <w:lang w:eastAsia="ar-SA"/>
              </w:rPr>
            </w:pPr>
            <w:r w:rsidRPr="006A4F0F">
              <w:rPr>
                <w:rFonts w:cstheme="minorBidi"/>
                <w:lang w:eastAsia="ar-SA"/>
              </w:rPr>
              <w:t>3. Сметную документацию составить в двух уровнях цен – в базисном уровне цен по состоянию на 01.01.2000 г. и в текущем уровне цен с применением индексов изменения сметной стоимости согласно данных Минстроя и ЖКХ Российской Федерации, действующих на момент подачи проектной документации на экспертизу.</w:t>
            </w:r>
          </w:p>
          <w:p w:rsidR="006A4F0F" w:rsidRPr="006A4F0F" w:rsidRDefault="006A4F0F" w:rsidP="006A4F0F">
            <w:pPr>
              <w:suppressAutoHyphens/>
              <w:autoSpaceDE w:val="0"/>
              <w:autoSpaceDN w:val="0"/>
              <w:adjustRightInd w:val="0"/>
              <w:jc w:val="both"/>
              <w:rPr>
                <w:rFonts w:cstheme="minorBidi"/>
                <w:lang w:eastAsia="ar-SA"/>
              </w:rPr>
            </w:pPr>
            <w:r w:rsidRPr="006A4F0F">
              <w:rPr>
                <w:rFonts w:cstheme="minorBidi"/>
                <w:lang w:eastAsia="ar-SA"/>
              </w:rPr>
              <w:t>4.</w:t>
            </w:r>
            <w:r w:rsidRPr="006A4F0F">
              <w:rPr>
                <w:rFonts w:cstheme="minorBidi"/>
                <w:lang w:eastAsia="ar-SA"/>
              </w:rPr>
              <w:tab/>
              <w:t>В состав сводного сметного расчёта на стадии «Проектная документация» включить для каждого этапа строительства отдельно:</w:t>
            </w:r>
          </w:p>
          <w:p w:rsidR="006A4F0F" w:rsidRPr="006A4F0F" w:rsidRDefault="006A4F0F" w:rsidP="006A4F0F">
            <w:pPr>
              <w:suppressAutoHyphens/>
              <w:autoSpaceDE w:val="0"/>
              <w:autoSpaceDN w:val="0"/>
              <w:adjustRightInd w:val="0"/>
              <w:jc w:val="both"/>
              <w:rPr>
                <w:rFonts w:cstheme="minorBidi"/>
                <w:lang w:eastAsia="ar-SA"/>
              </w:rPr>
            </w:pPr>
            <w:r w:rsidRPr="006A4F0F">
              <w:rPr>
                <w:rFonts w:cstheme="minorBidi"/>
                <w:lang w:eastAsia="ar-SA"/>
              </w:rPr>
              <w:t>- сводную ресурсную ведомость в двух уровнях цен;</w:t>
            </w:r>
          </w:p>
          <w:p w:rsidR="006A4F0F" w:rsidRPr="006A4F0F" w:rsidRDefault="006A4F0F" w:rsidP="006A4F0F">
            <w:pPr>
              <w:suppressAutoHyphens/>
              <w:autoSpaceDE w:val="0"/>
              <w:autoSpaceDN w:val="0"/>
              <w:adjustRightInd w:val="0"/>
              <w:jc w:val="both"/>
              <w:rPr>
                <w:rFonts w:cstheme="minorBidi"/>
                <w:lang w:eastAsia="ar-SA"/>
              </w:rPr>
            </w:pPr>
            <w:r w:rsidRPr="006A4F0F">
              <w:rPr>
                <w:rFonts w:cstheme="minorBidi"/>
                <w:lang w:eastAsia="ar-SA"/>
              </w:rPr>
              <w:t xml:space="preserve">- объектные сметные расчеты (сметы); </w:t>
            </w:r>
          </w:p>
          <w:p w:rsidR="006A4F0F" w:rsidRPr="006A4F0F" w:rsidRDefault="006A4F0F" w:rsidP="006A4F0F">
            <w:pPr>
              <w:suppressAutoHyphens/>
              <w:autoSpaceDE w:val="0"/>
              <w:autoSpaceDN w:val="0"/>
              <w:adjustRightInd w:val="0"/>
              <w:jc w:val="both"/>
              <w:rPr>
                <w:rFonts w:cstheme="minorBidi"/>
                <w:lang w:eastAsia="ar-SA"/>
              </w:rPr>
            </w:pPr>
            <w:r w:rsidRPr="006A4F0F">
              <w:rPr>
                <w:rFonts w:cstheme="minorBidi"/>
                <w:lang w:eastAsia="ar-SA"/>
              </w:rPr>
              <w:t xml:space="preserve">- локальные сметные расчеты  (сметы) </w:t>
            </w:r>
            <w:proofErr w:type="gramStart"/>
            <w:r w:rsidRPr="006A4F0F">
              <w:rPr>
                <w:rFonts w:cstheme="minorBidi"/>
                <w:lang w:eastAsia="ar-SA"/>
              </w:rPr>
              <w:t>на</w:t>
            </w:r>
            <w:proofErr w:type="gramEnd"/>
            <w:r w:rsidRPr="006A4F0F">
              <w:rPr>
                <w:rFonts w:cstheme="minorBidi"/>
                <w:lang w:eastAsia="ar-SA"/>
              </w:rPr>
              <w:t xml:space="preserve">  строительно-монтажные; </w:t>
            </w:r>
          </w:p>
          <w:p w:rsidR="006A4F0F" w:rsidRPr="006A4F0F" w:rsidRDefault="006A4F0F" w:rsidP="006A4F0F">
            <w:pPr>
              <w:suppressAutoHyphens/>
              <w:autoSpaceDE w:val="0"/>
              <w:autoSpaceDN w:val="0"/>
              <w:adjustRightInd w:val="0"/>
              <w:jc w:val="both"/>
              <w:rPr>
                <w:rFonts w:cstheme="minorBidi"/>
                <w:lang w:eastAsia="ar-SA"/>
              </w:rPr>
            </w:pPr>
            <w:r w:rsidRPr="006A4F0F">
              <w:rPr>
                <w:rFonts w:cstheme="minorBidi"/>
                <w:lang w:eastAsia="ar-SA"/>
              </w:rPr>
              <w:lastRenderedPageBreak/>
              <w:t>- ресурсные ведомости к локальным сметным расчетам в двух уровнях цен;</w:t>
            </w:r>
          </w:p>
          <w:p w:rsidR="006A4F0F" w:rsidRPr="006A4F0F" w:rsidRDefault="006A4F0F" w:rsidP="006A4F0F">
            <w:pPr>
              <w:suppressAutoHyphens/>
              <w:autoSpaceDE w:val="0"/>
              <w:autoSpaceDN w:val="0"/>
              <w:adjustRightInd w:val="0"/>
              <w:jc w:val="both"/>
              <w:rPr>
                <w:rFonts w:cstheme="minorBidi"/>
                <w:lang w:eastAsia="ar-SA"/>
              </w:rPr>
            </w:pPr>
            <w:r w:rsidRPr="006A4F0F">
              <w:rPr>
                <w:rFonts w:cstheme="minorBidi"/>
                <w:lang w:eastAsia="ar-SA"/>
              </w:rPr>
              <w:t>- сметные расчеты на отдельные виды затрат.</w:t>
            </w:r>
          </w:p>
          <w:p w:rsidR="006A4F0F" w:rsidRPr="006A4F0F" w:rsidRDefault="006A4F0F" w:rsidP="006A4F0F">
            <w:pPr>
              <w:numPr>
                <w:ilvl w:val="0"/>
                <w:numId w:val="19"/>
              </w:numPr>
              <w:suppressAutoHyphens/>
              <w:autoSpaceDE w:val="0"/>
              <w:autoSpaceDN w:val="0"/>
              <w:adjustRightInd w:val="0"/>
              <w:spacing w:after="200" w:line="276" w:lineRule="auto"/>
              <w:ind w:left="31" w:hanging="31"/>
              <w:jc w:val="both"/>
              <w:rPr>
                <w:rFonts w:cstheme="minorBidi"/>
                <w:lang w:eastAsia="ar-SA"/>
              </w:rPr>
            </w:pPr>
            <w:r w:rsidRPr="006A4F0F">
              <w:rPr>
                <w:rFonts w:cstheme="minorBidi"/>
                <w:lang w:eastAsia="ar-SA"/>
              </w:rPr>
              <w:t>В главу 1 сводного сметного расчёта включить:</w:t>
            </w:r>
          </w:p>
          <w:p w:rsidR="006A4F0F" w:rsidRPr="006A4F0F" w:rsidRDefault="006A4F0F" w:rsidP="006A4F0F">
            <w:pPr>
              <w:suppressAutoHyphens/>
              <w:autoSpaceDE w:val="0"/>
              <w:autoSpaceDN w:val="0"/>
              <w:adjustRightInd w:val="0"/>
              <w:ind w:left="31"/>
              <w:jc w:val="both"/>
              <w:rPr>
                <w:rFonts w:cstheme="minorBidi"/>
                <w:lang w:eastAsia="ar-SA"/>
              </w:rPr>
            </w:pPr>
            <w:r w:rsidRPr="006A4F0F">
              <w:rPr>
                <w:rFonts w:cstheme="minorBidi"/>
                <w:lang w:eastAsia="ar-SA"/>
              </w:rPr>
              <w:t>- затраты на отвод земельного участка;</w:t>
            </w:r>
          </w:p>
          <w:p w:rsidR="006A4F0F" w:rsidRPr="006A4F0F" w:rsidRDefault="006A4F0F" w:rsidP="006A4F0F">
            <w:pPr>
              <w:suppressAutoHyphens/>
              <w:autoSpaceDE w:val="0"/>
              <w:autoSpaceDN w:val="0"/>
              <w:adjustRightInd w:val="0"/>
              <w:ind w:left="31"/>
              <w:jc w:val="both"/>
              <w:rPr>
                <w:rFonts w:cstheme="minorBidi"/>
                <w:lang w:eastAsia="ar-SA"/>
              </w:rPr>
            </w:pPr>
            <w:r w:rsidRPr="006A4F0F">
              <w:rPr>
                <w:rFonts w:cstheme="minorBidi"/>
                <w:lang w:eastAsia="ar-SA"/>
              </w:rPr>
              <w:t xml:space="preserve">- подготовка территории по данным </w:t>
            </w:r>
            <w:proofErr w:type="gramStart"/>
            <w:r w:rsidRPr="006A4F0F">
              <w:rPr>
                <w:rFonts w:cstheme="minorBidi"/>
                <w:lang w:eastAsia="ar-SA"/>
              </w:rPr>
              <w:t>ПОС</w:t>
            </w:r>
            <w:proofErr w:type="gramEnd"/>
            <w:r w:rsidRPr="006A4F0F">
              <w:rPr>
                <w:rFonts w:cstheme="minorBidi"/>
                <w:lang w:eastAsia="ar-SA"/>
              </w:rPr>
              <w:t>;</w:t>
            </w:r>
          </w:p>
          <w:p w:rsidR="006A4F0F" w:rsidRPr="006A4F0F" w:rsidRDefault="006A4F0F" w:rsidP="006A4F0F">
            <w:pPr>
              <w:suppressAutoHyphens/>
              <w:autoSpaceDE w:val="0"/>
              <w:autoSpaceDN w:val="0"/>
              <w:adjustRightInd w:val="0"/>
              <w:ind w:left="31"/>
              <w:jc w:val="both"/>
              <w:rPr>
                <w:rFonts w:cstheme="minorBidi"/>
                <w:lang w:eastAsia="ar-SA"/>
              </w:rPr>
            </w:pPr>
            <w:r w:rsidRPr="006A4F0F">
              <w:rPr>
                <w:rFonts w:cstheme="minorBidi"/>
                <w:lang w:eastAsia="ar-SA"/>
              </w:rPr>
              <w:t>- затраты на выполнение работ по обследованию и очистке территории от взрывоопасных предметов. Расчет затрат выполнить на основании Методики определения стоимости работ по очистке местности от взрывоопасных предметов в сфере градостроительной деятельности, утверждённой приказом Министерством регионального развития Российской Федерации от 02.07.2010г. № 317;</w:t>
            </w:r>
          </w:p>
          <w:p w:rsidR="006A4F0F" w:rsidRPr="006A4F0F" w:rsidRDefault="006A4F0F" w:rsidP="006A4F0F">
            <w:pPr>
              <w:shd w:val="clear" w:color="auto" w:fill="FFFFFF"/>
              <w:suppressAutoHyphens/>
              <w:jc w:val="both"/>
              <w:rPr>
                <w:rFonts w:cstheme="minorBidi"/>
                <w:lang w:eastAsia="ar-SA"/>
              </w:rPr>
            </w:pPr>
            <w:r w:rsidRPr="006A4F0F">
              <w:rPr>
                <w:rFonts w:cstheme="minorBidi"/>
                <w:lang w:eastAsia="ar-SA"/>
              </w:rPr>
              <w:t>- затраты на проведение спасательных археологических исследований – расчет выполнить по сборнику цен СЦНПР-91.</w:t>
            </w:r>
          </w:p>
          <w:p w:rsidR="006A4F0F" w:rsidRPr="006A4F0F" w:rsidRDefault="006A4F0F" w:rsidP="006A4F0F">
            <w:pPr>
              <w:suppressAutoHyphens/>
              <w:autoSpaceDE w:val="0"/>
              <w:autoSpaceDN w:val="0"/>
              <w:adjustRightInd w:val="0"/>
              <w:ind w:left="31"/>
              <w:jc w:val="both"/>
              <w:rPr>
                <w:rFonts w:cstheme="minorBidi"/>
                <w:lang w:eastAsia="ar-SA"/>
              </w:rPr>
            </w:pPr>
            <w:r w:rsidRPr="006A4F0F">
              <w:rPr>
                <w:rFonts w:cstheme="minorBidi"/>
                <w:lang w:eastAsia="ar-SA"/>
              </w:rPr>
              <w:t>- затраты связанные с получением проектной организацией исходных данных, технических условий на проектирование и проведение необходимых согласований по проектным решениям (определяется на основании расчетов и цен на эти услуги с документальным подтверждением оплаты);</w:t>
            </w:r>
          </w:p>
          <w:p w:rsidR="006A4F0F" w:rsidRPr="006A4F0F" w:rsidRDefault="006A4F0F" w:rsidP="006A4F0F">
            <w:pPr>
              <w:suppressAutoHyphens/>
              <w:autoSpaceDE w:val="0"/>
              <w:autoSpaceDN w:val="0"/>
              <w:adjustRightInd w:val="0"/>
              <w:ind w:left="31"/>
              <w:jc w:val="both"/>
              <w:rPr>
                <w:rFonts w:cstheme="minorBidi"/>
                <w:lang w:eastAsia="ar-SA"/>
              </w:rPr>
            </w:pPr>
            <w:r w:rsidRPr="006A4F0F">
              <w:rPr>
                <w:rFonts w:cstheme="minorBidi"/>
                <w:lang w:eastAsia="ar-SA"/>
              </w:rPr>
              <w:t>- затраты на рекультивацию (в случае нарушения плодородного слоя земель);</w:t>
            </w:r>
          </w:p>
          <w:p w:rsidR="006A4F0F" w:rsidRPr="006A4F0F" w:rsidRDefault="006A4F0F" w:rsidP="006A4F0F">
            <w:pPr>
              <w:suppressAutoHyphens/>
              <w:autoSpaceDE w:val="0"/>
              <w:autoSpaceDN w:val="0"/>
              <w:adjustRightInd w:val="0"/>
              <w:ind w:left="31"/>
              <w:jc w:val="both"/>
              <w:rPr>
                <w:rFonts w:cstheme="minorBidi"/>
                <w:lang w:eastAsia="ar-SA"/>
              </w:rPr>
            </w:pPr>
            <w:r w:rsidRPr="006A4F0F">
              <w:rPr>
                <w:rFonts w:cstheme="minorBidi"/>
                <w:lang w:eastAsia="ar-SA"/>
              </w:rPr>
              <w:t xml:space="preserve">- затраты связанные с компенсацией за посев, вспашку и другие сельскохозяйственные работы, на основании расчетов в разделе инженерно-экологических изысканий; </w:t>
            </w:r>
          </w:p>
          <w:p w:rsidR="006A4F0F" w:rsidRPr="006A4F0F" w:rsidRDefault="006A4F0F" w:rsidP="006A4F0F">
            <w:pPr>
              <w:suppressAutoHyphens/>
              <w:autoSpaceDE w:val="0"/>
              <w:autoSpaceDN w:val="0"/>
              <w:adjustRightInd w:val="0"/>
              <w:ind w:left="31"/>
              <w:jc w:val="both"/>
              <w:rPr>
                <w:rFonts w:cstheme="minorBidi"/>
                <w:lang w:eastAsia="ar-SA"/>
              </w:rPr>
            </w:pPr>
            <w:r w:rsidRPr="006A4F0F">
              <w:rPr>
                <w:rFonts w:cstheme="minorBidi"/>
                <w:lang w:eastAsia="ar-SA"/>
              </w:rPr>
              <w:t>- затраты по выносу трассы газопроводов в натуру, на основании расчета;</w:t>
            </w:r>
          </w:p>
          <w:p w:rsidR="006A4F0F" w:rsidRPr="006A4F0F" w:rsidRDefault="006A4F0F" w:rsidP="006A4F0F">
            <w:pPr>
              <w:suppressAutoHyphens/>
              <w:autoSpaceDE w:val="0"/>
              <w:autoSpaceDN w:val="0"/>
              <w:adjustRightInd w:val="0"/>
              <w:ind w:left="31"/>
              <w:jc w:val="both"/>
              <w:rPr>
                <w:rFonts w:cstheme="minorBidi"/>
                <w:lang w:eastAsia="ar-SA"/>
              </w:rPr>
            </w:pPr>
            <w:r w:rsidRPr="006A4F0F">
              <w:rPr>
                <w:rFonts w:cstheme="minorBidi"/>
                <w:lang w:eastAsia="ar-SA"/>
              </w:rPr>
              <w:t xml:space="preserve">- затраты на снос зеленых насаждений  - обоснованный расчет по данным </w:t>
            </w:r>
            <w:proofErr w:type="gramStart"/>
            <w:r w:rsidRPr="006A4F0F">
              <w:rPr>
                <w:rFonts w:cstheme="minorBidi"/>
                <w:lang w:eastAsia="ar-SA"/>
              </w:rPr>
              <w:t>ПОС</w:t>
            </w:r>
            <w:proofErr w:type="gramEnd"/>
            <w:r w:rsidRPr="006A4F0F">
              <w:rPr>
                <w:rFonts w:cstheme="minorBidi"/>
                <w:lang w:eastAsia="ar-SA"/>
              </w:rPr>
              <w:t xml:space="preserve"> и </w:t>
            </w:r>
            <w:proofErr w:type="spellStart"/>
            <w:r w:rsidRPr="006A4F0F">
              <w:rPr>
                <w:rFonts w:cstheme="minorBidi"/>
                <w:lang w:eastAsia="ar-SA"/>
              </w:rPr>
              <w:t>подеревной</w:t>
            </w:r>
            <w:proofErr w:type="spellEnd"/>
            <w:r w:rsidRPr="006A4F0F">
              <w:rPr>
                <w:rFonts w:cstheme="minorBidi"/>
                <w:lang w:eastAsia="ar-SA"/>
              </w:rPr>
              <w:t xml:space="preserve"> съемки;</w:t>
            </w:r>
          </w:p>
          <w:p w:rsidR="006A4F0F" w:rsidRPr="006A4F0F" w:rsidRDefault="006A4F0F" w:rsidP="006A4F0F">
            <w:pPr>
              <w:suppressAutoHyphens/>
              <w:autoSpaceDE w:val="0"/>
              <w:autoSpaceDN w:val="0"/>
              <w:adjustRightInd w:val="0"/>
              <w:ind w:left="31"/>
              <w:jc w:val="both"/>
              <w:rPr>
                <w:rFonts w:cstheme="minorBidi"/>
                <w:lang w:eastAsia="ar-SA"/>
              </w:rPr>
            </w:pPr>
            <w:r w:rsidRPr="006A4F0F">
              <w:rPr>
                <w:rFonts w:cstheme="minorBidi"/>
                <w:lang w:eastAsia="ar-SA"/>
              </w:rPr>
              <w:t>- компенсация за снос зеленых насаждений -  обоснованный расчет по данным инженерно-экологических изысканий;</w:t>
            </w:r>
          </w:p>
          <w:p w:rsidR="006A4F0F" w:rsidRPr="006A4F0F" w:rsidRDefault="006A4F0F" w:rsidP="006A4F0F">
            <w:pPr>
              <w:numPr>
                <w:ilvl w:val="0"/>
                <w:numId w:val="19"/>
              </w:numPr>
              <w:suppressAutoHyphens/>
              <w:autoSpaceDE w:val="0"/>
              <w:autoSpaceDN w:val="0"/>
              <w:adjustRightInd w:val="0"/>
              <w:spacing w:after="200" w:line="276" w:lineRule="auto"/>
              <w:ind w:left="31" w:hanging="31"/>
              <w:jc w:val="both"/>
              <w:rPr>
                <w:rFonts w:cstheme="minorBidi"/>
                <w:lang w:eastAsia="ar-SA"/>
              </w:rPr>
            </w:pPr>
            <w:r w:rsidRPr="006A4F0F">
              <w:rPr>
                <w:rFonts w:cstheme="minorBidi"/>
                <w:lang w:eastAsia="ar-SA"/>
              </w:rPr>
              <w:t>В главу 9 сводного сметного расчёта строительства включить:</w:t>
            </w:r>
          </w:p>
          <w:p w:rsidR="006A4F0F" w:rsidRPr="006A4F0F" w:rsidRDefault="006A4F0F" w:rsidP="006A4F0F">
            <w:pPr>
              <w:suppressAutoHyphens/>
              <w:autoSpaceDE w:val="0"/>
              <w:autoSpaceDN w:val="0"/>
              <w:adjustRightInd w:val="0"/>
              <w:ind w:left="31"/>
              <w:jc w:val="both"/>
              <w:rPr>
                <w:rFonts w:cstheme="minorBidi"/>
                <w:lang w:eastAsia="ar-SA"/>
              </w:rPr>
            </w:pPr>
            <w:r w:rsidRPr="006A4F0F">
              <w:rPr>
                <w:rFonts w:cstheme="minorBidi"/>
                <w:lang w:eastAsia="ar-SA"/>
              </w:rPr>
              <w:t xml:space="preserve">- затраты на перевозку рабочих к месту выполнения работ и обратно – по данным </w:t>
            </w:r>
            <w:proofErr w:type="gramStart"/>
            <w:r w:rsidRPr="006A4F0F">
              <w:rPr>
                <w:rFonts w:cstheme="minorBidi"/>
                <w:lang w:eastAsia="ar-SA"/>
              </w:rPr>
              <w:t>ПОС</w:t>
            </w:r>
            <w:proofErr w:type="gramEnd"/>
            <w:r w:rsidRPr="006A4F0F">
              <w:rPr>
                <w:rFonts w:cstheme="minorBidi"/>
                <w:lang w:eastAsia="ar-SA"/>
              </w:rPr>
              <w:t xml:space="preserve">; </w:t>
            </w:r>
          </w:p>
          <w:p w:rsidR="006A4F0F" w:rsidRPr="006A4F0F" w:rsidRDefault="006A4F0F" w:rsidP="006A4F0F">
            <w:pPr>
              <w:suppressAutoHyphens/>
              <w:autoSpaceDE w:val="0"/>
              <w:autoSpaceDN w:val="0"/>
              <w:adjustRightInd w:val="0"/>
              <w:ind w:left="31"/>
              <w:jc w:val="both"/>
              <w:rPr>
                <w:rFonts w:cstheme="minorBidi"/>
                <w:lang w:eastAsia="ar-SA"/>
              </w:rPr>
            </w:pPr>
            <w:r w:rsidRPr="006A4F0F">
              <w:rPr>
                <w:rFonts w:cstheme="minorBidi"/>
                <w:lang w:eastAsia="ar-SA"/>
              </w:rPr>
              <w:t xml:space="preserve">- затраты, связанные с командированием рабочих для выполнения строительных, монтажных работ – определяется расчетом по данным </w:t>
            </w:r>
            <w:proofErr w:type="gramStart"/>
            <w:r w:rsidRPr="006A4F0F">
              <w:rPr>
                <w:rFonts w:cstheme="minorBidi"/>
                <w:lang w:eastAsia="ar-SA"/>
              </w:rPr>
              <w:t>ПОС</w:t>
            </w:r>
            <w:proofErr w:type="gramEnd"/>
            <w:r w:rsidRPr="006A4F0F">
              <w:rPr>
                <w:rFonts w:cstheme="minorBidi"/>
                <w:lang w:eastAsia="ar-SA"/>
              </w:rPr>
              <w:t>;</w:t>
            </w:r>
          </w:p>
          <w:p w:rsidR="006A4F0F" w:rsidRPr="006A4F0F" w:rsidRDefault="006A4F0F" w:rsidP="006A4F0F">
            <w:pPr>
              <w:suppressAutoHyphens/>
              <w:autoSpaceDE w:val="0"/>
              <w:autoSpaceDN w:val="0"/>
              <w:adjustRightInd w:val="0"/>
              <w:ind w:left="31"/>
              <w:jc w:val="both"/>
              <w:rPr>
                <w:rFonts w:cstheme="minorBidi"/>
                <w:lang w:eastAsia="ar-SA"/>
              </w:rPr>
            </w:pPr>
            <w:r w:rsidRPr="006A4F0F">
              <w:rPr>
                <w:rFonts w:cstheme="minorBidi"/>
                <w:lang w:eastAsia="ar-SA"/>
              </w:rPr>
              <w:t xml:space="preserve">- затраты, связанные с перебазированием строительно-монтажных организаций – </w:t>
            </w:r>
            <w:r w:rsidRPr="006A4F0F">
              <w:rPr>
                <w:rFonts w:cstheme="minorBidi"/>
                <w:lang w:eastAsia="ar-SA"/>
              </w:rPr>
              <w:lastRenderedPageBreak/>
              <w:t xml:space="preserve">определяется расчетом на основании данных </w:t>
            </w:r>
            <w:proofErr w:type="gramStart"/>
            <w:r w:rsidRPr="006A4F0F">
              <w:rPr>
                <w:rFonts w:cstheme="minorBidi"/>
                <w:lang w:eastAsia="ar-SA"/>
              </w:rPr>
              <w:t>ПОС</w:t>
            </w:r>
            <w:proofErr w:type="gramEnd"/>
            <w:r w:rsidRPr="006A4F0F">
              <w:rPr>
                <w:rFonts w:cstheme="minorBidi"/>
                <w:lang w:eastAsia="ar-SA"/>
              </w:rPr>
              <w:t>;</w:t>
            </w:r>
          </w:p>
          <w:p w:rsidR="006A4F0F" w:rsidRPr="006A4F0F" w:rsidRDefault="006A4F0F" w:rsidP="006A4F0F">
            <w:pPr>
              <w:suppressAutoHyphens/>
              <w:autoSpaceDE w:val="0"/>
              <w:autoSpaceDN w:val="0"/>
              <w:adjustRightInd w:val="0"/>
              <w:ind w:left="34"/>
              <w:jc w:val="both"/>
              <w:rPr>
                <w:rFonts w:cstheme="minorBidi"/>
                <w:lang w:eastAsia="ar-SA"/>
              </w:rPr>
            </w:pPr>
            <w:proofErr w:type="gramStart"/>
            <w:r w:rsidRPr="006A4F0F">
              <w:rPr>
                <w:rFonts w:cstheme="minorBidi"/>
                <w:lang w:eastAsia="ar-SA"/>
              </w:rPr>
              <w:t>- затраты связанные с вводом в действие построенного объекта (составление технического плана) - в соответствии с требованиями статьи 55 Градостроительного кодекса для выдачи разрешения на ввод объекта в эксплуатацию включить затраты по изготовлению технических планов, подготовленных в соответствии с требованиями статьи 41 Федерального закона от 24 июля 2007г. № 221 – ФЗ «О государственном кадастре недвижимости».</w:t>
            </w:r>
            <w:proofErr w:type="gramEnd"/>
            <w:r w:rsidRPr="006A4F0F">
              <w:rPr>
                <w:rFonts w:cstheme="minorBidi"/>
                <w:lang w:eastAsia="ar-SA"/>
              </w:rPr>
              <w:t xml:space="preserve"> Расчёт затрат выполнить на основании «Справочника базовых цен на инженерные изыскания для строительства. Инженерно-геодезические изыскания при строительстве и эксплуатации зданий и сооружений» М., ПНИИИС, 2006; </w:t>
            </w:r>
          </w:p>
          <w:p w:rsidR="006A4F0F" w:rsidRPr="006A4F0F" w:rsidRDefault="006A4F0F" w:rsidP="006A4F0F">
            <w:pPr>
              <w:suppressAutoHyphens/>
              <w:autoSpaceDE w:val="0"/>
              <w:autoSpaceDN w:val="0"/>
              <w:adjustRightInd w:val="0"/>
              <w:ind w:left="34"/>
              <w:jc w:val="both"/>
              <w:rPr>
                <w:rFonts w:cstheme="minorBidi"/>
                <w:lang w:eastAsia="ar-SA"/>
              </w:rPr>
            </w:pPr>
            <w:r w:rsidRPr="006A4F0F">
              <w:rPr>
                <w:rFonts w:cstheme="minorBidi"/>
                <w:lang w:eastAsia="ar-SA"/>
              </w:rPr>
              <w:t>- затраты на размещение строительных отходов для хранения на полигоне ТБО. Расчет выполнить на основании предельных тарифов на услуги по захоронению твердых и коммунальных отходов в соответствии с Приложением №1 к приказу Государственного комитета по ценам и тарифам Республики Крым (приказа, действующего на момент подачи проектной документации на экспертизу);</w:t>
            </w:r>
          </w:p>
          <w:p w:rsidR="006A4F0F" w:rsidRPr="006A4F0F" w:rsidRDefault="006A4F0F" w:rsidP="006A4F0F">
            <w:pPr>
              <w:suppressAutoHyphens/>
              <w:autoSpaceDE w:val="0"/>
              <w:autoSpaceDN w:val="0"/>
              <w:adjustRightInd w:val="0"/>
              <w:ind w:left="34"/>
              <w:jc w:val="both"/>
              <w:rPr>
                <w:rFonts w:cstheme="minorBidi"/>
                <w:lang w:eastAsia="ar-SA"/>
              </w:rPr>
            </w:pPr>
            <w:r w:rsidRPr="006A4F0F">
              <w:rPr>
                <w:rFonts w:cstheme="minorBidi"/>
                <w:lang w:eastAsia="ar-SA"/>
              </w:rPr>
              <w:t>- затраты на проведение пуско-наладочных работ оборудования определяются на основании локальных смет, составленных базисно-индексным методом на основании сметных нормативов, предусмотренных Федеральным реестром сметных нормативов для применения на территории Республики Крым;</w:t>
            </w:r>
          </w:p>
          <w:p w:rsidR="006A4F0F" w:rsidRPr="006A4F0F" w:rsidRDefault="006A4F0F" w:rsidP="006A4F0F">
            <w:pPr>
              <w:suppressAutoHyphens/>
              <w:autoSpaceDE w:val="0"/>
              <w:autoSpaceDN w:val="0"/>
              <w:adjustRightInd w:val="0"/>
              <w:ind w:left="34"/>
              <w:jc w:val="both"/>
              <w:rPr>
                <w:rFonts w:cstheme="minorBidi"/>
                <w:lang w:eastAsia="ar-SA"/>
              </w:rPr>
            </w:pPr>
            <w:r w:rsidRPr="006A4F0F">
              <w:rPr>
                <w:rFonts w:cstheme="minorBidi"/>
                <w:lang w:eastAsia="ar-SA"/>
              </w:rPr>
              <w:t xml:space="preserve">- на основании расчета </w:t>
            </w:r>
            <w:r w:rsidRPr="006A4F0F">
              <w:rPr>
                <w:rFonts w:eastAsiaTheme="minorHAnsi" w:cstheme="minorBidi"/>
                <w:lang w:eastAsia="en-US"/>
              </w:rPr>
              <w:t>Симферопольского</w:t>
            </w:r>
            <w:r w:rsidRPr="006A4F0F">
              <w:rPr>
                <w:rFonts w:cstheme="minorBidi"/>
                <w:lang w:eastAsia="ar-SA"/>
              </w:rPr>
              <w:t xml:space="preserve"> УЭГХ: затраты на пуск газа, затраты на потери при заполнении и продувке газопровода, затраты на выполнение работ при первичном пуске газа в газопровод.</w:t>
            </w:r>
          </w:p>
          <w:p w:rsidR="006A4F0F" w:rsidRPr="006A4F0F" w:rsidRDefault="006A4F0F" w:rsidP="006A4F0F">
            <w:pPr>
              <w:numPr>
                <w:ilvl w:val="0"/>
                <w:numId w:val="19"/>
              </w:numPr>
              <w:suppressAutoHyphens/>
              <w:autoSpaceDE w:val="0"/>
              <w:autoSpaceDN w:val="0"/>
              <w:adjustRightInd w:val="0"/>
              <w:spacing w:after="200" w:line="276" w:lineRule="auto"/>
              <w:ind w:left="31" w:hanging="31"/>
              <w:jc w:val="both"/>
              <w:rPr>
                <w:rFonts w:cstheme="minorBidi"/>
                <w:lang w:eastAsia="ar-SA"/>
              </w:rPr>
            </w:pPr>
            <w:r w:rsidRPr="006A4F0F">
              <w:rPr>
                <w:rFonts w:cstheme="minorBidi"/>
                <w:lang w:eastAsia="ar-SA"/>
              </w:rPr>
              <w:t>В главу 10 сводного сметного расчёта включить затраты на проведение строительного контроля – 2,14% (из затрат строительного надзора справочно выделить стоимость проведения авторского надзора);</w:t>
            </w:r>
          </w:p>
          <w:p w:rsidR="006A4F0F" w:rsidRPr="006A4F0F" w:rsidRDefault="006A4F0F" w:rsidP="006A4F0F">
            <w:pPr>
              <w:numPr>
                <w:ilvl w:val="0"/>
                <w:numId w:val="19"/>
              </w:numPr>
              <w:suppressAutoHyphens/>
              <w:autoSpaceDE w:val="0"/>
              <w:autoSpaceDN w:val="0"/>
              <w:adjustRightInd w:val="0"/>
              <w:spacing w:after="200" w:line="276" w:lineRule="auto"/>
              <w:ind w:left="31" w:hanging="31"/>
              <w:jc w:val="both"/>
              <w:rPr>
                <w:rFonts w:cstheme="minorBidi"/>
                <w:lang w:eastAsia="ar-SA"/>
              </w:rPr>
            </w:pPr>
            <w:r w:rsidRPr="006A4F0F">
              <w:rPr>
                <w:rFonts w:cstheme="minorBidi"/>
                <w:lang w:eastAsia="ar-SA"/>
              </w:rPr>
              <w:t xml:space="preserve">В главу 12 сводного сметного расчёта включить: </w:t>
            </w:r>
          </w:p>
          <w:p w:rsidR="006A4F0F" w:rsidRPr="006A4F0F" w:rsidRDefault="006A4F0F" w:rsidP="006A4F0F">
            <w:pPr>
              <w:suppressAutoHyphens/>
              <w:autoSpaceDE w:val="0"/>
              <w:autoSpaceDN w:val="0"/>
              <w:adjustRightInd w:val="0"/>
              <w:spacing w:line="18" w:lineRule="atLeast"/>
              <w:ind w:left="31"/>
              <w:jc w:val="both"/>
              <w:rPr>
                <w:rFonts w:cstheme="minorBidi"/>
                <w:lang w:eastAsia="ar-SA"/>
              </w:rPr>
            </w:pPr>
            <w:r w:rsidRPr="006A4F0F">
              <w:rPr>
                <w:rFonts w:cstheme="minorBidi"/>
                <w:lang w:eastAsia="ar-SA"/>
              </w:rPr>
              <w:t xml:space="preserve">- по каждому этапу строительства: затраты на разработку проектной документации (Инженерные изыскания, Проектная документация, Рабочая документация), </w:t>
            </w:r>
            <w:r w:rsidRPr="006A4F0F">
              <w:rPr>
                <w:rFonts w:cstheme="minorBidi"/>
                <w:lang w:eastAsia="ar-SA"/>
              </w:rPr>
              <w:lastRenderedPageBreak/>
              <w:t>определённые  на основании сметной стоимости проектно-изыскательских работ;</w:t>
            </w:r>
          </w:p>
          <w:p w:rsidR="006A4F0F" w:rsidRPr="006A4F0F" w:rsidRDefault="006A4F0F" w:rsidP="006A4F0F">
            <w:pPr>
              <w:suppressAutoHyphens/>
              <w:autoSpaceDE w:val="0"/>
              <w:autoSpaceDN w:val="0"/>
              <w:adjustRightInd w:val="0"/>
              <w:spacing w:line="18" w:lineRule="atLeast"/>
              <w:ind w:left="31"/>
              <w:jc w:val="both"/>
              <w:rPr>
                <w:rFonts w:cstheme="minorBidi"/>
                <w:lang w:eastAsia="ar-SA"/>
              </w:rPr>
            </w:pPr>
            <w:r w:rsidRPr="006A4F0F">
              <w:rPr>
                <w:rFonts w:cstheme="minorBidi"/>
                <w:lang w:eastAsia="ar-SA"/>
              </w:rPr>
              <w:t>-  стоимость государственной экспертизы проекта, инженерных изысканий и сметной документации (включить в первый этап строительства);</w:t>
            </w:r>
          </w:p>
          <w:p w:rsidR="006A4F0F" w:rsidRPr="006A4F0F" w:rsidRDefault="006A4F0F" w:rsidP="006A4F0F">
            <w:pPr>
              <w:numPr>
                <w:ilvl w:val="0"/>
                <w:numId w:val="19"/>
              </w:numPr>
              <w:suppressAutoHyphens/>
              <w:autoSpaceDE w:val="0"/>
              <w:autoSpaceDN w:val="0"/>
              <w:adjustRightInd w:val="0"/>
              <w:spacing w:after="200" w:line="18" w:lineRule="atLeast"/>
              <w:jc w:val="both"/>
              <w:rPr>
                <w:rFonts w:cstheme="minorBidi"/>
                <w:lang w:eastAsia="ar-SA"/>
              </w:rPr>
            </w:pPr>
            <w:r w:rsidRPr="006A4F0F">
              <w:rPr>
                <w:rFonts w:cstheme="minorBidi"/>
                <w:lang w:eastAsia="ar-SA"/>
              </w:rPr>
              <w:t>затраты на непредвиденные затраты в размере 2%</w:t>
            </w:r>
          </w:p>
          <w:p w:rsidR="006A4F0F" w:rsidRPr="006A4F0F" w:rsidRDefault="006A4F0F" w:rsidP="006A4F0F">
            <w:pPr>
              <w:shd w:val="clear" w:color="auto" w:fill="FFFFFF"/>
              <w:jc w:val="both"/>
              <w:rPr>
                <w:rFonts w:cstheme="minorBidi"/>
                <w:lang w:eastAsia="ar-SA"/>
              </w:rPr>
            </w:pPr>
            <w:r w:rsidRPr="006A4F0F">
              <w:rPr>
                <w:rFonts w:cstheme="minorBidi"/>
                <w:lang w:eastAsia="ar-SA"/>
              </w:rPr>
              <w:t>5. На стадии «Рабочая документация» включить:</w:t>
            </w:r>
          </w:p>
          <w:p w:rsidR="006A4F0F" w:rsidRPr="006A4F0F" w:rsidRDefault="006A4F0F" w:rsidP="006A4F0F">
            <w:pPr>
              <w:suppressAutoHyphens/>
              <w:autoSpaceDE w:val="0"/>
              <w:autoSpaceDN w:val="0"/>
              <w:adjustRightInd w:val="0"/>
              <w:jc w:val="both"/>
              <w:rPr>
                <w:rFonts w:cstheme="minorBidi"/>
                <w:lang w:eastAsia="ar-SA"/>
              </w:rPr>
            </w:pPr>
            <w:r w:rsidRPr="006A4F0F">
              <w:rPr>
                <w:rFonts w:cstheme="minorBidi"/>
                <w:lang w:eastAsia="ar-SA"/>
              </w:rPr>
              <w:t xml:space="preserve">- объектные сметные расчеты (сметы); </w:t>
            </w:r>
          </w:p>
          <w:p w:rsidR="006A4F0F" w:rsidRPr="006A4F0F" w:rsidRDefault="006A4F0F" w:rsidP="006A4F0F">
            <w:pPr>
              <w:suppressAutoHyphens/>
              <w:autoSpaceDE w:val="0"/>
              <w:autoSpaceDN w:val="0"/>
              <w:adjustRightInd w:val="0"/>
              <w:jc w:val="both"/>
              <w:rPr>
                <w:rFonts w:cstheme="minorBidi"/>
                <w:lang w:eastAsia="ar-SA"/>
              </w:rPr>
            </w:pPr>
            <w:r w:rsidRPr="006A4F0F">
              <w:rPr>
                <w:rFonts w:cstheme="minorBidi"/>
                <w:lang w:eastAsia="ar-SA"/>
              </w:rPr>
              <w:t xml:space="preserve">- локальные сметные расчеты  (сметы) </w:t>
            </w:r>
            <w:proofErr w:type="gramStart"/>
            <w:r w:rsidRPr="006A4F0F">
              <w:rPr>
                <w:rFonts w:cstheme="minorBidi"/>
                <w:lang w:eastAsia="ar-SA"/>
              </w:rPr>
              <w:t>на</w:t>
            </w:r>
            <w:proofErr w:type="gramEnd"/>
            <w:r w:rsidRPr="006A4F0F">
              <w:rPr>
                <w:rFonts w:cstheme="minorBidi"/>
                <w:lang w:eastAsia="ar-SA"/>
              </w:rPr>
              <w:t xml:space="preserve">  строительно-монтажные; </w:t>
            </w:r>
          </w:p>
          <w:p w:rsidR="006A4F0F" w:rsidRPr="006A4F0F" w:rsidRDefault="006A4F0F" w:rsidP="006A4F0F">
            <w:pPr>
              <w:suppressAutoHyphens/>
              <w:autoSpaceDE w:val="0"/>
              <w:autoSpaceDN w:val="0"/>
              <w:adjustRightInd w:val="0"/>
              <w:jc w:val="both"/>
              <w:rPr>
                <w:rFonts w:cstheme="minorBidi"/>
                <w:lang w:eastAsia="ar-SA"/>
              </w:rPr>
            </w:pPr>
            <w:r w:rsidRPr="006A4F0F">
              <w:rPr>
                <w:rFonts w:cstheme="minorBidi"/>
                <w:lang w:eastAsia="ar-SA"/>
              </w:rPr>
              <w:t>- ресурсные ведомости к локальным сметным расчетам в двух уровнях цен.</w:t>
            </w:r>
          </w:p>
          <w:p w:rsidR="006A4F0F" w:rsidRPr="006A4F0F" w:rsidRDefault="006A4F0F" w:rsidP="006A4F0F">
            <w:pPr>
              <w:shd w:val="clear" w:color="auto" w:fill="FFFFFF"/>
              <w:jc w:val="both"/>
              <w:rPr>
                <w:rFonts w:eastAsiaTheme="minorHAnsi" w:cstheme="minorBidi"/>
                <w:lang w:eastAsia="en-US"/>
              </w:rPr>
            </w:pPr>
            <w:r w:rsidRPr="006A4F0F">
              <w:rPr>
                <w:rFonts w:cstheme="minorBidi"/>
                <w:lang w:eastAsia="ar-SA"/>
              </w:rPr>
              <w:t xml:space="preserve">6. </w:t>
            </w:r>
            <w:proofErr w:type="gramStart"/>
            <w:r w:rsidRPr="006A4F0F">
              <w:rPr>
                <w:rFonts w:cstheme="minorBidi"/>
                <w:lang w:eastAsia="ar-SA"/>
              </w:rPr>
              <w:t xml:space="preserve">Сметная документация, согласованная с Заказчиком, получившая положительное заключение государственной экспертизы предоставляется Заказчику в 4 экз. на бумажном носителе (в том числе один оригинальный экземпляр с живыми подписями и печатями) и 2 экз. в электронном виде (каждый экземпляр на отдельном </w:t>
            </w:r>
            <w:r w:rsidRPr="006A4F0F">
              <w:rPr>
                <w:rFonts w:eastAsiaTheme="minorHAnsi" w:cstheme="minorBidi"/>
                <w:lang w:eastAsia="en-US"/>
              </w:rPr>
              <w:t>USB-</w:t>
            </w:r>
            <w:proofErr w:type="spellStart"/>
            <w:r w:rsidRPr="006A4F0F">
              <w:rPr>
                <w:rFonts w:eastAsiaTheme="minorHAnsi" w:cstheme="minorBidi"/>
                <w:lang w:eastAsia="en-US"/>
              </w:rPr>
              <w:t>флеш</w:t>
            </w:r>
            <w:proofErr w:type="spellEnd"/>
            <w:r w:rsidRPr="006A4F0F">
              <w:rPr>
                <w:rFonts w:eastAsiaTheme="minorHAnsi" w:cstheme="minorBidi"/>
                <w:lang w:eastAsia="en-US"/>
              </w:rPr>
              <w:t>-накопителе</w:t>
            </w:r>
            <w:r w:rsidRPr="006A4F0F">
              <w:rPr>
                <w:rFonts w:cstheme="minorBidi"/>
                <w:lang w:eastAsia="ar-SA"/>
              </w:rPr>
              <w:t>) в программном комплексе «ГОССТРОЙСМЕТА» или «ГРАНД-смета» (универсальный формат *.</w:t>
            </w:r>
            <w:proofErr w:type="spellStart"/>
            <w:r w:rsidRPr="006A4F0F">
              <w:rPr>
                <w:rFonts w:cstheme="minorBidi"/>
                <w:lang w:eastAsia="ar-SA"/>
              </w:rPr>
              <w:t>arp</w:t>
            </w:r>
            <w:proofErr w:type="spellEnd"/>
            <w:r w:rsidRPr="006A4F0F">
              <w:rPr>
                <w:rFonts w:cstheme="minorBidi"/>
                <w:lang w:eastAsia="ar-SA"/>
              </w:rPr>
              <w:t xml:space="preserve"> и «</w:t>
            </w:r>
            <w:proofErr w:type="spellStart"/>
            <w:r w:rsidRPr="006A4F0F">
              <w:rPr>
                <w:rFonts w:cstheme="minorBidi"/>
                <w:lang w:eastAsia="ar-SA"/>
              </w:rPr>
              <w:t>Excel</w:t>
            </w:r>
            <w:proofErr w:type="spellEnd"/>
            <w:r w:rsidRPr="006A4F0F">
              <w:rPr>
                <w:rFonts w:cstheme="minorBidi"/>
                <w:lang w:eastAsia="ar-SA"/>
              </w:rPr>
              <w:t>»)</w:t>
            </w:r>
            <w:proofErr w:type="gramEnd"/>
          </w:p>
        </w:tc>
      </w:tr>
      <w:tr w:rsidR="006A4F0F" w:rsidRPr="006A4F0F" w:rsidTr="00322E92">
        <w:tc>
          <w:tcPr>
            <w:tcW w:w="833" w:type="dxa"/>
            <w:tcBorders>
              <w:top w:val="single" w:sz="4" w:space="0" w:color="000000"/>
              <w:left w:val="single" w:sz="4" w:space="0" w:color="000000"/>
              <w:bottom w:val="single" w:sz="4" w:space="0" w:color="000000"/>
              <w:right w:val="nil"/>
            </w:tcBorders>
          </w:tcPr>
          <w:p w:rsidR="006A4F0F" w:rsidRPr="006A4F0F" w:rsidRDefault="006A4F0F" w:rsidP="006A4F0F">
            <w:pPr>
              <w:snapToGrid w:val="0"/>
              <w:jc w:val="both"/>
              <w:rPr>
                <w:rFonts w:eastAsiaTheme="minorHAnsi" w:cstheme="minorBidi"/>
                <w:b/>
                <w:bCs/>
                <w:lang w:eastAsia="en-US"/>
              </w:rPr>
            </w:pPr>
            <w:r w:rsidRPr="006A4F0F">
              <w:rPr>
                <w:rFonts w:eastAsiaTheme="minorHAnsi" w:cstheme="minorBidi"/>
                <w:b/>
                <w:bCs/>
                <w:lang w:eastAsia="en-US"/>
              </w:rPr>
              <w:lastRenderedPageBreak/>
              <w:t>8.7.9</w:t>
            </w:r>
          </w:p>
        </w:tc>
        <w:tc>
          <w:tcPr>
            <w:tcW w:w="3704" w:type="dxa"/>
            <w:tcBorders>
              <w:top w:val="single" w:sz="4" w:space="0" w:color="000000"/>
              <w:left w:val="single" w:sz="4" w:space="0" w:color="000000"/>
              <w:bottom w:val="single" w:sz="4" w:space="0" w:color="000000"/>
              <w:right w:val="nil"/>
            </w:tcBorders>
          </w:tcPr>
          <w:p w:rsidR="006A4F0F" w:rsidRPr="006A4F0F" w:rsidRDefault="006A4F0F" w:rsidP="006A4F0F">
            <w:pPr>
              <w:shd w:val="clear" w:color="auto" w:fill="FFFFFF"/>
              <w:snapToGrid w:val="0"/>
              <w:jc w:val="both"/>
              <w:rPr>
                <w:rFonts w:eastAsiaTheme="minorHAnsi" w:cstheme="minorBidi"/>
                <w:lang w:eastAsia="en-US"/>
              </w:rPr>
            </w:pPr>
            <w:r w:rsidRPr="006A4F0F">
              <w:rPr>
                <w:rFonts w:eastAsiaTheme="minorHAnsi" w:cstheme="minorBidi"/>
                <w:lang w:eastAsia="en-US"/>
              </w:rPr>
              <w:t>Разработка мероприятий по гражданской обороне, мероприятий по предупреждению чрезвычайных ситуаций природного и техногенного характера</w:t>
            </w:r>
          </w:p>
        </w:tc>
        <w:tc>
          <w:tcPr>
            <w:tcW w:w="5438" w:type="dxa"/>
            <w:tcBorders>
              <w:top w:val="single" w:sz="4" w:space="0" w:color="000000"/>
              <w:left w:val="single" w:sz="4" w:space="0" w:color="000000"/>
              <w:bottom w:val="single" w:sz="4" w:space="0" w:color="000000"/>
              <w:right w:val="single" w:sz="4" w:space="0" w:color="000000"/>
            </w:tcBorders>
          </w:tcPr>
          <w:p w:rsidR="006A4F0F" w:rsidRPr="006A4F0F" w:rsidRDefault="006A4F0F" w:rsidP="006A4F0F">
            <w:pPr>
              <w:shd w:val="clear" w:color="auto" w:fill="FFFFFF"/>
              <w:snapToGrid w:val="0"/>
              <w:jc w:val="both"/>
              <w:rPr>
                <w:rFonts w:eastAsiaTheme="minorHAnsi" w:cstheme="minorBidi"/>
                <w:lang w:eastAsia="en-US"/>
              </w:rPr>
            </w:pPr>
            <w:r w:rsidRPr="006A4F0F">
              <w:rPr>
                <w:rFonts w:eastAsiaTheme="minorHAnsi" w:cstheme="minorBidi"/>
                <w:lang w:eastAsia="en-US"/>
              </w:rPr>
              <w:t xml:space="preserve">Разработать раздел «Перечень мероприятий по гражданской обороне, мероприятий по предупреждению чрезвычайных ситуаций природного и техногенного характера» в соответствии с нормами и правилами в области гражданской обороны, защиты населения и территорий от чрезвычайных ситуаций природного и техногенного характера в соответствии с требованиями СНиП 2.01.51 -90 «Инженерно-технические мероприятия гражданской обороны», в порядке, определенном ГОСТ </w:t>
            </w:r>
            <w:proofErr w:type="gramStart"/>
            <w:r w:rsidRPr="006A4F0F">
              <w:rPr>
                <w:rFonts w:eastAsiaTheme="minorHAnsi" w:cstheme="minorBidi"/>
                <w:lang w:eastAsia="en-US"/>
              </w:rPr>
              <w:t>Р</w:t>
            </w:r>
            <w:proofErr w:type="gramEnd"/>
            <w:r w:rsidRPr="006A4F0F">
              <w:rPr>
                <w:rFonts w:eastAsiaTheme="minorHAnsi" w:cstheme="minorBidi"/>
                <w:lang w:eastAsia="en-US"/>
              </w:rPr>
              <w:t xml:space="preserve">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 и в соответствии с исходными данными и требованиями, выданными территориальным управлением МЧС России.</w:t>
            </w:r>
          </w:p>
        </w:tc>
      </w:tr>
      <w:tr w:rsidR="006A4F0F" w:rsidRPr="006A4F0F" w:rsidTr="00322E92">
        <w:tc>
          <w:tcPr>
            <w:tcW w:w="833" w:type="dxa"/>
            <w:tcBorders>
              <w:top w:val="single" w:sz="4" w:space="0" w:color="000000"/>
              <w:left w:val="single" w:sz="4" w:space="0" w:color="000000"/>
              <w:bottom w:val="single" w:sz="4" w:space="0" w:color="000000"/>
              <w:right w:val="nil"/>
            </w:tcBorders>
          </w:tcPr>
          <w:p w:rsidR="006A4F0F" w:rsidRPr="006A4F0F" w:rsidRDefault="006A4F0F" w:rsidP="006A4F0F">
            <w:pPr>
              <w:snapToGrid w:val="0"/>
              <w:jc w:val="both"/>
              <w:rPr>
                <w:rFonts w:eastAsiaTheme="minorHAnsi" w:cstheme="minorBidi"/>
                <w:b/>
                <w:bCs/>
                <w:lang w:eastAsia="en-US"/>
              </w:rPr>
            </w:pPr>
            <w:r w:rsidRPr="006A4F0F">
              <w:rPr>
                <w:rFonts w:eastAsiaTheme="minorHAnsi" w:cstheme="minorBidi"/>
                <w:b/>
                <w:bCs/>
                <w:lang w:eastAsia="en-US"/>
              </w:rPr>
              <w:t>8.7.10</w:t>
            </w:r>
          </w:p>
        </w:tc>
        <w:tc>
          <w:tcPr>
            <w:tcW w:w="3704" w:type="dxa"/>
            <w:tcBorders>
              <w:top w:val="single" w:sz="4" w:space="0" w:color="000000"/>
              <w:left w:val="single" w:sz="4" w:space="0" w:color="000000"/>
              <w:bottom w:val="single" w:sz="4" w:space="0" w:color="000000"/>
              <w:right w:val="nil"/>
            </w:tcBorders>
          </w:tcPr>
          <w:p w:rsidR="006A4F0F" w:rsidRPr="006A4F0F" w:rsidRDefault="006A4F0F" w:rsidP="006A4F0F">
            <w:pPr>
              <w:shd w:val="clear" w:color="auto" w:fill="FFFFFF"/>
              <w:snapToGrid w:val="0"/>
              <w:jc w:val="both"/>
              <w:rPr>
                <w:rFonts w:eastAsiaTheme="minorHAnsi" w:cstheme="minorBidi"/>
                <w:lang w:eastAsia="en-US"/>
              </w:rPr>
            </w:pPr>
            <w:r w:rsidRPr="006A4F0F">
              <w:rPr>
                <w:rFonts w:eastAsiaTheme="minorHAnsi" w:cstheme="minorBidi"/>
                <w:lang w:eastAsia="en-US"/>
              </w:rPr>
              <w:t>Указания необходимости согласования проектной документации</w:t>
            </w:r>
          </w:p>
        </w:tc>
        <w:tc>
          <w:tcPr>
            <w:tcW w:w="5438" w:type="dxa"/>
            <w:tcBorders>
              <w:top w:val="single" w:sz="4" w:space="0" w:color="000000"/>
              <w:left w:val="single" w:sz="4" w:space="0" w:color="000000"/>
              <w:bottom w:val="single" w:sz="4" w:space="0" w:color="000000"/>
              <w:right w:val="single" w:sz="4" w:space="0" w:color="000000"/>
            </w:tcBorders>
          </w:tcPr>
          <w:p w:rsidR="006A4F0F" w:rsidRPr="006A4F0F" w:rsidRDefault="006A4F0F" w:rsidP="006A4F0F">
            <w:pPr>
              <w:shd w:val="clear" w:color="auto" w:fill="FFFFFF"/>
              <w:snapToGrid w:val="0"/>
              <w:jc w:val="both"/>
              <w:rPr>
                <w:rFonts w:eastAsiaTheme="minorHAnsi" w:cstheme="minorBidi"/>
                <w:lang w:eastAsia="en-US"/>
              </w:rPr>
            </w:pPr>
            <w:r w:rsidRPr="006A4F0F">
              <w:rPr>
                <w:rFonts w:eastAsiaTheme="minorHAnsi" w:cstheme="minorBidi"/>
                <w:lang w:eastAsia="en-US"/>
              </w:rPr>
              <w:t xml:space="preserve">1. Проектную документацию согласовать с организациями, выдавшими ТУ, балансодержателями инженерных сетей и коммуникаций, ГКУ «Служба автомобильных дорог Республики Крым», администрациями муниципальных образований, на землях которых </w:t>
            </w:r>
            <w:r w:rsidRPr="006A4F0F">
              <w:rPr>
                <w:rFonts w:eastAsiaTheme="minorHAnsi" w:cstheme="minorBidi"/>
                <w:lang w:eastAsia="en-US"/>
              </w:rPr>
              <w:lastRenderedPageBreak/>
              <w:t>размещается объект.</w:t>
            </w:r>
          </w:p>
          <w:p w:rsidR="006A4F0F" w:rsidRPr="006A4F0F" w:rsidRDefault="006A4F0F" w:rsidP="006A4F0F">
            <w:pPr>
              <w:shd w:val="clear" w:color="auto" w:fill="FFFFFF"/>
              <w:snapToGrid w:val="0"/>
              <w:jc w:val="both"/>
              <w:rPr>
                <w:rFonts w:eastAsiaTheme="minorHAnsi" w:cstheme="minorBidi"/>
                <w:lang w:eastAsia="en-US"/>
              </w:rPr>
            </w:pPr>
            <w:r w:rsidRPr="006A4F0F">
              <w:rPr>
                <w:rFonts w:eastAsiaTheme="minorHAnsi" w:cstheme="minorBidi"/>
                <w:lang w:eastAsia="en-US"/>
              </w:rPr>
              <w:t>2. После получения согласований указанных в пп.1 п.8.7.10 проектную документацию согласовать с Заказчиком, в лице Симферопольского УЭГХ и производственно-технического управления ГУП РК «Крымгазсети».</w:t>
            </w:r>
          </w:p>
        </w:tc>
      </w:tr>
      <w:tr w:rsidR="006A4F0F" w:rsidRPr="006A4F0F" w:rsidTr="00322E92">
        <w:tc>
          <w:tcPr>
            <w:tcW w:w="833" w:type="dxa"/>
            <w:tcBorders>
              <w:top w:val="single" w:sz="4" w:space="0" w:color="000000"/>
              <w:left w:val="single" w:sz="4" w:space="0" w:color="000000"/>
              <w:bottom w:val="single" w:sz="4" w:space="0" w:color="000000"/>
              <w:right w:val="nil"/>
            </w:tcBorders>
          </w:tcPr>
          <w:p w:rsidR="006A4F0F" w:rsidRPr="006A4F0F" w:rsidRDefault="006A4F0F" w:rsidP="006A4F0F">
            <w:pPr>
              <w:snapToGrid w:val="0"/>
              <w:jc w:val="both"/>
              <w:rPr>
                <w:rFonts w:eastAsiaTheme="minorHAnsi" w:cstheme="minorBidi"/>
                <w:b/>
                <w:bCs/>
                <w:lang w:eastAsia="en-US"/>
              </w:rPr>
            </w:pPr>
            <w:r w:rsidRPr="006A4F0F">
              <w:rPr>
                <w:rFonts w:eastAsiaTheme="minorHAnsi" w:cstheme="minorBidi"/>
                <w:b/>
                <w:bCs/>
                <w:lang w:eastAsia="en-US"/>
              </w:rPr>
              <w:lastRenderedPageBreak/>
              <w:t>9.</w:t>
            </w:r>
          </w:p>
        </w:tc>
        <w:tc>
          <w:tcPr>
            <w:tcW w:w="3704" w:type="dxa"/>
            <w:tcBorders>
              <w:top w:val="single" w:sz="4" w:space="0" w:color="000000"/>
              <w:left w:val="single" w:sz="4" w:space="0" w:color="000000"/>
              <w:bottom w:val="single" w:sz="4" w:space="0" w:color="000000"/>
              <w:right w:val="nil"/>
            </w:tcBorders>
          </w:tcPr>
          <w:p w:rsidR="006A4F0F" w:rsidRPr="006A4F0F" w:rsidRDefault="006A4F0F" w:rsidP="006A4F0F">
            <w:pPr>
              <w:shd w:val="clear" w:color="auto" w:fill="FFFFFF"/>
              <w:snapToGrid w:val="0"/>
              <w:jc w:val="both"/>
              <w:rPr>
                <w:rFonts w:eastAsiaTheme="minorHAnsi" w:cstheme="minorBidi"/>
                <w:lang w:eastAsia="en-US"/>
              </w:rPr>
            </w:pPr>
            <w:r w:rsidRPr="006A4F0F">
              <w:rPr>
                <w:rFonts w:eastAsiaTheme="minorHAnsi" w:cstheme="minorBidi"/>
                <w:lang w:eastAsia="en-US"/>
              </w:rPr>
              <w:t>Экспертиза проектной документации</w:t>
            </w:r>
          </w:p>
        </w:tc>
        <w:tc>
          <w:tcPr>
            <w:tcW w:w="5438" w:type="dxa"/>
            <w:tcBorders>
              <w:top w:val="single" w:sz="4" w:space="0" w:color="000000"/>
              <w:left w:val="single" w:sz="4" w:space="0" w:color="000000"/>
              <w:bottom w:val="single" w:sz="4" w:space="0" w:color="000000"/>
              <w:right w:val="single" w:sz="4" w:space="0" w:color="000000"/>
            </w:tcBorders>
          </w:tcPr>
          <w:p w:rsidR="006A4F0F" w:rsidRPr="006A4F0F" w:rsidRDefault="006A4F0F" w:rsidP="006A4F0F">
            <w:pPr>
              <w:shd w:val="clear" w:color="auto" w:fill="FFFFFF"/>
              <w:snapToGrid w:val="0"/>
              <w:jc w:val="both"/>
              <w:rPr>
                <w:rFonts w:eastAsiaTheme="minorHAnsi" w:cstheme="minorBidi"/>
                <w:lang w:eastAsia="en-US"/>
              </w:rPr>
            </w:pPr>
            <w:r w:rsidRPr="006A4F0F">
              <w:rPr>
                <w:rFonts w:eastAsiaTheme="minorHAnsi" w:cstheme="minorBidi"/>
                <w:lang w:eastAsia="en-US"/>
              </w:rPr>
              <w:t>1. Проектировщик проходит государственную экспертизу проектной документации, результатов инженерных изысканий, а также проверку достоверности определения сметной стоимости строительства согласно постановлению Правительства РФ от 05.03.2007 N 145 «О порядке организации и проведения государственной экспертизы проектной документации и результатов инженерных изысканий", до получения положительного заключения государственной экспертизы. Стоимость экспертизы входит в общую стоимость работ, выполняемых проектировщиком.</w:t>
            </w:r>
          </w:p>
          <w:p w:rsidR="006A4F0F" w:rsidRPr="006A4F0F" w:rsidRDefault="006A4F0F" w:rsidP="006A4F0F">
            <w:pPr>
              <w:shd w:val="clear" w:color="auto" w:fill="FFFFFF"/>
              <w:snapToGrid w:val="0"/>
              <w:jc w:val="both"/>
              <w:rPr>
                <w:rFonts w:eastAsiaTheme="minorHAnsi" w:cstheme="minorBidi"/>
                <w:lang w:eastAsia="en-US"/>
              </w:rPr>
            </w:pPr>
            <w:r w:rsidRPr="006A4F0F">
              <w:rPr>
                <w:rFonts w:eastAsiaTheme="minorHAnsi" w:cstheme="minorBidi"/>
                <w:lang w:eastAsia="en-US"/>
              </w:rPr>
              <w:t>2. Перед предоставлением документации на экспертизу Генеральный проектировщик согласовывает проект с Заказчиком.</w:t>
            </w:r>
          </w:p>
          <w:p w:rsidR="006A4F0F" w:rsidRPr="006A4F0F" w:rsidRDefault="006A4F0F" w:rsidP="006A4F0F">
            <w:pPr>
              <w:shd w:val="clear" w:color="auto" w:fill="FFFFFF"/>
              <w:snapToGrid w:val="0"/>
              <w:jc w:val="both"/>
              <w:rPr>
                <w:rFonts w:eastAsiaTheme="minorHAnsi" w:cstheme="minorBidi"/>
                <w:lang w:eastAsia="en-US"/>
              </w:rPr>
            </w:pPr>
            <w:r w:rsidRPr="006A4F0F">
              <w:rPr>
                <w:rFonts w:eastAsiaTheme="minorHAnsi" w:cstheme="minorBidi"/>
                <w:lang w:eastAsia="en-US"/>
              </w:rPr>
              <w:t>3. Положительное заключение государственной экспертизы предоставляется Заказчику в 1 экз. на бумажном носителе (копия электронного документа со штампом, на котором отображена информация об электронных подписях и регистрационных данных) и в 1 экз. электронном носителе (оригинал электронного документа). Электронная версия положительного заключения государственной экспертизы передается на USB-</w:t>
            </w:r>
            <w:proofErr w:type="spellStart"/>
            <w:r w:rsidRPr="006A4F0F">
              <w:rPr>
                <w:rFonts w:eastAsiaTheme="minorHAnsi" w:cstheme="minorBidi"/>
                <w:lang w:eastAsia="en-US"/>
              </w:rPr>
              <w:t>флеш</w:t>
            </w:r>
            <w:proofErr w:type="spellEnd"/>
            <w:r w:rsidRPr="006A4F0F">
              <w:rPr>
                <w:rFonts w:eastAsiaTheme="minorHAnsi" w:cstheme="minorBidi"/>
                <w:lang w:eastAsia="en-US"/>
              </w:rPr>
              <w:t>-накопителе вместе с проектной документацией.</w:t>
            </w:r>
          </w:p>
        </w:tc>
      </w:tr>
      <w:tr w:rsidR="006A4F0F" w:rsidRPr="006A4F0F" w:rsidTr="00322E92">
        <w:tc>
          <w:tcPr>
            <w:tcW w:w="833" w:type="dxa"/>
            <w:tcBorders>
              <w:top w:val="single" w:sz="4" w:space="0" w:color="000000"/>
              <w:left w:val="single" w:sz="4" w:space="0" w:color="000000"/>
              <w:bottom w:val="single" w:sz="4" w:space="0" w:color="000000"/>
              <w:right w:val="nil"/>
            </w:tcBorders>
          </w:tcPr>
          <w:p w:rsidR="006A4F0F" w:rsidRPr="006A4F0F" w:rsidRDefault="006A4F0F" w:rsidP="006A4F0F">
            <w:pPr>
              <w:snapToGrid w:val="0"/>
              <w:jc w:val="both"/>
              <w:rPr>
                <w:rFonts w:eastAsiaTheme="minorHAnsi" w:cstheme="minorBidi"/>
                <w:b/>
                <w:bCs/>
                <w:lang w:eastAsia="en-US"/>
              </w:rPr>
            </w:pPr>
            <w:r w:rsidRPr="006A4F0F">
              <w:rPr>
                <w:rFonts w:eastAsiaTheme="minorHAnsi" w:cstheme="minorBidi"/>
                <w:b/>
                <w:bCs/>
                <w:lang w:eastAsia="en-US"/>
              </w:rPr>
              <w:t>10</w:t>
            </w:r>
          </w:p>
        </w:tc>
        <w:tc>
          <w:tcPr>
            <w:tcW w:w="3704" w:type="dxa"/>
            <w:tcBorders>
              <w:top w:val="single" w:sz="4" w:space="0" w:color="000000"/>
              <w:left w:val="single" w:sz="4" w:space="0" w:color="000000"/>
              <w:bottom w:val="single" w:sz="4" w:space="0" w:color="000000"/>
              <w:right w:val="nil"/>
            </w:tcBorders>
          </w:tcPr>
          <w:p w:rsidR="006A4F0F" w:rsidRPr="006A4F0F" w:rsidRDefault="006A4F0F" w:rsidP="006A4F0F">
            <w:pPr>
              <w:shd w:val="clear" w:color="auto" w:fill="FFFFFF"/>
              <w:snapToGrid w:val="0"/>
              <w:jc w:val="both"/>
              <w:rPr>
                <w:rFonts w:eastAsiaTheme="minorHAnsi" w:cstheme="minorBidi"/>
                <w:lang w:eastAsia="en-US"/>
              </w:rPr>
            </w:pPr>
            <w:r w:rsidRPr="006A4F0F">
              <w:rPr>
                <w:rFonts w:eastAsiaTheme="minorHAnsi" w:cstheme="minorBidi"/>
                <w:lang w:eastAsia="en-US"/>
              </w:rPr>
              <w:t>Выдача проектной документации</w:t>
            </w:r>
          </w:p>
        </w:tc>
        <w:tc>
          <w:tcPr>
            <w:tcW w:w="5438" w:type="dxa"/>
            <w:tcBorders>
              <w:top w:val="single" w:sz="4" w:space="0" w:color="000000"/>
              <w:left w:val="single" w:sz="4" w:space="0" w:color="000000"/>
              <w:bottom w:val="single" w:sz="4" w:space="0" w:color="000000"/>
              <w:right w:val="single" w:sz="4" w:space="0" w:color="000000"/>
            </w:tcBorders>
          </w:tcPr>
          <w:p w:rsidR="006A4F0F" w:rsidRPr="006A4F0F" w:rsidRDefault="006A4F0F" w:rsidP="006A4F0F">
            <w:pPr>
              <w:shd w:val="clear" w:color="auto" w:fill="FFFFFF"/>
              <w:suppressAutoHyphens/>
              <w:jc w:val="both"/>
              <w:rPr>
                <w:rFonts w:cstheme="minorBidi"/>
                <w:lang w:eastAsia="ar-SA"/>
              </w:rPr>
            </w:pPr>
            <w:r w:rsidRPr="006A4F0F">
              <w:rPr>
                <w:rFonts w:cstheme="minorBidi"/>
                <w:lang w:eastAsia="ar-SA"/>
              </w:rPr>
              <w:t>1.  Подрядная организация обеспечивает комплектную выдачу документации по отводу земельного участка с сопроводительными документами и Актом приёма – передачи документации:</w:t>
            </w:r>
          </w:p>
          <w:p w:rsidR="006A4F0F" w:rsidRPr="006A4F0F" w:rsidRDefault="006A4F0F" w:rsidP="006A4F0F">
            <w:pPr>
              <w:shd w:val="clear" w:color="auto" w:fill="FFFFFF"/>
              <w:suppressAutoHyphens/>
              <w:jc w:val="both"/>
              <w:rPr>
                <w:rFonts w:cstheme="minorBidi"/>
                <w:lang w:eastAsia="ar-SA"/>
              </w:rPr>
            </w:pPr>
            <w:r w:rsidRPr="006A4F0F">
              <w:rPr>
                <w:rFonts w:cstheme="minorBidi"/>
                <w:lang w:eastAsia="ar-SA"/>
              </w:rPr>
              <w:t>-</w:t>
            </w:r>
            <w:r w:rsidRPr="006A4F0F">
              <w:rPr>
                <w:rFonts w:cstheme="minorBidi"/>
                <w:bCs/>
                <w:lang w:eastAsia="ar-SA"/>
              </w:rPr>
              <w:t xml:space="preserve"> приказ/распоряжение об установлении публичного сервитута</w:t>
            </w:r>
            <w:r w:rsidRPr="006A4F0F">
              <w:rPr>
                <w:rFonts w:cstheme="minorBidi"/>
                <w:lang w:eastAsia="ar-SA"/>
              </w:rPr>
              <w:t xml:space="preserve">, в 1 экз. оригинала бумажного документа и 1 экз. в электронной форме в формате </w:t>
            </w:r>
            <w:proofErr w:type="spellStart"/>
            <w:r w:rsidRPr="006A4F0F">
              <w:rPr>
                <w:rFonts w:eastAsiaTheme="minorHAnsi" w:cstheme="minorBidi"/>
                <w:lang w:eastAsia="en-US"/>
              </w:rPr>
              <w:t>pdf</w:t>
            </w:r>
            <w:proofErr w:type="spellEnd"/>
            <w:r w:rsidRPr="006A4F0F">
              <w:rPr>
                <w:rFonts w:cstheme="minorBidi"/>
                <w:lang w:eastAsia="ar-SA"/>
              </w:rPr>
              <w:t>;</w:t>
            </w:r>
          </w:p>
          <w:p w:rsidR="006A4F0F" w:rsidRPr="006A4F0F" w:rsidRDefault="006A4F0F" w:rsidP="006A4F0F">
            <w:pPr>
              <w:shd w:val="clear" w:color="auto" w:fill="FFFFFF"/>
              <w:suppressAutoHyphens/>
              <w:snapToGrid w:val="0"/>
              <w:jc w:val="both"/>
              <w:rPr>
                <w:rFonts w:cstheme="minorBidi"/>
                <w:lang w:eastAsia="ar-SA"/>
              </w:rPr>
            </w:pPr>
            <w:r w:rsidRPr="006A4F0F">
              <w:rPr>
                <w:rFonts w:cstheme="minorBidi"/>
                <w:lang w:eastAsia="ar-SA"/>
              </w:rPr>
              <w:t xml:space="preserve">- </w:t>
            </w:r>
            <w:r w:rsidRPr="006A4F0F">
              <w:rPr>
                <w:rFonts w:cstheme="minorBidi"/>
              </w:rPr>
              <w:t xml:space="preserve">карта (план) с отчетом в </w:t>
            </w:r>
            <w:r w:rsidRPr="006A4F0F">
              <w:rPr>
                <w:rFonts w:cstheme="minorBidi"/>
                <w:lang w:eastAsia="ar-SA"/>
              </w:rPr>
              <w:t xml:space="preserve">3 экз. на бумажном носителе (в том числе один оригинальный экземпляр с живыми подписями и печатями) и 1 экз. в электронной версии (на отдельном </w:t>
            </w:r>
            <w:r w:rsidRPr="006A4F0F">
              <w:rPr>
                <w:rFonts w:eastAsiaTheme="minorHAnsi" w:cstheme="minorBidi"/>
                <w:lang w:eastAsia="en-US"/>
              </w:rPr>
              <w:t>USB-</w:t>
            </w:r>
            <w:proofErr w:type="spellStart"/>
            <w:r w:rsidRPr="006A4F0F">
              <w:rPr>
                <w:rFonts w:eastAsiaTheme="minorHAnsi" w:cstheme="minorBidi"/>
                <w:lang w:eastAsia="en-US"/>
              </w:rPr>
              <w:t>флеш</w:t>
            </w:r>
            <w:proofErr w:type="spellEnd"/>
            <w:r w:rsidRPr="006A4F0F">
              <w:rPr>
                <w:rFonts w:eastAsiaTheme="minorHAnsi" w:cstheme="minorBidi"/>
                <w:lang w:eastAsia="en-US"/>
              </w:rPr>
              <w:t>-накопителе</w:t>
            </w:r>
            <w:r w:rsidRPr="006A4F0F">
              <w:rPr>
                <w:rFonts w:cstheme="minorBidi"/>
                <w:lang w:eastAsia="ar-SA"/>
              </w:rPr>
              <w:t xml:space="preserve">) в формате </w:t>
            </w:r>
            <w:proofErr w:type="spellStart"/>
            <w:r w:rsidRPr="006A4F0F">
              <w:rPr>
                <w:rFonts w:cstheme="minorBidi"/>
                <w:lang w:eastAsia="ar-SA"/>
              </w:rPr>
              <w:t>pdf</w:t>
            </w:r>
            <w:proofErr w:type="spellEnd"/>
            <w:r w:rsidRPr="006A4F0F">
              <w:rPr>
                <w:rFonts w:cstheme="minorBidi"/>
                <w:lang w:eastAsia="ar-SA"/>
              </w:rPr>
              <w:t xml:space="preserve">, </w:t>
            </w:r>
            <w:proofErr w:type="spellStart"/>
            <w:r w:rsidRPr="006A4F0F">
              <w:rPr>
                <w:rFonts w:cstheme="minorBidi"/>
                <w:lang w:eastAsia="ar-SA"/>
              </w:rPr>
              <w:t>dwg</w:t>
            </w:r>
            <w:proofErr w:type="spellEnd"/>
            <w:r w:rsidRPr="006A4F0F">
              <w:rPr>
                <w:rFonts w:cstheme="minorBidi"/>
                <w:lang w:eastAsia="ar-SA"/>
              </w:rPr>
              <w:t xml:space="preserve">, </w:t>
            </w:r>
            <w:r w:rsidRPr="006A4F0F">
              <w:rPr>
                <w:rFonts w:cstheme="minorBidi"/>
                <w:lang w:val="en-US" w:eastAsia="ar-SA"/>
              </w:rPr>
              <w:t>xml</w:t>
            </w:r>
            <w:r w:rsidRPr="006A4F0F">
              <w:rPr>
                <w:rFonts w:cstheme="minorBidi"/>
                <w:lang w:eastAsia="ar-SA"/>
              </w:rPr>
              <w:t>.</w:t>
            </w:r>
          </w:p>
          <w:p w:rsidR="006A4F0F" w:rsidRPr="006A4F0F" w:rsidRDefault="006A4F0F" w:rsidP="006A4F0F">
            <w:pPr>
              <w:shd w:val="clear" w:color="auto" w:fill="FFFFFF"/>
              <w:jc w:val="both"/>
              <w:rPr>
                <w:rFonts w:eastAsiaTheme="minorHAnsi" w:cstheme="minorBidi"/>
                <w:lang w:eastAsia="en-US"/>
              </w:rPr>
            </w:pPr>
            <w:r w:rsidRPr="006A4F0F">
              <w:rPr>
                <w:rFonts w:eastAsiaTheme="minorHAnsi" w:cstheme="minorBidi"/>
                <w:lang w:eastAsia="en-US"/>
              </w:rPr>
              <w:t xml:space="preserve">2. Подрядная организация обеспечивает комплектную выдачу проектной продукции </w:t>
            </w:r>
            <w:r w:rsidRPr="006A4F0F">
              <w:rPr>
                <w:rFonts w:cstheme="minorBidi"/>
                <w:b/>
                <w:u w:val="single"/>
                <w:lang w:eastAsia="ar-SA"/>
              </w:rPr>
              <w:t>по каждому этапу строительства Объекта отдельно</w:t>
            </w:r>
            <w:r w:rsidRPr="006A4F0F">
              <w:rPr>
                <w:rFonts w:eastAsiaTheme="minorHAnsi" w:cstheme="minorBidi"/>
                <w:lang w:eastAsia="en-US"/>
              </w:rPr>
              <w:t xml:space="preserve"> с сопроводительными документами и </w:t>
            </w:r>
            <w:r w:rsidRPr="006A4F0F">
              <w:rPr>
                <w:rFonts w:eastAsiaTheme="minorHAnsi" w:cstheme="minorBidi"/>
                <w:lang w:eastAsia="en-US"/>
              </w:rPr>
              <w:lastRenderedPageBreak/>
              <w:t>Актом приёма – передачи документации:</w:t>
            </w:r>
          </w:p>
          <w:p w:rsidR="006A4F0F" w:rsidRPr="006A4F0F" w:rsidRDefault="006A4F0F" w:rsidP="006A4F0F">
            <w:pPr>
              <w:shd w:val="clear" w:color="auto" w:fill="FFFFFF"/>
              <w:jc w:val="both"/>
              <w:rPr>
                <w:rFonts w:eastAsiaTheme="minorHAnsi" w:cstheme="minorBidi"/>
                <w:lang w:eastAsia="en-US"/>
              </w:rPr>
            </w:pPr>
            <w:r w:rsidRPr="006A4F0F">
              <w:rPr>
                <w:rFonts w:eastAsiaTheme="minorHAnsi" w:cstheme="minorBidi"/>
                <w:lang w:eastAsia="en-US"/>
              </w:rPr>
              <w:t xml:space="preserve">- технические отчеты по результатам инженерных изысканий, с изменениями, которые вносились по результатам прохождения государственной экспертизы и </w:t>
            </w:r>
            <w:proofErr w:type="gramStart"/>
            <w:r w:rsidRPr="006A4F0F">
              <w:rPr>
                <w:rFonts w:eastAsiaTheme="minorHAnsi" w:cstheme="minorBidi"/>
                <w:lang w:eastAsia="en-US"/>
              </w:rPr>
              <w:t>получившая</w:t>
            </w:r>
            <w:proofErr w:type="gramEnd"/>
            <w:r w:rsidRPr="006A4F0F">
              <w:rPr>
                <w:rFonts w:eastAsiaTheme="minorHAnsi" w:cstheme="minorBidi"/>
                <w:lang w:eastAsia="en-US"/>
              </w:rPr>
              <w:t xml:space="preserve"> положительное заключение государственной экспертизы, в 3 экз. на бумажном носителе, </w:t>
            </w:r>
            <w:r w:rsidRPr="006A4F0F">
              <w:rPr>
                <w:rFonts w:cstheme="minorBidi"/>
                <w:lang w:eastAsia="ar-SA"/>
              </w:rPr>
              <w:t>в том числе один оригинальный экземпляр с живыми подписями и печатями,</w:t>
            </w:r>
            <w:r w:rsidRPr="006A4F0F">
              <w:rPr>
                <w:rFonts w:eastAsiaTheme="minorHAnsi" w:cstheme="minorBidi"/>
                <w:lang w:eastAsia="en-US"/>
              </w:rPr>
              <w:t xml:space="preserve"> и 1 экз. в электронной форме;</w:t>
            </w:r>
          </w:p>
          <w:p w:rsidR="006A4F0F" w:rsidRPr="006A4F0F" w:rsidRDefault="006A4F0F" w:rsidP="006A4F0F">
            <w:pPr>
              <w:shd w:val="clear" w:color="auto" w:fill="FFFFFF"/>
              <w:jc w:val="both"/>
              <w:rPr>
                <w:rFonts w:eastAsiaTheme="minorHAnsi" w:cstheme="minorBidi"/>
                <w:lang w:eastAsia="en-US"/>
              </w:rPr>
            </w:pPr>
            <w:proofErr w:type="gramStart"/>
            <w:r w:rsidRPr="006A4F0F">
              <w:rPr>
                <w:rFonts w:eastAsiaTheme="minorHAnsi" w:cstheme="minorBidi"/>
                <w:lang w:eastAsia="en-US"/>
              </w:rPr>
              <w:t>- проектная документация, с изменениями, которые вносились по результатам прохождения государственной экспертизы, надлежащим образом согласованная со всеми заинтересованными организациями, получившая положительное заключение государственной экспертизы, в 4 экз. на бумажном носителе,</w:t>
            </w:r>
            <w:r w:rsidRPr="006A4F0F">
              <w:rPr>
                <w:rFonts w:cstheme="minorBidi"/>
                <w:lang w:eastAsia="ar-SA"/>
              </w:rPr>
              <w:t xml:space="preserve"> в том числе один оригинальный экземпляр с живыми подписями и печатями,</w:t>
            </w:r>
            <w:r w:rsidRPr="006A4F0F">
              <w:rPr>
                <w:rFonts w:eastAsiaTheme="minorHAnsi" w:cstheme="minorBidi"/>
                <w:lang w:eastAsia="en-US"/>
              </w:rPr>
              <w:t xml:space="preserve"> и 2 экз. в электронном виде (каждый экземпляр на отдельном USB-</w:t>
            </w:r>
            <w:proofErr w:type="spellStart"/>
            <w:r w:rsidRPr="006A4F0F">
              <w:rPr>
                <w:rFonts w:eastAsiaTheme="minorHAnsi" w:cstheme="minorBidi"/>
                <w:lang w:eastAsia="en-US"/>
              </w:rPr>
              <w:t>флеш</w:t>
            </w:r>
            <w:proofErr w:type="spellEnd"/>
            <w:r w:rsidRPr="006A4F0F">
              <w:rPr>
                <w:rFonts w:eastAsiaTheme="minorHAnsi" w:cstheme="minorBidi"/>
                <w:lang w:eastAsia="en-US"/>
              </w:rPr>
              <w:t>-накопителе);</w:t>
            </w:r>
            <w:proofErr w:type="gramEnd"/>
          </w:p>
          <w:p w:rsidR="006A4F0F" w:rsidRPr="006A4F0F" w:rsidRDefault="006A4F0F" w:rsidP="006A4F0F">
            <w:pPr>
              <w:shd w:val="clear" w:color="auto" w:fill="FFFFFF"/>
              <w:jc w:val="both"/>
              <w:rPr>
                <w:rFonts w:eastAsiaTheme="minorHAnsi" w:cstheme="minorBidi"/>
                <w:lang w:eastAsia="en-US"/>
              </w:rPr>
            </w:pPr>
            <w:r w:rsidRPr="006A4F0F">
              <w:rPr>
                <w:rFonts w:eastAsiaTheme="minorHAnsi" w:cstheme="minorBidi"/>
                <w:lang w:eastAsia="en-US"/>
              </w:rPr>
              <w:t xml:space="preserve">- рабочая документация в 4 экз. на бумажных носителях, </w:t>
            </w:r>
            <w:r w:rsidRPr="006A4F0F">
              <w:rPr>
                <w:rFonts w:cstheme="minorBidi"/>
                <w:lang w:eastAsia="ar-SA"/>
              </w:rPr>
              <w:t>в том числе один оригинальный экземпляр с живыми подписями и печатями,</w:t>
            </w:r>
            <w:r w:rsidRPr="006A4F0F">
              <w:rPr>
                <w:rFonts w:eastAsiaTheme="minorHAnsi" w:cstheme="minorBidi"/>
                <w:lang w:eastAsia="en-US"/>
              </w:rPr>
              <w:t xml:space="preserve"> и 2 экз. в электронном виде (каждый экземпляр </w:t>
            </w:r>
            <w:proofErr w:type="gramStart"/>
            <w:r w:rsidRPr="006A4F0F">
              <w:rPr>
                <w:rFonts w:eastAsiaTheme="minorHAnsi" w:cstheme="minorBidi"/>
                <w:lang w:eastAsia="en-US"/>
              </w:rPr>
              <w:t>на</w:t>
            </w:r>
            <w:proofErr w:type="gramEnd"/>
            <w:r w:rsidRPr="006A4F0F">
              <w:rPr>
                <w:rFonts w:eastAsiaTheme="minorHAnsi" w:cstheme="minorBidi"/>
                <w:lang w:eastAsia="en-US"/>
              </w:rPr>
              <w:t xml:space="preserve"> отдельном USB-</w:t>
            </w:r>
            <w:proofErr w:type="spellStart"/>
            <w:r w:rsidRPr="006A4F0F">
              <w:rPr>
                <w:rFonts w:eastAsiaTheme="minorHAnsi" w:cstheme="minorBidi"/>
                <w:lang w:eastAsia="en-US"/>
              </w:rPr>
              <w:t>флеш</w:t>
            </w:r>
            <w:proofErr w:type="spellEnd"/>
            <w:r w:rsidRPr="006A4F0F">
              <w:rPr>
                <w:rFonts w:eastAsiaTheme="minorHAnsi" w:cstheme="minorBidi"/>
                <w:lang w:eastAsia="en-US"/>
              </w:rPr>
              <w:t>-накопителе).</w:t>
            </w:r>
          </w:p>
          <w:p w:rsidR="006A4F0F" w:rsidRPr="006A4F0F" w:rsidRDefault="006A4F0F" w:rsidP="006A4F0F">
            <w:pPr>
              <w:shd w:val="clear" w:color="auto" w:fill="FFFFFF"/>
              <w:snapToGrid w:val="0"/>
              <w:jc w:val="both"/>
              <w:rPr>
                <w:rFonts w:eastAsiaTheme="minorHAnsi" w:cstheme="minorBidi"/>
                <w:lang w:eastAsia="en-US"/>
              </w:rPr>
            </w:pPr>
            <w:r w:rsidRPr="006A4F0F">
              <w:rPr>
                <w:rFonts w:eastAsiaTheme="minorHAnsi" w:cstheme="minorBidi"/>
                <w:lang w:eastAsia="en-US"/>
              </w:rPr>
              <w:t>Электронная версия комплекта документации передается на USB-</w:t>
            </w:r>
            <w:proofErr w:type="spellStart"/>
            <w:r w:rsidRPr="006A4F0F">
              <w:rPr>
                <w:rFonts w:eastAsiaTheme="minorHAnsi" w:cstheme="minorBidi"/>
                <w:lang w:eastAsia="en-US"/>
              </w:rPr>
              <w:t>флеш</w:t>
            </w:r>
            <w:proofErr w:type="spellEnd"/>
            <w:r w:rsidRPr="006A4F0F">
              <w:rPr>
                <w:rFonts w:eastAsiaTheme="minorHAnsi" w:cstheme="minorBidi"/>
                <w:lang w:eastAsia="en-US"/>
              </w:rPr>
              <w:t xml:space="preserve">-накопителе. </w:t>
            </w:r>
          </w:p>
          <w:p w:rsidR="006A4F0F" w:rsidRPr="006A4F0F" w:rsidRDefault="006A4F0F" w:rsidP="006A4F0F">
            <w:pPr>
              <w:shd w:val="clear" w:color="auto" w:fill="FFFFFF"/>
              <w:jc w:val="both"/>
              <w:rPr>
                <w:rFonts w:eastAsiaTheme="minorHAnsi" w:cstheme="minorBidi"/>
                <w:lang w:eastAsia="en-US"/>
              </w:rPr>
            </w:pPr>
            <w:r w:rsidRPr="006A4F0F">
              <w:rPr>
                <w:rFonts w:eastAsiaTheme="minorHAnsi" w:cstheme="minorBidi"/>
                <w:lang w:eastAsia="en-US"/>
              </w:rPr>
              <w:t>USB-</w:t>
            </w:r>
            <w:proofErr w:type="spellStart"/>
            <w:r w:rsidRPr="006A4F0F">
              <w:rPr>
                <w:rFonts w:eastAsiaTheme="minorHAnsi" w:cstheme="minorBidi"/>
                <w:lang w:eastAsia="en-US"/>
              </w:rPr>
              <w:t>флеш</w:t>
            </w:r>
            <w:proofErr w:type="spellEnd"/>
            <w:r w:rsidRPr="006A4F0F">
              <w:rPr>
                <w:rFonts w:eastAsiaTheme="minorHAnsi" w:cstheme="minorBidi"/>
                <w:lang w:eastAsia="en-US"/>
              </w:rPr>
              <w:t>-накопитель должен быть упакован в бумажный конверт, на лицевой поверхности которого делается маркировка с указанием: наименования рабочего проекта, заказчика, исполнителя, даты изготовления электронной версии. В корневом каталоге USB-</w:t>
            </w:r>
            <w:proofErr w:type="spellStart"/>
            <w:r w:rsidRPr="006A4F0F">
              <w:rPr>
                <w:rFonts w:eastAsiaTheme="minorHAnsi" w:cstheme="minorBidi"/>
                <w:lang w:eastAsia="en-US"/>
              </w:rPr>
              <w:t>флеш</w:t>
            </w:r>
            <w:proofErr w:type="spellEnd"/>
            <w:r w:rsidRPr="006A4F0F">
              <w:rPr>
                <w:rFonts w:eastAsiaTheme="minorHAnsi" w:cstheme="minorBidi"/>
                <w:lang w:eastAsia="en-US"/>
              </w:rPr>
              <w:t>-накопителя должен находиться текстовый файл содержания.</w:t>
            </w:r>
          </w:p>
          <w:p w:rsidR="006A4F0F" w:rsidRPr="006A4F0F" w:rsidRDefault="006A4F0F" w:rsidP="006A4F0F">
            <w:pPr>
              <w:shd w:val="clear" w:color="auto" w:fill="FFFFFF"/>
              <w:jc w:val="both"/>
              <w:rPr>
                <w:rFonts w:eastAsiaTheme="minorHAnsi" w:cstheme="minorBidi"/>
                <w:lang w:eastAsia="en-US"/>
              </w:rPr>
            </w:pPr>
            <w:r w:rsidRPr="006A4F0F">
              <w:rPr>
                <w:rFonts w:eastAsiaTheme="minorHAnsi" w:cstheme="minorBidi"/>
                <w:lang w:eastAsia="en-US"/>
              </w:rPr>
              <w:t>Состав и содержание USB-</w:t>
            </w:r>
            <w:proofErr w:type="spellStart"/>
            <w:r w:rsidRPr="006A4F0F">
              <w:rPr>
                <w:rFonts w:eastAsiaTheme="minorHAnsi" w:cstheme="minorBidi"/>
                <w:lang w:eastAsia="en-US"/>
              </w:rPr>
              <w:t>флеш</w:t>
            </w:r>
            <w:proofErr w:type="spellEnd"/>
            <w:r w:rsidRPr="006A4F0F">
              <w:rPr>
                <w:rFonts w:eastAsiaTheme="minorHAnsi" w:cstheme="minorBidi"/>
                <w:lang w:eastAsia="en-US"/>
              </w:rPr>
              <w:t>-накопителя должно соответствовать комплекту документации, прошедшей государственную экспертизу и соответствующей ее положительному заключению. Каждый фактический раздел комплекта (том, книга, альбом чертежей и т.п.) должен быть предоставлен в отдельном каталоге диска файлом (группой файлов) электронного документа. Название каталога должно соответствовать названию раздела.</w:t>
            </w:r>
          </w:p>
          <w:p w:rsidR="006A4F0F" w:rsidRPr="006A4F0F" w:rsidRDefault="006A4F0F" w:rsidP="006A4F0F">
            <w:pPr>
              <w:shd w:val="clear" w:color="auto" w:fill="FFFFFF"/>
              <w:jc w:val="both"/>
              <w:rPr>
                <w:rFonts w:eastAsiaTheme="minorHAnsi" w:cstheme="minorBidi"/>
                <w:lang w:eastAsia="en-US"/>
              </w:rPr>
            </w:pPr>
            <w:r w:rsidRPr="006A4F0F">
              <w:rPr>
                <w:rFonts w:eastAsiaTheme="minorHAnsi" w:cstheme="minorBidi"/>
                <w:lang w:eastAsia="en-US"/>
              </w:rPr>
              <w:t>Документация на USB-</w:t>
            </w:r>
            <w:proofErr w:type="spellStart"/>
            <w:r w:rsidRPr="006A4F0F">
              <w:rPr>
                <w:rFonts w:eastAsiaTheme="minorHAnsi" w:cstheme="minorBidi"/>
                <w:lang w:eastAsia="en-US"/>
              </w:rPr>
              <w:t>флеш</w:t>
            </w:r>
            <w:proofErr w:type="spellEnd"/>
            <w:r w:rsidRPr="006A4F0F">
              <w:rPr>
                <w:rFonts w:eastAsiaTheme="minorHAnsi" w:cstheme="minorBidi"/>
                <w:lang w:eastAsia="en-US"/>
              </w:rPr>
              <w:t>-накопителе предоставляется в следующих форматах и версиях:</w:t>
            </w:r>
          </w:p>
          <w:p w:rsidR="006A4F0F" w:rsidRPr="006A4F0F" w:rsidRDefault="006A4F0F" w:rsidP="006A4F0F">
            <w:pPr>
              <w:shd w:val="clear" w:color="auto" w:fill="FFFFFF"/>
              <w:jc w:val="both"/>
              <w:rPr>
                <w:rFonts w:eastAsiaTheme="minorHAnsi" w:cstheme="minorBidi"/>
                <w:lang w:eastAsia="en-US"/>
              </w:rPr>
            </w:pPr>
            <w:r w:rsidRPr="006A4F0F">
              <w:rPr>
                <w:rFonts w:eastAsiaTheme="minorHAnsi" w:cstheme="minorBidi"/>
                <w:lang w:eastAsia="en-US"/>
              </w:rPr>
              <w:t xml:space="preserve"> 1 версия – чертежи основных комплектов *.</w:t>
            </w:r>
            <w:proofErr w:type="spellStart"/>
            <w:r w:rsidRPr="006A4F0F">
              <w:rPr>
                <w:rFonts w:eastAsiaTheme="minorHAnsi" w:cstheme="minorBidi"/>
                <w:lang w:eastAsia="en-US"/>
              </w:rPr>
              <w:t>pdf</w:t>
            </w:r>
            <w:proofErr w:type="spellEnd"/>
            <w:r w:rsidRPr="006A4F0F">
              <w:rPr>
                <w:rFonts w:eastAsiaTheme="minorHAnsi" w:cstheme="minorBidi"/>
                <w:lang w:eastAsia="en-US"/>
              </w:rPr>
              <w:t xml:space="preserve">; </w:t>
            </w:r>
          </w:p>
          <w:p w:rsidR="006A4F0F" w:rsidRPr="006A4F0F" w:rsidRDefault="006A4F0F" w:rsidP="006A4F0F">
            <w:pPr>
              <w:shd w:val="clear" w:color="auto" w:fill="FFFFFF"/>
              <w:jc w:val="both"/>
              <w:rPr>
                <w:rFonts w:eastAsiaTheme="minorHAnsi" w:cstheme="minorBidi"/>
                <w:lang w:eastAsia="en-US"/>
              </w:rPr>
            </w:pPr>
            <w:r w:rsidRPr="006A4F0F">
              <w:rPr>
                <w:rFonts w:eastAsiaTheme="minorHAnsi" w:cstheme="minorBidi"/>
                <w:lang w:eastAsia="en-US"/>
              </w:rPr>
              <w:t>текстовая документация –*.</w:t>
            </w:r>
            <w:proofErr w:type="spellStart"/>
            <w:r w:rsidRPr="006A4F0F">
              <w:rPr>
                <w:rFonts w:eastAsiaTheme="minorHAnsi" w:cstheme="minorBidi"/>
                <w:lang w:eastAsia="en-US"/>
              </w:rPr>
              <w:t>pdf</w:t>
            </w:r>
            <w:proofErr w:type="spellEnd"/>
            <w:r w:rsidRPr="006A4F0F">
              <w:rPr>
                <w:rFonts w:eastAsiaTheme="minorHAnsi" w:cstheme="minorBidi"/>
                <w:lang w:eastAsia="en-US"/>
              </w:rPr>
              <w:t>; сметная документация – *.</w:t>
            </w:r>
            <w:proofErr w:type="spellStart"/>
            <w:r w:rsidRPr="006A4F0F">
              <w:rPr>
                <w:rFonts w:eastAsiaTheme="minorHAnsi" w:cstheme="minorBidi"/>
                <w:lang w:eastAsia="en-US"/>
              </w:rPr>
              <w:t>pdf</w:t>
            </w:r>
            <w:proofErr w:type="spellEnd"/>
            <w:r w:rsidRPr="006A4F0F">
              <w:rPr>
                <w:rFonts w:eastAsiaTheme="minorHAnsi" w:cstheme="minorBidi"/>
                <w:lang w:eastAsia="en-US"/>
              </w:rPr>
              <w:t xml:space="preserve">. Каждый файл должен быть </w:t>
            </w:r>
            <w:r w:rsidRPr="006A4F0F">
              <w:rPr>
                <w:rFonts w:eastAsiaTheme="minorHAnsi" w:cstheme="minorBidi"/>
                <w:lang w:eastAsia="en-US"/>
              </w:rPr>
              <w:lastRenderedPageBreak/>
              <w:t>заверен электронной подписью.</w:t>
            </w:r>
          </w:p>
          <w:p w:rsidR="006A4F0F" w:rsidRPr="006A4F0F" w:rsidRDefault="006A4F0F" w:rsidP="006A4F0F">
            <w:pPr>
              <w:shd w:val="clear" w:color="auto" w:fill="FFFFFF"/>
              <w:jc w:val="both"/>
              <w:rPr>
                <w:rFonts w:eastAsiaTheme="minorHAnsi" w:cstheme="minorBidi"/>
                <w:lang w:eastAsia="en-US"/>
              </w:rPr>
            </w:pPr>
            <w:r w:rsidRPr="006A4F0F">
              <w:rPr>
                <w:rFonts w:eastAsiaTheme="minorHAnsi" w:cstheme="minorBidi"/>
                <w:lang w:eastAsia="en-US"/>
              </w:rPr>
              <w:t xml:space="preserve"> 2 версия – документация в формате разработки: </w:t>
            </w:r>
          </w:p>
          <w:p w:rsidR="006A4F0F" w:rsidRPr="006A4F0F" w:rsidRDefault="006A4F0F" w:rsidP="006A4F0F">
            <w:pPr>
              <w:shd w:val="clear" w:color="auto" w:fill="FFFFFF"/>
              <w:jc w:val="both"/>
              <w:rPr>
                <w:rFonts w:eastAsiaTheme="minorHAnsi" w:cstheme="minorBidi"/>
                <w:lang w:eastAsia="en-US"/>
              </w:rPr>
            </w:pPr>
            <w:r w:rsidRPr="006A4F0F">
              <w:rPr>
                <w:rFonts w:eastAsiaTheme="minorHAnsi" w:cstheme="minorBidi"/>
                <w:lang w:eastAsia="en-US"/>
              </w:rPr>
              <w:t>чертежи –*.</w:t>
            </w:r>
            <w:proofErr w:type="spellStart"/>
            <w:r w:rsidRPr="006A4F0F">
              <w:rPr>
                <w:rFonts w:eastAsiaTheme="minorHAnsi" w:cstheme="minorBidi"/>
                <w:lang w:eastAsia="en-US"/>
              </w:rPr>
              <w:t>dwg</w:t>
            </w:r>
            <w:proofErr w:type="spellEnd"/>
            <w:r w:rsidRPr="006A4F0F">
              <w:rPr>
                <w:rFonts w:eastAsiaTheme="minorHAnsi" w:cstheme="minorBidi"/>
                <w:lang w:eastAsia="en-US"/>
              </w:rPr>
              <w:t xml:space="preserve"> (версии 2010), укомплектованный файлами всех использованных в проекте типов линий и шрифтов; сметная документация – универсальный формат *.</w:t>
            </w:r>
            <w:proofErr w:type="spellStart"/>
            <w:r w:rsidRPr="006A4F0F">
              <w:rPr>
                <w:rFonts w:eastAsiaTheme="minorHAnsi" w:cstheme="minorBidi"/>
                <w:lang w:eastAsia="en-US"/>
              </w:rPr>
              <w:t>arp</w:t>
            </w:r>
            <w:proofErr w:type="spellEnd"/>
            <w:r w:rsidRPr="006A4F0F">
              <w:rPr>
                <w:rFonts w:eastAsiaTheme="minorHAnsi" w:cstheme="minorBidi"/>
                <w:lang w:eastAsia="en-US"/>
              </w:rPr>
              <w:t>; текстовая документация – *.</w:t>
            </w:r>
            <w:proofErr w:type="spellStart"/>
            <w:r w:rsidRPr="006A4F0F">
              <w:rPr>
                <w:rFonts w:eastAsiaTheme="minorHAnsi" w:cstheme="minorBidi"/>
                <w:lang w:eastAsia="en-US"/>
              </w:rPr>
              <w:t>doc</w:t>
            </w:r>
            <w:proofErr w:type="spellEnd"/>
            <w:r w:rsidRPr="006A4F0F">
              <w:rPr>
                <w:rFonts w:eastAsiaTheme="minorHAnsi" w:cstheme="minorBidi"/>
                <w:lang w:eastAsia="en-US"/>
              </w:rPr>
              <w:t>; *.</w:t>
            </w:r>
            <w:proofErr w:type="spellStart"/>
            <w:r w:rsidRPr="006A4F0F">
              <w:rPr>
                <w:rFonts w:eastAsiaTheme="minorHAnsi" w:cstheme="minorBidi"/>
                <w:lang w:eastAsia="en-US"/>
              </w:rPr>
              <w:t>xls</w:t>
            </w:r>
            <w:proofErr w:type="spellEnd"/>
            <w:r w:rsidRPr="006A4F0F">
              <w:rPr>
                <w:rFonts w:eastAsiaTheme="minorHAnsi" w:cstheme="minorBidi"/>
                <w:lang w:eastAsia="en-US"/>
              </w:rPr>
              <w:t>;</w:t>
            </w:r>
          </w:p>
          <w:p w:rsidR="006A4F0F" w:rsidRPr="006A4F0F" w:rsidRDefault="006A4F0F" w:rsidP="006A4F0F">
            <w:pPr>
              <w:shd w:val="clear" w:color="auto" w:fill="FFFFFF"/>
              <w:jc w:val="both"/>
              <w:rPr>
                <w:rFonts w:eastAsiaTheme="minorHAnsi" w:cstheme="minorBidi"/>
                <w:lang w:eastAsia="en-US"/>
              </w:rPr>
            </w:pPr>
            <w:r w:rsidRPr="006A4F0F">
              <w:rPr>
                <w:rFonts w:eastAsiaTheme="minorHAnsi" w:cstheme="minorBidi"/>
                <w:lang w:eastAsia="en-US"/>
              </w:rPr>
              <w:t>2. Прочую документацию, предусмотренную настоящим заданием – в соответствии с требованиями соответствующих разделов настоящего задания, а также утвержденных отдельно заданий на ее разработку.</w:t>
            </w:r>
          </w:p>
          <w:p w:rsidR="006A4F0F" w:rsidRPr="006A4F0F" w:rsidRDefault="006A4F0F" w:rsidP="006A4F0F">
            <w:pPr>
              <w:shd w:val="clear" w:color="auto" w:fill="FFFFFF"/>
              <w:jc w:val="both"/>
              <w:rPr>
                <w:rFonts w:eastAsiaTheme="minorHAnsi" w:cstheme="minorBidi"/>
                <w:lang w:eastAsia="en-US"/>
              </w:rPr>
            </w:pPr>
            <w:r w:rsidRPr="006A4F0F">
              <w:rPr>
                <w:rFonts w:eastAsiaTheme="minorHAnsi" w:cstheme="minorBidi"/>
                <w:lang w:eastAsia="en-US"/>
              </w:rPr>
              <w:t>3. Бумажный вид проектной документации должен полностью соответствовать электронной версии (каждый лист, включая титульные листы).</w:t>
            </w:r>
          </w:p>
        </w:tc>
      </w:tr>
      <w:tr w:rsidR="006A4F0F" w:rsidRPr="006A4F0F" w:rsidTr="00322E92">
        <w:tc>
          <w:tcPr>
            <w:tcW w:w="833" w:type="dxa"/>
            <w:tcBorders>
              <w:top w:val="single" w:sz="4" w:space="0" w:color="000000"/>
              <w:left w:val="single" w:sz="4" w:space="0" w:color="000000"/>
              <w:bottom w:val="single" w:sz="4" w:space="0" w:color="000000"/>
              <w:right w:val="nil"/>
            </w:tcBorders>
          </w:tcPr>
          <w:p w:rsidR="006A4F0F" w:rsidRPr="006A4F0F" w:rsidRDefault="006A4F0F" w:rsidP="006A4F0F">
            <w:pPr>
              <w:snapToGrid w:val="0"/>
              <w:jc w:val="both"/>
              <w:rPr>
                <w:rFonts w:eastAsiaTheme="minorHAnsi" w:cstheme="minorBidi"/>
                <w:b/>
                <w:bCs/>
                <w:lang w:eastAsia="en-US"/>
              </w:rPr>
            </w:pPr>
            <w:r w:rsidRPr="006A4F0F">
              <w:rPr>
                <w:rFonts w:eastAsiaTheme="minorHAnsi" w:cstheme="minorBidi"/>
                <w:b/>
                <w:bCs/>
                <w:lang w:eastAsia="en-US"/>
              </w:rPr>
              <w:lastRenderedPageBreak/>
              <w:t>11</w:t>
            </w:r>
          </w:p>
        </w:tc>
        <w:tc>
          <w:tcPr>
            <w:tcW w:w="3704" w:type="dxa"/>
            <w:tcBorders>
              <w:top w:val="single" w:sz="4" w:space="0" w:color="000000"/>
              <w:left w:val="single" w:sz="4" w:space="0" w:color="000000"/>
              <w:bottom w:val="single" w:sz="4" w:space="0" w:color="000000"/>
              <w:right w:val="nil"/>
            </w:tcBorders>
          </w:tcPr>
          <w:p w:rsidR="006A4F0F" w:rsidRPr="006A4F0F" w:rsidRDefault="006A4F0F" w:rsidP="006A4F0F">
            <w:pPr>
              <w:shd w:val="clear" w:color="auto" w:fill="FFFFFF"/>
              <w:snapToGrid w:val="0"/>
              <w:jc w:val="both"/>
              <w:rPr>
                <w:rFonts w:eastAsiaTheme="minorHAnsi" w:cstheme="minorBidi"/>
                <w:lang w:eastAsia="en-US"/>
              </w:rPr>
            </w:pPr>
            <w:r w:rsidRPr="006A4F0F">
              <w:rPr>
                <w:rFonts w:eastAsiaTheme="minorHAnsi" w:cstheme="minorBidi"/>
                <w:lang w:eastAsia="en-US"/>
              </w:rPr>
              <w:t>Прочие условия</w:t>
            </w:r>
          </w:p>
        </w:tc>
        <w:tc>
          <w:tcPr>
            <w:tcW w:w="5438" w:type="dxa"/>
            <w:tcBorders>
              <w:top w:val="single" w:sz="4" w:space="0" w:color="000000"/>
              <w:left w:val="single" w:sz="4" w:space="0" w:color="000000"/>
              <w:bottom w:val="single" w:sz="4" w:space="0" w:color="000000"/>
              <w:right w:val="single" w:sz="4" w:space="0" w:color="000000"/>
            </w:tcBorders>
          </w:tcPr>
          <w:p w:rsidR="006A4F0F" w:rsidRPr="006A4F0F" w:rsidRDefault="006A4F0F" w:rsidP="006A4F0F">
            <w:pPr>
              <w:shd w:val="clear" w:color="auto" w:fill="FFFFFF"/>
              <w:snapToGrid w:val="0"/>
              <w:jc w:val="both"/>
              <w:rPr>
                <w:rFonts w:eastAsiaTheme="minorHAnsi" w:cstheme="minorBidi"/>
                <w:lang w:eastAsia="en-US"/>
              </w:rPr>
            </w:pPr>
            <w:r w:rsidRPr="006A4F0F">
              <w:rPr>
                <w:rFonts w:eastAsiaTheme="minorHAnsi" w:cstheme="minorBidi"/>
                <w:lang w:eastAsia="en-US"/>
              </w:rPr>
              <w:t>1. Обязательное выполнение авторского надзора при строительстве объекта по отдельному договору.</w:t>
            </w:r>
          </w:p>
          <w:p w:rsidR="006A4F0F" w:rsidRPr="006A4F0F" w:rsidRDefault="006A4F0F" w:rsidP="006A4F0F">
            <w:pPr>
              <w:shd w:val="clear" w:color="auto" w:fill="FFFFFF"/>
              <w:snapToGrid w:val="0"/>
              <w:jc w:val="both"/>
              <w:rPr>
                <w:rFonts w:eastAsiaTheme="minorHAnsi" w:cstheme="minorBidi"/>
                <w:lang w:eastAsia="en-US"/>
              </w:rPr>
            </w:pPr>
            <w:r w:rsidRPr="006A4F0F">
              <w:rPr>
                <w:rFonts w:eastAsiaTheme="minorHAnsi" w:cstheme="minorBidi"/>
                <w:lang w:eastAsia="en-US"/>
              </w:rPr>
              <w:t>2. Также в настоящее задание могут быть внесены изменения и дополнения по согласованию сторон.</w:t>
            </w:r>
          </w:p>
        </w:tc>
      </w:tr>
    </w:tbl>
    <w:p w:rsidR="006A4F0F" w:rsidRPr="006A4F0F" w:rsidRDefault="006A4F0F" w:rsidP="006A4F0F">
      <w:pPr>
        <w:spacing w:after="200" w:line="276" w:lineRule="auto"/>
        <w:contextualSpacing/>
        <w:jc w:val="center"/>
        <w:outlineLvl w:val="0"/>
        <w:rPr>
          <w:rFonts w:eastAsia="Calibri"/>
          <w:b/>
          <w:bCs/>
          <w:sz w:val="22"/>
          <w:szCs w:val="22"/>
          <w:lang w:eastAsia="en-US"/>
        </w:rPr>
      </w:pPr>
    </w:p>
    <w:p w:rsidR="006A4F0F" w:rsidRPr="006A4F0F" w:rsidRDefault="006A4F0F" w:rsidP="006A4F0F">
      <w:pPr>
        <w:spacing w:after="200" w:line="276" w:lineRule="auto"/>
        <w:contextualSpacing/>
        <w:jc w:val="center"/>
        <w:outlineLvl w:val="0"/>
        <w:rPr>
          <w:rFonts w:eastAsia="Calibri"/>
          <w:b/>
          <w:bCs/>
          <w:sz w:val="22"/>
          <w:szCs w:val="22"/>
          <w:lang w:eastAsia="en-US"/>
        </w:rPr>
      </w:pPr>
    </w:p>
    <w:tbl>
      <w:tblPr>
        <w:tblW w:w="9975" w:type="dxa"/>
        <w:tblInd w:w="108" w:type="dxa"/>
        <w:tblLayout w:type="fixed"/>
        <w:tblLook w:val="0000" w:firstRow="0" w:lastRow="0" w:firstColumn="0" w:lastColumn="0" w:noHBand="0" w:noVBand="0"/>
      </w:tblPr>
      <w:tblGrid>
        <w:gridCol w:w="5279"/>
        <w:gridCol w:w="4696"/>
      </w:tblGrid>
      <w:tr w:rsidR="006A4F0F" w:rsidRPr="006A4F0F" w:rsidTr="00322E92">
        <w:trPr>
          <w:trHeight w:val="2259"/>
        </w:trPr>
        <w:tc>
          <w:tcPr>
            <w:tcW w:w="5176" w:type="dxa"/>
            <w:shd w:val="clear" w:color="auto" w:fill="auto"/>
          </w:tcPr>
          <w:p w:rsidR="006A4F0F" w:rsidRPr="006A4F0F" w:rsidRDefault="006A4F0F" w:rsidP="006A4F0F">
            <w:pPr>
              <w:suppressAutoHyphens/>
              <w:spacing w:line="100" w:lineRule="atLeast"/>
              <w:jc w:val="center"/>
              <w:rPr>
                <w:rFonts w:eastAsia="Calibri"/>
                <w:b/>
                <w:bCs/>
                <w:kern w:val="1"/>
                <w:lang w:eastAsia="ar-SA"/>
              </w:rPr>
            </w:pPr>
          </w:p>
          <w:p w:rsidR="006A4F0F" w:rsidRPr="006A4F0F" w:rsidRDefault="006A4F0F" w:rsidP="006A4F0F">
            <w:pPr>
              <w:suppressAutoHyphens/>
              <w:spacing w:line="100" w:lineRule="atLeast"/>
              <w:jc w:val="center"/>
              <w:rPr>
                <w:rFonts w:eastAsia="Calibri"/>
                <w:b/>
                <w:kern w:val="1"/>
                <w:lang w:eastAsia="ar-SA"/>
              </w:rPr>
            </w:pPr>
            <w:r w:rsidRPr="006A4F0F">
              <w:rPr>
                <w:rFonts w:eastAsia="Calibri"/>
                <w:b/>
                <w:bCs/>
                <w:kern w:val="1"/>
                <w:lang w:eastAsia="ar-SA"/>
              </w:rPr>
              <w:t>ЗАКАЗЧИК</w:t>
            </w:r>
          </w:p>
          <w:p w:rsidR="006A4F0F" w:rsidRPr="006A4F0F" w:rsidRDefault="006A4F0F" w:rsidP="006A4F0F">
            <w:pPr>
              <w:suppressAutoHyphens/>
              <w:spacing w:line="100" w:lineRule="atLeast"/>
              <w:rPr>
                <w:rFonts w:eastAsia="Calibri"/>
                <w:b/>
                <w:kern w:val="1"/>
                <w:lang w:eastAsia="ar-SA"/>
              </w:rPr>
            </w:pPr>
            <w:r w:rsidRPr="006A4F0F">
              <w:rPr>
                <w:rFonts w:eastAsia="Calibri"/>
                <w:b/>
                <w:kern w:val="1"/>
                <w:lang w:eastAsia="ar-SA"/>
              </w:rPr>
              <w:t>Государственное унитарное предприятие Республики Крым «Крымгазсети»</w:t>
            </w:r>
          </w:p>
          <w:p w:rsidR="006A4F0F" w:rsidRPr="006A4F0F" w:rsidRDefault="006A4F0F" w:rsidP="006A4F0F">
            <w:pPr>
              <w:suppressAutoHyphens/>
              <w:spacing w:line="100" w:lineRule="atLeast"/>
              <w:rPr>
                <w:rFonts w:eastAsia="Calibri"/>
                <w:b/>
                <w:kern w:val="1"/>
                <w:lang w:eastAsia="ar-SA"/>
              </w:rPr>
            </w:pPr>
          </w:p>
          <w:p w:rsidR="006A4F0F" w:rsidRPr="006A4F0F" w:rsidRDefault="006A4F0F" w:rsidP="006A4F0F">
            <w:pPr>
              <w:suppressAutoHyphens/>
              <w:spacing w:line="100" w:lineRule="atLeast"/>
              <w:rPr>
                <w:rFonts w:eastAsia="Calibri"/>
                <w:b/>
                <w:kern w:val="1"/>
                <w:lang w:eastAsia="ar-SA"/>
              </w:rPr>
            </w:pPr>
            <w:r w:rsidRPr="006A4F0F">
              <w:rPr>
                <w:rFonts w:eastAsia="Calibri"/>
                <w:b/>
                <w:kern w:val="1"/>
                <w:lang w:eastAsia="ar-SA"/>
              </w:rPr>
              <w:t>Директор</w:t>
            </w:r>
          </w:p>
          <w:p w:rsidR="006A4F0F" w:rsidRPr="006A4F0F" w:rsidRDefault="006A4F0F" w:rsidP="006A4F0F">
            <w:pPr>
              <w:suppressAutoHyphens/>
              <w:spacing w:line="100" w:lineRule="atLeast"/>
              <w:jc w:val="both"/>
              <w:rPr>
                <w:rFonts w:eastAsia="Calibri"/>
                <w:b/>
                <w:bCs/>
                <w:color w:val="000000"/>
                <w:kern w:val="1"/>
                <w:lang w:eastAsia="ar-SA"/>
              </w:rPr>
            </w:pPr>
          </w:p>
          <w:p w:rsidR="006A4F0F" w:rsidRPr="006A4F0F" w:rsidRDefault="006A4F0F" w:rsidP="006A4F0F">
            <w:pPr>
              <w:suppressAutoHyphens/>
              <w:spacing w:line="100" w:lineRule="atLeast"/>
              <w:jc w:val="both"/>
              <w:rPr>
                <w:rFonts w:eastAsia="Calibri"/>
                <w:b/>
                <w:kern w:val="1"/>
                <w:lang w:eastAsia="ar-SA"/>
              </w:rPr>
            </w:pPr>
            <w:r w:rsidRPr="006A4F0F">
              <w:rPr>
                <w:rFonts w:eastAsia="Calibri"/>
                <w:b/>
                <w:bCs/>
                <w:color w:val="000000"/>
                <w:kern w:val="1"/>
                <w:lang w:val="uk-UA" w:eastAsia="ar-SA"/>
              </w:rPr>
              <w:t xml:space="preserve">_____________________ </w:t>
            </w:r>
            <w:r w:rsidRPr="006A4F0F">
              <w:rPr>
                <w:rFonts w:eastAsia="Calibri"/>
                <w:b/>
                <w:bCs/>
                <w:color w:val="000000"/>
                <w:kern w:val="1"/>
                <w:lang w:eastAsia="ar-SA"/>
              </w:rPr>
              <w:t>С.И. Тарасов</w:t>
            </w:r>
          </w:p>
        </w:tc>
        <w:tc>
          <w:tcPr>
            <w:tcW w:w="4605" w:type="dxa"/>
            <w:shd w:val="clear" w:color="auto" w:fill="auto"/>
          </w:tcPr>
          <w:p w:rsidR="006A4F0F" w:rsidRPr="006A4F0F" w:rsidRDefault="006A4F0F" w:rsidP="006A4F0F">
            <w:pPr>
              <w:suppressAutoHyphens/>
              <w:spacing w:line="100" w:lineRule="atLeast"/>
              <w:jc w:val="center"/>
              <w:rPr>
                <w:rFonts w:eastAsia="Calibri"/>
                <w:b/>
                <w:kern w:val="1"/>
                <w:lang w:eastAsia="ar-SA"/>
              </w:rPr>
            </w:pPr>
          </w:p>
          <w:p w:rsidR="006A4F0F" w:rsidRPr="006A4F0F" w:rsidRDefault="006A4F0F" w:rsidP="006A4F0F">
            <w:pPr>
              <w:suppressAutoHyphens/>
              <w:spacing w:line="100" w:lineRule="atLeast"/>
              <w:jc w:val="center"/>
              <w:rPr>
                <w:kern w:val="1"/>
                <w:lang w:eastAsia="ar-SA"/>
              </w:rPr>
            </w:pPr>
            <w:r w:rsidRPr="006A4F0F">
              <w:rPr>
                <w:rFonts w:eastAsia="Calibri"/>
                <w:b/>
                <w:kern w:val="1"/>
                <w:lang w:eastAsia="ar-SA"/>
              </w:rPr>
              <w:t>ПОДРЯДЧИК</w:t>
            </w:r>
          </w:p>
          <w:p w:rsidR="006A4F0F" w:rsidRPr="006A4F0F" w:rsidRDefault="006A4F0F" w:rsidP="006A4F0F">
            <w:pPr>
              <w:suppressAutoHyphens/>
              <w:spacing w:line="100" w:lineRule="atLeast"/>
              <w:rPr>
                <w:kern w:val="1"/>
                <w:lang w:eastAsia="ar-SA"/>
              </w:rPr>
            </w:pPr>
          </w:p>
        </w:tc>
      </w:tr>
    </w:tbl>
    <w:p w:rsidR="006A4F0F" w:rsidRPr="006A4F0F" w:rsidRDefault="006A4F0F" w:rsidP="006A4F0F">
      <w:pPr>
        <w:spacing w:after="200" w:line="276" w:lineRule="auto"/>
        <w:contextualSpacing/>
        <w:jc w:val="center"/>
        <w:outlineLvl w:val="0"/>
        <w:rPr>
          <w:rFonts w:eastAsia="Calibri"/>
          <w:b/>
          <w:bCs/>
          <w:sz w:val="22"/>
          <w:szCs w:val="22"/>
          <w:lang w:eastAsia="en-US"/>
        </w:rPr>
      </w:pPr>
    </w:p>
    <w:p w:rsidR="006A4F0F" w:rsidRPr="006A4F0F" w:rsidRDefault="006A4F0F" w:rsidP="006A4F0F">
      <w:pPr>
        <w:ind w:left="6379"/>
        <w:rPr>
          <w:rFonts w:eastAsia="Calibri"/>
          <w:sz w:val="22"/>
          <w:szCs w:val="22"/>
        </w:rPr>
      </w:pPr>
      <w:r w:rsidRPr="006A4F0F">
        <w:rPr>
          <w:rFonts w:eastAsia="Calibri"/>
          <w:sz w:val="22"/>
          <w:szCs w:val="22"/>
          <w:lang w:eastAsia="en-US"/>
        </w:rPr>
        <w:br w:type="page"/>
      </w:r>
      <w:r w:rsidRPr="006A4F0F">
        <w:rPr>
          <w:rFonts w:eastAsia="Calibri"/>
          <w:sz w:val="22"/>
          <w:szCs w:val="22"/>
        </w:rPr>
        <w:lastRenderedPageBreak/>
        <w:t>Приложение №2</w:t>
      </w:r>
    </w:p>
    <w:p w:rsidR="006A4F0F" w:rsidRPr="006A4F0F" w:rsidRDefault="006A4F0F" w:rsidP="006A4F0F">
      <w:pPr>
        <w:ind w:left="6379"/>
        <w:rPr>
          <w:rFonts w:eastAsia="Calibri"/>
          <w:sz w:val="22"/>
          <w:szCs w:val="22"/>
        </w:rPr>
      </w:pPr>
      <w:r w:rsidRPr="006A4F0F">
        <w:rPr>
          <w:rFonts w:eastAsia="Calibri"/>
          <w:sz w:val="22"/>
          <w:szCs w:val="22"/>
        </w:rPr>
        <w:t>к Контракту №___________________</w:t>
      </w:r>
    </w:p>
    <w:p w:rsidR="006A4F0F" w:rsidRPr="006A4F0F" w:rsidRDefault="006A4F0F" w:rsidP="006A4F0F">
      <w:pPr>
        <w:ind w:left="6379"/>
        <w:rPr>
          <w:rFonts w:eastAsia="Calibri"/>
          <w:sz w:val="22"/>
          <w:szCs w:val="22"/>
        </w:rPr>
      </w:pPr>
      <w:r w:rsidRPr="006A4F0F">
        <w:rPr>
          <w:rFonts w:eastAsia="Calibri"/>
          <w:sz w:val="22"/>
          <w:szCs w:val="22"/>
        </w:rPr>
        <w:t>от «____» ______________ 2020 года</w:t>
      </w:r>
    </w:p>
    <w:p w:rsidR="006A4F0F" w:rsidRPr="006A4F0F" w:rsidRDefault="006A4F0F" w:rsidP="006A4F0F">
      <w:pPr>
        <w:tabs>
          <w:tab w:val="right" w:pos="12792"/>
          <w:tab w:val="center" w:leader="underscore" w:pos="13066"/>
          <w:tab w:val="right" w:pos="14146"/>
          <w:tab w:val="right" w:pos="14338"/>
          <w:tab w:val="left" w:leader="underscore" w:pos="14650"/>
        </w:tabs>
        <w:spacing w:after="200" w:line="192" w:lineRule="auto"/>
        <w:contextualSpacing/>
        <w:jc w:val="center"/>
        <w:rPr>
          <w:rFonts w:eastAsia="Calibri"/>
          <w:sz w:val="22"/>
          <w:szCs w:val="22"/>
          <w:lang w:eastAsia="en-US"/>
        </w:rPr>
      </w:pPr>
    </w:p>
    <w:p w:rsidR="006A4F0F" w:rsidRPr="006A4F0F" w:rsidRDefault="006A4F0F" w:rsidP="006A4F0F">
      <w:pPr>
        <w:tabs>
          <w:tab w:val="right" w:pos="12792"/>
          <w:tab w:val="center" w:leader="underscore" w:pos="13066"/>
          <w:tab w:val="right" w:pos="14146"/>
          <w:tab w:val="right" w:pos="14338"/>
          <w:tab w:val="left" w:leader="underscore" w:pos="14650"/>
        </w:tabs>
        <w:spacing w:after="200" w:line="192" w:lineRule="auto"/>
        <w:contextualSpacing/>
        <w:jc w:val="center"/>
        <w:rPr>
          <w:rFonts w:eastAsia="Calibri"/>
          <w:b/>
          <w:bCs/>
          <w:sz w:val="22"/>
          <w:szCs w:val="22"/>
          <w:lang w:eastAsia="en-US"/>
        </w:rPr>
      </w:pPr>
      <w:r w:rsidRPr="006A4F0F">
        <w:rPr>
          <w:rFonts w:eastAsia="Calibri"/>
          <w:b/>
          <w:sz w:val="22"/>
          <w:szCs w:val="22"/>
          <w:lang w:eastAsia="en-US"/>
        </w:rPr>
        <w:t xml:space="preserve">График выполнения работ </w:t>
      </w:r>
      <w:r w:rsidRPr="006A4F0F">
        <w:rPr>
          <w:rFonts w:eastAsia="Calibri"/>
          <w:b/>
          <w:bCs/>
          <w:sz w:val="22"/>
          <w:szCs w:val="22"/>
          <w:lang w:eastAsia="en-US"/>
        </w:rPr>
        <w:t xml:space="preserve"> </w:t>
      </w:r>
    </w:p>
    <w:p w:rsidR="006A4F0F" w:rsidRPr="006A4F0F" w:rsidRDefault="006A4F0F" w:rsidP="006A4F0F">
      <w:pPr>
        <w:spacing w:after="200" w:line="192" w:lineRule="auto"/>
        <w:contextualSpacing/>
        <w:jc w:val="center"/>
        <w:outlineLvl w:val="0"/>
        <w:rPr>
          <w:rFonts w:eastAsia="Calibri"/>
          <w:b/>
          <w:bCs/>
          <w:sz w:val="22"/>
          <w:szCs w:val="22"/>
          <w:lang w:eastAsia="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133"/>
        <w:gridCol w:w="1985"/>
        <w:gridCol w:w="5245"/>
      </w:tblGrid>
      <w:tr w:rsidR="006A4F0F" w:rsidRPr="006A4F0F" w:rsidTr="00322E92">
        <w:tc>
          <w:tcPr>
            <w:tcW w:w="560" w:type="dxa"/>
            <w:shd w:val="clear" w:color="auto" w:fill="auto"/>
            <w:vAlign w:val="center"/>
          </w:tcPr>
          <w:p w:rsidR="006A4F0F" w:rsidRPr="006A4F0F" w:rsidRDefault="006A4F0F" w:rsidP="006A4F0F">
            <w:pPr>
              <w:contextualSpacing/>
              <w:jc w:val="center"/>
              <w:rPr>
                <w:rFonts w:eastAsia="Calibri"/>
                <w:b/>
                <w:bCs/>
                <w:sz w:val="22"/>
                <w:szCs w:val="22"/>
                <w:lang w:eastAsia="en-US"/>
              </w:rPr>
            </w:pPr>
            <w:r w:rsidRPr="006A4F0F">
              <w:rPr>
                <w:rFonts w:eastAsia="Calibri"/>
                <w:b/>
                <w:bCs/>
                <w:sz w:val="22"/>
                <w:szCs w:val="22"/>
                <w:lang w:eastAsia="en-US"/>
              </w:rPr>
              <w:t xml:space="preserve">№ </w:t>
            </w:r>
            <w:proofErr w:type="gramStart"/>
            <w:r w:rsidRPr="006A4F0F">
              <w:rPr>
                <w:rFonts w:eastAsia="Calibri"/>
                <w:b/>
                <w:bCs/>
                <w:sz w:val="22"/>
                <w:szCs w:val="22"/>
                <w:lang w:eastAsia="en-US"/>
              </w:rPr>
              <w:t>п</w:t>
            </w:r>
            <w:proofErr w:type="gramEnd"/>
            <w:r w:rsidRPr="006A4F0F">
              <w:rPr>
                <w:rFonts w:eastAsia="Calibri"/>
                <w:b/>
                <w:bCs/>
                <w:sz w:val="22"/>
                <w:szCs w:val="22"/>
                <w:lang w:eastAsia="en-US"/>
              </w:rPr>
              <w:t>/п</w:t>
            </w:r>
          </w:p>
        </w:tc>
        <w:tc>
          <w:tcPr>
            <w:tcW w:w="2133" w:type="dxa"/>
            <w:shd w:val="clear" w:color="auto" w:fill="auto"/>
            <w:vAlign w:val="center"/>
          </w:tcPr>
          <w:p w:rsidR="006A4F0F" w:rsidRPr="006A4F0F" w:rsidRDefault="006A4F0F" w:rsidP="006A4F0F">
            <w:pPr>
              <w:contextualSpacing/>
              <w:jc w:val="center"/>
              <w:rPr>
                <w:rFonts w:eastAsia="Calibri"/>
                <w:b/>
                <w:bCs/>
                <w:sz w:val="22"/>
                <w:szCs w:val="22"/>
                <w:lang w:eastAsia="en-US"/>
              </w:rPr>
            </w:pPr>
            <w:r w:rsidRPr="006A4F0F">
              <w:rPr>
                <w:rFonts w:eastAsia="Calibri"/>
                <w:b/>
                <w:bCs/>
                <w:sz w:val="22"/>
                <w:szCs w:val="22"/>
                <w:lang w:eastAsia="en-US"/>
              </w:rPr>
              <w:t>Этапы выполнения работ</w:t>
            </w:r>
          </w:p>
        </w:tc>
        <w:tc>
          <w:tcPr>
            <w:tcW w:w="1985" w:type="dxa"/>
            <w:shd w:val="clear" w:color="auto" w:fill="auto"/>
            <w:vAlign w:val="center"/>
          </w:tcPr>
          <w:p w:rsidR="006A4F0F" w:rsidRPr="006A4F0F" w:rsidRDefault="006A4F0F" w:rsidP="006A4F0F">
            <w:pPr>
              <w:contextualSpacing/>
              <w:jc w:val="center"/>
              <w:rPr>
                <w:rFonts w:eastAsia="Calibri"/>
                <w:b/>
                <w:bCs/>
                <w:sz w:val="22"/>
                <w:szCs w:val="22"/>
                <w:lang w:eastAsia="en-US"/>
              </w:rPr>
            </w:pPr>
            <w:r w:rsidRPr="006A4F0F">
              <w:rPr>
                <w:rFonts w:eastAsia="Calibri"/>
                <w:b/>
                <w:sz w:val="22"/>
                <w:szCs w:val="22"/>
                <w:lang w:eastAsia="en-US"/>
              </w:rPr>
              <w:t>Дата окончания</w:t>
            </w:r>
          </w:p>
        </w:tc>
        <w:tc>
          <w:tcPr>
            <w:tcW w:w="5245" w:type="dxa"/>
            <w:shd w:val="clear" w:color="auto" w:fill="auto"/>
          </w:tcPr>
          <w:p w:rsidR="006A4F0F" w:rsidRPr="006A4F0F" w:rsidRDefault="006A4F0F" w:rsidP="006A4F0F">
            <w:pPr>
              <w:contextualSpacing/>
              <w:jc w:val="center"/>
              <w:rPr>
                <w:rFonts w:eastAsia="Calibri"/>
                <w:b/>
                <w:sz w:val="22"/>
                <w:szCs w:val="22"/>
                <w:lang w:eastAsia="en-US"/>
              </w:rPr>
            </w:pPr>
            <w:r w:rsidRPr="006A4F0F">
              <w:rPr>
                <w:rFonts w:eastAsia="Calibri"/>
                <w:b/>
                <w:bCs/>
                <w:sz w:val="22"/>
                <w:szCs w:val="22"/>
                <w:lang w:eastAsia="en-US"/>
              </w:rPr>
              <w:t>Отчетная документация</w:t>
            </w:r>
          </w:p>
        </w:tc>
      </w:tr>
      <w:tr w:rsidR="006A4F0F" w:rsidRPr="006A4F0F" w:rsidTr="00322E92">
        <w:tc>
          <w:tcPr>
            <w:tcW w:w="560" w:type="dxa"/>
            <w:shd w:val="clear" w:color="auto" w:fill="auto"/>
            <w:vAlign w:val="center"/>
          </w:tcPr>
          <w:p w:rsidR="006A4F0F" w:rsidRPr="006A4F0F" w:rsidRDefault="006A4F0F" w:rsidP="006A4F0F">
            <w:pPr>
              <w:contextualSpacing/>
              <w:jc w:val="center"/>
              <w:rPr>
                <w:rFonts w:eastAsia="Calibri"/>
                <w:b/>
                <w:bCs/>
                <w:sz w:val="22"/>
                <w:szCs w:val="22"/>
                <w:lang w:eastAsia="en-US"/>
              </w:rPr>
            </w:pPr>
            <w:r w:rsidRPr="006A4F0F">
              <w:rPr>
                <w:rFonts w:eastAsia="Calibri"/>
                <w:b/>
                <w:bCs/>
                <w:sz w:val="22"/>
                <w:szCs w:val="22"/>
                <w:lang w:eastAsia="en-US"/>
              </w:rPr>
              <w:t>1</w:t>
            </w:r>
          </w:p>
        </w:tc>
        <w:tc>
          <w:tcPr>
            <w:tcW w:w="2133" w:type="dxa"/>
            <w:shd w:val="clear" w:color="auto" w:fill="auto"/>
            <w:vAlign w:val="center"/>
          </w:tcPr>
          <w:p w:rsidR="006A4F0F" w:rsidRPr="006A4F0F" w:rsidRDefault="006A4F0F" w:rsidP="006A4F0F">
            <w:pPr>
              <w:contextualSpacing/>
              <w:jc w:val="center"/>
              <w:rPr>
                <w:rFonts w:eastAsia="Calibri"/>
                <w:b/>
                <w:bCs/>
                <w:sz w:val="22"/>
                <w:szCs w:val="22"/>
                <w:lang w:eastAsia="en-US"/>
              </w:rPr>
            </w:pPr>
            <w:r w:rsidRPr="006A4F0F">
              <w:rPr>
                <w:rFonts w:eastAsia="Calibri"/>
                <w:b/>
                <w:bCs/>
                <w:sz w:val="22"/>
                <w:szCs w:val="22"/>
                <w:lang w:eastAsia="en-US"/>
              </w:rPr>
              <w:t>2</w:t>
            </w:r>
          </w:p>
        </w:tc>
        <w:tc>
          <w:tcPr>
            <w:tcW w:w="1985" w:type="dxa"/>
            <w:shd w:val="clear" w:color="auto" w:fill="auto"/>
            <w:vAlign w:val="center"/>
          </w:tcPr>
          <w:p w:rsidR="006A4F0F" w:rsidRPr="006A4F0F" w:rsidRDefault="006A4F0F" w:rsidP="006A4F0F">
            <w:pPr>
              <w:contextualSpacing/>
              <w:jc w:val="center"/>
              <w:rPr>
                <w:rFonts w:eastAsia="Calibri"/>
                <w:b/>
                <w:bCs/>
                <w:sz w:val="22"/>
                <w:szCs w:val="22"/>
                <w:lang w:eastAsia="en-US"/>
              </w:rPr>
            </w:pPr>
            <w:r w:rsidRPr="006A4F0F">
              <w:rPr>
                <w:rFonts w:eastAsia="Calibri"/>
                <w:b/>
                <w:bCs/>
                <w:sz w:val="22"/>
                <w:szCs w:val="22"/>
                <w:lang w:eastAsia="en-US"/>
              </w:rPr>
              <w:t>3</w:t>
            </w:r>
          </w:p>
        </w:tc>
        <w:tc>
          <w:tcPr>
            <w:tcW w:w="5245" w:type="dxa"/>
            <w:shd w:val="clear" w:color="auto" w:fill="auto"/>
          </w:tcPr>
          <w:p w:rsidR="006A4F0F" w:rsidRPr="006A4F0F" w:rsidRDefault="006A4F0F" w:rsidP="006A4F0F">
            <w:pPr>
              <w:contextualSpacing/>
              <w:jc w:val="center"/>
              <w:rPr>
                <w:rFonts w:eastAsia="Calibri"/>
                <w:b/>
                <w:bCs/>
                <w:sz w:val="22"/>
                <w:szCs w:val="22"/>
                <w:lang w:eastAsia="en-US"/>
              </w:rPr>
            </w:pPr>
            <w:r w:rsidRPr="006A4F0F">
              <w:rPr>
                <w:rFonts w:eastAsia="Calibri"/>
                <w:b/>
                <w:bCs/>
                <w:sz w:val="22"/>
                <w:szCs w:val="22"/>
                <w:lang w:eastAsia="en-US"/>
              </w:rPr>
              <w:t>4</w:t>
            </w:r>
          </w:p>
        </w:tc>
      </w:tr>
      <w:tr w:rsidR="006A4F0F" w:rsidRPr="006A4F0F" w:rsidTr="00322E92">
        <w:tc>
          <w:tcPr>
            <w:tcW w:w="560" w:type="dxa"/>
            <w:shd w:val="clear" w:color="auto" w:fill="auto"/>
            <w:vAlign w:val="center"/>
          </w:tcPr>
          <w:p w:rsidR="006A4F0F" w:rsidRPr="006A4F0F" w:rsidRDefault="006A4F0F" w:rsidP="006A4F0F">
            <w:pPr>
              <w:contextualSpacing/>
              <w:jc w:val="center"/>
              <w:rPr>
                <w:rFonts w:eastAsia="Calibri"/>
                <w:bCs/>
                <w:sz w:val="22"/>
                <w:szCs w:val="22"/>
                <w:lang w:eastAsia="en-US"/>
              </w:rPr>
            </w:pPr>
            <w:r w:rsidRPr="006A4F0F">
              <w:rPr>
                <w:rFonts w:eastAsia="Calibri"/>
                <w:bCs/>
                <w:sz w:val="22"/>
                <w:szCs w:val="22"/>
                <w:lang w:eastAsia="en-US"/>
              </w:rPr>
              <w:t>1</w:t>
            </w:r>
          </w:p>
        </w:tc>
        <w:tc>
          <w:tcPr>
            <w:tcW w:w="2133" w:type="dxa"/>
            <w:shd w:val="clear" w:color="auto" w:fill="auto"/>
            <w:vAlign w:val="center"/>
          </w:tcPr>
          <w:p w:rsidR="006A4F0F" w:rsidRPr="006A4F0F" w:rsidRDefault="006A4F0F" w:rsidP="006A4F0F">
            <w:pPr>
              <w:ind w:left="-50"/>
              <w:contextualSpacing/>
              <w:jc w:val="center"/>
              <w:rPr>
                <w:rFonts w:eastAsia="Calibri"/>
                <w:sz w:val="22"/>
                <w:szCs w:val="22"/>
                <w:lang w:eastAsia="en-US"/>
              </w:rPr>
            </w:pPr>
            <w:r w:rsidRPr="006A4F0F">
              <w:rPr>
                <w:rFonts w:eastAsia="Calibri"/>
                <w:sz w:val="22"/>
                <w:szCs w:val="22"/>
                <w:lang w:eastAsia="en-US"/>
              </w:rPr>
              <w:t>Первый этап выполнения работ</w:t>
            </w:r>
          </w:p>
        </w:tc>
        <w:tc>
          <w:tcPr>
            <w:tcW w:w="1985" w:type="dxa"/>
            <w:shd w:val="clear" w:color="auto" w:fill="auto"/>
            <w:vAlign w:val="center"/>
          </w:tcPr>
          <w:p w:rsidR="006A4F0F" w:rsidRPr="006A4F0F" w:rsidRDefault="006A4F0F" w:rsidP="006A4F0F">
            <w:pPr>
              <w:suppressAutoHyphens/>
              <w:spacing w:after="200" w:line="276" w:lineRule="auto"/>
              <w:contextualSpacing/>
              <w:jc w:val="center"/>
              <w:rPr>
                <w:rFonts w:eastAsiaTheme="minorHAnsi" w:cstheme="minorBidi"/>
                <w:sz w:val="20"/>
                <w:szCs w:val="20"/>
                <w:lang w:eastAsia="ar-SA"/>
              </w:rPr>
            </w:pPr>
            <w:r w:rsidRPr="006A4F0F">
              <w:rPr>
                <w:rFonts w:eastAsiaTheme="minorHAnsi" w:cstheme="minorBidi"/>
                <w:sz w:val="20"/>
                <w:szCs w:val="20"/>
                <w:lang w:eastAsia="ar-SA"/>
              </w:rPr>
              <w:t>сдача Заказчику</w:t>
            </w:r>
          </w:p>
          <w:p w:rsidR="006A4F0F" w:rsidRPr="006A4F0F" w:rsidRDefault="006A4F0F" w:rsidP="006A4F0F">
            <w:pPr>
              <w:contextualSpacing/>
              <w:jc w:val="center"/>
              <w:rPr>
                <w:rFonts w:eastAsia="Calibri"/>
                <w:sz w:val="22"/>
                <w:szCs w:val="22"/>
                <w:lang w:eastAsia="en-US"/>
              </w:rPr>
            </w:pPr>
            <w:r w:rsidRPr="006A4F0F">
              <w:rPr>
                <w:rFonts w:eastAsiaTheme="minorHAnsi" w:cstheme="minorBidi"/>
                <w:sz w:val="20"/>
                <w:szCs w:val="20"/>
                <w:lang w:eastAsia="ar-SA"/>
              </w:rPr>
              <w:t xml:space="preserve">в течение 15 (пятнадцати) рабочих дней </w:t>
            </w:r>
            <w:proofErr w:type="gramStart"/>
            <w:r w:rsidRPr="006A4F0F">
              <w:rPr>
                <w:rFonts w:eastAsiaTheme="minorHAnsi" w:cstheme="minorBidi"/>
                <w:sz w:val="20"/>
                <w:szCs w:val="20"/>
                <w:lang w:eastAsia="ar-SA"/>
              </w:rPr>
              <w:t>с даты подписания</w:t>
            </w:r>
            <w:proofErr w:type="gramEnd"/>
            <w:r w:rsidRPr="006A4F0F">
              <w:rPr>
                <w:rFonts w:eastAsiaTheme="minorHAnsi" w:cstheme="minorBidi"/>
                <w:sz w:val="20"/>
                <w:szCs w:val="20"/>
                <w:lang w:eastAsia="ar-SA"/>
              </w:rPr>
              <w:t xml:space="preserve"> Контракта</w:t>
            </w:r>
          </w:p>
        </w:tc>
        <w:tc>
          <w:tcPr>
            <w:tcW w:w="5245" w:type="dxa"/>
            <w:shd w:val="clear" w:color="auto" w:fill="auto"/>
          </w:tcPr>
          <w:p w:rsidR="006A4F0F" w:rsidRPr="006A4F0F" w:rsidRDefault="006A4F0F" w:rsidP="006A4F0F">
            <w:pPr>
              <w:contextualSpacing/>
              <w:jc w:val="both"/>
              <w:rPr>
                <w:rFonts w:eastAsia="Calibri"/>
                <w:sz w:val="22"/>
                <w:szCs w:val="22"/>
                <w:lang w:eastAsia="en-US"/>
              </w:rPr>
            </w:pPr>
            <w:r w:rsidRPr="006A4F0F">
              <w:rPr>
                <w:rFonts w:eastAsia="Calibri"/>
                <w:sz w:val="22"/>
                <w:szCs w:val="22"/>
                <w:lang w:eastAsia="en-US"/>
              </w:rPr>
              <w:t>1. Акт выполненных работ по первому этапу выполнения работ.</w:t>
            </w:r>
          </w:p>
          <w:p w:rsidR="006A4F0F" w:rsidRPr="006A4F0F" w:rsidRDefault="006A4F0F" w:rsidP="006A4F0F">
            <w:pPr>
              <w:contextualSpacing/>
              <w:jc w:val="both"/>
              <w:rPr>
                <w:rFonts w:eastAsia="Calibri"/>
                <w:sz w:val="22"/>
                <w:szCs w:val="22"/>
              </w:rPr>
            </w:pPr>
            <w:r w:rsidRPr="006A4F0F">
              <w:rPr>
                <w:rFonts w:eastAsia="Calibri"/>
                <w:sz w:val="22"/>
                <w:szCs w:val="22"/>
                <w:lang w:eastAsia="en-US"/>
              </w:rPr>
              <w:t xml:space="preserve">2. Отчет о выполненном сборе исходных данных и </w:t>
            </w:r>
            <w:r w:rsidRPr="006A4F0F">
              <w:rPr>
                <w:rFonts w:eastAsia="Calibri"/>
                <w:sz w:val="22"/>
                <w:szCs w:val="22"/>
              </w:rPr>
              <w:t>разрешительной документации, в том числе согласованной схемы размещения Объекта с Заказчиком и органами местного самоуправления.</w:t>
            </w:r>
          </w:p>
          <w:p w:rsidR="006A4F0F" w:rsidRPr="006A4F0F" w:rsidRDefault="006A4F0F" w:rsidP="006A4F0F">
            <w:pPr>
              <w:contextualSpacing/>
              <w:jc w:val="both"/>
              <w:rPr>
                <w:rFonts w:eastAsia="Calibri"/>
                <w:sz w:val="22"/>
                <w:szCs w:val="22"/>
              </w:rPr>
            </w:pPr>
            <w:r w:rsidRPr="006A4F0F">
              <w:rPr>
                <w:rFonts w:eastAsia="Calibri"/>
                <w:sz w:val="22"/>
                <w:szCs w:val="22"/>
              </w:rPr>
              <w:t>3. Счет на оплату выполненных Работ в 1 (одном) экземпляре.</w:t>
            </w:r>
          </w:p>
          <w:p w:rsidR="006A4F0F" w:rsidRPr="006A4F0F" w:rsidRDefault="006A4F0F" w:rsidP="006A4F0F">
            <w:pPr>
              <w:contextualSpacing/>
              <w:jc w:val="both"/>
              <w:rPr>
                <w:rFonts w:eastAsia="Calibri"/>
                <w:sz w:val="22"/>
                <w:szCs w:val="22"/>
                <w:lang w:eastAsia="en-US"/>
              </w:rPr>
            </w:pPr>
            <w:r w:rsidRPr="006A4F0F">
              <w:rPr>
                <w:rFonts w:eastAsia="Calibri"/>
                <w:sz w:val="22"/>
                <w:szCs w:val="22"/>
              </w:rPr>
              <w:t>4. Счёт-фактура с выделением НДС по налоговой ставке 20% в 1 (одном) экземпляре.</w:t>
            </w:r>
          </w:p>
        </w:tc>
      </w:tr>
      <w:tr w:rsidR="006A4F0F" w:rsidRPr="006A4F0F" w:rsidTr="00322E92">
        <w:tc>
          <w:tcPr>
            <w:tcW w:w="560" w:type="dxa"/>
            <w:shd w:val="clear" w:color="auto" w:fill="auto"/>
            <w:vAlign w:val="center"/>
          </w:tcPr>
          <w:p w:rsidR="006A4F0F" w:rsidRPr="006A4F0F" w:rsidRDefault="006A4F0F" w:rsidP="006A4F0F">
            <w:pPr>
              <w:contextualSpacing/>
              <w:jc w:val="center"/>
              <w:rPr>
                <w:rFonts w:eastAsia="Calibri"/>
                <w:bCs/>
                <w:sz w:val="22"/>
                <w:szCs w:val="22"/>
                <w:lang w:eastAsia="en-US"/>
              </w:rPr>
            </w:pPr>
            <w:r w:rsidRPr="006A4F0F">
              <w:rPr>
                <w:rFonts w:eastAsia="Calibri"/>
                <w:bCs/>
                <w:sz w:val="22"/>
                <w:szCs w:val="22"/>
                <w:lang w:eastAsia="en-US"/>
              </w:rPr>
              <w:t>2</w:t>
            </w:r>
          </w:p>
        </w:tc>
        <w:tc>
          <w:tcPr>
            <w:tcW w:w="2133" w:type="dxa"/>
            <w:shd w:val="clear" w:color="auto" w:fill="auto"/>
            <w:vAlign w:val="center"/>
          </w:tcPr>
          <w:p w:rsidR="006A4F0F" w:rsidRPr="006A4F0F" w:rsidRDefault="006A4F0F" w:rsidP="006A4F0F">
            <w:pPr>
              <w:ind w:left="-50"/>
              <w:contextualSpacing/>
              <w:jc w:val="center"/>
              <w:rPr>
                <w:rFonts w:eastAsia="Calibri"/>
                <w:sz w:val="22"/>
                <w:szCs w:val="22"/>
                <w:lang w:eastAsia="en-US"/>
              </w:rPr>
            </w:pPr>
            <w:r w:rsidRPr="006A4F0F">
              <w:rPr>
                <w:rFonts w:eastAsia="Calibri"/>
                <w:sz w:val="22"/>
                <w:szCs w:val="22"/>
                <w:lang w:eastAsia="en-US"/>
              </w:rPr>
              <w:t>Второй этап выполнения работ</w:t>
            </w:r>
          </w:p>
        </w:tc>
        <w:tc>
          <w:tcPr>
            <w:tcW w:w="1985" w:type="dxa"/>
            <w:shd w:val="clear" w:color="auto" w:fill="auto"/>
            <w:vAlign w:val="center"/>
          </w:tcPr>
          <w:p w:rsidR="006A4F0F" w:rsidRPr="006A4F0F" w:rsidRDefault="006A4F0F" w:rsidP="006A4F0F">
            <w:pPr>
              <w:contextualSpacing/>
              <w:jc w:val="center"/>
              <w:rPr>
                <w:rFonts w:eastAsia="Calibri"/>
                <w:sz w:val="22"/>
                <w:szCs w:val="22"/>
                <w:lang w:eastAsia="en-US"/>
              </w:rPr>
            </w:pPr>
            <w:r w:rsidRPr="006A4F0F">
              <w:rPr>
                <w:rFonts w:eastAsia="Calibri"/>
                <w:sz w:val="22"/>
                <w:szCs w:val="22"/>
                <w:lang w:eastAsia="en-US"/>
              </w:rPr>
              <w:t>сдача Заказчику</w:t>
            </w:r>
          </w:p>
          <w:p w:rsidR="006A4F0F" w:rsidRPr="006A4F0F" w:rsidRDefault="006A4F0F" w:rsidP="006A4F0F">
            <w:pPr>
              <w:contextualSpacing/>
              <w:jc w:val="center"/>
              <w:rPr>
                <w:rFonts w:eastAsia="Calibri"/>
                <w:sz w:val="22"/>
                <w:szCs w:val="22"/>
                <w:lang w:eastAsia="en-US"/>
              </w:rPr>
            </w:pPr>
            <w:r w:rsidRPr="006A4F0F">
              <w:rPr>
                <w:rFonts w:eastAsia="Calibri"/>
                <w:sz w:val="22"/>
                <w:szCs w:val="22"/>
                <w:lang w:eastAsia="en-US"/>
              </w:rPr>
              <w:t>не позднее 10.09.2021г.</w:t>
            </w:r>
          </w:p>
        </w:tc>
        <w:tc>
          <w:tcPr>
            <w:tcW w:w="5245" w:type="dxa"/>
            <w:shd w:val="clear" w:color="auto" w:fill="auto"/>
            <w:vAlign w:val="center"/>
          </w:tcPr>
          <w:p w:rsidR="006A4F0F" w:rsidRPr="006A4F0F" w:rsidRDefault="006A4F0F" w:rsidP="006A4F0F">
            <w:pPr>
              <w:contextualSpacing/>
              <w:jc w:val="both"/>
              <w:rPr>
                <w:rFonts w:eastAsia="Calibri"/>
                <w:sz w:val="22"/>
                <w:szCs w:val="22"/>
              </w:rPr>
            </w:pPr>
            <w:r w:rsidRPr="006A4F0F">
              <w:rPr>
                <w:rFonts w:eastAsia="Calibri"/>
                <w:sz w:val="22"/>
                <w:szCs w:val="22"/>
              </w:rPr>
              <w:t>1. Акт выполненных работ по второму этапу выполнения работ.</w:t>
            </w:r>
          </w:p>
          <w:p w:rsidR="006A4F0F" w:rsidRPr="006A4F0F" w:rsidRDefault="006A4F0F" w:rsidP="006A4F0F">
            <w:pPr>
              <w:contextualSpacing/>
              <w:jc w:val="both"/>
              <w:rPr>
                <w:rFonts w:eastAsia="Calibri"/>
                <w:sz w:val="22"/>
                <w:szCs w:val="22"/>
              </w:rPr>
            </w:pPr>
            <w:r w:rsidRPr="006A4F0F">
              <w:rPr>
                <w:rFonts w:eastAsia="Calibri"/>
                <w:sz w:val="22"/>
                <w:szCs w:val="22"/>
              </w:rPr>
              <w:t>2. Согласованные Заказчиком основные технические решения (ОТР).</w:t>
            </w:r>
          </w:p>
          <w:p w:rsidR="006A4F0F" w:rsidRPr="006A4F0F" w:rsidRDefault="006A4F0F" w:rsidP="006A4F0F">
            <w:pPr>
              <w:contextualSpacing/>
              <w:jc w:val="both"/>
              <w:rPr>
                <w:rFonts w:eastAsia="Calibri"/>
                <w:sz w:val="22"/>
                <w:szCs w:val="22"/>
              </w:rPr>
            </w:pPr>
            <w:r w:rsidRPr="006A4F0F">
              <w:rPr>
                <w:rFonts w:eastAsia="Calibri"/>
                <w:sz w:val="22"/>
                <w:szCs w:val="22"/>
              </w:rPr>
              <w:t>3. Согласование проектной документации по каждому этапу строительства Объекта отдельно с Заказчиком, с организациями, выдавшими технические условия, балансодержателями инженерных сетей и коммуникаций, а также администрациями муниципальных образований, на землях которых размещается объект.</w:t>
            </w:r>
          </w:p>
          <w:p w:rsidR="006A4F0F" w:rsidRPr="006A4F0F" w:rsidRDefault="006A4F0F" w:rsidP="006A4F0F">
            <w:pPr>
              <w:contextualSpacing/>
              <w:jc w:val="both"/>
              <w:rPr>
                <w:rFonts w:eastAsia="Calibri"/>
                <w:sz w:val="22"/>
                <w:szCs w:val="22"/>
              </w:rPr>
            </w:pPr>
            <w:r w:rsidRPr="006A4F0F">
              <w:rPr>
                <w:rFonts w:eastAsia="Calibri"/>
                <w:sz w:val="22"/>
                <w:szCs w:val="22"/>
              </w:rPr>
              <w:t>4. Заключенный договор с государственной экспертизой на проведение экспертизы проектной документации и результатов инженерных изысканий, включая прохождение проверки достоверности определения сметной стоимости строительства, с подтверждением оплаты;</w:t>
            </w:r>
          </w:p>
          <w:p w:rsidR="006A4F0F" w:rsidRPr="006A4F0F" w:rsidRDefault="006A4F0F" w:rsidP="006A4F0F">
            <w:pPr>
              <w:contextualSpacing/>
              <w:jc w:val="both"/>
              <w:rPr>
                <w:rFonts w:eastAsia="Calibri"/>
                <w:sz w:val="22"/>
                <w:szCs w:val="22"/>
              </w:rPr>
            </w:pPr>
            <w:r w:rsidRPr="006A4F0F">
              <w:rPr>
                <w:rFonts w:eastAsia="Calibri"/>
                <w:sz w:val="22"/>
                <w:szCs w:val="22"/>
              </w:rPr>
              <w:t>5. Счет на оплату выполненных Работ в 1 (одном) экземпляре.</w:t>
            </w:r>
          </w:p>
          <w:p w:rsidR="006A4F0F" w:rsidRPr="006A4F0F" w:rsidRDefault="006A4F0F" w:rsidP="006A4F0F">
            <w:pPr>
              <w:contextualSpacing/>
              <w:jc w:val="both"/>
              <w:rPr>
                <w:rFonts w:eastAsia="Calibri"/>
              </w:rPr>
            </w:pPr>
            <w:r w:rsidRPr="006A4F0F">
              <w:rPr>
                <w:rFonts w:eastAsia="Calibri"/>
                <w:sz w:val="22"/>
                <w:szCs w:val="22"/>
              </w:rPr>
              <w:t>6. Счёт-фактура с выделением НДС по налоговой ставке 20% в 1 (одном) экземпляре.</w:t>
            </w:r>
          </w:p>
        </w:tc>
      </w:tr>
      <w:tr w:rsidR="006A4F0F" w:rsidRPr="006A4F0F" w:rsidTr="00322E92">
        <w:tc>
          <w:tcPr>
            <w:tcW w:w="560" w:type="dxa"/>
            <w:shd w:val="clear" w:color="auto" w:fill="auto"/>
            <w:vAlign w:val="center"/>
          </w:tcPr>
          <w:p w:rsidR="006A4F0F" w:rsidRPr="006A4F0F" w:rsidRDefault="006A4F0F" w:rsidP="006A4F0F">
            <w:pPr>
              <w:contextualSpacing/>
              <w:jc w:val="center"/>
              <w:rPr>
                <w:rFonts w:eastAsia="Calibri"/>
                <w:bCs/>
                <w:sz w:val="22"/>
                <w:szCs w:val="22"/>
                <w:lang w:eastAsia="en-US"/>
              </w:rPr>
            </w:pPr>
            <w:r w:rsidRPr="006A4F0F">
              <w:rPr>
                <w:rFonts w:eastAsia="Calibri"/>
                <w:bCs/>
                <w:sz w:val="22"/>
                <w:szCs w:val="22"/>
                <w:lang w:eastAsia="en-US"/>
              </w:rPr>
              <w:t>3.</w:t>
            </w:r>
          </w:p>
        </w:tc>
        <w:tc>
          <w:tcPr>
            <w:tcW w:w="2133" w:type="dxa"/>
            <w:shd w:val="clear" w:color="auto" w:fill="auto"/>
            <w:vAlign w:val="center"/>
          </w:tcPr>
          <w:p w:rsidR="006A4F0F" w:rsidRPr="006A4F0F" w:rsidRDefault="006A4F0F" w:rsidP="006A4F0F">
            <w:pPr>
              <w:ind w:left="-50"/>
              <w:contextualSpacing/>
              <w:jc w:val="center"/>
              <w:rPr>
                <w:rFonts w:eastAsia="Calibri"/>
                <w:sz w:val="22"/>
                <w:szCs w:val="22"/>
                <w:lang w:eastAsia="en-US"/>
              </w:rPr>
            </w:pPr>
            <w:r w:rsidRPr="006A4F0F">
              <w:rPr>
                <w:rFonts w:eastAsia="Calibri"/>
                <w:sz w:val="22"/>
                <w:szCs w:val="22"/>
                <w:lang w:eastAsia="en-US"/>
              </w:rPr>
              <w:t>Третий этап выполнения работ</w:t>
            </w:r>
          </w:p>
        </w:tc>
        <w:tc>
          <w:tcPr>
            <w:tcW w:w="1985" w:type="dxa"/>
            <w:shd w:val="clear" w:color="auto" w:fill="auto"/>
            <w:vAlign w:val="center"/>
          </w:tcPr>
          <w:p w:rsidR="006A4F0F" w:rsidRPr="006A4F0F" w:rsidRDefault="006A4F0F" w:rsidP="006A4F0F">
            <w:pPr>
              <w:contextualSpacing/>
              <w:jc w:val="center"/>
              <w:rPr>
                <w:rFonts w:eastAsia="Calibri"/>
                <w:sz w:val="22"/>
                <w:szCs w:val="22"/>
                <w:lang w:eastAsia="en-US"/>
              </w:rPr>
            </w:pPr>
            <w:r w:rsidRPr="006A4F0F">
              <w:rPr>
                <w:rFonts w:eastAsia="Calibri"/>
                <w:sz w:val="22"/>
                <w:szCs w:val="22"/>
                <w:lang w:eastAsia="en-US"/>
              </w:rPr>
              <w:t xml:space="preserve">Сдача Заказчику не позднее </w:t>
            </w:r>
          </w:p>
          <w:p w:rsidR="006A4F0F" w:rsidRPr="006A4F0F" w:rsidRDefault="006A4F0F" w:rsidP="006A4F0F">
            <w:pPr>
              <w:contextualSpacing/>
              <w:jc w:val="center"/>
              <w:rPr>
                <w:rFonts w:eastAsia="Calibri"/>
                <w:sz w:val="22"/>
                <w:szCs w:val="22"/>
                <w:lang w:eastAsia="en-US"/>
              </w:rPr>
            </w:pPr>
            <w:r w:rsidRPr="006A4F0F">
              <w:rPr>
                <w:rFonts w:eastAsia="Calibri"/>
                <w:sz w:val="22"/>
                <w:szCs w:val="22"/>
                <w:lang w:eastAsia="en-US"/>
              </w:rPr>
              <w:t>10.12.2021г.</w:t>
            </w:r>
          </w:p>
        </w:tc>
        <w:tc>
          <w:tcPr>
            <w:tcW w:w="5245" w:type="dxa"/>
            <w:shd w:val="clear" w:color="auto" w:fill="auto"/>
            <w:vAlign w:val="center"/>
          </w:tcPr>
          <w:p w:rsidR="006A4F0F" w:rsidRPr="006A4F0F" w:rsidRDefault="006A4F0F" w:rsidP="006A4F0F">
            <w:pPr>
              <w:ind w:left="34" w:right="34"/>
              <w:contextualSpacing/>
              <w:jc w:val="both"/>
              <w:rPr>
                <w:rFonts w:eastAsia="Calibri"/>
                <w:sz w:val="22"/>
                <w:szCs w:val="22"/>
              </w:rPr>
            </w:pPr>
            <w:r w:rsidRPr="006A4F0F">
              <w:rPr>
                <w:rFonts w:eastAsia="Calibri"/>
                <w:sz w:val="22"/>
                <w:szCs w:val="22"/>
              </w:rPr>
              <w:t>1.</w:t>
            </w:r>
            <w:r w:rsidRPr="006A4F0F">
              <w:rPr>
                <w:rFonts w:eastAsia="Calibri"/>
                <w:sz w:val="22"/>
                <w:szCs w:val="22"/>
              </w:rPr>
              <w:tab/>
              <w:t xml:space="preserve">Акт выполненных работ по третьему этапу выполнения работ (Приложение №5). </w:t>
            </w:r>
          </w:p>
          <w:p w:rsidR="006A4F0F" w:rsidRPr="006A4F0F" w:rsidRDefault="006A4F0F" w:rsidP="006A4F0F">
            <w:pPr>
              <w:ind w:left="34" w:right="34"/>
              <w:contextualSpacing/>
              <w:jc w:val="both"/>
              <w:rPr>
                <w:rFonts w:eastAsia="Calibri"/>
                <w:sz w:val="22"/>
                <w:szCs w:val="22"/>
              </w:rPr>
            </w:pPr>
            <w:r w:rsidRPr="006A4F0F">
              <w:rPr>
                <w:rFonts w:eastAsia="Calibri"/>
                <w:sz w:val="22"/>
                <w:szCs w:val="22"/>
              </w:rPr>
              <w:t>2.</w:t>
            </w:r>
            <w:r w:rsidRPr="006A4F0F">
              <w:rPr>
                <w:rFonts w:eastAsia="Calibri"/>
                <w:sz w:val="22"/>
                <w:szCs w:val="22"/>
              </w:rPr>
              <w:tab/>
              <w:t xml:space="preserve">Технические отчеты по инженерным изысканиям с изменениями, которые вносились по результатам  государственной экспертизы Объекта и получившие положительное заключение государственной экспертизы. </w:t>
            </w:r>
          </w:p>
          <w:p w:rsidR="006A4F0F" w:rsidRPr="006A4F0F" w:rsidRDefault="006A4F0F" w:rsidP="006A4F0F">
            <w:pPr>
              <w:ind w:left="34" w:right="34"/>
              <w:contextualSpacing/>
              <w:jc w:val="both"/>
              <w:rPr>
                <w:rFonts w:eastAsia="Calibri"/>
                <w:sz w:val="22"/>
                <w:szCs w:val="22"/>
              </w:rPr>
            </w:pPr>
            <w:r w:rsidRPr="006A4F0F">
              <w:rPr>
                <w:rFonts w:eastAsia="Calibri"/>
                <w:sz w:val="22"/>
                <w:szCs w:val="22"/>
              </w:rPr>
              <w:t>3.</w:t>
            </w:r>
            <w:r w:rsidRPr="006A4F0F">
              <w:rPr>
                <w:rFonts w:eastAsia="Calibri"/>
                <w:sz w:val="22"/>
                <w:szCs w:val="22"/>
              </w:rPr>
              <w:tab/>
              <w:t>Проектная документация по каждому этапу строительства отдельно с изменениями, которые вносились по результатам  государственной экспертизы Объекта, надлежащим образом согласованная со всеми заинтересованными организациями, получившая положительное заключение государственной экспертизы; сметная документация, согласованная с Заказчиком, получившая положительное заключение  государственной;</w:t>
            </w:r>
          </w:p>
          <w:p w:rsidR="006A4F0F" w:rsidRPr="006A4F0F" w:rsidRDefault="006A4F0F" w:rsidP="006A4F0F">
            <w:pPr>
              <w:ind w:left="34" w:right="34"/>
              <w:contextualSpacing/>
              <w:jc w:val="both"/>
              <w:rPr>
                <w:rFonts w:eastAsia="Calibri"/>
                <w:sz w:val="22"/>
                <w:szCs w:val="22"/>
              </w:rPr>
            </w:pPr>
            <w:r w:rsidRPr="006A4F0F">
              <w:rPr>
                <w:rFonts w:eastAsia="Calibri"/>
                <w:sz w:val="22"/>
                <w:szCs w:val="22"/>
              </w:rPr>
              <w:t>4.</w:t>
            </w:r>
            <w:r w:rsidRPr="006A4F0F">
              <w:rPr>
                <w:rFonts w:eastAsia="Calibri"/>
                <w:sz w:val="22"/>
                <w:szCs w:val="22"/>
              </w:rPr>
              <w:tab/>
              <w:t xml:space="preserve">Подтверждение о внесении сведений о зонах </w:t>
            </w:r>
            <w:r w:rsidRPr="006A4F0F">
              <w:rPr>
                <w:rFonts w:eastAsia="Calibri"/>
                <w:sz w:val="22"/>
                <w:szCs w:val="22"/>
              </w:rPr>
              <w:lastRenderedPageBreak/>
              <w:t xml:space="preserve">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 </w:t>
            </w:r>
          </w:p>
          <w:p w:rsidR="006A4F0F" w:rsidRPr="006A4F0F" w:rsidRDefault="006A4F0F" w:rsidP="006A4F0F">
            <w:pPr>
              <w:ind w:left="34" w:right="34"/>
              <w:contextualSpacing/>
              <w:jc w:val="both"/>
              <w:rPr>
                <w:rFonts w:eastAsia="Calibri"/>
                <w:sz w:val="22"/>
                <w:szCs w:val="22"/>
              </w:rPr>
            </w:pPr>
            <w:r w:rsidRPr="006A4F0F">
              <w:rPr>
                <w:rFonts w:eastAsia="Calibri"/>
                <w:sz w:val="22"/>
                <w:szCs w:val="22"/>
              </w:rPr>
              <w:t>5.</w:t>
            </w:r>
            <w:r w:rsidRPr="006A4F0F">
              <w:rPr>
                <w:rFonts w:eastAsia="Calibri"/>
                <w:sz w:val="22"/>
                <w:szCs w:val="22"/>
              </w:rPr>
              <w:tab/>
              <w:t>Положительное заключение государственной экспертизы на проектную документацию и результаты инженерных изысканий по объекту строительства;</w:t>
            </w:r>
          </w:p>
          <w:p w:rsidR="006A4F0F" w:rsidRPr="006A4F0F" w:rsidRDefault="006A4F0F" w:rsidP="006A4F0F">
            <w:pPr>
              <w:ind w:left="34" w:right="34"/>
              <w:contextualSpacing/>
              <w:jc w:val="both"/>
              <w:rPr>
                <w:rFonts w:eastAsia="Calibri"/>
                <w:sz w:val="22"/>
                <w:szCs w:val="22"/>
              </w:rPr>
            </w:pPr>
            <w:r w:rsidRPr="006A4F0F">
              <w:rPr>
                <w:rFonts w:eastAsia="Calibri"/>
                <w:sz w:val="22"/>
                <w:szCs w:val="22"/>
              </w:rPr>
              <w:t>6.</w:t>
            </w:r>
            <w:r w:rsidRPr="006A4F0F">
              <w:rPr>
                <w:rFonts w:eastAsia="Calibri"/>
                <w:sz w:val="22"/>
                <w:szCs w:val="22"/>
              </w:rPr>
              <w:tab/>
              <w:t xml:space="preserve">Рабочая документация по каждому этапу строительства отдельно по объему, составу и </w:t>
            </w:r>
            <w:proofErr w:type="gramStart"/>
            <w:r w:rsidRPr="006A4F0F">
              <w:rPr>
                <w:rFonts w:eastAsia="Calibri"/>
                <w:sz w:val="22"/>
                <w:szCs w:val="22"/>
              </w:rPr>
              <w:t>качеству</w:t>
            </w:r>
            <w:proofErr w:type="gramEnd"/>
            <w:r w:rsidRPr="006A4F0F">
              <w:rPr>
                <w:rFonts w:eastAsia="Calibri"/>
                <w:sz w:val="22"/>
                <w:szCs w:val="22"/>
              </w:rPr>
              <w:t xml:space="preserve"> которая соответствует проектной документации, получившей положительное заключение государственной экспертизы;</w:t>
            </w:r>
          </w:p>
          <w:p w:rsidR="006A4F0F" w:rsidRPr="006A4F0F" w:rsidRDefault="006A4F0F" w:rsidP="006A4F0F">
            <w:pPr>
              <w:ind w:left="34" w:right="34"/>
              <w:contextualSpacing/>
              <w:jc w:val="both"/>
              <w:rPr>
                <w:rFonts w:eastAsia="Calibri"/>
                <w:sz w:val="22"/>
                <w:szCs w:val="22"/>
              </w:rPr>
            </w:pPr>
            <w:r w:rsidRPr="006A4F0F">
              <w:rPr>
                <w:rFonts w:eastAsia="Calibri"/>
                <w:sz w:val="22"/>
                <w:szCs w:val="22"/>
              </w:rPr>
              <w:t>8.</w:t>
            </w:r>
            <w:r w:rsidRPr="006A4F0F">
              <w:rPr>
                <w:rFonts w:eastAsia="Calibri"/>
                <w:sz w:val="22"/>
                <w:szCs w:val="22"/>
              </w:rPr>
              <w:tab/>
              <w:t>Исполнительные сметы, прошедшие государственную экспертизу на каждый вид инженерных изысканий, на проектную документацию, на рабочую документацию;</w:t>
            </w:r>
          </w:p>
          <w:p w:rsidR="006A4F0F" w:rsidRPr="006A4F0F" w:rsidRDefault="006A4F0F" w:rsidP="006A4F0F">
            <w:pPr>
              <w:ind w:left="34" w:right="34"/>
              <w:contextualSpacing/>
              <w:jc w:val="both"/>
              <w:rPr>
                <w:rFonts w:eastAsia="Calibri"/>
                <w:sz w:val="22"/>
                <w:szCs w:val="22"/>
              </w:rPr>
            </w:pPr>
            <w:r w:rsidRPr="006A4F0F">
              <w:rPr>
                <w:rFonts w:eastAsia="Calibri"/>
                <w:sz w:val="22"/>
                <w:szCs w:val="22"/>
              </w:rPr>
              <w:t>9.</w:t>
            </w:r>
            <w:r w:rsidRPr="006A4F0F">
              <w:rPr>
                <w:rFonts w:eastAsia="Calibri"/>
                <w:sz w:val="22"/>
                <w:szCs w:val="22"/>
              </w:rPr>
              <w:tab/>
              <w:t xml:space="preserve">Сводная исполнительная смета стоимости Работ Объекта. Стоимость проведения Государственной экспертизы проектной документации и результатов инженерных изысканий, включая прохождение </w:t>
            </w:r>
            <w:proofErr w:type="gramStart"/>
            <w:r w:rsidRPr="006A4F0F">
              <w:rPr>
                <w:rFonts w:eastAsia="Calibri"/>
                <w:sz w:val="22"/>
                <w:szCs w:val="22"/>
              </w:rPr>
              <w:t>проверки достоверности определения сметной стоимости строительства</w:t>
            </w:r>
            <w:proofErr w:type="gramEnd"/>
            <w:r w:rsidRPr="006A4F0F">
              <w:rPr>
                <w:rFonts w:eastAsia="Calibri"/>
                <w:sz w:val="22"/>
                <w:szCs w:val="22"/>
              </w:rPr>
              <w:t xml:space="preserve"> по Объекту в Сводной  исполнительной смете принимается в размере стоимости Договоров на проведение Государственной экспертизы проектной документации и результатов инженерных изысканий, включая прохождение проверки достоверности определения сметной стоимости строительства по Объекту.</w:t>
            </w:r>
          </w:p>
          <w:p w:rsidR="006A4F0F" w:rsidRPr="006A4F0F" w:rsidRDefault="006A4F0F" w:rsidP="006A4F0F">
            <w:pPr>
              <w:ind w:left="34" w:right="34"/>
              <w:contextualSpacing/>
              <w:jc w:val="both"/>
              <w:rPr>
                <w:rFonts w:eastAsia="Calibri"/>
                <w:sz w:val="22"/>
                <w:szCs w:val="22"/>
              </w:rPr>
            </w:pPr>
            <w:r w:rsidRPr="006A4F0F">
              <w:rPr>
                <w:rFonts w:eastAsia="Calibri"/>
                <w:sz w:val="22"/>
                <w:szCs w:val="22"/>
              </w:rPr>
              <w:t>10.</w:t>
            </w:r>
            <w:r w:rsidRPr="006A4F0F">
              <w:rPr>
                <w:rFonts w:eastAsia="Calibri"/>
                <w:sz w:val="22"/>
                <w:szCs w:val="22"/>
              </w:rPr>
              <w:tab/>
              <w:t>Счет на оплату выполненных Работ в 1 (одном) экземпляре.</w:t>
            </w:r>
          </w:p>
          <w:p w:rsidR="006A4F0F" w:rsidRPr="006A4F0F" w:rsidRDefault="006A4F0F" w:rsidP="006A4F0F">
            <w:pPr>
              <w:ind w:left="34" w:right="34"/>
              <w:contextualSpacing/>
              <w:jc w:val="both"/>
              <w:rPr>
                <w:rFonts w:eastAsia="Calibri"/>
                <w:sz w:val="22"/>
                <w:szCs w:val="22"/>
              </w:rPr>
            </w:pPr>
            <w:r w:rsidRPr="006A4F0F">
              <w:rPr>
                <w:rFonts w:eastAsia="Calibri"/>
                <w:sz w:val="22"/>
                <w:szCs w:val="22"/>
              </w:rPr>
              <w:t>11.  Счёт-фактура с выделением НДС по налоговой ставке 20% в 1 (одном) экземпляре</w:t>
            </w:r>
          </w:p>
        </w:tc>
      </w:tr>
    </w:tbl>
    <w:p w:rsidR="006A4F0F" w:rsidRPr="006A4F0F" w:rsidRDefault="006A4F0F" w:rsidP="006A4F0F">
      <w:pPr>
        <w:spacing w:line="276" w:lineRule="auto"/>
        <w:rPr>
          <w:rFonts w:ascii="Calibri" w:eastAsia="Calibri" w:hAnsi="Calibri"/>
          <w:vanish/>
          <w:sz w:val="22"/>
          <w:szCs w:val="22"/>
          <w:lang w:eastAsia="en-US"/>
        </w:rPr>
      </w:pPr>
    </w:p>
    <w:tbl>
      <w:tblPr>
        <w:tblW w:w="10030" w:type="dxa"/>
        <w:tblInd w:w="-175" w:type="dxa"/>
        <w:tblLayout w:type="fixed"/>
        <w:tblLook w:val="0000" w:firstRow="0" w:lastRow="0" w:firstColumn="0" w:lastColumn="0" w:noHBand="0" w:noVBand="0"/>
      </w:tblPr>
      <w:tblGrid>
        <w:gridCol w:w="5343"/>
        <w:gridCol w:w="4687"/>
      </w:tblGrid>
      <w:tr w:rsidR="006A4F0F" w:rsidRPr="006A4F0F" w:rsidTr="00322E92">
        <w:trPr>
          <w:trHeight w:val="1656"/>
        </w:trPr>
        <w:tc>
          <w:tcPr>
            <w:tcW w:w="5343" w:type="dxa"/>
            <w:vMerge w:val="restart"/>
            <w:tcBorders>
              <w:bottom w:val="nil"/>
            </w:tcBorders>
            <w:shd w:val="clear" w:color="auto" w:fill="auto"/>
          </w:tcPr>
          <w:p w:rsidR="006A4F0F" w:rsidRPr="006A4F0F" w:rsidRDefault="006A4F0F" w:rsidP="006A4F0F">
            <w:pPr>
              <w:suppressAutoHyphens/>
              <w:spacing w:line="100" w:lineRule="atLeast"/>
              <w:jc w:val="center"/>
              <w:rPr>
                <w:rFonts w:eastAsia="Calibri"/>
                <w:b/>
                <w:bCs/>
                <w:kern w:val="1"/>
                <w:lang w:eastAsia="ar-SA"/>
              </w:rPr>
            </w:pPr>
          </w:p>
          <w:p w:rsidR="006A4F0F" w:rsidRPr="006A4F0F" w:rsidRDefault="006A4F0F" w:rsidP="006A4F0F">
            <w:pPr>
              <w:suppressAutoHyphens/>
              <w:spacing w:line="100" w:lineRule="atLeast"/>
              <w:jc w:val="center"/>
              <w:rPr>
                <w:rFonts w:eastAsia="Calibri"/>
                <w:b/>
                <w:kern w:val="1"/>
                <w:lang w:eastAsia="ar-SA"/>
              </w:rPr>
            </w:pPr>
            <w:r w:rsidRPr="006A4F0F">
              <w:rPr>
                <w:rFonts w:eastAsia="Calibri"/>
                <w:b/>
                <w:bCs/>
                <w:kern w:val="1"/>
                <w:lang w:eastAsia="ar-SA"/>
              </w:rPr>
              <w:t>ЗАКАЗЧИК</w:t>
            </w:r>
          </w:p>
          <w:p w:rsidR="006A4F0F" w:rsidRPr="006A4F0F" w:rsidRDefault="006A4F0F" w:rsidP="006A4F0F">
            <w:pPr>
              <w:suppressAutoHyphens/>
              <w:spacing w:line="100" w:lineRule="atLeast"/>
              <w:rPr>
                <w:rFonts w:eastAsia="Calibri"/>
                <w:b/>
                <w:kern w:val="1"/>
                <w:lang w:eastAsia="ar-SA"/>
              </w:rPr>
            </w:pPr>
            <w:r w:rsidRPr="006A4F0F">
              <w:rPr>
                <w:rFonts w:eastAsia="Calibri"/>
                <w:b/>
                <w:kern w:val="1"/>
                <w:lang w:eastAsia="ar-SA"/>
              </w:rPr>
              <w:t>Государственное унитарное предприятие Республики Крым «Крымгазсети»</w:t>
            </w:r>
          </w:p>
          <w:p w:rsidR="006A4F0F" w:rsidRPr="006A4F0F" w:rsidRDefault="006A4F0F" w:rsidP="006A4F0F">
            <w:pPr>
              <w:suppressAutoHyphens/>
              <w:spacing w:line="100" w:lineRule="atLeast"/>
              <w:rPr>
                <w:rFonts w:eastAsia="Calibri"/>
                <w:b/>
                <w:kern w:val="1"/>
                <w:lang w:eastAsia="ar-SA"/>
              </w:rPr>
            </w:pPr>
            <w:r w:rsidRPr="006A4F0F">
              <w:rPr>
                <w:rFonts w:eastAsia="Calibri"/>
                <w:b/>
                <w:kern w:val="1"/>
                <w:lang w:eastAsia="ar-SA"/>
              </w:rPr>
              <w:t>Директор</w:t>
            </w:r>
          </w:p>
          <w:p w:rsidR="006A4F0F" w:rsidRPr="006A4F0F" w:rsidRDefault="006A4F0F" w:rsidP="006A4F0F">
            <w:pPr>
              <w:suppressAutoHyphens/>
              <w:spacing w:line="100" w:lineRule="atLeast"/>
              <w:rPr>
                <w:rFonts w:eastAsia="Calibri"/>
                <w:b/>
                <w:kern w:val="1"/>
                <w:lang w:eastAsia="ar-SA"/>
              </w:rPr>
            </w:pPr>
          </w:p>
          <w:p w:rsidR="006A4F0F" w:rsidRPr="006A4F0F" w:rsidRDefault="006A4F0F" w:rsidP="006A4F0F">
            <w:pPr>
              <w:suppressAutoHyphens/>
              <w:spacing w:line="100" w:lineRule="atLeast"/>
              <w:jc w:val="both"/>
              <w:rPr>
                <w:rFonts w:eastAsia="Calibri"/>
                <w:b/>
                <w:kern w:val="1"/>
                <w:lang w:eastAsia="ar-SA"/>
              </w:rPr>
            </w:pPr>
            <w:r w:rsidRPr="006A4F0F">
              <w:rPr>
                <w:rFonts w:eastAsia="Calibri"/>
                <w:b/>
                <w:bCs/>
                <w:color w:val="000000"/>
                <w:kern w:val="1"/>
                <w:lang w:val="uk-UA" w:eastAsia="ar-SA"/>
              </w:rPr>
              <w:t xml:space="preserve">_____________________ </w:t>
            </w:r>
            <w:r w:rsidRPr="006A4F0F">
              <w:rPr>
                <w:rFonts w:eastAsia="Calibri"/>
                <w:b/>
                <w:bCs/>
                <w:color w:val="000000"/>
                <w:kern w:val="1"/>
                <w:lang w:eastAsia="ar-SA"/>
              </w:rPr>
              <w:t>С.И. Тарасов</w:t>
            </w:r>
          </w:p>
        </w:tc>
        <w:tc>
          <w:tcPr>
            <w:tcW w:w="4687" w:type="dxa"/>
            <w:tcBorders>
              <w:bottom w:val="nil"/>
            </w:tcBorders>
            <w:shd w:val="clear" w:color="auto" w:fill="auto"/>
          </w:tcPr>
          <w:p w:rsidR="006A4F0F" w:rsidRPr="006A4F0F" w:rsidRDefault="006A4F0F" w:rsidP="006A4F0F">
            <w:pPr>
              <w:suppressAutoHyphens/>
              <w:spacing w:line="100" w:lineRule="atLeast"/>
              <w:jc w:val="center"/>
              <w:rPr>
                <w:rFonts w:eastAsia="Calibri"/>
                <w:b/>
                <w:kern w:val="1"/>
                <w:lang w:eastAsia="ar-SA"/>
              </w:rPr>
            </w:pPr>
          </w:p>
          <w:p w:rsidR="006A4F0F" w:rsidRPr="006A4F0F" w:rsidRDefault="006A4F0F" w:rsidP="006A4F0F">
            <w:pPr>
              <w:suppressAutoHyphens/>
              <w:spacing w:line="100" w:lineRule="atLeast"/>
              <w:jc w:val="center"/>
              <w:rPr>
                <w:kern w:val="1"/>
                <w:lang w:eastAsia="ar-SA"/>
              </w:rPr>
            </w:pPr>
            <w:r w:rsidRPr="006A4F0F">
              <w:rPr>
                <w:rFonts w:eastAsia="Calibri"/>
                <w:b/>
                <w:kern w:val="1"/>
                <w:lang w:eastAsia="ar-SA"/>
              </w:rPr>
              <w:t>ПОДРЯДЧИК</w:t>
            </w:r>
          </w:p>
          <w:p w:rsidR="006A4F0F" w:rsidRPr="006A4F0F" w:rsidRDefault="006A4F0F" w:rsidP="006A4F0F">
            <w:pPr>
              <w:suppressAutoHyphens/>
              <w:spacing w:line="100" w:lineRule="atLeast"/>
              <w:rPr>
                <w:kern w:val="1"/>
                <w:lang w:eastAsia="ar-SA"/>
              </w:rPr>
            </w:pPr>
          </w:p>
        </w:tc>
      </w:tr>
      <w:tr w:rsidR="006A4F0F" w:rsidRPr="006A4F0F" w:rsidTr="00322E92">
        <w:trPr>
          <w:trHeight w:val="595"/>
        </w:trPr>
        <w:tc>
          <w:tcPr>
            <w:tcW w:w="5343" w:type="dxa"/>
            <w:vMerge/>
            <w:shd w:val="clear" w:color="auto" w:fill="auto"/>
          </w:tcPr>
          <w:p w:rsidR="006A4F0F" w:rsidRPr="006A4F0F" w:rsidRDefault="006A4F0F" w:rsidP="006A4F0F">
            <w:pPr>
              <w:suppressAutoHyphens/>
              <w:spacing w:line="100" w:lineRule="atLeast"/>
              <w:jc w:val="both"/>
              <w:rPr>
                <w:rFonts w:eastAsia="Calibri"/>
                <w:b/>
                <w:bCs/>
                <w:color w:val="000000"/>
                <w:kern w:val="1"/>
                <w:lang w:eastAsia="ar-SA"/>
              </w:rPr>
            </w:pPr>
          </w:p>
        </w:tc>
        <w:tc>
          <w:tcPr>
            <w:tcW w:w="4687" w:type="dxa"/>
            <w:shd w:val="clear" w:color="auto" w:fill="auto"/>
          </w:tcPr>
          <w:p w:rsidR="006A4F0F" w:rsidRPr="006A4F0F" w:rsidRDefault="006A4F0F" w:rsidP="006A4F0F">
            <w:pPr>
              <w:suppressAutoHyphens/>
              <w:spacing w:line="100" w:lineRule="atLeast"/>
              <w:jc w:val="both"/>
              <w:rPr>
                <w:rFonts w:eastAsia="Calibri"/>
                <w:b/>
                <w:bCs/>
                <w:color w:val="000000"/>
                <w:kern w:val="1"/>
                <w:lang w:eastAsia="ar-SA"/>
              </w:rPr>
            </w:pPr>
          </w:p>
        </w:tc>
      </w:tr>
    </w:tbl>
    <w:p w:rsidR="006A4F0F" w:rsidRPr="006A4F0F" w:rsidRDefault="006A4F0F" w:rsidP="006A4F0F">
      <w:pPr>
        <w:spacing w:line="276" w:lineRule="auto"/>
        <w:rPr>
          <w:rFonts w:ascii="Calibri" w:eastAsia="Calibri" w:hAnsi="Calibri"/>
          <w:vanish/>
          <w:sz w:val="22"/>
          <w:szCs w:val="22"/>
          <w:lang w:eastAsia="en-US"/>
        </w:rPr>
      </w:pPr>
    </w:p>
    <w:p w:rsidR="006A4F0F" w:rsidRPr="006A4F0F" w:rsidRDefault="006A4F0F" w:rsidP="006A4F0F">
      <w:pPr>
        <w:ind w:left="6237"/>
        <w:rPr>
          <w:rFonts w:eastAsia="Calibri"/>
          <w:sz w:val="22"/>
          <w:szCs w:val="22"/>
        </w:rPr>
      </w:pPr>
      <w:r w:rsidRPr="006A4F0F">
        <w:rPr>
          <w:rFonts w:eastAsia="Calibri"/>
          <w:sz w:val="22"/>
          <w:szCs w:val="22"/>
        </w:rPr>
        <w:br w:type="page"/>
      </w:r>
    </w:p>
    <w:p w:rsidR="006A4F0F" w:rsidRPr="008D01E3" w:rsidRDefault="006A4F0F" w:rsidP="006A4F0F">
      <w:pPr>
        <w:ind w:left="6521"/>
        <w:rPr>
          <w:rFonts w:eastAsia="Calibri"/>
          <w:sz w:val="22"/>
          <w:szCs w:val="22"/>
        </w:rPr>
      </w:pPr>
      <w:r w:rsidRPr="008D01E3">
        <w:rPr>
          <w:rFonts w:eastAsia="Calibri"/>
          <w:sz w:val="22"/>
          <w:szCs w:val="22"/>
        </w:rPr>
        <w:lastRenderedPageBreak/>
        <w:t>Приложение № 3</w:t>
      </w:r>
    </w:p>
    <w:p w:rsidR="006A4F0F" w:rsidRPr="008D01E3" w:rsidRDefault="006A4F0F" w:rsidP="006A4F0F">
      <w:pPr>
        <w:ind w:left="6521"/>
        <w:rPr>
          <w:rFonts w:eastAsia="Calibri"/>
          <w:sz w:val="22"/>
          <w:szCs w:val="22"/>
        </w:rPr>
      </w:pPr>
      <w:r w:rsidRPr="008D01E3">
        <w:rPr>
          <w:rFonts w:eastAsia="Calibri"/>
          <w:sz w:val="22"/>
          <w:szCs w:val="22"/>
        </w:rPr>
        <w:t>к Контракту №_________________</w:t>
      </w:r>
    </w:p>
    <w:p w:rsidR="006A4F0F" w:rsidRPr="008D01E3" w:rsidRDefault="006A4F0F" w:rsidP="006A4F0F">
      <w:pPr>
        <w:ind w:left="6521"/>
        <w:rPr>
          <w:rFonts w:eastAsia="Calibri"/>
          <w:sz w:val="22"/>
          <w:szCs w:val="22"/>
        </w:rPr>
      </w:pPr>
      <w:r w:rsidRPr="008D01E3">
        <w:rPr>
          <w:rFonts w:eastAsia="Calibri"/>
          <w:sz w:val="22"/>
          <w:szCs w:val="22"/>
        </w:rPr>
        <w:t>от «____»_____________ 2020 года</w:t>
      </w:r>
    </w:p>
    <w:p w:rsidR="006A4F0F" w:rsidRPr="008D01E3" w:rsidRDefault="006A4F0F" w:rsidP="006A4F0F">
      <w:pPr>
        <w:widowControl w:val="0"/>
        <w:spacing w:after="200" w:line="276" w:lineRule="auto"/>
        <w:jc w:val="both"/>
        <w:rPr>
          <w:rFonts w:eastAsia="Calibri"/>
          <w:i/>
          <w:kern w:val="2"/>
          <w:sz w:val="22"/>
          <w:szCs w:val="22"/>
          <w:lang w:eastAsia="zh-CN" w:bidi="en-US"/>
        </w:rPr>
      </w:pPr>
      <w:r w:rsidRPr="008D01E3">
        <w:rPr>
          <w:rFonts w:eastAsia="Calibri"/>
          <w:i/>
          <w:kern w:val="2"/>
          <w:sz w:val="22"/>
          <w:szCs w:val="22"/>
          <w:u w:color="000000"/>
          <w:lang w:eastAsia="zh-CN" w:bidi="en-US"/>
        </w:rPr>
        <w:t>ФОРМА</w:t>
      </w:r>
    </w:p>
    <w:p w:rsidR="006A4F0F" w:rsidRPr="008D01E3" w:rsidRDefault="006A4F0F" w:rsidP="006A4F0F">
      <w:pPr>
        <w:widowControl w:val="0"/>
        <w:spacing w:line="276" w:lineRule="auto"/>
        <w:jc w:val="center"/>
        <w:rPr>
          <w:rFonts w:eastAsia="Calibri"/>
          <w:b/>
          <w:kern w:val="2"/>
          <w:sz w:val="22"/>
          <w:szCs w:val="22"/>
          <w:u w:color="000000"/>
          <w:lang w:eastAsia="zh-CN" w:bidi="en-US"/>
        </w:rPr>
      </w:pPr>
      <w:r w:rsidRPr="008D01E3">
        <w:rPr>
          <w:rFonts w:eastAsia="Calibri"/>
          <w:b/>
          <w:kern w:val="2"/>
          <w:sz w:val="22"/>
          <w:szCs w:val="22"/>
          <w:u w:color="000000"/>
          <w:lang w:eastAsia="zh-CN" w:bidi="en-US"/>
        </w:rPr>
        <w:t>Акт №____</w:t>
      </w:r>
    </w:p>
    <w:p w:rsidR="006A4F0F" w:rsidRPr="008D01E3" w:rsidRDefault="006A4F0F" w:rsidP="006A4F0F">
      <w:pPr>
        <w:tabs>
          <w:tab w:val="left" w:leader="underscore" w:pos="4337"/>
        </w:tabs>
        <w:spacing w:after="200" w:line="276" w:lineRule="auto"/>
        <w:contextualSpacing/>
        <w:jc w:val="center"/>
        <w:rPr>
          <w:rFonts w:eastAsia="Calibri"/>
          <w:sz w:val="22"/>
          <w:szCs w:val="22"/>
          <w:lang w:eastAsia="en-US"/>
        </w:rPr>
      </w:pPr>
      <w:r w:rsidRPr="008D01E3">
        <w:rPr>
          <w:rFonts w:eastAsia="Calibri"/>
          <w:sz w:val="22"/>
          <w:szCs w:val="22"/>
          <w:lang w:eastAsia="en-US"/>
        </w:rPr>
        <w:t>выполненных работ по первому</w:t>
      </w:r>
      <w:r w:rsidRPr="008D01E3">
        <w:rPr>
          <w:rFonts w:eastAsia="Calibri"/>
          <w:i/>
          <w:sz w:val="22"/>
          <w:szCs w:val="22"/>
          <w:lang w:eastAsia="en-US"/>
        </w:rPr>
        <w:t xml:space="preserve"> </w:t>
      </w:r>
      <w:r w:rsidRPr="008D01E3">
        <w:rPr>
          <w:rFonts w:eastAsia="Calibri"/>
          <w:sz w:val="22"/>
          <w:szCs w:val="22"/>
          <w:lang w:eastAsia="en-US"/>
        </w:rPr>
        <w:t>этапу выполнения работ</w:t>
      </w:r>
    </w:p>
    <w:p w:rsidR="006A4F0F" w:rsidRPr="008D01E3" w:rsidRDefault="006A4F0F" w:rsidP="006A4F0F">
      <w:pPr>
        <w:widowControl w:val="0"/>
        <w:tabs>
          <w:tab w:val="left" w:leader="underscore" w:pos="4337"/>
        </w:tabs>
        <w:spacing w:after="200" w:line="276" w:lineRule="auto"/>
        <w:jc w:val="right"/>
        <w:rPr>
          <w:rFonts w:eastAsia="Calibri"/>
          <w:kern w:val="2"/>
          <w:sz w:val="22"/>
          <w:szCs w:val="22"/>
          <w:lang w:eastAsia="zh-CN" w:bidi="en-US"/>
        </w:rPr>
      </w:pPr>
      <w:r w:rsidRPr="008D01E3">
        <w:rPr>
          <w:rFonts w:eastAsia="Calibri"/>
          <w:bCs/>
          <w:kern w:val="2"/>
          <w:sz w:val="22"/>
          <w:szCs w:val="22"/>
          <w:u w:color="000000"/>
          <w:lang w:eastAsia="zh-CN" w:bidi="en-US"/>
        </w:rPr>
        <w:t>«___» ___________ 202_ г</w:t>
      </w:r>
      <w:r w:rsidRPr="008D01E3">
        <w:rPr>
          <w:rFonts w:eastAsia="Calibri"/>
          <w:b/>
          <w:bCs/>
          <w:kern w:val="2"/>
          <w:sz w:val="22"/>
          <w:szCs w:val="22"/>
          <w:u w:color="000000"/>
          <w:lang w:eastAsia="zh-CN" w:bidi="en-US"/>
        </w:rPr>
        <w:t>.</w:t>
      </w:r>
    </w:p>
    <w:p w:rsidR="006A4F0F" w:rsidRPr="008D01E3" w:rsidRDefault="006A4F0F" w:rsidP="006A4F0F">
      <w:pPr>
        <w:widowControl w:val="0"/>
        <w:tabs>
          <w:tab w:val="right" w:leader="underscore" w:pos="9354"/>
        </w:tabs>
        <w:ind w:left="-284" w:right="283" w:firstLine="570"/>
        <w:jc w:val="both"/>
        <w:rPr>
          <w:rFonts w:eastAsia="Calibri"/>
          <w:kern w:val="2"/>
          <w:sz w:val="22"/>
          <w:szCs w:val="22"/>
          <w:u w:color="000000"/>
          <w:lang w:eastAsia="zh-CN" w:bidi="en-US"/>
        </w:rPr>
      </w:pPr>
      <w:r w:rsidRPr="008D01E3">
        <w:rPr>
          <w:rFonts w:eastAsia="Calibri"/>
          <w:kern w:val="2"/>
          <w:sz w:val="22"/>
          <w:szCs w:val="22"/>
          <w:u w:color="000000"/>
          <w:lang w:eastAsia="zh-CN" w:bidi="en-US"/>
        </w:rPr>
        <w:t xml:space="preserve">Государственное унитарное предприятие Республики Крым «Крымгазсети», именуемое в дальнейшем «Заказчик»,  в лице _____________________, действующего на основании ____________________  с одной стороны, и __________________________именуемое в дальнейшем «Подрядчик», в лице, __________________________ действующего на основании ____________________, с другой стороны, составили настоящий Акт о том, что согласно условиям Контракта от «___ »  ___________2020г. №_______________ на выполнение  проектно-изыскательских работ по объекту: </w:t>
      </w:r>
      <w:r w:rsidRPr="008D01E3">
        <w:rPr>
          <w:rFonts w:eastAsia="Calibri"/>
          <w:b/>
          <w:bCs/>
          <w:sz w:val="22"/>
          <w:szCs w:val="22"/>
          <w:lang w:eastAsia="en-US"/>
        </w:rPr>
        <w:t>«Строительство сетей газоснабжения Каменского массива от ГРС-4 г. Симферополя Республики Крым»</w:t>
      </w:r>
      <w:r w:rsidRPr="008D01E3">
        <w:rPr>
          <w:rFonts w:eastAsia="Calibri"/>
          <w:kern w:val="2"/>
          <w:sz w:val="22"/>
          <w:szCs w:val="22"/>
          <w:u w:color="000000"/>
          <w:lang w:eastAsia="zh-CN" w:bidi="en-US"/>
        </w:rPr>
        <w:t>:</w:t>
      </w:r>
    </w:p>
    <w:p w:rsidR="006A4F0F" w:rsidRPr="008D01E3" w:rsidRDefault="006A4F0F" w:rsidP="006A4F0F">
      <w:pPr>
        <w:widowControl w:val="0"/>
        <w:tabs>
          <w:tab w:val="left" w:leader="underscore" w:pos="4337"/>
        </w:tabs>
        <w:ind w:left="-284" w:right="283" w:firstLine="570"/>
        <w:jc w:val="both"/>
        <w:rPr>
          <w:rFonts w:eastAsia="Calibri"/>
          <w:kern w:val="2"/>
          <w:sz w:val="22"/>
          <w:szCs w:val="22"/>
          <w:u w:color="000000"/>
          <w:lang w:eastAsia="zh-CN" w:bidi="en-US"/>
        </w:rPr>
      </w:pPr>
      <w:r w:rsidRPr="008D01E3">
        <w:rPr>
          <w:rFonts w:eastAsia="Calibri"/>
          <w:kern w:val="2"/>
          <w:sz w:val="22"/>
          <w:szCs w:val="22"/>
          <w:u w:color="000000"/>
          <w:lang w:eastAsia="zh-CN" w:bidi="en-US"/>
        </w:rPr>
        <w:t xml:space="preserve">1. Подрядчик выполнил, а Заказчик принял следующие проектно-изыскательские работы по </w:t>
      </w:r>
      <w:r w:rsidRPr="008D01E3">
        <w:rPr>
          <w:rFonts w:eastAsia="Calibri"/>
          <w:sz w:val="22"/>
          <w:szCs w:val="22"/>
          <w:lang w:eastAsia="en-US"/>
        </w:rPr>
        <w:t>первому этапу выполнения работ, в том числе</w:t>
      </w:r>
      <w:r w:rsidRPr="008D01E3">
        <w:rPr>
          <w:rFonts w:eastAsia="Calibri"/>
          <w:kern w:val="2"/>
          <w:sz w:val="22"/>
          <w:szCs w:val="22"/>
          <w:u w:color="000000"/>
          <w:lang w:eastAsia="zh-CN" w:bidi="en-US"/>
        </w:rPr>
        <w:t>:</w:t>
      </w:r>
    </w:p>
    <w:tbl>
      <w:tblPr>
        <w:tblW w:w="9931" w:type="dxa"/>
        <w:tblInd w:w="-279" w:type="dxa"/>
        <w:tblLayout w:type="fixed"/>
        <w:tblCellMar>
          <w:left w:w="0" w:type="dxa"/>
          <w:right w:w="0" w:type="dxa"/>
        </w:tblCellMar>
        <w:tblLook w:val="0000" w:firstRow="0" w:lastRow="0" w:firstColumn="0" w:lastColumn="0" w:noHBand="0" w:noVBand="0"/>
      </w:tblPr>
      <w:tblGrid>
        <w:gridCol w:w="568"/>
        <w:gridCol w:w="4961"/>
        <w:gridCol w:w="1276"/>
        <w:gridCol w:w="1700"/>
        <w:gridCol w:w="1426"/>
      </w:tblGrid>
      <w:tr w:rsidR="006A4F0F" w:rsidRPr="008D01E3" w:rsidTr="00322E92">
        <w:trPr>
          <w:trHeight w:hRule="exact" w:val="528"/>
        </w:trPr>
        <w:tc>
          <w:tcPr>
            <w:tcW w:w="568" w:type="dxa"/>
            <w:vMerge w:val="restart"/>
            <w:tcBorders>
              <w:top w:val="single" w:sz="4" w:space="0" w:color="auto"/>
              <w:left w:val="single" w:sz="4" w:space="0" w:color="auto"/>
              <w:bottom w:val="single" w:sz="4" w:space="0" w:color="auto"/>
              <w:right w:val="nil"/>
            </w:tcBorders>
            <w:shd w:val="clear" w:color="auto" w:fill="FFFFFF"/>
            <w:vAlign w:val="center"/>
          </w:tcPr>
          <w:p w:rsidR="006A4F0F" w:rsidRPr="008D01E3" w:rsidRDefault="006A4F0F" w:rsidP="006A4F0F">
            <w:pPr>
              <w:contextualSpacing/>
              <w:jc w:val="center"/>
              <w:rPr>
                <w:rFonts w:eastAsia="Calibri"/>
                <w:i/>
                <w:sz w:val="22"/>
                <w:szCs w:val="22"/>
                <w:lang w:eastAsia="en-US"/>
              </w:rPr>
            </w:pPr>
            <w:r w:rsidRPr="008D01E3">
              <w:rPr>
                <w:rFonts w:eastAsia="Calibri"/>
                <w:i/>
                <w:iCs/>
                <w:sz w:val="22"/>
                <w:szCs w:val="22"/>
                <w:lang w:eastAsia="en-US"/>
              </w:rPr>
              <w:t xml:space="preserve">№ </w:t>
            </w:r>
            <w:proofErr w:type="gramStart"/>
            <w:r w:rsidRPr="008D01E3">
              <w:rPr>
                <w:rFonts w:eastAsia="Calibri"/>
                <w:i/>
                <w:iCs/>
                <w:sz w:val="22"/>
                <w:szCs w:val="22"/>
                <w:lang w:eastAsia="en-US"/>
              </w:rPr>
              <w:t>п</w:t>
            </w:r>
            <w:proofErr w:type="gramEnd"/>
            <w:r w:rsidRPr="008D01E3">
              <w:rPr>
                <w:rFonts w:eastAsia="Calibri"/>
                <w:i/>
                <w:iCs/>
                <w:sz w:val="22"/>
                <w:szCs w:val="22"/>
                <w:lang w:eastAsia="en-US"/>
              </w:rPr>
              <w:t>/п</w:t>
            </w:r>
          </w:p>
        </w:tc>
        <w:tc>
          <w:tcPr>
            <w:tcW w:w="4961" w:type="dxa"/>
            <w:vMerge w:val="restart"/>
            <w:tcBorders>
              <w:top w:val="single" w:sz="4" w:space="0" w:color="auto"/>
              <w:left w:val="single" w:sz="4" w:space="0" w:color="auto"/>
              <w:bottom w:val="single" w:sz="4" w:space="0" w:color="auto"/>
              <w:right w:val="nil"/>
            </w:tcBorders>
            <w:shd w:val="clear" w:color="auto" w:fill="FFFFFF"/>
            <w:vAlign w:val="center"/>
          </w:tcPr>
          <w:p w:rsidR="006A4F0F" w:rsidRPr="008D01E3" w:rsidRDefault="006A4F0F" w:rsidP="006A4F0F">
            <w:pPr>
              <w:contextualSpacing/>
              <w:jc w:val="center"/>
              <w:rPr>
                <w:rFonts w:eastAsia="Calibri"/>
                <w:i/>
                <w:sz w:val="22"/>
                <w:szCs w:val="22"/>
                <w:lang w:eastAsia="en-US"/>
              </w:rPr>
            </w:pPr>
            <w:r w:rsidRPr="008D01E3">
              <w:rPr>
                <w:rFonts w:eastAsia="Calibri"/>
                <w:i/>
                <w:iCs/>
                <w:sz w:val="22"/>
                <w:szCs w:val="22"/>
                <w:lang w:eastAsia="en-US"/>
              </w:rPr>
              <w:t>Наименование объекта и принятых работ по этапу</w:t>
            </w:r>
          </w:p>
        </w:tc>
        <w:tc>
          <w:tcPr>
            <w:tcW w:w="44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F0F" w:rsidRPr="008D01E3" w:rsidRDefault="006A4F0F" w:rsidP="006A4F0F">
            <w:pPr>
              <w:contextualSpacing/>
              <w:jc w:val="center"/>
              <w:rPr>
                <w:rFonts w:eastAsia="Calibri"/>
                <w:i/>
                <w:sz w:val="22"/>
                <w:szCs w:val="22"/>
                <w:lang w:eastAsia="en-US"/>
              </w:rPr>
            </w:pPr>
            <w:r w:rsidRPr="008D01E3">
              <w:rPr>
                <w:rFonts w:eastAsia="Calibri"/>
                <w:i/>
                <w:iCs/>
                <w:sz w:val="22"/>
                <w:szCs w:val="22"/>
                <w:lang w:eastAsia="en-US"/>
              </w:rPr>
              <w:t>Стоимость выполнения работ, руб.</w:t>
            </w:r>
          </w:p>
        </w:tc>
      </w:tr>
      <w:tr w:rsidR="006A4F0F" w:rsidRPr="008D01E3" w:rsidTr="00322E92">
        <w:trPr>
          <w:trHeight w:hRule="exact" w:val="514"/>
        </w:trPr>
        <w:tc>
          <w:tcPr>
            <w:tcW w:w="568" w:type="dxa"/>
            <w:vMerge/>
            <w:tcBorders>
              <w:top w:val="single" w:sz="4" w:space="0" w:color="auto"/>
              <w:left w:val="single" w:sz="4" w:space="0" w:color="auto"/>
              <w:bottom w:val="single" w:sz="4" w:space="0" w:color="auto"/>
              <w:right w:val="nil"/>
            </w:tcBorders>
            <w:shd w:val="clear" w:color="auto" w:fill="FFFFFF"/>
            <w:vAlign w:val="center"/>
          </w:tcPr>
          <w:p w:rsidR="006A4F0F" w:rsidRPr="008D01E3" w:rsidRDefault="006A4F0F" w:rsidP="006A4F0F">
            <w:pPr>
              <w:contextualSpacing/>
              <w:jc w:val="center"/>
              <w:rPr>
                <w:rFonts w:eastAsia="Calibri"/>
                <w:sz w:val="22"/>
                <w:szCs w:val="22"/>
                <w:lang w:eastAsia="en-US"/>
              </w:rPr>
            </w:pPr>
          </w:p>
        </w:tc>
        <w:tc>
          <w:tcPr>
            <w:tcW w:w="4961" w:type="dxa"/>
            <w:vMerge/>
            <w:tcBorders>
              <w:top w:val="single" w:sz="4" w:space="0" w:color="auto"/>
              <w:left w:val="single" w:sz="4" w:space="0" w:color="auto"/>
              <w:bottom w:val="single" w:sz="4" w:space="0" w:color="auto"/>
              <w:right w:val="nil"/>
            </w:tcBorders>
            <w:shd w:val="clear" w:color="auto" w:fill="FFFFFF"/>
            <w:vAlign w:val="center"/>
          </w:tcPr>
          <w:p w:rsidR="006A4F0F" w:rsidRPr="008D01E3" w:rsidRDefault="006A4F0F" w:rsidP="006A4F0F">
            <w:pPr>
              <w:contextualSpacing/>
              <w:jc w:val="center"/>
              <w:rPr>
                <w:rFonts w:eastAsia="Calibri"/>
                <w:sz w:val="22"/>
                <w:szCs w:val="22"/>
                <w:lang w:eastAsia="en-US"/>
              </w:rPr>
            </w:pPr>
          </w:p>
        </w:tc>
        <w:tc>
          <w:tcPr>
            <w:tcW w:w="1276" w:type="dxa"/>
            <w:tcBorders>
              <w:top w:val="single" w:sz="4" w:space="0" w:color="auto"/>
              <w:left w:val="single" w:sz="4" w:space="0" w:color="auto"/>
              <w:bottom w:val="single" w:sz="4" w:space="0" w:color="auto"/>
              <w:right w:val="nil"/>
            </w:tcBorders>
            <w:shd w:val="clear" w:color="auto" w:fill="FFFFFF"/>
            <w:vAlign w:val="bottom"/>
          </w:tcPr>
          <w:p w:rsidR="006A4F0F" w:rsidRPr="008D01E3" w:rsidRDefault="006A4F0F" w:rsidP="006A4F0F">
            <w:pPr>
              <w:contextualSpacing/>
              <w:jc w:val="center"/>
              <w:rPr>
                <w:rFonts w:eastAsia="Calibri"/>
                <w:sz w:val="22"/>
                <w:szCs w:val="22"/>
                <w:lang w:eastAsia="en-US"/>
              </w:rPr>
            </w:pPr>
            <w:r w:rsidRPr="008D01E3">
              <w:rPr>
                <w:rFonts w:eastAsia="Calibri"/>
                <w:i/>
                <w:iCs/>
                <w:sz w:val="22"/>
                <w:szCs w:val="22"/>
                <w:lang w:eastAsia="en-US"/>
              </w:rPr>
              <w:t>с начала проведения работ</w:t>
            </w:r>
          </w:p>
        </w:tc>
        <w:tc>
          <w:tcPr>
            <w:tcW w:w="1700" w:type="dxa"/>
            <w:tcBorders>
              <w:top w:val="single" w:sz="4" w:space="0" w:color="auto"/>
              <w:left w:val="single" w:sz="4" w:space="0" w:color="auto"/>
              <w:bottom w:val="single" w:sz="4" w:space="0" w:color="auto"/>
              <w:right w:val="nil"/>
            </w:tcBorders>
            <w:shd w:val="clear" w:color="auto" w:fill="FFFFFF"/>
            <w:vAlign w:val="center"/>
          </w:tcPr>
          <w:p w:rsidR="006A4F0F" w:rsidRPr="008D01E3" w:rsidRDefault="006A4F0F" w:rsidP="006A4F0F">
            <w:pPr>
              <w:ind w:left="120"/>
              <w:contextualSpacing/>
              <w:rPr>
                <w:rFonts w:eastAsia="Calibri"/>
                <w:sz w:val="22"/>
                <w:szCs w:val="22"/>
                <w:lang w:eastAsia="en-US"/>
              </w:rPr>
            </w:pPr>
            <w:r w:rsidRPr="008D01E3">
              <w:rPr>
                <w:rFonts w:eastAsia="Calibri"/>
                <w:i/>
                <w:iCs/>
                <w:sz w:val="22"/>
                <w:szCs w:val="22"/>
                <w:lang w:eastAsia="en-US"/>
              </w:rPr>
              <w:t>с начала года</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bottom"/>
          </w:tcPr>
          <w:p w:rsidR="006A4F0F" w:rsidRPr="008D01E3" w:rsidRDefault="006A4F0F" w:rsidP="006A4F0F">
            <w:pPr>
              <w:contextualSpacing/>
              <w:jc w:val="center"/>
              <w:rPr>
                <w:rFonts w:eastAsia="Calibri"/>
                <w:sz w:val="22"/>
                <w:szCs w:val="22"/>
                <w:lang w:eastAsia="en-US"/>
              </w:rPr>
            </w:pPr>
            <w:r w:rsidRPr="008D01E3">
              <w:rPr>
                <w:rFonts w:eastAsia="Calibri"/>
                <w:i/>
                <w:iCs/>
                <w:sz w:val="22"/>
                <w:szCs w:val="22"/>
                <w:lang w:eastAsia="en-US"/>
              </w:rPr>
              <w:t>в том числе за отчетный период</w:t>
            </w:r>
          </w:p>
        </w:tc>
      </w:tr>
      <w:tr w:rsidR="006A4F0F" w:rsidRPr="008D01E3" w:rsidTr="00322E92">
        <w:trPr>
          <w:trHeight w:hRule="exact" w:val="2802"/>
        </w:trPr>
        <w:tc>
          <w:tcPr>
            <w:tcW w:w="568" w:type="dxa"/>
            <w:tcBorders>
              <w:top w:val="single" w:sz="4" w:space="0" w:color="auto"/>
              <w:left w:val="single" w:sz="4" w:space="0" w:color="auto"/>
              <w:bottom w:val="single" w:sz="4" w:space="0" w:color="auto"/>
              <w:right w:val="nil"/>
            </w:tcBorders>
            <w:shd w:val="clear" w:color="auto" w:fill="FFFFFF"/>
            <w:vAlign w:val="center"/>
          </w:tcPr>
          <w:p w:rsidR="006A4F0F" w:rsidRPr="008D01E3" w:rsidRDefault="006A4F0F" w:rsidP="006A4F0F">
            <w:pPr>
              <w:contextualSpacing/>
              <w:jc w:val="center"/>
              <w:rPr>
                <w:rFonts w:eastAsia="Calibri"/>
                <w:sz w:val="22"/>
                <w:szCs w:val="22"/>
                <w:lang w:eastAsia="en-US"/>
              </w:rPr>
            </w:pPr>
            <w:r w:rsidRPr="008D01E3">
              <w:rPr>
                <w:rFonts w:eastAsia="Calibri"/>
                <w:sz w:val="22"/>
                <w:szCs w:val="22"/>
                <w:lang w:eastAsia="en-US"/>
              </w:rPr>
              <w:t>1.</w:t>
            </w:r>
          </w:p>
        </w:tc>
        <w:tc>
          <w:tcPr>
            <w:tcW w:w="4961" w:type="dxa"/>
            <w:tcBorders>
              <w:top w:val="single" w:sz="4" w:space="0" w:color="auto"/>
              <w:left w:val="single" w:sz="4" w:space="0" w:color="auto"/>
              <w:bottom w:val="single" w:sz="4" w:space="0" w:color="auto"/>
              <w:right w:val="nil"/>
            </w:tcBorders>
            <w:shd w:val="clear" w:color="auto" w:fill="FFFFFF"/>
          </w:tcPr>
          <w:p w:rsidR="006A4F0F" w:rsidRPr="008D01E3" w:rsidRDefault="006A4F0F" w:rsidP="006A4F0F">
            <w:pPr>
              <w:ind w:left="142" w:right="137"/>
              <w:jc w:val="both"/>
              <w:rPr>
                <w:rFonts w:eastAsiaTheme="minorHAnsi" w:cstheme="minorBidi"/>
                <w:i/>
                <w:sz w:val="22"/>
                <w:szCs w:val="22"/>
                <w:lang w:eastAsia="en-US"/>
              </w:rPr>
            </w:pPr>
            <w:r w:rsidRPr="008D01E3">
              <w:rPr>
                <w:rFonts w:eastAsia="Calibri"/>
                <w:i/>
                <w:sz w:val="22"/>
                <w:szCs w:val="22"/>
              </w:rPr>
              <w:t xml:space="preserve">Проектно-изыскательские работы по первому этапу выполнения работ по объекту: </w:t>
            </w:r>
            <w:r w:rsidRPr="008D01E3">
              <w:rPr>
                <w:rFonts w:eastAsiaTheme="minorHAnsi" w:cstheme="minorBidi"/>
                <w:i/>
                <w:sz w:val="22"/>
                <w:szCs w:val="22"/>
                <w:lang w:eastAsia="en-US"/>
              </w:rPr>
              <w:t>«Строительство сетей газоснабжения Каменского массива от ГРС-4 г. Симферополя Республики Крым»:</w:t>
            </w:r>
          </w:p>
          <w:p w:rsidR="006A4F0F" w:rsidRPr="008D01E3" w:rsidRDefault="006A4F0F" w:rsidP="006A4F0F">
            <w:pPr>
              <w:ind w:left="142" w:right="137"/>
              <w:jc w:val="both"/>
              <w:rPr>
                <w:rFonts w:eastAsia="Calibri"/>
                <w:i/>
                <w:sz w:val="22"/>
                <w:szCs w:val="22"/>
              </w:rPr>
            </w:pPr>
            <w:r w:rsidRPr="008D01E3">
              <w:rPr>
                <w:rFonts w:eastAsia="Calibri"/>
                <w:i/>
                <w:sz w:val="22"/>
                <w:szCs w:val="22"/>
              </w:rPr>
              <w:t>-Отчет о выполненном сборе исходных данных и разрешительной документации.  Согласованная схема размещения Объекта строительства с Заказчиком и органами местного самоуправления.</w:t>
            </w:r>
          </w:p>
        </w:tc>
        <w:tc>
          <w:tcPr>
            <w:tcW w:w="1276" w:type="dxa"/>
            <w:tcBorders>
              <w:top w:val="single" w:sz="4" w:space="0" w:color="auto"/>
              <w:left w:val="single" w:sz="4" w:space="0" w:color="auto"/>
              <w:bottom w:val="single" w:sz="4" w:space="0" w:color="auto"/>
              <w:right w:val="nil"/>
            </w:tcBorders>
            <w:shd w:val="clear" w:color="auto" w:fill="FFFFFF"/>
          </w:tcPr>
          <w:p w:rsidR="006A4F0F" w:rsidRPr="008D01E3" w:rsidRDefault="006A4F0F" w:rsidP="006A4F0F">
            <w:pPr>
              <w:contextualSpacing/>
              <w:rPr>
                <w:rFonts w:eastAsia="Calibri"/>
                <w:sz w:val="22"/>
                <w:szCs w:val="22"/>
                <w:lang w:eastAsia="en-US"/>
              </w:rPr>
            </w:pPr>
          </w:p>
        </w:tc>
        <w:tc>
          <w:tcPr>
            <w:tcW w:w="1700" w:type="dxa"/>
            <w:tcBorders>
              <w:top w:val="single" w:sz="4" w:space="0" w:color="auto"/>
              <w:left w:val="single" w:sz="4" w:space="0" w:color="auto"/>
              <w:bottom w:val="single" w:sz="4" w:space="0" w:color="auto"/>
              <w:right w:val="nil"/>
            </w:tcBorders>
            <w:shd w:val="clear" w:color="auto" w:fill="FFFFFF"/>
          </w:tcPr>
          <w:p w:rsidR="006A4F0F" w:rsidRPr="008D01E3" w:rsidRDefault="006A4F0F" w:rsidP="006A4F0F">
            <w:pPr>
              <w:contextualSpacing/>
              <w:rPr>
                <w:rFonts w:eastAsia="Calibri"/>
                <w:sz w:val="22"/>
                <w:szCs w:val="22"/>
                <w:lang w:eastAsia="en-US"/>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6A4F0F" w:rsidRPr="008D01E3" w:rsidRDefault="006A4F0F" w:rsidP="006A4F0F">
            <w:pPr>
              <w:contextualSpacing/>
              <w:rPr>
                <w:rFonts w:eastAsia="Calibri"/>
                <w:sz w:val="22"/>
                <w:szCs w:val="22"/>
                <w:lang w:eastAsia="en-US"/>
              </w:rPr>
            </w:pPr>
          </w:p>
        </w:tc>
      </w:tr>
      <w:tr w:rsidR="006A4F0F" w:rsidRPr="008D01E3" w:rsidTr="00322E92">
        <w:trPr>
          <w:trHeight w:hRule="exact" w:val="556"/>
        </w:trPr>
        <w:tc>
          <w:tcPr>
            <w:tcW w:w="6805" w:type="dxa"/>
            <w:gridSpan w:val="3"/>
            <w:vMerge w:val="restart"/>
            <w:tcBorders>
              <w:top w:val="single" w:sz="4" w:space="0" w:color="auto"/>
              <w:left w:val="nil"/>
              <w:bottom w:val="nil"/>
              <w:right w:val="nil"/>
            </w:tcBorders>
            <w:shd w:val="clear" w:color="auto" w:fill="FFFFFF"/>
          </w:tcPr>
          <w:p w:rsidR="006A4F0F" w:rsidRPr="008D01E3" w:rsidRDefault="006A4F0F" w:rsidP="006A4F0F">
            <w:pPr>
              <w:contextualSpacing/>
              <w:rPr>
                <w:rFonts w:eastAsia="Calibri"/>
                <w:sz w:val="22"/>
                <w:szCs w:val="22"/>
                <w:lang w:eastAsia="en-US"/>
              </w:rPr>
            </w:pPr>
          </w:p>
        </w:tc>
        <w:tc>
          <w:tcPr>
            <w:tcW w:w="1700" w:type="dxa"/>
            <w:tcBorders>
              <w:top w:val="single" w:sz="4" w:space="0" w:color="auto"/>
              <w:left w:val="single" w:sz="4" w:space="0" w:color="auto"/>
              <w:bottom w:val="nil"/>
              <w:right w:val="nil"/>
            </w:tcBorders>
            <w:shd w:val="clear" w:color="auto" w:fill="FFFFFF"/>
            <w:vAlign w:val="bottom"/>
          </w:tcPr>
          <w:p w:rsidR="006A4F0F" w:rsidRPr="008D01E3" w:rsidRDefault="006A4F0F" w:rsidP="006A4F0F">
            <w:pPr>
              <w:ind w:left="120"/>
              <w:contextualSpacing/>
              <w:rPr>
                <w:rFonts w:eastAsia="Calibri"/>
                <w:sz w:val="22"/>
                <w:szCs w:val="22"/>
                <w:lang w:eastAsia="en-US"/>
              </w:rPr>
            </w:pPr>
            <w:r w:rsidRPr="008D01E3">
              <w:rPr>
                <w:rFonts w:eastAsia="Calibri"/>
                <w:i/>
                <w:iCs/>
                <w:sz w:val="22"/>
                <w:szCs w:val="22"/>
                <w:lang w:eastAsia="en-US"/>
              </w:rPr>
              <w:t xml:space="preserve">Итого по Акту  без </w:t>
            </w:r>
            <w:proofErr w:type="spellStart"/>
            <w:proofErr w:type="gramStart"/>
            <w:r w:rsidRPr="008D01E3">
              <w:rPr>
                <w:rFonts w:eastAsia="Calibri"/>
                <w:i/>
                <w:iCs/>
                <w:sz w:val="22"/>
                <w:szCs w:val="22"/>
                <w:lang w:eastAsia="en-US"/>
              </w:rPr>
              <w:t>без</w:t>
            </w:r>
            <w:proofErr w:type="spellEnd"/>
            <w:proofErr w:type="gramEnd"/>
            <w:r w:rsidRPr="008D01E3">
              <w:rPr>
                <w:rFonts w:eastAsia="Calibri"/>
                <w:i/>
                <w:iCs/>
                <w:sz w:val="22"/>
                <w:szCs w:val="22"/>
                <w:lang w:eastAsia="en-US"/>
              </w:rPr>
              <w:t xml:space="preserve"> НДС </w:t>
            </w:r>
          </w:p>
        </w:tc>
        <w:tc>
          <w:tcPr>
            <w:tcW w:w="1426" w:type="dxa"/>
            <w:tcBorders>
              <w:top w:val="single" w:sz="4" w:space="0" w:color="auto"/>
              <w:left w:val="single" w:sz="4" w:space="0" w:color="auto"/>
              <w:bottom w:val="nil"/>
              <w:right w:val="single" w:sz="4" w:space="0" w:color="auto"/>
            </w:tcBorders>
            <w:shd w:val="clear" w:color="auto" w:fill="FFFFFF"/>
          </w:tcPr>
          <w:p w:rsidR="006A4F0F" w:rsidRPr="008D01E3" w:rsidRDefault="006A4F0F" w:rsidP="006A4F0F">
            <w:pPr>
              <w:contextualSpacing/>
              <w:rPr>
                <w:rFonts w:eastAsia="Calibri"/>
                <w:sz w:val="22"/>
                <w:szCs w:val="22"/>
                <w:lang w:eastAsia="en-US"/>
              </w:rPr>
            </w:pPr>
          </w:p>
        </w:tc>
      </w:tr>
      <w:tr w:rsidR="006A4F0F" w:rsidRPr="008D01E3" w:rsidTr="00322E92">
        <w:trPr>
          <w:trHeight w:hRule="exact" w:val="291"/>
        </w:trPr>
        <w:tc>
          <w:tcPr>
            <w:tcW w:w="6805" w:type="dxa"/>
            <w:gridSpan w:val="3"/>
            <w:vMerge/>
            <w:tcBorders>
              <w:top w:val="nil"/>
              <w:left w:val="nil"/>
              <w:bottom w:val="nil"/>
              <w:right w:val="nil"/>
            </w:tcBorders>
            <w:shd w:val="clear" w:color="auto" w:fill="FFFFFF"/>
          </w:tcPr>
          <w:p w:rsidR="006A4F0F" w:rsidRPr="008D01E3" w:rsidRDefault="006A4F0F" w:rsidP="006A4F0F">
            <w:pPr>
              <w:contextualSpacing/>
              <w:rPr>
                <w:rFonts w:eastAsia="Calibri"/>
                <w:sz w:val="22"/>
                <w:szCs w:val="22"/>
                <w:lang w:eastAsia="en-US"/>
              </w:rPr>
            </w:pPr>
          </w:p>
        </w:tc>
        <w:tc>
          <w:tcPr>
            <w:tcW w:w="1700" w:type="dxa"/>
            <w:tcBorders>
              <w:top w:val="single" w:sz="4" w:space="0" w:color="auto"/>
              <w:left w:val="single" w:sz="4" w:space="0" w:color="auto"/>
              <w:bottom w:val="single" w:sz="4" w:space="0" w:color="auto"/>
              <w:right w:val="nil"/>
            </w:tcBorders>
            <w:shd w:val="clear" w:color="auto" w:fill="FFFFFF"/>
            <w:vAlign w:val="bottom"/>
          </w:tcPr>
          <w:p w:rsidR="006A4F0F" w:rsidRPr="008D01E3" w:rsidRDefault="006A4F0F" w:rsidP="006A4F0F">
            <w:pPr>
              <w:ind w:left="120"/>
              <w:contextualSpacing/>
              <w:rPr>
                <w:rFonts w:eastAsia="Calibri"/>
                <w:sz w:val="22"/>
                <w:szCs w:val="22"/>
                <w:lang w:eastAsia="en-US"/>
              </w:rPr>
            </w:pPr>
            <w:r w:rsidRPr="008D01E3">
              <w:rPr>
                <w:rFonts w:eastAsia="Calibri"/>
                <w:i/>
                <w:iCs/>
                <w:sz w:val="22"/>
                <w:szCs w:val="22"/>
                <w:lang w:eastAsia="en-US"/>
              </w:rPr>
              <w:t xml:space="preserve">Сумма НДС 20% </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6A4F0F" w:rsidRPr="008D01E3" w:rsidRDefault="006A4F0F" w:rsidP="006A4F0F">
            <w:pPr>
              <w:contextualSpacing/>
              <w:rPr>
                <w:rFonts w:eastAsia="Calibri"/>
                <w:sz w:val="22"/>
                <w:szCs w:val="22"/>
                <w:lang w:eastAsia="en-US"/>
              </w:rPr>
            </w:pPr>
          </w:p>
        </w:tc>
      </w:tr>
      <w:tr w:rsidR="006A4F0F" w:rsidRPr="008D01E3" w:rsidTr="00322E92">
        <w:trPr>
          <w:trHeight w:hRule="exact" w:val="423"/>
        </w:trPr>
        <w:tc>
          <w:tcPr>
            <w:tcW w:w="6805" w:type="dxa"/>
            <w:gridSpan w:val="3"/>
            <w:vMerge/>
            <w:tcBorders>
              <w:top w:val="nil"/>
              <w:left w:val="nil"/>
              <w:bottom w:val="nil"/>
              <w:right w:val="single" w:sz="4" w:space="0" w:color="auto"/>
            </w:tcBorders>
            <w:shd w:val="clear" w:color="auto" w:fill="FFFFFF"/>
          </w:tcPr>
          <w:p w:rsidR="006A4F0F" w:rsidRPr="008D01E3" w:rsidRDefault="006A4F0F" w:rsidP="006A4F0F">
            <w:pPr>
              <w:contextualSpacing/>
              <w:rPr>
                <w:rFonts w:eastAsia="Calibri"/>
                <w:sz w:val="22"/>
                <w:szCs w:val="22"/>
                <w:lang w:eastAsia="en-US"/>
              </w:rPr>
            </w:pPr>
          </w:p>
        </w:tc>
        <w:tc>
          <w:tcPr>
            <w:tcW w:w="1700" w:type="dxa"/>
            <w:tcBorders>
              <w:top w:val="single" w:sz="4" w:space="0" w:color="auto"/>
              <w:left w:val="single" w:sz="4" w:space="0" w:color="auto"/>
              <w:bottom w:val="single" w:sz="4" w:space="0" w:color="auto"/>
              <w:right w:val="single" w:sz="4" w:space="0" w:color="auto"/>
            </w:tcBorders>
            <w:shd w:val="clear" w:color="auto" w:fill="FFFFFF"/>
            <w:vAlign w:val="bottom"/>
          </w:tcPr>
          <w:p w:rsidR="006A4F0F" w:rsidRPr="008D01E3" w:rsidRDefault="006A4F0F" w:rsidP="006A4F0F">
            <w:pPr>
              <w:ind w:left="120"/>
              <w:contextualSpacing/>
              <w:rPr>
                <w:rFonts w:eastAsia="Calibri"/>
                <w:iCs/>
                <w:sz w:val="22"/>
                <w:szCs w:val="22"/>
                <w:lang w:eastAsia="en-US"/>
              </w:rPr>
            </w:pPr>
            <w:r w:rsidRPr="008D01E3">
              <w:rPr>
                <w:rFonts w:eastAsia="Calibri"/>
                <w:i/>
                <w:iCs/>
                <w:sz w:val="22"/>
                <w:szCs w:val="22"/>
                <w:lang w:eastAsia="en-US"/>
              </w:rPr>
              <w:t>Всего по Акту с учётом НДС</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6A4F0F" w:rsidRPr="008D01E3" w:rsidRDefault="006A4F0F" w:rsidP="006A4F0F">
            <w:pPr>
              <w:contextualSpacing/>
              <w:rPr>
                <w:rFonts w:eastAsia="Calibri"/>
                <w:sz w:val="22"/>
                <w:szCs w:val="22"/>
                <w:lang w:eastAsia="en-US"/>
              </w:rPr>
            </w:pPr>
          </w:p>
        </w:tc>
      </w:tr>
    </w:tbl>
    <w:p w:rsidR="006A4F0F" w:rsidRPr="008D01E3" w:rsidRDefault="006A4F0F" w:rsidP="006A4F0F">
      <w:pPr>
        <w:widowControl w:val="0"/>
        <w:tabs>
          <w:tab w:val="left" w:leader="underscore" w:pos="4337"/>
        </w:tabs>
        <w:ind w:left="-284" w:firstLine="570"/>
        <w:jc w:val="both"/>
        <w:rPr>
          <w:rFonts w:eastAsia="Andale Sans UI"/>
          <w:kern w:val="2"/>
          <w:sz w:val="22"/>
          <w:szCs w:val="22"/>
          <w:lang w:eastAsia="zh-CN" w:bidi="en-US"/>
        </w:rPr>
      </w:pPr>
      <w:r w:rsidRPr="008D01E3">
        <w:rPr>
          <w:rFonts w:eastAsia="Andale Sans UI"/>
          <w:kern w:val="2"/>
          <w:sz w:val="22"/>
          <w:szCs w:val="22"/>
          <w:lang w:eastAsia="zh-CN" w:bidi="en-US"/>
        </w:rPr>
        <w:t>2. Всего выполнено по Акту №__ с учетом НДС_____</w:t>
      </w:r>
      <w:proofErr w:type="spellStart"/>
      <w:r w:rsidRPr="008D01E3">
        <w:rPr>
          <w:rFonts w:eastAsia="Andale Sans UI"/>
          <w:kern w:val="2"/>
          <w:sz w:val="22"/>
          <w:szCs w:val="22"/>
          <w:lang w:eastAsia="zh-CN" w:bidi="en-US"/>
        </w:rPr>
        <w:t>руб</w:t>
      </w:r>
      <w:proofErr w:type="spellEnd"/>
      <w:r w:rsidRPr="008D01E3">
        <w:rPr>
          <w:rFonts w:eastAsia="Andale Sans UI"/>
          <w:kern w:val="2"/>
          <w:sz w:val="22"/>
          <w:szCs w:val="22"/>
          <w:lang w:eastAsia="zh-CN" w:bidi="en-US"/>
        </w:rPr>
        <w:t xml:space="preserve">. </w:t>
      </w:r>
      <w:proofErr w:type="gramStart"/>
      <w:r w:rsidRPr="008D01E3">
        <w:rPr>
          <w:rFonts w:eastAsia="Andale Sans UI"/>
          <w:kern w:val="2"/>
          <w:sz w:val="22"/>
          <w:szCs w:val="22"/>
          <w:lang w:eastAsia="zh-CN" w:bidi="en-US"/>
        </w:rPr>
        <w:t xml:space="preserve">( </w:t>
      </w:r>
      <w:proofErr w:type="gramEnd"/>
      <w:r w:rsidRPr="008D01E3">
        <w:rPr>
          <w:rFonts w:eastAsia="Andale Sans UI"/>
          <w:kern w:val="2"/>
          <w:sz w:val="22"/>
          <w:szCs w:val="22"/>
          <w:lang w:eastAsia="zh-CN" w:bidi="en-US"/>
        </w:rPr>
        <w:t>_____ рублей _______ копеек), в том числе НДС 20% - _____руб. ( _____ рублей _______ копеек).</w:t>
      </w:r>
    </w:p>
    <w:p w:rsidR="006A4F0F" w:rsidRPr="008D01E3" w:rsidRDefault="006A4F0F" w:rsidP="006A4F0F">
      <w:pPr>
        <w:widowControl w:val="0"/>
        <w:tabs>
          <w:tab w:val="left" w:leader="underscore" w:pos="4337"/>
        </w:tabs>
        <w:ind w:left="-284" w:firstLine="570"/>
        <w:jc w:val="both"/>
        <w:rPr>
          <w:rFonts w:eastAsia="Calibri"/>
          <w:kern w:val="2"/>
          <w:sz w:val="22"/>
          <w:szCs w:val="22"/>
          <w:u w:color="000000"/>
          <w:lang w:eastAsia="zh-CN" w:bidi="en-US"/>
        </w:rPr>
      </w:pPr>
      <w:r w:rsidRPr="008D01E3">
        <w:rPr>
          <w:rFonts w:eastAsia="Andale Sans UI"/>
          <w:kern w:val="2"/>
          <w:sz w:val="22"/>
          <w:szCs w:val="22"/>
          <w:lang w:eastAsia="zh-CN" w:bidi="en-US"/>
        </w:rPr>
        <w:t xml:space="preserve">3. </w:t>
      </w:r>
      <w:r w:rsidRPr="008D01E3">
        <w:rPr>
          <w:rFonts w:eastAsia="Calibri"/>
          <w:kern w:val="2"/>
          <w:sz w:val="22"/>
          <w:szCs w:val="22"/>
          <w:u w:color="000000"/>
          <w:lang w:eastAsia="zh-CN" w:bidi="en-US"/>
        </w:rPr>
        <w:t xml:space="preserve">Внутренняя экспертиза – </w:t>
      </w:r>
      <w:r w:rsidRPr="008D01E3">
        <w:rPr>
          <w:rFonts w:eastAsia="Calibri"/>
          <w:kern w:val="2"/>
          <w:sz w:val="22"/>
          <w:szCs w:val="22"/>
          <w:lang w:eastAsia="zh-CN" w:bidi="en-US"/>
        </w:rPr>
        <w:t>Акт №1 от «___» ____________ приёмочной комиссии</w:t>
      </w:r>
      <w:r w:rsidRPr="008D01E3">
        <w:rPr>
          <w:rFonts w:eastAsia="Calibri"/>
          <w:kern w:val="2"/>
          <w:sz w:val="22"/>
          <w:szCs w:val="22"/>
          <w:u w:color="000000"/>
          <w:lang w:eastAsia="zh-CN" w:bidi="en-US"/>
        </w:rPr>
        <w:t xml:space="preserve">. </w:t>
      </w:r>
    </w:p>
    <w:p w:rsidR="006A4F0F" w:rsidRPr="008D01E3" w:rsidRDefault="006A4F0F" w:rsidP="006A4F0F">
      <w:pPr>
        <w:widowControl w:val="0"/>
        <w:tabs>
          <w:tab w:val="left" w:leader="underscore" w:pos="4337"/>
        </w:tabs>
        <w:ind w:left="-284" w:firstLine="570"/>
        <w:jc w:val="both"/>
        <w:rPr>
          <w:rFonts w:eastAsia="Calibri"/>
          <w:kern w:val="2"/>
          <w:sz w:val="22"/>
          <w:szCs w:val="22"/>
          <w:u w:color="000000"/>
          <w:lang w:eastAsia="zh-CN" w:bidi="en-US"/>
        </w:rPr>
      </w:pPr>
      <w:r w:rsidRPr="008D01E3">
        <w:rPr>
          <w:rFonts w:eastAsia="Calibri"/>
          <w:kern w:val="2"/>
          <w:sz w:val="22"/>
          <w:szCs w:val="22"/>
          <w:u w:color="000000"/>
          <w:lang w:eastAsia="zh-CN" w:bidi="en-US"/>
        </w:rPr>
        <w:t>4. Акт составлен в 2-х экземплярах, имеющих равную юридическую силу.</w:t>
      </w:r>
    </w:p>
    <w:p w:rsidR="006A4F0F" w:rsidRPr="008D01E3" w:rsidRDefault="006A4F0F" w:rsidP="006A4F0F">
      <w:pPr>
        <w:widowControl w:val="0"/>
        <w:tabs>
          <w:tab w:val="left" w:leader="underscore" w:pos="4337"/>
        </w:tabs>
        <w:ind w:left="-284" w:firstLine="570"/>
        <w:jc w:val="both"/>
        <w:rPr>
          <w:rFonts w:eastAsia="Calibri"/>
          <w:kern w:val="2"/>
          <w:sz w:val="22"/>
          <w:szCs w:val="22"/>
          <w:lang w:eastAsia="zh-CN" w:bidi="en-US"/>
        </w:rPr>
      </w:pPr>
      <w:r w:rsidRPr="008D01E3">
        <w:rPr>
          <w:rFonts w:eastAsia="Calibri"/>
          <w:kern w:val="2"/>
          <w:sz w:val="22"/>
          <w:szCs w:val="22"/>
          <w:lang w:eastAsia="zh-CN" w:bidi="en-US"/>
        </w:rPr>
        <w:t>5. Результаты Работ в соответствии с условиями Контракта и Заданием переданы Заказчику.</w:t>
      </w:r>
    </w:p>
    <w:p w:rsidR="006A4F0F" w:rsidRPr="008D01E3" w:rsidRDefault="006A4F0F" w:rsidP="006A4F0F">
      <w:pPr>
        <w:widowControl w:val="0"/>
        <w:tabs>
          <w:tab w:val="left" w:leader="underscore" w:pos="4337"/>
        </w:tabs>
        <w:ind w:left="-284" w:firstLine="570"/>
        <w:jc w:val="both"/>
        <w:rPr>
          <w:rFonts w:eastAsia="Calibri"/>
          <w:kern w:val="2"/>
          <w:sz w:val="22"/>
          <w:szCs w:val="22"/>
          <w:lang w:eastAsia="zh-CN" w:bidi="en-US"/>
        </w:rPr>
      </w:pPr>
      <w:r w:rsidRPr="008D01E3">
        <w:rPr>
          <w:rFonts w:eastAsia="Calibri"/>
          <w:kern w:val="2"/>
          <w:sz w:val="22"/>
          <w:szCs w:val="22"/>
          <w:lang w:eastAsia="zh-CN" w:bidi="en-US"/>
        </w:rPr>
        <w:t>6. Приложение:</w:t>
      </w:r>
    </w:p>
    <w:p w:rsidR="006A4F0F" w:rsidRPr="008D01E3" w:rsidRDefault="006A4F0F" w:rsidP="006A4F0F">
      <w:pPr>
        <w:widowControl w:val="0"/>
        <w:tabs>
          <w:tab w:val="left" w:leader="underscore" w:pos="4337"/>
        </w:tabs>
        <w:ind w:left="-284" w:firstLine="570"/>
        <w:jc w:val="both"/>
        <w:rPr>
          <w:rFonts w:eastAsia="Calibri"/>
          <w:kern w:val="2"/>
          <w:sz w:val="22"/>
          <w:szCs w:val="22"/>
          <w:lang w:eastAsia="zh-CN" w:bidi="en-US"/>
        </w:rPr>
      </w:pPr>
      <w:r w:rsidRPr="008D01E3">
        <w:rPr>
          <w:rFonts w:eastAsia="Calibri"/>
          <w:kern w:val="2"/>
          <w:sz w:val="22"/>
          <w:szCs w:val="22"/>
          <w:lang w:eastAsia="zh-CN" w:bidi="en-US"/>
        </w:rPr>
        <w:t>- Акт №1  приёмочной комиссии.</w:t>
      </w:r>
    </w:p>
    <w:tbl>
      <w:tblPr>
        <w:tblW w:w="10030" w:type="dxa"/>
        <w:tblInd w:w="-175" w:type="dxa"/>
        <w:tblLayout w:type="fixed"/>
        <w:tblLook w:val="0000" w:firstRow="0" w:lastRow="0" w:firstColumn="0" w:lastColumn="0" w:noHBand="0" w:noVBand="0"/>
      </w:tblPr>
      <w:tblGrid>
        <w:gridCol w:w="5343"/>
        <w:gridCol w:w="4687"/>
      </w:tblGrid>
      <w:tr w:rsidR="006A4F0F" w:rsidRPr="008D01E3" w:rsidTr="00322E92">
        <w:trPr>
          <w:trHeight w:val="1656"/>
        </w:trPr>
        <w:tc>
          <w:tcPr>
            <w:tcW w:w="5343" w:type="dxa"/>
            <w:tcBorders>
              <w:bottom w:val="nil"/>
            </w:tcBorders>
            <w:shd w:val="clear" w:color="auto" w:fill="auto"/>
          </w:tcPr>
          <w:p w:rsidR="006A4F0F" w:rsidRPr="008D01E3" w:rsidRDefault="006A4F0F" w:rsidP="006A4F0F">
            <w:pPr>
              <w:suppressAutoHyphens/>
              <w:spacing w:line="100" w:lineRule="atLeast"/>
              <w:ind w:left="-251" w:firstLine="142"/>
              <w:jc w:val="center"/>
              <w:rPr>
                <w:rFonts w:eastAsia="Calibri"/>
                <w:b/>
                <w:kern w:val="1"/>
                <w:sz w:val="22"/>
                <w:szCs w:val="22"/>
                <w:lang w:eastAsia="ar-SA"/>
              </w:rPr>
            </w:pPr>
            <w:r w:rsidRPr="008D01E3">
              <w:rPr>
                <w:rFonts w:eastAsia="Calibri"/>
                <w:b/>
                <w:bCs/>
                <w:kern w:val="1"/>
                <w:sz w:val="22"/>
                <w:szCs w:val="22"/>
                <w:lang w:eastAsia="ar-SA"/>
              </w:rPr>
              <w:t>ЗАКАЗЧИК</w:t>
            </w:r>
          </w:p>
          <w:p w:rsidR="006A4F0F" w:rsidRPr="008D01E3" w:rsidRDefault="006A4F0F" w:rsidP="006A4F0F">
            <w:pPr>
              <w:suppressAutoHyphens/>
              <w:spacing w:line="100" w:lineRule="atLeast"/>
              <w:rPr>
                <w:rFonts w:eastAsia="Calibri"/>
                <w:b/>
                <w:kern w:val="1"/>
                <w:sz w:val="22"/>
                <w:szCs w:val="22"/>
                <w:lang w:eastAsia="ar-SA"/>
              </w:rPr>
            </w:pPr>
            <w:r w:rsidRPr="008D01E3">
              <w:rPr>
                <w:rFonts w:eastAsia="Calibri"/>
                <w:b/>
                <w:kern w:val="1"/>
                <w:sz w:val="22"/>
                <w:szCs w:val="22"/>
                <w:lang w:eastAsia="ar-SA"/>
              </w:rPr>
              <w:t>Государственное унитарное предприятие Республики Крым «Крымгазсети»</w:t>
            </w:r>
          </w:p>
          <w:p w:rsidR="006A4F0F" w:rsidRPr="008D01E3" w:rsidRDefault="006A4F0F" w:rsidP="006A4F0F">
            <w:pPr>
              <w:suppressAutoHyphens/>
              <w:spacing w:line="100" w:lineRule="atLeast"/>
              <w:rPr>
                <w:rFonts w:eastAsia="Calibri"/>
                <w:b/>
                <w:kern w:val="1"/>
                <w:sz w:val="22"/>
                <w:szCs w:val="22"/>
                <w:lang w:eastAsia="ar-SA"/>
              </w:rPr>
            </w:pPr>
            <w:r w:rsidRPr="008D01E3">
              <w:rPr>
                <w:rFonts w:eastAsia="Calibri"/>
                <w:b/>
                <w:kern w:val="1"/>
                <w:sz w:val="22"/>
                <w:szCs w:val="22"/>
                <w:lang w:eastAsia="ar-SA"/>
              </w:rPr>
              <w:t>Директор</w:t>
            </w:r>
          </w:p>
          <w:p w:rsidR="006A4F0F" w:rsidRPr="008D01E3" w:rsidRDefault="006A4F0F" w:rsidP="006A4F0F">
            <w:pPr>
              <w:suppressAutoHyphens/>
              <w:spacing w:line="100" w:lineRule="atLeast"/>
              <w:rPr>
                <w:rFonts w:eastAsia="Calibri"/>
                <w:b/>
                <w:kern w:val="1"/>
                <w:sz w:val="22"/>
                <w:szCs w:val="22"/>
                <w:lang w:eastAsia="ar-SA"/>
              </w:rPr>
            </w:pPr>
          </w:p>
          <w:p w:rsidR="006A4F0F" w:rsidRPr="008D01E3" w:rsidRDefault="006A4F0F" w:rsidP="006A4F0F">
            <w:pPr>
              <w:suppressAutoHyphens/>
              <w:spacing w:line="100" w:lineRule="atLeast"/>
              <w:jc w:val="both"/>
              <w:rPr>
                <w:rFonts w:eastAsia="Calibri"/>
                <w:b/>
                <w:kern w:val="1"/>
                <w:sz w:val="22"/>
                <w:szCs w:val="22"/>
                <w:lang w:eastAsia="ar-SA"/>
              </w:rPr>
            </w:pPr>
            <w:r w:rsidRPr="008D01E3">
              <w:rPr>
                <w:rFonts w:eastAsia="Calibri"/>
                <w:b/>
                <w:bCs/>
                <w:color w:val="000000"/>
                <w:kern w:val="1"/>
                <w:sz w:val="22"/>
                <w:szCs w:val="22"/>
                <w:lang w:val="uk-UA" w:eastAsia="ar-SA"/>
              </w:rPr>
              <w:t xml:space="preserve">_____________________ </w:t>
            </w:r>
            <w:r w:rsidRPr="008D01E3">
              <w:rPr>
                <w:rFonts w:eastAsia="Calibri"/>
                <w:b/>
                <w:bCs/>
                <w:color w:val="000000"/>
                <w:kern w:val="1"/>
                <w:sz w:val="22"/>
                <w:szCs w:val="22"/>
                <w:lang w:eastAsia="ar-SA"/>
              </w:rPr>
              <w:t>С.И. Тарасов</w:t>
            </w:r>
          </w:p>
        </w:tc>
        <w:tc>
          <w:tcPr>
            <w:tcW w:w="4687" w:type="dxa"/>
            <w:tcBorders>
              <w:bottom w:val="nil"/>
            </w:tcBorders>
            <w:shd w:val="clear" w:color="auto" w:fill="auto"/>
          </w:tcPr>
          <w:p w:rsidR="006A4F0F" w:rsidRPr="008D01E3" w:rsidRDefault="006A4F0F" w:rsidP="006A4F0F">
            <w:pPr>
              <w:suppressAutoHyphens/>
              <w:spacing w:line="100" w:lineRule="atLeast"/>
              <w:jc w:val="center"/>
              <w:rPr>
                <w:kern w:val="1"/>
                <w:sz w:val="22"/>
                <w:szCs w:val="22"/>
                <w:lang w:eastAsia="ar-SA"/>
              </w:rPr>
            </w:pPr>
            <w:r w:rsidRPr="008D01E3">
              <w:rPr>
                <w:rFonts w:eastAsia="Calibri"/>
                <w:b/>
                <w:kern w:val="1"/>
                <w:sz w:val="22"/>
                <w:szCs w:val="22"/>
                <w:lang w:eastAsia="ar-SA"/>
              </w:rPr>
              <w:t>ПОДРЯДЧИК</w:t>
            </w:r>
          </w:p>
          <w:p w:rsidR="006A4F0F" w:rsidRPr="008D01E3" w:rsidRDefault="006A4F0F" w:rsidP="006A4F0F">
            <w:pPr>
              <w:suppressAutoHyphens/>
              <w:spacing w:line="100" w:lineRule="atLeast"/>
              <w:rPr>
                <w:kern w:val="1"/>
                <w:sz w:val="22"/>
                <w:szCs w:val="22"/>
                <w:lang w:eastAsia="ar-SA"/>
              </w:rPr>
            </w:pPr>
          </w:p>
          <w:p w:rsidR="006A4F0F" w:rsidRPr="008D01E3" w:rsidRDefault="006A4F0F" w:rsidP="006A4F0F">
            <w:pPr>
              <w:suppressAutoHyphens/>
              <w:spacing w:line="100" w:lineRule="atLeast"/>
              <w:rPr>
                <w:kern w:val="1"/>
                <w:sz w:val="22"/>
                <w:szCs w:val="22"/>
                <w:lang w:eastAsia="ar-SA"/>
              </w:rPr>
            </w:pPr>
          </w:p>
          <w:p w:rsidR="006A4F0F" w:rsidRPr="008D01E3" w:rsidRDefault="006A4F0F" w:rsidP="006A4F0F">
            <w:pPr>
              <w:suppressAutoHyphens/>
              <w:spacing w:line="100" w:lineRule="atLeast"/>
              <w:rPr>
                <w:kern w:val="1"/>
                <w:sz w:val="22"/>
                <w:szCs w:val="22"/>
                <w:lang w:eastAsia="ar-SA"/>
              </w:rPr>
            </w:pPr>
          </w:p>
          <w:p w:rsidR="006A4F0F" w:rsidRPr="008D01E3" w:rsidRDefault="006A4F0F" w:rsidP="006A4F0F">
            <w:pPr>
              <w:suppressAutoHyphens/>
              <w:spacing w:line="100" w:lineRule="atLeast"/>
              <w:rPr>
                <w:kern w:val="1"/>
                <w:sz w:val="22"/>
                <w:szCs w:val="22"/>
                <w:lang w:eastAsia="ar-SA"/>
              </w:rPr>
            </w:pPr>
          </w:p>
          <w:p w:rsidR="006A4F0F" w:rsidRPr="008D01E3" w:rsidRDefault="006A4F0F" w:rsidP="006A4F0F">
            <w:pPr>
              <w:suppressAutoHyphens/>
              <w:spacing w:line="100" w:lineRule="atLeast"/>
              <w:rPr>
                <w:kern w:val="1"/>
                <w:sz w:val="22"/>
                <w:szCs w:val="22"/>
                <w:lang w:eastAsia="ar-SA"/>
              </w:rPr>
            </w:pPr>
          </w:p>
        </w:tc>
      </w:tr>
    </w:tbl>
    <w:p w:rsidR="006A4F0F" w:rsidRPr="008D01E3" w:rsidRDefault="006A4F0F" w:rsidP="006A4F0F">
      <w:pPr>
        <w:spacing w:after="200" w:line="276" w:lineRule="auto"/>
        <w:rPr>
          <w:b/>
          <w:kern w:val="1"/>
          <w:sz w:val="22"/>
          <w:szCs w:val="22"/>
          <w:lang w:eastAsia="ar-SA"/>
        </w:rPr>
      </w:pPr>
      <w:r w:rsidRPr="008D01E3">
        <w:rPr>
          <w:b/>
          <w:kern w:val="1"/>
          <w:sz w:val="22"/>
          <w:szCs w:val="22"/>
          <w:lang w:eastAsia="ar-SA"/>
        </w:rPr>
        <w:t>«___»_______________202_г.</w:t>
      </w:r>
      <w:r w:rsidRPr="008D01E3">
        <w:rPr>
          <w:b/>
          <w:kern w:val="1"/>
          <w:sz w:val="22"/>
          <w:szCs w:val="22"/>
          <w:lang w:eastAsia="ar-SA"/>
        </w:rPr>
        <w:tab/>
      </w:r>
      <w:r w:rsidRPr="008D01E3">
        <w:rPr>
          <w:b/>
          <w:kern w:val="1"/>
          <w:sz w:val="22"/>
          <w:szCs w:val="22"/>
          <w:lang w:eastAsia="ar-SA"/>
        </w:rPr>
        <w:tab/>
      </w:r>
      <w:r w:rsidRPr="008D01E3">
        <w:rPr>
          <w:b/>
          <w:kern w:val="1"/>
          <w:sz w:val="22"/>
          <w:szCs w:val="22"/>
          <w:lang w:eastAsia="ar-SA"/>
        </w:rPr>
        <w:tab/>
      </w:r>
      <w:r w:rsidRPr="008D01E3">
        <w:rPr>
          <w:b/>
          <w:kern w:val="1"/>
          <w:sz w:val="22"/>
          <w:szCs w:val="22"/>
          <w:lang w:eastAsia="ar-SA"/>
        </w:rPr>
        <w:tab/>
      </w:r>
      <w:r w:rsidRPr="008D01E3">
        <w:rPr>
          <w:b/>
          <w:kern w:val="1"/>
          <w:sz w:val="22"/>
          <w:szCs w:val="22"/>
          <w:lang w:eastAsia="ar-SA"/>
        </w:rPr>
        <w:tab/>
        <w:t>«___»_______________202_г.</w:t>
      </w:r>
    </w:p>
    <w:p w:rsidR="006A4F0F" w:rsidRPr="008D01E3" w:rsidRDefault="006A4F0F" w:rsidP="006A4F0F">
      <w:pPr>
        <w:spacing w:after="200" w:line="276" w:lineRule="auto"/>
        <w:rPr>
          <w:b/>
          <w:kern w:val="1"/>
          <w:sz w:val="22"/>
          <w:szCs w:val="22"/>
          <w:lang w:eastAsia="ar-SA"/>
        </w:rPr>
      </w:pPr>
      <w:r w:rsidRPr="008D01E3">
        <w:rPr>
          <w:b/>
          <w:kern w:val="1"/>
          <w:sz w:val="22"/>
          <w:szCs w:val="22"/>
          <w:lang w:eastAsia="ar-SA"/>
        </w:rPr>
        <w:br w:type="page"/>
      </w:r>
    </w:p>
    <w:p w:rsidR="006A4F0F" w:rsidRPr="008D01E3" w:rsidRDefault="006A4F0F" w:rsidP="006A4F0F">
      <w:pPr>
        <w:ind w:left="6521"/>
        <w:rPr>
          <w:rFonts w:eastAsia="Calibri"/>
          <w:sz w:val="22"/>
          <w:szCs w:val="22"/>
        </w:rPr>
      </w:pPr>
      <w:r w:rsidRPr="008D01E3">
        <w:rPr>
          <w:rFonts w:eastAsia="Calibri"/>
          <w:sz w:val="22"/>
          <w:szCs w:val="22"/>
        </w:rPr>
        <w:lastRenderedPageBreak/>
        <w:t>Приложение № 4</w:t>
      </w:r>
    </w:p>
    <w:p w:rsidR="006A4F0F" w:rsidRPr="008D01E3" w:rsidRDefault="006A4F0F" w:rsidP="006A4F0F">
      <w:pPr>
        <w:ind w:left="6521"/>
        <w:rPr>
          <w:rFonts w:eastAsia="Calibri"/>
          <w:sz w:val="22"/>
          <w:szCs w:val="22"/>
        </w:rPr>
      </w:pPr>
      <w:r w:rsidRPr="008D01E3">
        <w:rPr>
          <w:rFonts w:eastAsia="Calibri"/>
          <w:sz w:val="22"/>
          <w:szCs w:val="22"/>
        </w:rPr>
        <w:t>к Контракту №_________________</w:t>
      </w:r>
    </w:p>
    <w:p w:rsidR="006A4F0F" w:rsidRPr="008D01E3" w:rsidRDefault="006A4F0F" w:rsidP="006A4F0F">
      <w:pPr>
        <w:ind w:left="6521"/>
        <w:rPr>
          <w:rFonts w:eastAsia="Calibri"/>
          <w:sz w:val="22"/>
          <w:szCs w:val="22"/>
        </w:rPr>
      </w:pPr>
      <w:r w:rsidRPr="008D01E3">
        <w:rPr>
          <w:rFonts w:eastAsia="Calibri"/>
          <w:sz w:val="22"/>
          <w:szCs w:val="22"/>
        </w:rPr>
        <w:t>от «____»_____________ 2020 года</w:t>
      </w:r>
    </w:p>
    <w:p w:rsidR="006A4F0F" w:rsidRPr="008D01E3" w:rsidRDefault="006A4F0F" w:rsidP="006A4F0F">
      <w:pPr>
        <w:widowControl w:val="0"/>
        <w:spacing w:after="200" w:line="276" w:lineRule="auto"/>
        <w:jc w:val="both"/>
        <w:rPr>
          <w:rFonts w:eastAsia="Calibri"/>
          <w:i/>
          <w:kern w:val="2"/>
          <w:sz w:val="22"/>
          <w:szCs w:val="22"/>
          <w:lang w:eastAsia="zh-CN" w:bidi="en-US"/>
        </w:rPr>
      </w:pPr>
      <w:r w:rsidRPr="008D01E3">
        <w:rPr>
          <w:rFonts w:eastAsia="Calibri"/>
          <w:i/>
          <w:kern w:val="2"/>
          <w:sz w:val="22"/>
          <w:szCs w:val="22"/>
          <w:u w:color="000000"/>
          <w:lang w:eastAsia="zh-CN" w:bidi="en-US"/>
        </w:rPr>
        <w:t>ФОРМА</w:t>
      </w:r>
    </w:p>
    <w:p w:rsidR="006A4F0F" w:rsidRPr="008D01E3" w:rsidRDefault="006A4F0F" w:rsidP="006A4F0F">
      <w:pPr>
        <w:widowControl w:val="0"/>
        <w:spacing w:line="276" w:lineRule="auto"/>
        <w:jc w:val="center"/>
        <w:rPr>
          <w:rFonts w:eastAsia="Calibri"/>
          <w:b/>
          <w:kern w:val="2"/>
          <w:sz w:val="22"/>
          <w:szCs w:val="22"/>
          <w:u w:color="000000"/>
          <w:lang w:eastAsia="zh-CN" w:bidi="en-US"/>
        </w:rPr>
      </w:pPr>
      <w:r w:rsidRPr="008D01E3">
        <w:rPr>
          <w:rFonts w:eastAsia="Calibri"/>
          <w:b/>
          <w:kern w:val="2"/>
          <w:sz w:val="22"/>
          <w:szCs w:val="22"/>
          <w:u w:color="000000"/>
          <w:lang w:eastAsia="zh-CN" w:bidi="en-US"/>
        </w:rPr>
        <w:t xml:space="preserve">Акт №____ </w:t>
      </w:r>
    </w:p>
    <w:p w:rsidR="006A4F0F" w:rsidRPr="008D01E3" w:rsidRDefault="006A4F0F" w:rsidP="006A4F0F">
      <w:pPr>
        <w:widowControl w:val="0"/>
        <w:spacing w:line="276" w:lineRule="auto"/>
        <w:jc w:val="center"/>
        <w:rPr>
          <w:rFonts w:eastAsia="Calibri"/>
          <w:b/>
          <w:kern w:val="2"/>
          <w:sz w:val="22"/>
          <w:szCs w:val="22"/>
          <w:u w:color="000000"/>
          <w:lang w:eastAsia="zh-CN" w:bidi="en-US"/>
        </w:rPr>
      </w:pPr>
    </w:p>
    <w:p w:rsidR="006A4F0F" w:rsidRPr="008D01E3" w:rsidRDefault="006A4F0F" w:rsidP="006A4F0F">
      <w:pPr>
        <w:tabs>
          <w:tab w:val="left" w:leader="underscore" w:pos="4337"/>
        </w:tabs>
        <w:spacing w:line="276" w:lineRule="auto"/>
        <w:contextualSpacing/>
        <w:jc w:val="center"/>
        <w:rPr>
          <w:rFonts w:eastAsia="Calibri"/>
          <w:sz w:val="22"/>
          <w:szCs w:val="22"/>
          <w:lang w:eastAsia="en-US"/>
        </w:rPr>
      </w:pPr>
      <w:r w:rsidRPr="008D01E3">
        <w:rPr>
          <w:rFonts w:eastAsia="Calibri"/>
          <w:sz w:val="22"/>
          <w:szCs w:val="22"/>
          <w:lang w:eastAsia="en-US"/>
        </w:rPr>
        <w:t>выполненных работ по второму этапу выполнения работ</w:t>
      </w:r>
    </w:p>
    <w:p w:rsidR="006A4F0F" w:rsidRPr="008D01E3" w:rsidRDefault="006A4F0F" w:rsidP="006A4F0F">
      <w:pPr>
        <w:tabs>
          <w:tab w:val="left" w:leader="underscore" w:pos="4337"/>
        </w:tabs>
        <w:spacing w:line="276" w:lineRule="auto"/>
        <w:contextualSpacing/>
        <w:jc w:val="center"/>
        <w:rPr>
          <w:rFonts w:eastAsia="Calibri"/>
          <w:sz w:val="22"/>
          <w:szCs w:val="22"/>
          <w:lang w:eastAsia="en-US"/>
        </w:rPr>
      </w:pPr>
    </w:p>
    <w:p w:rsidR="006A4F0F" w:rsidRPr="008D01E3" w:rsidRDefault="006A4F0F" w:rsidP="006A4F0F">
      <w:pPr>
        <w:widowControl w:val="0"/>
        <w:tabs>
          <w:tab w:val="left" w:leader="underscore" w:pos="4337"/>
        </w:tabs>
        <w:spacing w:line="276" w:lineRule="auto"/>
        <w:jc w:val="right"/>
        <w:rPr>
          <w:rFonts w:eastAsia="Calibri"/>
          <w:kern w:val="2"/>
          <w:sz w:val="22"/>
          <w:szCs w:val="22"/>
          <w:lang w:eastAsia="zh-CN" w:bidi="en-US"/>
        </w:rPr>
      </w:pPr>
      <w:r w:rsidRPr="008D01E3">
        <w:rPr>
          <w:rFonts w:eastAsia="Calibri"/>
          <w:bCs/>
          <w:kern w:val="2"/>
          <w:sz w:val="22"/>
          <w:szCs w:val="22"/>
          <w:u w:color="000000"/>
          <w:lang w:eastAsia="zh-CN" w:bidi="en-US"/>
        </w:rPr>
        <w:t>«___» ___________ 202_ г</w:t>
      </w:r>
      <w:r w:rsidRPr="008D01E3">
        <w:rPr>
          <w:rFonts w:eastAsia="Calibri"/>
          <w:b/>
          <w:bCs/>
          <w:kern w:val="2"/>
          <w:sz w:val="22"/>
          <w:szCs w:val="22"/>
          <w:u w:color="000000"/>
          <w:lang w:eastAsia="zh-CN" w:bidi="en-US"/>
        </w:rPr>
        <w:t>.</w:t>
      </w:r>
    </w:p>
    <w:p w:rsidR="006A4F0F" w:rsidRPr="008D01E3" w:rsidRDefault="006A4F0F" w:rsidP="006A4F0F">
      <w:pPr>
        <w:widowControl w:val="0"/>
        <w:tabs>
          <w:tab w:val="right" w:leader="underscore" w:pos="9354"/>
        </w:tabs>
        <w:spacing w:line="276" w:lineRule="auto"/>
        <w:ind w:right="283" w:firstLine="570"/>
        <w:jc w:val="both"/>
        <w:rPr>
          <w:rFonts w:eastAsia="Calibri"/>
          <w:kern w:val="2"/>
          <w:sz w:val="22"/>
          <w:szCs w:val="22"/>
          <w:u w:color="000000"/>
          <w:lang w:eastAsia="zh-CN" w:bidi="en-US"/>
        </w:rPr>
      </w:pPr>
      <w:r w:rsidRPr="008D01E3">
        <w:rPr>
          <w:rFonts w:eastAsia="Calibri"/>
          <w:kern w:val="2"/>
          <w:sz w:val="22"/>
          <w:szCs w:val="22"/>
          <w:u w:color="000000"/>
          <w:lang w:eastAsia="zh-CN" w:bidi="en-US"/>
        </w:rPr>
        <w:t>Государственное унитарное предприятие Республики Крым «Крымгазсети», именуемое в дальнейшем «Заказчик»,  в лице _____________________________________, действующего на основании ____________________  с одной стороны, и __________________________именуемое</w:t>
      </w:r>
      <w:r w:rsidRPr="008D01E3">
        <w:rPr>
          <w:rFonts w:eastAsia="Calibri"/>
          <w:kern w:val="2"/>
          <w:sz w:val="22"/>
          <w:szCs w:val="22"/>
          <w:u w:color="000000"/>
          <w:lang w:eastAsia="zh-CN" w:bidi="en-US"/>
        </w:rPr>
        <w:tab/>
        <w:t xml:space="preserve"> в дальнейшем «Подрядчик», в лице, _________________________________________________________ действующего на основании ____________________, с другой стороны, составили настоящий Акт о том, что согласно условиям Контракта от «___ »  ___________2020г. №_______________ на выполнение  проектно-изыскательских работ по объекту: </w:t>
      </w:r>
      <w:r w:rsidRPr="008D01E3">
        <w:rPr>
          <w:rFonts w:eastAsia="Calibri"/>
          <w:b/>
          <w:bCs/>
          <w:sz w:val="22"/>
          <w:szCs w:val="22"/>
          <w:lang w:eastAsia="en-US"/>
        </w:rPr>
        <w:t>«Строительство сетей газоснабжения Каменского массива от ГРС-4 г. Симферополя Республики Крым»</w:t>
      </w:r>
      <w:r w:rsidRPr="008D01E3">
        <w:rPr>
          <w:rFonts w:eastAsia="Calibri"/>
          <w:kern w:val="2"/>
          <w:sz w:val="22"/>
          <w:szCs w:val="22"/>
          <w:u w:color="000000"/>
          <w:lang w:eastAsia="zh-CN" w:bidi="en-US"/>
        </w:rPr>
        <w:t>:</w:t>
      </w:r>
    </w:p>
    <w:p w:rsidR="006A4F0F" w:rsidRPr="008D01E3" w:rsidRDefault="006A4F0F" w:rsidP="006A4F0F">
      <w:pPr>
        <w:widowControl w:val="0"/>
        <w:tabs>
          <w:tab w:val="left" w:leader="underscore" w:pos="4337"/>
        </w:tabs>
        <w:spacing w:line="276" w:lineRule="auto"/>
        <w:ind w:right="283" w:firstLine="570"/>
        <w:jc w:val="both"/>
        <w:rPr>
          <w:rFonts w:eastAsia="Calibri"/>
          <w:kern w:val="2"/>
          <w:sz w:val="22"/>
          <w:szCs w:val="22"/>
          <w:u w:color="000000"/>
          <w:lang w:eastAsia="zh-CN" w:bidi="en-US"/>
        </w:rPr>
      </w:pPr>
      <w:r w:rsidRPr="008D01E3">
        <w:rPr>
          <w:rFonts w:eastAsia="Calibri"/>
          <w:kern w:val="2"/>
          <w:sz w:val="22"/>
          <w:szCs w:val="22"/>
          <w:u w:color="000000"/>
          <w:lang w:eastAsia="zh-CN" w:bidi="en-US"/>
        </w:rPr>
        <w:t>1. Подрядчик выполнил, а Заказчик принял следующие проектно-изыскательские работы по второму</w:t>
      </w:r>
      <w:r w:rsidRPr="008D01E3">
        <w:rPr>
          <w:rFonts w:eastAsia="Calibri"/>
          <w:sz w:val="22"/>
          <w:szCs w:val="22"/>
          <w:lang w:eastAsia="en-US"/>
        </w:rPr>
        <w:t xml:space="preserve"> этапу выполнения работ, в том числе</w:t>
      </w:r>
      <w:r w:rsidRPr="008D01E3">
        <w:rPr>
          <w:rFonts w:eastAsia="Calibri"/>
          <w:kern w:val="2"/>
          <w:sz w:val="22"/>
          <w:szCs w:val="22"/>
          <w:u w:color="000000"/>
          <w:lang w:eastAsia="zh-CN" w:bidi="en-US"/>
        </w:rPr>
        <w:t>:</w:t>
      </w:r>
    </w:p>
    <w:p w:rsidR="006A4F0F" w:rsidRPr="008D01E3" w:rsidRDefault="006A4F0F" w:rsidP="006A4F0F">
      <w:pPr>
        <w:widowControl w:val="0"/>
        <w:tabs>
          <w:tab w:val="left" w:leader="underscore" w:pos="4337"/>
        </w:tabs>
        <w:spacing w:line="276" w:lineRule="auto"/>
        <w:ind w:right="283" w:firstLine="570"/>
        <w:jc w:val="both"/>
        <w:rPr>
          <w:rFonts w:eastAsia="Andale Sans UI"/>
          <w:kern w:val="2"/>
          <w:sz w:val="22"/>
          <w:szCs w:val="22"/>
          <w:lang w:eastAsia="zh-CN" w:bidi="en-US"/>
        </w:rPr>
      </w:pPr>
    </w:p>
    <w:tbl>
      <w:tblPr>
        <w:tblW w:w="9931" w:type="dxa"/>
        <w:tblInd w:w="5" w:type="dxa"/>
        <w:tblLayout w:type="fixed"/>
        <w:tblCellMar>
          <w:left w:w="0" w:type="dxa"/>
          <w:right w:w="0" w:type="dxa"/>
        </w:tblCellMar>
        <w:tblLook w:val="0000" w:firstRow="0" w:lastRow="0" w:firstColumn="0" w:lastColumn="0" w:noHBand="0" w:noVBand="0"/>
      </w:tblPr>
      <w:tblGrid>
        <w:gridCol w:w="851"/>
        <w:gridCol w:w="4678"/>
        <w:gridCol w:w="1275"/>
        <w:gridCol w:w="1701"/>
        <w:gridCol w:w="1426"/>
      </w:tblGrid>
      <w:tr w:rsidR="006A4F0F" w:rsidRPr="008D01E3" w:rsidTr="00322E92">
        <w:trPr>
          <w:trHeight w:hRule="exact" w:val="528"/>
        </w:trPr>
        <w:tc>
          <w:tcPr>
            <w:tcW w:w="851" w:type="dxa"/>
            <w:vMerge w:val="restart"/>
            <w:tcBorders>
              <w:top w:val="single" w:sz="4" w:space="0" w:color="auto"/>
              <w:left w:val="single" w:sz="4" w:space="0" w:color="auto"/>
              <w:bottom w:val="single" w:sz="4" w:space="0" w:color="auto"/>
              <w:right w:val="nil"/>
            </w:tcBorders>
            <w:shd w:val="clear" w:color="auto" w:fill="FFFFFF"/>
            <w:vAlign w:val="center"/>
          </w:tcPr>
          <w:p w:rsidR="006A4F0F" w:rsidRPr="008D01E3" w:rsidRDefault="006A4F0F" w:rsidP="006A4F0F">
            <w:pPr>
              <w:contextualSpacing/>
              <w:jc w:val="center"/>
              <w:rPr>
                <w:rFonts w:eastAsia="Calibri"/>
                <w:i/>
                <w:sz w:val="22"/>
                <w:szCs w:val="22"/>
                <w:lang w:eastAsia="en-US"/>
              </w:rPr>
            </w:pPr>
            <w:r w:rsidRPr="008D01E3">
              <w:rPr>
                <w:rFonts w:eastAsia="Calibri"/>
                <w:i/>
                <w:iCs/>
                <w:sz w:val="22"/>
                <w:szCs w:val="22"/>
                <w:lang w:eastAsia="en-US"/>
              </w:rPr>
              <w:t xml:space="preserve">№ </w:t>
            </w:r>
            <w:proofErr w:type="gramStart"/>
            <w:r w:rsidRPr="008D01E3">
              <w:rPr>
                <w:rFonts w:eastAsia="Calibri"/>
                <w:i/>
                <w:iCs/>
                <w:sz w:val="22"/>
                <w:szCs w:val="22"/>
                <w:lang w:eastAsia="en-US"/>
              </w:rPr>
              <w:t>п</w:t>
            </w:r>
            <w:proofErr w:type="gramEnd"/>
            <w:r w:rsidRPr="008D01E3">
              <w:rPr>
                <w:rFonts w:eastAsia="Calibri"/>
                <w:i/>
                <w:iCs/>
                <w:sz w:val="22"/>
                <w:szCs w:val="22"/>
                <w:lang w:eastAsia="en-US"/>
              </w:rPr>
              <w:t>/п</w:t>
            </w:r>
          </w:p>
        </w:tc>
        <w:tc>
          <w:tcPr>
            <w:tcW w:w="4678" w:type="dxa"/>
            <w:vMerge w:val="restart"/>
            <w:tcBorders>
              <w:top w:val="single" w:sz="4" w:space="0" w:color="auto"/>
              <w:left w:val="single" w:sz="4" w:space="0" w:color="auto"/>
              <w:bottom w:val="single" w:sz="4" w:space="0" w:color="auto"/>
              <w:right w:val="nil"/>
            </w:tcBorders>
            <w:shd w:val="clear" w:color="auto" w:fill="FFFFFF"/>
            <w:vAlign w:val="center"/>
          </w:tcPr>
          <w:p w:rsidR="006A4F0F" w:rsidRPr="008D01E3" w:rsidRDefault="006A4F0F" w:rsidP="006A4F0F">
            <w:pPr>
              <w:contextualSpacing/>
              <w:jc w:val="center"/>
              <w:rPr>
                <w:rFonts w:eastAsia="Calibri"/>
                <w:i/>
                <w:sz w:val="22"/>
                <w:szCs w:val="22"/>
                <w:lang w:eastAsia="en-US"/>
              </w:rPr>
            </w:pPr>
            <w:r w:rsidRPr="008D01E3">
              <w:rPr>
                <w:rFonts w:eastAsia="Calibri"/>
                <w:i/>
                <w:iCs/>
                <w:sz w:val="22"/>
                <w:szCs w:val="22"/>
                <w:lang w:eastAsia="en-US"/>
              </w:rPr>
              <w:t>Наименование объекта и принятых работ по этапу</w:t>
            </w:r>
          </w:p>
        </w:tc>
        <w:tc>
          <w:tcPr>
            <w:tcW w:w="44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A4F0F" w:rsidRPr="008D01E3" w:rsidRDefault="006A4F0F" w:rsidP="006A4F0F">
            <w:pPr>
              <w:contextualSpacing/>
              <w:jc w:val="center"/>
              <w:rPr>
                <w:rFonts w:eastAsia="Calibri"/>
                <w:i/>
                <w:sz w:val="22"/>
                <w:szCs w:val="22"/>
                <w:lang w:eastAsia="en-US"/>
              </w:rPr>
            </w:pPr>
            <w:r w:rsidRPr="008D01E3">
              <w:rPr>
                <w:rFonts w:eastAsia="Calibri"/>
                <w:i/>
                <w:iCs/>
                <w:sz w:val="22"/>
                <w:szCs w:val="22"/>
                <w:lang w:eastAsia="en-US"/>
              </w:rPr>
              <w:t>Стоимость выполнения работ, руб.</w:t>
            </w:r>
          </w:p>
        </w:tc>
      </w:tr>
      <w:tr w:rsidR="006A4F0F" w:rsidRPr="008D01E3" w:rsidTr="00322E92">
        <w:trPr>
          <w:trHeight w:hRule="exact" w:val="514"/>
        </w:trPr>
        <w:tc>
          <w:tcPr>
            <w:tcW w:w="851" w:type="dxa"/>
            <w:vMerge/>
            <w:tcBorders>
              <w:top w:val="single" w:sz="4" w:space="0" w:color="auto"/>
              <w:left w:val="single" w:sz="4" w:space="0" w:color="auto"/>
              <w:bottom w:val="single" w:sz="4" w:space="0" w:color="auto"/>
              <w:right w:val="nil"/>
            </w:tcBorders>
            <w:shd w:val="clear" w:color="auto" w:fill="FFFFFF"/>
            <w:vAlign w:val="center"/>
          </w:tcPr>
          <w:p w:rsidR="006A4F0F" w:rsidRPr="008D01E3" w:rsidRDefault="006A4F0F" w:rsidP="006A4F0F">
            <w:pPr>
              <w:contextualSpacing/>
              <w:jc w:val="center"/>
              <w:rPr>
                <w:rFonts w:eastAsia="Calibri"/>
                <w:sz w:val="22"/>
                <w:szCs w:val="22"/>
                <w:lang w:eastAsia="en-US"/>
              </w:rPr>
            </w:pPr>
          </w:p>
        </w:tc>
        <w:tc>
          <w:tcPr>
            <w:tcW w:w="4678" w:type="dxa"/>
            <w:vMerge/>
            <w:tcBorders>
              <w:top w:val="single" w:sz="4" w:space="0" w:color="auto"/>
              <w:left w:val="single" w:sz="4" w:space="0" w:color="auto"/>
              <w:bottom w:val="single" w:sz="4" w:space="0" w:color="auto"/>
              <w:right w:val="nil"/>
            </w:tcBorders>
            <w:shd w:val="clear" w:color="auto" w:fill="FFFFFF"/>
            <w:vAlign w:val="center"/>
          </w:tcPr>
          <w:p w:rsidR="006A4F0F" w:rsidRPr="008D01E3" w:rsidRDefault="006A4F0F" w:rsidP="006A4F0F">
            <w:pPr>
              <w:contextualSpacing/>
              <w:jc w:val="center"/>
              <w:rPr>
                <w:rFonts w:eastAsia="Calibri"/>
                <w:sz w:val="22"/>
                <w:szCs w:val="22"/>
                <w:lang w:eastAsia="en-US"/>
              </w:rPr>
            </w:pPr>
          </w:p>
        </w:tc>
        <w:tc>
          <w:tcPr>
            <w:tcW w:w="1275" w:type="dxa"/>
            <w:tcBorders>
              <w:top w:val="single" w:sz="4" w:space="0" w:color="auto"/>
              <w:left w:val="single" w:sz="4" w:space="0" w:color="auto"/>
              <w:bottom w:val="single" w:sz="4" w:space="0" w:color="auto"/>
              <w:right w:val="nil"/>
            </w:tcBorders>
            <w:shd w:val="clear" w:color="auto" w:fill="FFFFFF"/>
            <w:vAlign w:val="bottom"/>
          </w:tcPr>
          <w:p w:rsidR="006A4F0F" w:rsidRPr="008D01E3" w:rsidRDefault="006A4F0F" w:rsidP="006A4F0F">
            <w:pPr>
              <w:contextualSpacing/>
              <w:jc w:val="center"/>
              <w:rPr>
                <w:rFonts w:eastAsia="Calibri"/>
                <w:sz w:val="22"/>
                <w:szCs w:val="22"/>
                <w:lang w:eastAsia="en-US"/>
              </w:rPr>
            </w:pPr>
            <w:r w:rsidRPr="008D01E3">
              <w:rPr>
                <w:rFonts w:eastAsia="Calibri"/>
                <w:i/>
                <w:iCs/>
                <w:sz w:val="22"/>
                <w:szCs w:val="22"/>
                <w:lang w:eastAsia="en-US"/>
              </w:rPr>
              <w:t>с начала проведения работ</w:t>
            </w:r>
          </w:p>
        </w:tc>
        <w:tc>
          <w:tcPr>
            <w:tcW w:w="1701" w:type="dxa"/>
            <w:tcBorders>
              <w:top w:val="single" w:sz="4" w:space="0" w:color="auto"/>
              <w:left w:val="single" w:sz="4" w:space="0" w:color="auto"/>
              <w:bottom w:val="single" w:sz="4" w:space="0" w:color="auto"/>
              <w:right w:val="nil"/>
            </w:tcBorders>
            <w:shd w:val="clear" w:color="auto" w:fill="FFFFFF"/>
            <w:vAlign w:val="center"/>
          </w:tcPr>
          <w:p w:rsidR="006A4F0F" w:rsidRPr="008D01E3" w:rsidRDefault="006A4F0F" w:rsidP="006A4F0F">
            <w:pPr>
              <w:ind w:left="120"/>
              <w:contextualSpacing/>
              <w:rPr>
                <w:rFonts w:eastAsia="Calibri"/>
                <w:sz w:val="22"/>
                <w:szCs w:val="22"/>
                <w:lang w:eastAsia="en-US"/>
              </w:rPr>
            </w:pPr>
            <w:r w:rsidRPr="008D01E3">
              <w:rPr>
                <w:rFonts w:eastAsia="Calibri"/>
                <w:i/>
                <w:iCs/>
                <w:sz w:val="22"/>
                <w:szCs w:val="22"/>
                <w:lang w:eastAsia="en-US"/>
              </w:rPr>
              <w:t>с начала года</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bottom"/>
          </w:tcPr>
          <w:p w:rsidR="006A4F0F" w:rsidRPr="008D01E3" w:rsidRDefault="006A4F0F" w:rsidP="006A4F0F">
            <w:pPr>
              <w:contextualSpacing/>
              <w:jc w:val="center"/>
              <w:rPr>
                <w:rFonts w:eastAsia="Calibri"/>
                <w:sz w:val="22"/>
                <w:szCs w:val="22"/>
                <w:lang w:eastAsia="en-US"/>
              </w:rPr>
            </w:pPr>
            <w:r w:rsidRPr="008D01E3">
              <w:rPr>
                <w:rFonts w:eastAsia="Calibri"/>
                <w:i/>
                <w:iCs/>
                <w:sz w:val="22"/>
                <w:szCs w:val="22"/>
                <w:lang w:eastAsia="en-US"/>
              </w:rPr>
              <w:t>в том числе за отчетный период</w:t>
            </w:r>
          </w:p>
        </w:tc>
      </w:tr>
      <w:tr w:rsidR="006A4F0F" w:rsidRPr="008D01E3" w:rsidTr="00322E92">
        <w:trPr>
          <w:trHeight w:hRule="exact" w:val="4924"/>
        </w:trPr>
        <w:tc>
          <w:tcPr>
            <w:tcW w:w="851" w:type="dxa"/>
            <w:tcBorders>
              <w:top w:val="single" w:sz="4" w:space="0" w:color="auto"/>
              <w:left w:val="single" w:sz="4" w:space="0" w:color="auto"/>
              <w:bottom w:val="single" w:sz="4" w:space="0" w:color="auto"/>
              <w:right w:val="nil"/>
            </w:tcBorders>
            <w:shd w:val="clear" w:color="auto" w:fill="FFFFFF"/>
            <w:vAlign w:val="center"/>
          </w:tcPr>
          <w:p w:rsidR="006A4F0F" w:rsidRPr="008D01E3" w:rsidRDefault="006A4F0F" w:rsidP="006A4F0F">
            <w:pPr>
              <w:contextualSpacing/>
              <w:jc w:val="center"/>
              <w:rPr>
                <w:rFonts w:eastAsia="Calibri"/>
                <w:sz w:val="22"/>
                <w:szCs w:val="22"/>
                <w:lang w:eastAsia="en-US"/>
              </w:rPr>
            </w:pPr>
            <w:r w:rsidRPr="008D01E3">
              <w:rPr>
                <w:rFonts w:eastAsia="Calibri"/>
                <w:sz w:val="22"/>
                <w:szCs w:val="22"/>
                <w:lang w:eastAsia="en-US"/>
              </w:rPr>
              <w:t>1</w:t>
            </w:r>
          </w:p>
        </w:tc>
        <w:tc>
          <w:tcPr>
            <w:tcW w:w="4678" w:type="dxa"/>
            <w:tcBorders>
              <w:top w:val="single" w:sz="4" w:space="0" w:color="auto"/>
              <w:left w:val="single" w:sz="4" w:space="0" w:color="auto"/>
              <w:bottom w:val="single" w:sz="4" w:space="0" w:color="auto"/>
              <w:right w:val="nil"/>
            </w:tcBorders>
            <w:shd w:val="clear" w:color="auto" w:fill="FFFFFF"/>
          </w:tcPr>
          <w:p w:rsidR="006A4F0F" w:rsidRPr="008D01E3" w:rsidRDefault="006A4F0F" w:rsidP="006A4F0F">
            <w:pPr>
              <w:ind w:left="142" w:right="137"/>
              <w:jc w:val="both"/>
              <w:rPr>
                <w:rFonts w:eastAsiaTheme="minorHAnsi" w:cstheme="minorBidi"/>
                <w:i/>
                <w:sz w:val="22"/>
                <w:szCs w:val="22"/>
                <w:lang w:eastAsia="en-US"/>
              </w:rPr>
            </w:pPr>
            <w:r w:rsidRPr="008D01E3">
              <w:rPr>
                <w:rFonts w:eastAsia="Calibri"/>
                <w:i/>
                <w:sz w:val="22"/>
                <w:szCs w:val="22"/>
              </w:rPr>
              <w:t xml:space="preserve">Проектно-изыскательские работы по второму этапу выполнения работ по объекту: </w:t>
            </w:r>
            <w:r w:rsidRPr="008D01E3">
              <w:rPr>
                <w:rFonts w:eastAsiaTheme="minorHAnsi" w:cstheme="minorBidi"/>
                <w:i/>
                <w:sz w:val="22"/>
                <w:szCs w:val="22"/>
                <w:lang w:eastAsia="en-US"/>
              </w:rPr>
              <w:t>«Строительство сетей газоснабжения Каменского массива от ГРС-4 г. Симферополя Республики Крым»:</w:t>
            </w:r>
          </w:p>
          <w:p w:rsidR="006A4F0F" w:rsidRPr="008D01E3" w:rsidRDefault="006A4F0F" w:rsidP="006A4F0F">
            <w:pPr>
              <w:suppressAutoHyphens/>
              <w:ind w:left="142" w:right="142"/>
              <w:contextualSpacing/>
              <w:jc w:val="both"/>
              <w:rPr>
                <w:noProof/>
                <w:sz w:val="22"/>
                <w:szCs w:val="22"/>
              </w:rPr>
            </w:pPr>
            <w:r w:rsidRPr="008D01E3">
              <w:rPr>
                <w:noProof/>
                <w:sz w:val="22"/>
                <w:szCs w:val="22"/>
              </w:rPr>
              <w:t>- разработка основных технических решений (ОТР) и согласование с Заказчиком;</w:t>
            </w:r>
          </w:p>
          <w:p w:rsidR="006A4F0F" w:rsidRPr="008D01E3" w:rsidRDefault="006A4F0F" w:rsidP="006A4F0F">
            <w:pPr>
              <w:suppressAutoHyphens/>
              <w:ind w:left="142" w:right="142"/>
              <w:contextualSpacing/>
              <w:jc w:val="both"/>
              <w:rPr>
                <w:noProof/>
                <w:sz w:val="22"/>
                <w:szCs w:val="22"/>
              </w:rPr>
            </w:pPr>
            <w:r w:rsidRPr="008D01E3">
              <w:rPr>
                <w:noProof/>
                <w:sz w:val="22"/>
                <w:szCs w:val="22"/>
              </w:rPr>
              <w:t>- согласование разработанной проектной документации по Объекту с Заказчиком, с организациями, выдавшими технические условия, балансодержателями инженерных сетей и коммуникаций, а также администрациями муниципальных образований, на землях которых размещается объект;</w:t>
            </w:r>
          </w:p>
          <w:p w:rsidR="006A4F0F" w:rsidRPr="008D01E3" w:rsidRDefault="006A4F0F" w:rsidP="006A4F0F">
            <w:pPr>
              <w:ind w:left="142" w:right="137"/>
              <w:jc w:val="both"/>
              <w:rPr>
                <w:rFonts w:eastAsia="Calibri"/>
                <w:i/>
                <w:sz w:val="22"/>
                <w:szCs w:val="22"/>
              </w:rPr>
            </w:pPr>
            <w:r w:rsidRPr="008D01E3">
              <w:rPr>
                <w:noProof/>
                <w:sz w:val="22"/>
                <w:szCs w:val="22"/>
              </w:rPr>
              <w:t>- заключенние договора с государственной экспертизой на проведение экспертизы проектной документации и результатов инженерных изысканий, включая прохождение проверки достоверности определения сметной стоимости строительства.</w:t>
            </w:r>
          </w:p>
        </w:tc>
        <w:tc>
          <w:tcPr>
            <w:tcW w:w="1275" w:type="dxa"/>
            <w:tcBorders>
              <w:top w:val="single" w:sz="4" w:space="0" w:color="auto"/>
              <w:left w:val="single" w:sz="4" w:space="0" w:color="auto"/>
              <w:bottom w:val="single" w:sz="4" w:space="0" w:color="auto"/>
              <w:right w:val="nil"/>
            </w:tcBorders>
            <w:shd w:val="clear" w:color="auto" w:fill="FFFFFF"/>
          </w:tcPr>
          <w:p w:rsidR="006A4F0F" w:rsidRPr="008D01E3" w:rsidRDefault="006A4F0F" w:rsidP="006A4F0F">
            <w:pPr>
              <w:contextualSpacing/>
              <w:rPr>
                <w:rFonts w:eastAsia="Calibri"/>
                <w:sz w:val="22"/>
                <w:szCs w:val="22"/>
                <w:lang w:eastAsia="en-US"/>
              </w:rPr>
            </w:pPr>
          </w:p>
        </w:tc>
        <w:tc>
          <w:tcPr>
            <w:tcW w:w="1701" w:type="dxa"/>
            <w:tcBorders>
              <w:top w:val="single" w:sz="4" w:space="0" w:color="auto"/>
              <w:left w:val="single" w:sz="4" w:space="0" w:color="auto"/>
              <w:bottom w:val="single" w:sz="4" w:space="0" w:color="auto"/>
              <w:right w:val="nil"/>
            </w:tcBorders>
            <w:shd w:val="clear" w:color="auto" w:fill="FFFFFF"/>
          </w:tcPr>
          <w:p w:rsidR="006A4F0F" w:rsidRPr="008D01E3" w:rsidRDefault="006A4F0F" w:rsidP="006A4F0F">
            <w:pPr>
              <w:contextualSpacing/>
              <w:rPr>
                <w:rFonts w:eastAsia="Calibri"/>
                <w:sz w:val="22"/>
                <w:szCs w:val="22"/>
                <w:lang w:eastAsia="en-US"/>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6A4F0F" w:rsidRPr="008D01E3" w:rsidRDefault="006A4F0F" w:rsidP="006A4F0F">
            <w:pPr>
              <w:contextualSpacing/>
              <w:rPr>
                <w:rFonts w:eastAsia="Calibri"/>
                <w:sz w:val="22"/>
                <w:szCs w:val="22"/>
                <w:lang w:eastAsia="en-US"/>
              </w:rPr>
            </w:pPr>
          </w:p>
        </w:tc>
      </w:tr>
      <w:tr w:rsidR="006A4F0F" w:rsidRPr="008D01E3" w:rsidTr="00322E92">
        <w:trPr>
          <w:trHeight w:hRule="exact" w:val="572"/>
        </w:trPr>
        <w:tc>
          <w:tcPr>
            <w:tcW w:w="6804" w:type="dxa"/>
            <w:gridSpan w:val="3"/>
            <w:vMerge w:val="restart"/>
            <w:tcBorders>
              <w:top w:val="single" w:sz="4" w:space="0" w:color="auto"/>
              <w:left w:val="nil"/>
              <w:bottom w:val="nil"/>
              <w:right w:val="nil"/>
            </w:tcBorders>
            <w:shd w:val="clear" w:color="auto" w:fill="FFFFFF"/>
          </w:tcPr>
          <w:p w:rsidR="006A4F0F" w:rsidRPr="008D01E3" w:rsidRDefault="006A4F0F" w:rsidP="006A4F0F">
            <w:pPr>
              <w:contextualSpacing/>
              <w:rPr>
                <w:rFonts w:eastAsia="Calibri"/>
                <w:sz w:val="22"/>
                <w:szCs w:val="22"/>
                <w:lang w:eastAsia="en-US"/>
              </w:rPr>
            </w:pPr>
          </w:p>
        </w:tc>
        <w:tc>
          <w:tcPr>
            <w:tcW w:w="1701" w:type="dxa"/>
            <w:tcBorders>
              <w:top w:val="single" w:sz="4" w:space="0" w:color="auto"/>
              <w:left w:val="single" w:sz="4" w:space="0" w:color="auto"/>
              <w:bottom w:val="nil"/>
              <w:right w:val="nil"/>
            </w:tcBorders>
            <w:shd w:val="clear" w:color="auto" w:fill="FFFFFF"/>
            <w:vAlign w:val="bottom"/>
          </w:tcPr>
          <w:p w:rsidR="006A4F0F" w:rsidRPr="008D01E3" w:rsidRDefault="006A4F0F" w:rsidP="006A4F0F">
            <w:pPr>
              <w:ind w:left="120"/>
              <w:contextualSpacing/>
              <w:rPr>
                <w:rFonts w:eastAsia="Calibri"/>
                <w:sz w:val="22"/>
                <w:szCs w:val="22"/>
                <w:lang w:eastAsia="en-US"/>
              </w:rPr>
            </w:pPr>
            <w:r w:rsidRPr="008D01E3">
              <w:rPr>
                <w:rFonts w:eastAsia="Calibri"/>
                <w:i/>
                <w:iCs/>
                <w:sz w:val="22"/>
                <w:szCs w:val="22"/>
                <w:lang w:eastAsia="en-US"/>
              </w:rPr>
              <w:t xml:space="preserve">Итого по Акту  без </w:t>
            </w:r>
            <w:proofErr w:type="spellStart"/>
            <w:proofErr w:type="gramStart"/>
            <w:r w:rsidRPr="008D01E3">
              <w:rPr>
                <w:rFonts w:eastAsia="Calibri"/>
                <w:i/>
                <w:iCs/>
                <w:sz w:val="22"/>
                <w:szCs w:val="22"/>
                <w:lang w:eastAsia="en-US"/>
              </w:rPr>
              <w:t>без</w:t>
            </w:r>
            <w:proofErr w:type="spellEnd"/>
            <w:proofErr w:type="gramEnd"/>
            <w:r w:rsidRPr="008D01E3">
              <w:rPr>
                <w:rFonts w:eastAsia="Calibri"/>
                <w:i/>
                <w:iCs/>
                <w:sz w:val="22"/>
                <w:szCs w:val="22"/>
                <w:lang w:eastAsia="en-US"/>
              </w:rPr>
              <w:t xml:space="preserve"> НДС </w:t>
            </w:r>
          </w:p>
        </w:tc>
        <w:tc>
          <w:tcPr>
            <w:tcW w:w="1426" w:type="dxa"/>
            <w:tcBorders>
              <w:top w:val="single" w:sz="4" w:space="0" w:color="auto"/>
              <w:left w:val="single" w:sz="4" w:space="0" w:color="auto"/>
              <w:bottom w:val="nil"/>
              <w:right w:val="single" w:sz="4" w:space="0" w:color="auto"/>
            </w:tcBorders>
            <w:shd w:val="clear" w:color="auto" w:fill="FFFFFF"/>
          </w:tcPr>
          <w:p w:rsidR="006A4F0F" w:rsidRPr="008D01E3" w:rsidRDefault="006A4F0F" w:rsidP="006A4F0F">
            <w:pPr>
              <w:contextualSpacing/>
              <w:rPr>
                <w:rFonts w:eastAsia="Calibri"/>
                <w:sz w:val="22"/>
                <w:szCs w:val="22"/>
                <w:lang w:eastAsia="en-US"/>
              </w:rPr>
            </w:pPr>
          </w:p>
        </w:tc>
      </w:tr>
      <w:tr w:rsidR="006A4F0F" w:rsidRPr="008D01E3" w:rsidTr="00322E92">
        <w:trPr>
          <w:trHeight w:hRule="exact" w:val="424"/>
        </w:trPr>
        <w:tc>
          <w:tcPr>
            <w:tcW w:w="6804" w:type="dxa"/>
            <w:gridSpan w:val="3"/>
            <w:vMerge/>
            <w:tcBorders>
              <w:top w:val="nil"/>
              <w:left w:val="nil"/>
              <w:bottom w:val="nil"/>
              <w:right w:val="nil"/>
            </w:tcBorders>
            <w:shd w:val="clear" w:color="auto" w:fill="FFFFFF"/>
          </w:tcPr>
          <w:p w:rsidR="006A4F0F" w:rsidRPr="008D01E3" w:rsidRDefault="006A4F0F" w:rsidP="006A4F0F">
            <w:pPr>
              <w:contextualSpacing/>
              <w:rPr>
                <w:rFonts w:eastAsia="Calibri"/>
                <w:sz w:val="22"/>
                <w:szCs w:val="22"/>
                <w:lang w:eastAsia="en-US"/>
              </w:rPr>
            </w:pPr>
          </w:p>
        </w:tc>
        <w:tc>
          <w:tcPr>
            <w:tcW w:w="1701" w:type="dxa"/>
            <w:tcBorders>
              <w:top w:val="single" w:sz="4" w:space="0" w:color="auto"/>
              <w:left w:val="single" w:sz="4" w:space="0" w:color="auto"/>
              <w:bottom w:val="single" w:sz="4" w:space="0" w:color="auto"/>
              <w:right w:val="nil"/>
            </w:tcBorders>
            <w:shd w:val="clear" w:color="auto" w:fill="FFFFFF"/>
            <w:vAlign w:val="bottom"/>
          </w:tcPr>
          <w:p w:rsidR="006A4F0F" w:rsidRPr="008D01E3" w:rsidRDefault="006A4F0F" w:rsidP="006A4F0F">
            <w:pPr>
              <w:ind w:left="120"/>
              <w:contextualSpacing/>
              <w:rPr>
                <w:rFonts w:eastAsia="Calibri"/>
                <w:sz w:val="22"/>
                <w:szCs w:val="22"/>
                <w:lang w:eastAsia="en-US"/>
              </w:rPr>
            </w:pPr>
            <w:r w:rsidRPr="008D01E3">
              <w:rPr>
                <w:rFonts w:eastAsia="Calibri"/>
                <w:i/>
                <w:iCs/>
                <w:sz w:val="22"/>
                <w:szCs w:val="22"/>
                <w:lang w:eastAsia="en-US"/>
              </w:rPr>
              <w:t xml:space="preserve">Сумма НДС 20% </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6A4F0F" w:rsidRPr="008D01E3" w:rsidRDefault="006A4F0F" w:rsidP="006A4F0F">
            <w:pPr>
              <w:contextualSpacing/>
              <w:rPr>
                <w:rFonts w:eastAsia="Calibri"/>
                <w:sz w:val="22"/>
                <w:szCs w:val="22"/>
                <w:lang w:eastAsia="en-US"/>
              </w:rPr>
            </w:pPr>
          </w:p>
        </w:tc>
      </w:tr>
      <w:tr w:rsidR="006A4F0F" w:rsidRPr="008D01E3" w:rsidTr="00322E92">
        <w:trPr>
          <w:trHeight w:hRule="exact" w:val="573"/>
        </w:trPr>
        <w:tc>
          <w:tcPr>
            <w:tcW w:w="6804" w:type="dxa"/>
            <w:gridSpan w:val="3"/>
            <w:vMerge/>
            <w:tcBorders>
              <w:top w:val="nil"/>
              <w:left w:val="nil"/>
              <w:bottom w:val="nil"/>
              <w:right w:val="single" w:sz="4" w:space="0" w:color="auto"/>
            </w:tcBorders>
            <w:shd w:val="clear" w:color="auto" w:fill="FFFFFF"/>
          </w:tcPr>
          <w:p w:rsidR="006A4F0F" w:rsidRPr="008D01E3" w:rsidRDefault="006A4F0F" w:rsidP="006A4F0F">
            <w:pPr>
              <w:contextualSpacing/>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6A4F0F" w:rsidRPr="008D01E3" w:rsidRDefault="006A4F0F" w:rsidP="006A4F0F">
            <w:pPr>
              <w:ind w:left="120"/>
              <w:contextualSpacing/>
              <w:rPr>
                <w:rFonts w:eastAsia="Calibri"/>
                <w:iCs/>
                <w:sz w:val="22"/>
                <w:szCs w:val="22"/>
                <w:lang w:eastAsia="en-US"/>
              </w:rPr>
            </w:pPr>
            <w:r w:rsidRPr="008D01E3">
              <w:rPr>
                <w:rFonts w:eastAsia="Calibri"/>
                <w:i/>
                <w:iCs/>
                <w:sz w:val="22"/>
                <w:szCs w:val="22"/>
                <w:lang w:eastAsia="en-US"/>
              </w:rPr>
              <w:t>Всего по Акту с учётом НДС</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6A4F0F" w:rsidRPr="008D01E3" w:rsidRDefault="006A4F0F" w:rsidP="006A4F0F">
            <w:pPr>
              <w:contextualSpacing/>
              <w:rPr>
                <w:rFonts w:eastAsia="Calibri"/>
                <w:sz w:val="22"/>
                <w:szCs w:val="22"/>
                <w:lang w:eastAsia="en-US"/>
              </w:rPr>
            </w:pPr>
          </w:p>
        </w:tc>
      </w:tr>
    </w:tbl>
    <w:p w:rsidR="006A4F0F" w:rsidRPr="008D01E3" w:rsidRDefault="006A4F0F" w:rsidP="006A4F0F">
      <w:pPr>
        <w:widowControl w:val="0"/>
        <w:tabs>
          <w:tab w:val="left" w:leader="underscore" w:pos="4337"/>
        </w:tabs>
        <w:ind w:firstLine="570"/>
        <w:jc w:val="both"/>
        <w:rPr>
          <w:rFonts w:eastAsia="Andale Sans UI"/>
          <w:kern w:val="2"/>
          <w:sz w:val="22"/>
          <w:szCs w:val="22"/>
          <w:lang w:eastAsia="zh-CN" w:bidi="en-US"/>
        </w:rPr>
      </w:pPr>
    </w:p>
    <w:p w:rsidR="006A4F0F" w:rsidRPr="008D01E3" w:rsidRDefault="006A4F0F" w:rsidP="006A4F0F">
      <w:pPr>
        <w:widowControl w:val="0"/>
        <w:tabs>
          <w:tab w:val="left" w:leader="underscore" w:pos="4337"/>
        </w:tabs>
        <w:ind w:firstLine="570"/>
        <w:jc w:val="both"/>
        <w:rPr>
          <w:rFonts w:eastAsia="Andale Sans UI"/>
          <w:kern w:val="2"/>
          <w:sz w:val="22"/>
          <w:szCs w:val="22"/>
          <w:lang w:eastAsia="zh-CN" w:bidi="en-US"/>
        </w:rPr>
      </w:pPr>
    </w:p>
    <w:p w:rsidR="006A4F0F" w:rsidRPr="008D01E3" w:rsidRDefault="006A4F0F" w:rsidP="006A4F0F">
      <w:pPr>
        <w:widowControl w:val="0"/>
        <w:tabs>
          <w:tab w:val="left" w:leader="underscore" w:pos="4337"/>
        </w:tabs>
        <w:spacing w:line="276" w:lineRule="auto"/>
        <w:ind w:firstLine="570"/>
        <w:jc w:val="both"/>
        <w:rPr>
          <w:rFonts w:eastAsia="Andale Sans UI"/>
          <w:kern w:val="2"/>
          <w:sz w:val="22"/>
          <w:szCs w:val="22"/>
          <w:lang w:eastAsia="zh-CN" w:bidi="en-US"/>
        </w:rPr>
      </w:pPr>
      <w:r w:rsidRPr="008D01E3">
        <w:rPr>
          <w:rFonts w:eastAsia="Andale Sans UI"/>
          <w:kern w:val="2"/>
          <w:sz w:val="22"/>
          <w:szCs w:val="22"/>
          <w:lang w:eastAsia="zh-CN" w:bidi="en-US"/>
        </w:rPr>
        <w:t>2. Всего выполнено по Акту №__ с учетом НДС_____</w:t>
      </w:r>
      <w:proofErr w:type="spellStart"/>
      <w:r w:rsidRPr="008D01E3">
        <w:rPr>
          <w:rFonts w:eastAsia="Andale Sans UI"/>
          <w:kern w:val="2"/>
          <w:sz w:val="22"/>
          <w:szCs w:val="22"/>
          <w:lang w:eastAsia="zh-CN" w:bidi="en-US"/>
        </w:rPr>
        <w:t>руб</w:t>
      </w:r>
      <w:proofErr w:type="spellEnd"/>
      <w:r w:rsidRPr="008D01E3">
        <w:rPr>
          <w:rFonts w:eastAsia="Andale Sans UI"/>
          <w:kern w:val="2"/>
          <w:sz w:val="22"/>
          <w:szCs w:val="22"/>
          <w:lang w:eastAsia="zh-CN" w:bidi="en-US"/>
        </w:rPr>
        <w:t xml:space="preserve">. </w:t>
      </w:r>
      <w:proofErr w:type="gramStart"/>
      <w:r w:rsidRPr="008D01E3">
        <w:rPr>
          <w:rFonts w:eastAsia="Andale Sans UI"/>
          <w:kern w:val="2"/>
          <w:sz w:val="22"/>
          <w:szCs w:val="22"/>
          <w:lang w:eastAsia="zh-CN" w:bidi="en-US"/>
        </w:rPr>
        <w:t xml:space="preserve">( </w:t>
      </w:r>
      <w:proofErr w:type="gramEnd"/>
      <w:r w:rsidRPr="008D01E3">
        <w:rPr>
          <w:rFonts w:eastAsia="Andale Sans UI"/>
          <w:kern w:val="2"/>
          <w:sz w:val="22"/>
          <w:szCs w:val="22"/>
          <w:lang w:eastAsia="zh-CN" w:bidi="en-US"/>
        </w:rPr>
        <w:t xml:space="preserve">_____ рублей _______ копеек), в том </w:t>
      </w:r>
      <w:r w:rsidRPr="008D01E3">
        <w:rPr>
          <w:rFonts w:eastAsia="Andale Sans UI"/>
          <w:kern w:val="2"/>
          <w:sz w:val="22"/>
          <w:szCs w:val="22"/>
          <w:lang w:eastAsia="zh-CN" w:bidi="en-US"/>
        </w:rPr>
        <w:lastRenderedPageBreak/>
        <w:t>числе НДС 20% - _____руб. ( _____ рублей _______ копеек).</w:t>
      </w:r>
    </w:p>
    <w:p w:rsidR="006A4F0F" w:rsidRPr="008D01E3" w:rsidRDefault="006A4F0F" w:rsidP="006A4F0F">
      <w:pPr>
        <w:widowControl w:val="0"/>
        <w:tabs>
          <w:tab w:val="left" w:leader="underscore" w:pos="4337"/>
        </w:tabs>
        <w:spacing w:line="276" w:lineRule="auto"/>
        <w:ind w:firstLine="570"/>
        <w:jc w:val="both"/>
        <w:rPr>
          <w:rFonts w:eastAsia="Calibri"/>
          <w:kern w:val="2"/>
          <w:sz w:val="22"/>
          <w:szCs w:val="22"/>
          <w:u w:color="000000"/>
          <w:lang w:eastAsia="zh-CN" w:bidi="en-US"/>
        </w:rPr>
      </w:pPr>
      <w:r w:rsidRPr="008D01E3">
        <w:rPr>
          <w:rFonts w:eastAsia="Calibri"/>
          <w:kern w:val="2"/>
          <w:sz w:val="22"/>
          <w:szCs w:val="22"/>
          <w:u w:color="000000"/>
          <w:lang w:eastAsia="zh-CN" w:bidi="en-US"/>
        </w:rPr>
        <w:t xml:space="preserve">3. Внутренняя экспертиза – </w:t>
      </w:r>
      <w:r w:rsidRPr="008D01E3">
        <w:rPr>
          <w:rFonts w:eastAsia="Calibri"/>
          <w:kern w:val="2"/>
          <w:sz w:val="22"/>
          <w:szCs w:val="22"/>
          <w:lang w:eastAsia="zh-CN" w:bidi="en-US"/>
        </w:rPr>
        <w:t>Акт №2 от  «___»_________ приёмочной комиссии</w:t>
      </w:r>
      <w:r w:rsidRPr="008D01E3">
        <w:rPr>
          <w:rFonts w:eastAsia="Calibri"/>
          <w:kern w:val="2"/>
          <w:sz w:val="22"/>
          <w:szCs w:val="22"/>
          <w:u w:color="000000"/>
          <w:lang w:eastAsia="zh-CN" w:bidi="en-US"/>
        </w:rPr>
        <w:t xml:space="preserve">. </w:t>
      </w:r>
    </w:p>
    <w:p w:rsidR="006A4F0F" w:rsidRPr="008D01E3" w:rsidRDefault="006A4F0F" w:rsidP="006A4F0F">
      <w:pPr>
        <w:widowControl w:val="0"/>
        <w:tabs>
          <w:tab w:val="left" w:leader="underscore" w:pos="4337"/>
        </w:tabs>
        <w:spacing w:line="276" w:lineRule="auto"/>
        <w:ind w:firstLine="570"/>
        <w:jc w:val="both"/>
        <w:rPr>
          <w:rFonts w:eastAsia="Calibri"/>
          <w:kern w:val="2"/>
          <w:sz w:val="22"/>
          <w:szCs w:val="22"/>
          <w:u w:color="000000"/>
          <w:lang w:eastAsia="zh-CN" w:bidi="en-US"/>
        </w:rPr>
      </w:pPr>
      <w:r w:rsidRPr="008D01E3">
        <w:rPr>
          <w:rFonts w:eastAsia="Calibri"/>
          <w:kern w:val="2"/>
          <w:sz w:val="22"/>
          <w:szCs w:val="22"/>
          <w:u w:color="000000"/>
          <w:lang w:eastAsia="zh-CN" w:bidi="en-US"/>
        </w:rPr>
        <w:t>4. Акт составлен в 2-х экземплярах, имеющих равную юридическую силу.</w:t>
      </w:r>
    </w:p>
    <w:p w:rsidR="006A4F0F" w:rsidRPr="008D01E3" w:rsidRDefault="006A4F0F" w:rsidP="006A4F0F">
      <w:pPr>
        <w:widowControl w:val="0"/>
        <w:tabs>
          <w:tab w:val="left" w:leader="underscore" w:pos="4337"/>
        </w:tabs>
        <w:spacing w:line="276" w:lineRule="auto"/>
        <w:ind w:firstLine="570"/>
        <w:jc w:val="both"/>
        <w:rPr>
          <w:rFonts w:eastAsia="Calibri"/>
          <w:kern w:val="2"/>
          <w:sz w:val="22"/>
          <w:szCs w:val="22"/>
          <w:lang w:eastAsia="zh-CN" w:bidi="en-US"/>
        </w:rPr>
      </w:pPr>
      <w:r w:rsidRPr="008D01E3">
        <w:rPr>
          <w:rFonts w:eastAsia="Calibri"/>
          <w:kern w:val="2"/>
          <w:sz w:val="22"/>
          <w:szCs w:val="22"/>
          <w:lang w:eastAsia="zh-CN" w:bidi="en-US"/>
        </w:rPr>
        <w:t>5. Результаты Работ в соответствии с условиями Контракта и Заданием переданы Заказчику.</w:t>
      </w:r>
    </w:p>
    <w:p w:rsidR="006A4F0F" w:rsidRPr="008D01E3" w:rsidRDefault="006A4F0F" w:rsidP="006A4F0F">
      <w:pPr>
        <w:widowControl w:val="0"/>
        <w:tabs>
          <w:tab w:val="left" w:leader="underscore" w:pos="4337"/>
        </w:tabs>
        <w:spacing w:line="276" w:lineRule="auto"/>
        <w:ind w:firstLine="570"/>
        <w:jc w:val="both"/>
        <w:rPr>
          <w:rFonts w:eastAsia="Calibri"/>
          <w:kern w:val="2"/>
          <w:sz w:val="22"/>
          <w:szCs w:val="22"/>
          <w:lang w:eastAsia="zh-CN" w:bidi="en-US"/>
        </w:rPr>
      </w:pPr>
      <w:r w:rsidRPr="008D01E3">
        <w:rPr>
          <w:rFonts w:eastAsia="Calibri"/>
          <w:kern w:val="2"/>
          <w:sz w:val="22"/>
          <w:szCs w:val="22"/>
          <w:lang w:eastAsia="zh-CN" w:bidi="en-US"/>
        </w:rPr>
        <w:t>6. Приложение:</w:t>
      </w:r>
    </w:p>
    <w:p w:rsidR="006A4F0F" w:rsidRPr="008D01E3" w:rsidRDefault="006A4F0F" w:rsidP="006A4F0F">
      <w:pPr>
        <w:widowControl w:val="0"/>
        <w:tabs>
          <w:tab w:val="left" w:leader="underscore" w:pos="4337"/>
        </w:tabs>
        <w:spacing w:line="276" w:lineRule="auto"/>
        <w:ind w:firstLine="570"/>
        <w:jc w:val="both"/>
        <w:rPr>
          <w:rFonts w:eastAsia="Calibri"/>
          <w:kern w:val="2"/>
          <w:sz w:val="22"/>
          <w:szCs w:val="22"/>
          <w:lang w:eastAsia="zh-CN" w:bidi="en-US"/>
        </w:rPr>
      </w:pPr>
      <w:r w:rsidRPr="008D01E3">
        <w:rPr>
          <w:rFonts w:eastAsia="Calibri"/>
          <w:kern w:val="2"/>
          <w:sz w:val="22"/>
          <w:szCs w:val="22"/>
          <w:lang w:eastAsia="zh-CN" w:bidi="en-US"/>
        </w:rPr>
        <w:t>- Акт №2  приёмочной комиссии.</w:t>
      </w:r>
    </w:p>
    <w:p w:rsidR="006A4F0F" w:rsidRPr="008D01E3" w:rsidRDefault="006A4F0F" w:rsidP="006A4F0F">
      <w:pPr>
        <w:widowControl w:val="0"/>
        <w:tabs>
          <w:tab w:val="left" w:leader="underscore" w:pos="4337"/>
        </w:tabs>
        <w:ind w:firstLine="570"/>
        <w:jc w:val="both"/>
        <w:rPr>
          <w:rFonts w:eastAsia="Calibri"/>
          <w:kern w:val="2"/>
          <w:sz w:val="22"/>
          <w:szCs w:val="22"/>
          <w:lang w:eastAsia="zh-CN" w:bidi="en-US"/>
        </w:rPr>
      </w:pPr>
    </w:p>
    <w:p w:rsidR="006A4F0F" w:rsidRPr="008D01E3" w:rsidRDefault="006A4F0F" w:rsidP="006A4F0F">
      <w:pPr>
        <w:widowControl w:val="0"/>
        <w:tabs>
          <w:tab w:val="left" w:leader="underscore" w:pos="4337"/>
        </w:tabs>
        <w:ind w:firstLine="570"/>
        <w:jc w:val="both"/>
        <w:rPr>
          <w:rFonts w:eastAsia="Calibri"/>
          <w:kern w:val="2"/>
          <w:sz w:val="22"/>
          <w:szCs w:val="22"/>
          <w:lang w:eastAsia="zh-CN" w:bidi="en-US"/>
        </w:rPr>
      </w:pPr>
    </w:p>
    <w:tbl>
      <w:tblPr>
        <w:tblW w:w="10030" w:type="dxa"/>
        <w:tblInd w:w="-175" w:type="dxa"/>
        <w:tblLayout w:type="fixed"/>
        <w:tblLook w:val="0000" w:firstRow="0" w:lastRow="0" w:firstColumn="0" w:lastColumn="0" w:noHBand="0" w:noVBand="0"/>
      </w:tblPr>
      <w:tblGrid>
        <w:gridCol w:w="5343"/>
        <w:gridCol w:w="4687"/>
      </w:tblGrid>
      <w:tr w:rsidR="006A4F0F" w:rsidRPr="008D01E3" w:rsidTr="00322E92">
        <w:trPr>
          <w:trHeight w:val="1656"/>
        </w:trPr>
        <w:tc>
          <w:tcPr>
            <w:tcW w:w="5343" w:type="dxa"/>
            <w:tcBorders>
              <w:bottom w:val="nil"/>
            </w:tcBorders>
            <w:shd w:val="clear" w:color="auto" w:fill="auto"/>
          </w:tcPr>
          <w:p w:rsidR="006A4F0F" w:rsidRPr="008D01E3" w:rsidRDefault="006A4F0F" w:rsidP="006A4F0F">
            <w:pPr>
              <w:suppressAutoHyphens/>
              <w:spacing w:line="100" w:lineRule="atLeast"/>
              <w:jc w:val="center"/>
              <w:rPr>
                <w:rFonts w:eastAsia="Calibri"/>
                <w:b/>
                <w:kern w:val="1"/>
                <w:sz w:val="22"/>
                <w:szCs w:val="22"/>
                <w:lang w:eastAsia="ar-SA"/>
              </w:rPr>
            </w:pPr>
            <w:r w:rsidRPr="008D01E3">
              <w:rPr>
                <w:rFonts w:eastAsia="Calibri"/>
                <w:b/>
                <w:bCs/>
                <w:kern w:val="1"/>
                <w:sz w:val="22"/>
                <w:szCs w:val="22"/>
                <w:lang w:eastAsia="ar-SA"/>
              </w:rPr>
              <w:t>ЗАКАЗЧИК</w:t>
            </w:r>
          </w:p>
          <w:p w:rsidR="006A4F0F" w:rsidRPr="008D01E3" w:rsidRDefault="006A4F0F" w:rsidP="006A4F0F">
            <w:pPr>
              <w:suppressAutoHyphens/>
              <w:spacing w:line="100" w:lineRule="atLeast"/>
              <w:rPr>
                <w:rFonts w:eastAsia="Calibri"/>
                <w:b/>
                <w:kern w:val="1"/>
                <w:sz w:val="22"/>
                <w:szCs w:val="22"/>
                <w:lang w:eastAsia="ar-SA"/>
              </w:rPr>
            </w:pPr>
            <w:r w:rsidRPr="008D01E3">
              <w:rPr>
                <w:rFonts w:eastAsia="Calibri"/>
                <w:b/>
                <w:kern w:val="1"/>
                <w:sz w:val="22"/>
                <w:szCs w:val="22"/>
                <w:lang w:eastAsia="ar-SA"/>
              </w:rPr>
              <w:t>Государственное унитарное предприятие Республики Крым «Крымгазсети»</w:t>
            </w:r>
          </w:p>
          <w:p w:rsidR="006A4F0F" w:rsidRPr="008D01E3" w:rsidRDefault="006A4F0F" w:rsidP="006A4F0F">
            <w:pPr>
              <w:suppressAutoHyphens/>
              <w:spacing w:line="100" w:lineRule="atLeast"/>
              <w:rPr>
                <w:rFonts w:eastAsia="Calibri"/>
                <w:b/>
                <w:kern w:val="1"/>
                <w:sz w:val="22"/>
                <w:szCs w:val="22"/>
                <w:lang w:eastAsia="ar-SA"/>
              </w:rPr>
            </w:pPr>
            <w:r w:rsidRPr="008D01E3">
              <w:rPr>
                <w:rFonts w:eastAsia="Calibri"/>
                <w:b/>
                <w:kern w:val="1"/>
                <w:sz w:val="22"/>
                <w:szCs w:val="22"/>
                <w:lang w:eastAsia="ar-SA"/>
              </w:rPr>
              <w:t>Директор</w:t>
            </w:r>
          </w:p>
          <w:p w:rsidR="006A4F0F" w:rsidRPr="008D01E3" w:rsidRDefault="006A4F0F" w:rsidP="006A4F0F">
            <w:pPr>
              <w:suppressAutoHyphens/>
              <w:spacing w:line="100" w:lineRule="atLeast"/>
              <w:rPr>
                <w:rFonts w:eastAsia="Calibri"/>
                <w:b/>
                <w:kern w:val="1"/>
                <w:sz w:val="22"/>
                <w:szCs w:val="22"/>
                <w:lang w:eastAsia="ar-SA"/>
              </w:rPr>
            </w:pPr>
          </w:p>
          <w:p w:rsidR="006A4F0F" w:rsidRPr="008D01E3" w:rsidRDefault="006A4F0F" w:rsidP="006A4F0F">
            <w:pPr>
              <w:suppressAutoHyphens/>
              <w:spacing w:line="100" w:lineRule="atLeast"/>
              <w:jc w:val="both"/>
              <w:rPr>
                <w:rFonts w:eastAsia="Calibri"/>
                <w:b/>
                <w:kern w:val="1"/>
                <w:sz w:val="22"/>
                <w:szCs w:val="22"/>
                <w:lang w:eastAsia="ar-SA"/>
              </w:rPr>
            </w:pPr>
            <w:r w:rsidRPr="008D01E3">
              <w:rPr>
                <w:rFonts w:eastAsia="Calibri"/>
                <w:b/>
                <w:bCs/>
                <w:color w:val="000000"/>
                <w:kern w:val="1"/>
                <w:sz w:val="22"/>
                <w:szCs w:val="22"/>
                <w:lang w:val="uk-UA" w:eastAsia="ar-SA"/>
              </w:rPr>
              <w:t xml:space="preserve">_____________________ </w:t>
            </w:r>
            <w:r w:rsidRPr="008D01E3">
              <w:rPr>
                <w:rFonts w:eastAsia="Calibri"/>
                <w:b/>
                <w:bCs/>
                <w:color w:val="000000"/>
                <w:kern w:val="1"/>
                <w:sz w:val="22"/>
                <w:szCs w:val="22"/>
                <w:lang w:eastAsia="ar-SA"/>
              </w:rPr>
              <w:t>С.И. Тарасов</w:t>
            </w:r>
          </w:p>
        </w:tc>
        <w:tc>
          <w:tcPr>
            <w:tcW w:w="4687" w:type="dxa"/>
            <w:tcBorders>
              <w:bottom w:val="nil"/>
            </w:tcBorders>
            <w:shd w:val="clear" w:color="auto" w:fill="auto"/>
          </w:tcPr>
          <w:p w:rsidR="006A4F0F" w:rsidRPr="008D01E3" w:rsidRDefault="006A4F0F" w:rsidP="006A4F0F">
            <w:pPr>
              <w:suppressAutoHyphens/>
              <w:spacing w:line="100" w:lineRule="atLeast"/>
              <w:jc w:val="center"/>
              <w:rPr>
                <w:kern w:val="1"/>
                <w:sz w:val="22"/>
                <w:szCs w:val="22"/>
                <w:lang w:eastAsia="ar-SA"/>
              </w:rPr>
            </w:pPr>
            <w:r w:rsidRPr="008D01E3">
              <w:rPr>
                <w:rFonts w:eastAsia="Calibri"/>
                <w:b/>
                <w:kern w:val="1"/>
                <w:sz w:val="22"/>
                <w:szCs w:val="22"/>
                <w:lang w:eastAsia="ar-SA"/>
              </w:rPr>
              <w:t>ПОДРЯДЧИК</w:t>
            </w:r>
          </w:p>
          <w:p w:rsidR="006A4F0F" w:rsidRPr="008D01E3" w:rsidRDefault="006A4F0F" w:rsidP="006A4F0F">
            <w:pPr>
              <w:suppressAutoHyphens/>
              <w:spacing w:line="100" w:lineRule="atLeast"/>
              <w:rPr>
                <w:kern w:val="1"/>
                <w:sz w:val="22"/>
                <w:szCs w:val="22"/>
                <w:lang w:eastAsia="ar-SA"/>
              </w:rPr>
            </w:pPr>
          </w:p>
        </w:tc>
      </w:tr>
    </w:tbl>
    <w:p w:rsidR="006A4F0F" w:rsidRPr="008D01E3" w:rsidRDefault="006A4F0F" w:rsidP="006A4F0F">
      <w:pPr>
        <w:rPr>
          <w:b/>
          <w:kern w:val="1"/>
          <w:sz w:val="22"/>
          <w:szCs w:val="22"/>
          <w:lang w:eastAsia="ar-SA"/>
        </w:rPr>
      </w:pPr>
      <w:r w:rsidRPr="008D01E3">
        <w:rPr>
          <w:b/>
          <w:kern w:val="1"/>
          <w:sz w:val="22"/>
          <w:szCs w:val="22"/>
          <w:lang w:eastAsia="ar-SA"/>
        </w:rPr>
        <w:t>«___»_______________202_г.</w:t>
      </w:r>
      <w:r w:rsidRPr="008D01E3">
        <w:rPr>
          <w:b/>
          <w:kern w:val="1"/>
          <w:sz w:val="22"/>
          <w:szCs w:val="22"/>
          <w:lang w:eastAsia="ar-SA"/>
        </w:rPr>
        <w:tab/>
      </w:r>
      <w:r w:rsidRPr="008D01E3">
        <w:rPr>
          <w:b/>
          <w:kern w:val="1"/>
          <w:sz w:val="22"/>
          <w:szCs w:val="22"/>
          <w:lang w:eastAsia="ar-SA"/>
        </w:rPr>
        <w:tab/>
      </w:r>
      <w:r w:rsidRPr="008D01E3">
        <w:rPr>
          <w:b/>
          <w:kern w:val="1"/>
          <w:sz w:val="22"/>
          <w:szCs w:val="22"/>
          <w:lang w:eastAsia="ar-SA"/>
        </w:rPr>
        <w:tab/>
      </w:r>
      <w:r w:rsidRPr="008D01E3">
        <w:rPr>
          <w:b/>
          <w:kern w:val="1"/>
          <w:sz w:val="22"/>
          <w:szCs w:val="22"/>
          <w:lang w:eastAsia="ar-SA"/>
        </w:rPr>
        <w:tab/>
      </w:r>
      <w:r w:rsidRPr="008D01E3">
        <w:rPr>
          <w:b/>
          <w:kern w:val="1"/>
          <w:sz w:val="22"/>
          <w:szCs w:val="22"/>
          <w:lang w:eastAsia="ar-SA"/>
        </w:rPr>
        <w:tab/>
        <w:t>«___»_______________202_г.</w:t>
      </w:r>
    </w:p>
    <w:p w:rsidR="006A4F0F" w:rsidRPr="008D01E3" w:rsidRDefault="006A4F0F" w:rsidP="006A4F0F">
      <w:pPr>
        <w:spacing w:after="200" w:line="276" w:lineRule="auto"/>
        <w:rPr>
          <w:b/>
          <w:kern w:val="1"/>
          <w:sz w:val="22"/>
          <w:szCs w:val="22"/>
          <w:lang w:eastAsia="ar-SA"/>
        </w:rPr>
      </w:pPr>
      <w:r w:rsidRPr="008D01E3">
        <w:rPr>
          <w:b/>
          <w:kern w:val="1"/>
          <w:sz w:val="22"/>
          <w:szCs w:val="22"/>
          <w:lang w:eastAsia="ar-SA"/>
        </w:rPr>
        <w:br w:type="page"/>
      </w:r>
    </w:p>
    <w:p w:rsidR="006A4F0F" w:rsidRPr="008D01E3" w:rsidRDefault="006A4F0F" w:rsidP="006A4F0F">
      <w:pPr>
        <w:rPr>
          <w:b/>
          <w:kern w:val="1"/>
          <w:sz w:val="22"/>
          <w:szCs w:val="22"/>
          <w:lang w:eastAsia="ar-SA"/>
        </w:rPr>
      </w:pPr>
    </w:p>
    <w:p w:rsidR="006A4F0F" w:rsidRPr="008D01E3" w:rsidRDefault="006A4F0F" w:rsidP="006A4F0F">
      <w:pPr>
        <w:ind w:left="6521"/>
        <w:rPr>
          <w:rFonts w:eastAsia="Calibri"/>
          <w:sz w:val="22"/>
          <w:szCs w:val="22"/>
        </w:rPr>
      </w:pPr>
      <w:r w:rsidRPr="008D01E3">
        <w:rPr>
          <w:rFonts w:eastAsia="Calibri"/>
          <w:sz w:val="22"/>
          <w:szCs w:val="22"/>
        </w:rPr>
        <w:t>Приложение № 5</w:t>
      </w:r>
    </w:p>
    <w:p w:rsidR="006A4F0F" w:rsidRPr="008D01E3" w:rsidRDefault="006A4F0F" w:rsidP="006A4F0F">
      <w:pPr>
        <w:ind w:left="6521"/>
        <w:rPr>
          <w:rFonts w:eastAsia="Calibri"/>
          <w:sz w:val="22"/>
          <w:szCs w:val="22"/>
        </w:rPr>
      </w:pPr>
      <w:r w:rsidRPr="008D01E3">
        <w:rPr>
          <w:rFonts w:eastAsia="Calibri"/>
          <w:sz w:val="22"/>
          <w:szCs w:val="22"/>
        </w:rPr>
        <w:t>к Контракту №_________________</w:t>
      </w:r>
    </w:p>
    <w:p w:rsidR="006A4F0F" w:rsidRPr="008D01E3" w:rsidRDefault="006A4F0F" w:rsidP="006A4F0F">
      <w:pPr>
        <w:ind w:left="6521"/>
        <w:rPr>
          <w:rFonts w:eastAsia="Calibri"/>
          <w:sz w:val="22"/>
          <w:szCs w:val="22"/>
        </w:rPr>
      </w:pPr>
      <w:r w:rsidRPr="008D01E3">
        <w:rPr>
          <w:rFonts w:eastAsia="Calibri"/>
          <w:sz w:val="22"/>
          <w:szCs w:val="22"/>
        </w:rPr>
        <w:t>от «____»_____________ 2020 года</w:t>
      </w:r>
    </w:p>
    <w:p w:rsidR="006A4F0F" w:rsidRPr="008D01E3" w:rsidRDefault="006A4F0F" w:rsidP="006A4F0F">
      <w:pPr>
        <w:widowControl w:val="0"/>
        <w:spacing w:after="200" w:line="276" w:lineRule="auto"/>
        <w:jc w:val="both"/>
        <w:rPr>
          <w:rFonts w:eastAsia="Calibri"/>
          <w:i/>
          <w:kern w:val="2"/>
          <w:sz w:val="22"/>
          <w:szCs w:val="22"/>
          <w:lang w:eastAsia="zh-CN" w:bidi="en-US"/>
        </w:rPr>
      </w:pPr>
      <w:r w:rsidRPr="008D01E3">
        <w:rPr>
          <w:rFonts w:eastAsia="Calibri"/>
          <w:i/>
          <w:kern w:val="2"/>
          <w:sz w:val="22"/>
          <w:szCs w:val="22"/>
          <w:u w:color="000000"/>
          <w:lang w:eastAsia="zh-CN" w:bidi="en-US"/>
        </w:rPr>
        <w:t>ФОРМА</w:t>
      </w:r>
    </w:p>
    <w:p w:rsidR="006A4F0F" w:rsidRPr="008D01E3" w:rsidRDefault="006A4F0F" w:rsidP="006A4F0F">
      <w:pPr>
        <w:widowControl w:val="0"/>
        <w:spacing w:line="276" w:lineRule="auto"/>
        <w:jc w:val="center"/>
        <w:rPr>
          <w:rFonts w:eastAsia="Calibri"/>
          <w:b/>
          <w:kern w:val="2"/>
          <w:sz w:val="22"/>
          <w:szCs w:val="22"/>
          <w:u w:color="000000"/>
          <w:lang w:eastAsia="zh-CN" w:bidi="en-US"/>
        </w:rPr>
      </w:pPr>
      <w:r w:rsidRPr="008D01E3">
        <w:rPr>
          <w:rFonts w:eastAsia="Calibri"/>
          <w:b/>
          <w:kern w:val="2"/>
          <w:sz w:val="22"/>
          <w:szCs w:val="22"/>
          <w:u w:color="000000"/>
          <w:lang w:eastAsia="zh-CN" w:bidi="en-US"/>
        </w:rPr>
        <w:t>Акт №____</w:t>
      </w:r>
    </w:p>
    <w:p w:rsidR="006A4F0F" w:rsidRPr="008D01E3" w:rsidRDefault="006A4F0F" w:rsidP="006A4F0F">
      <w:pPr>
        <w:tabs>
          <w:tab w:val="left" w:leader="underscore" w:pos="4337"/>
        </w:tabs>
        <w:spacing w:line="276" w:lineRule="auto"/>
        <w:contextualSpacing/>
        <w:jc w:val="center"/>
        <w:rPr>
          <w:rFonts w:eastAsia="Calibri"/>
          <w:sz w:val="22"/>
          <w:szCs w:val="22"/>
          <w:lang w:eastAsia="en-US"/>
        </w:rPr>
      </w:pPr>
      <w:r w:rsidRPr="008D01E3">
        <w:rPr>
          <w:rFonts w:eastAsia="Calibri"/>
          <w:sz w:val="22"/>
          <w:szCs w:val="22"/>
          <w:lang w:eastAsia="en-US"/>
        </w:rPr>
        <w:t>выполненных работ по третьему</w:t>
      </w:r>
      <w:r w:rsidRPr="008D01E3">
        <w:rPr>
          <w:rFonts w:eastAsia="Calibri"/>
          <w:i/>
          <w:sz w:val="22"/>
          <w:szCs w:val="22"/>
          <w:lang w:eastAsia="en-US"/>
        </w:rPr>
        <w:t xml:space="preserve"> </w:t>
      </w:r>
      <w:r w:rsidRPr="008D01E3">
        <w:rPr>
          <w:rFonts w:eastAsia="Calibri"/>
          <w:sz w:val="22"/>
          <w:szCs w:val="22"/>
          <w:lang w:eastAsia="en-US"/>
        </w:rPr>
        <w:t>этапу выполнения работ</w:t>
      </w:r>
    </w:p>
    <w:p w:rsidR="006A4F0F" w:rsidRPr="008D01E3" w:rsidRDefault="006A4F0F" w:rsidP="006A4F0F">
      <w:pPr>
        <w:widowControl w:val="0"/>
        <w:tabs>
          <w:tab w:val="left" w:leader="underscore" w:pos="4337"/>
        </w:tabs>
        <w:spacing w:line="276" w:lineRule="auto"/>
        <w:jc w:val="right"/>
        <w:rPr>
          <w:rFonts w:eastAsia="Calibri"/>
          <w:kern w:val="2"/>
          <w:sz w:val="22"/>
          <w:szCs w:val="22"/>
          <w:lang w:eastAsia="zh-CN" w:bidi="en-US"/>
        </w:rPr>
      </w:pPr>
      <w:r w:rsidRPr="008D01E3">
        <w:rPr>
          <w:rFonts w:eastAsia="Calibri"/>
          <w:bCs/>
          <w:kern w:val="2"/>
          <w:sz w:val="22"/>
          <w:szCs w:val="22"/>
          <w:u w:color="000000"/>
          <w:lang w:eastAsia="zh-CN" w:bidi="en-US"/>
        </w:rPr>
        <w:t>«___» ___________ 2021 г</w:t>
      </w:r>
      <w:r w:rsidRPr="008D01E3">
        <w:rPr>
          <w:rFonts w:eastAsia="Calibri"/>
          <w:b/>
          <w:bCs/>
          <w:kern w:val="2"/>
          <w:sz w:val="22"/>
          <w:szCs w:val="22"/>
          <w:u w:color="000000"/>
          <w:lang w:eastAsia="zh-CN" w:bidi="en-US"/>
        </w:rPr>
        <w:t>.</w:t>
      </w:r>
    </w:p>
    <w:p w:rsidR="006A4F0F" w:rsidRPr="008D01E3" w:rsidRDefault="006A4F0F" w:rsidP="006A4F0F">
      <w:pPr>
        <w:widowControl w:val="0"/>
        <w:tabs>
          <w:tab w:val="right" w:leader="underscore" w:pos="9354"/>
        </w:tabs>
        <w:ind w:firstLine="570"/>
        <w:jc w:val="both"/>
        <w:rPr>
          <w:rFonts w:eastAsia="Calibri"/>
          <w:kern w:val="2"/>
          <w:sz w:val="22"/>
          <w:szCs w:val="22"/>
          <w:u w:color="000000"/>
          <w:lang w:eastAsia="zh-CN" w:bidi="en-US"/>
        </w:rPr>
      </w:pPr>
      <w:r w:rsidRPr="008D01E3">
        <w:rPr>
          <w:rFonts w:eastAsia="Calibri"/>
          <w:kern w:val="2"/>
          <w:sz w:val="22"/>
          <w:szCs w:val="22"/>
          <w:u w:color="000000"/>
          <w:lang w:eastAsia="zh-CN" w:bidi="en-US"/>
        </w:rPr>
        <w:t>Государственное унитарное предприятие Республики Крым «Крымгазсети», именуемое в дальнейшем «Заказчик»,  в лице _____________________________________, действующего на основании ____________________  с одной стороны, и __________________________именуемое</w:t>
      </w:r>
      <w:r w:rsidRPr="008D01E3">
        <w:rPr>
          <w:rFonts w:eastAsia="Calibri"/>
          <w:kern w:val="2"/>
          <w:sz w:val="22"/>
          <w:szCs w:val="22"/>
          <w:u w:color="000000"/>
          <w:lang w:eastAsia="zh-CN" w:bidi="en-US"/>
        </w:rPr>
        <w:tab/>
        <w:t xml:space="preserve"> в дальнейшем «Подрядчик», в лице, ___________________________________________ действующего на основании ____________________, с другой стороны, составили настоящий Акт о том, что согласно условиям Контракта от «___ »  ___________2020г. №_______________ на выполнение  проектно-изыскательских работ по объекту: </w:t>
      </w:r>
      <w:r w:rsidRPr="008D01E3">
        <w:rPr>
          <w:rFonts w:eastAsia="Calibri"/>
          <w:b/>
          <w:bCs/>
          <w:sz w:val="22"/>
          <w:szCs w:val="22"/>
          <w:lang w:eastAsia="en-US"/>
        </w:rPr>
        <w:t>«Строительство сетей газоснабжения Каменского массива от ГРС-4 г. Симферополя Республики Крым»</w:t>
      </w:r>
      <w:r w:rsidRPr="008D01E3">
        <w:rPr>
          <w:rFonts w:eastAsia="Calibri"/>
          <w:kern w:val="2"/>
          <w:sz w:val="22"/>
          <w:szCs w:val="22"/>
          <w:u w:color="000000"/>
          <w:lang w:eastAsia="zh-CN" w:bidi="en-US"/>
        </w:rPr>
        <w:t>:</w:t>
      </w:r>
    </w:p>
    <w:p w:rsidR="006A4F0F" w:rsidRPr="008D01E3" w:rsidRDefault="006A4F0F" w:rsidP="006A4F0F">
      <w:pPr>
        <w:widowControl w:val="0"/>
        <w:tabs>
          <w:tab w:val="left" w:leader="underscore" w:pos="4337"/>
        </w:tabs>
        <w:ind w:firstLine="570"/>
        <w:jc w:val="both"/>
        <w:rPr>
          <w:rFonts w:eastAsia="Andale Sans UI"/>
          <w:kern w:val="2"/>
          <w:sz w:val="22"/>
          <w:szCs w:val="22"/>
          <w:lang w:eastAsia="zh-CN" w:bidi="en-US"/>
        </w:rPr>
      </w:pPr>
      <w:r w:rsidRPr="008D01E3">
        <w:rPr>
          <w:rFonts w:eastAsia="Calibri"/>
          <w:kern w:val="2"/>
          <w:sz w:val="22"/>
          <w:szCs w:val="22"/>
          <w:u w:color="000000"/>
          <w:lang w:eastAsia="zh-CN" w:bidi="en-US"/>
        </w:rPr>
        <w:t>1. Подрядчик выполнил, а Заказчик принял следующие проектно-изыскательские работы по третьему</w:t>
      </w:r>
      <w:r w:rsidRPr="008D01E3">
        <w:rPr>
          <w:rFonts w:eastAsia="Calibri"/>
          <w:sz w:val="22"/>
          <w:szCs w:val="22"/>
          <w:lang w:eastAsia="en-US"/>
        </w:rPr>
        <w:t xml:space="preserve"> этапу выполнения работ, в том числе</w:t>
      </w:r>
      <w:r w:rsidRPr="008D01E3">
        <w:rPr>
          <w:rFonts w:eastAsia="Calibri"/>
          <w:kern w:val="2"/>
          <w:sz w:val="22"/>
          <w:szCs w:val="22"/>
          <w:u w:color="000000"/>
          <w:lang w:eastAsia="zh-CN" w:bidi="en-US"/>
        </w:rPr>
        <w:t>:</w:t>
      </w:r>
    </w:p>
    <w:tbl>
      <w:tblPr>
        <w:tblW w:w="4943" w:type="pct"/>
        <w:tblCellMar>
          <w:left w:w="0" w:type="dxa"/>
          <w:right w:w="0" w:type="dxa"/>
        </w:tblCellMar>
        <w:tblLook w:val="0000" w:firstRow="0" w:lastRow="0" w:firstColumn="0" w:lastColumn="0" w:noHBand="0" w:noVBand="0"/>
      </w:tblPr>
      <w:tblGrid>
        <w:gridCol w:w="411"/>
        <w:gridCol w:w="4479"/>
        <w:gridCol w:w="1496"/>
        <w:gridCol w:w="1496"/>
        <w:gridCol w:w="1656"/>
      </w:tblGrid>
      <w:tr w:rsidR="006A4F0F" w:rsidRPr="008D01E3" w:rsidTr="00322E92">
        <w:trPr>
          <w:trHeight w:hRule="exact" w:val="528"/>
        </w:trPr>
        <w:tc>
          <w:tcPr>
            <w:tcW w:w="216" w:type="pct"/>
            <w:vMerge w:val="restart"/>
            <w:tcBorders>
              <w:top w:val="single" w:sz="4" w:space="0" w:color="auto"/>
              <w:left w:val="single" w:sz="4" w:space="0" w:color="auto"/>
              <w:bottom w:val="nil"/>
              <w:right w:val="nil"/>
            </w:tcBorders>
            <w:shd w:val="clear" w:color="auto" w:fill="FFFFFF"/>
            <w:vAlign w:val="center"/>
          </w:tcPr>
          <w:p w:rsidR="006A4F0F" w:rsidRPr="008D01E3" w:rsidRDefault="006A4F0F" w:rsidP="006A4F0F">
            <w:pPr>
              <w:contextualSpacing/>
              <w:jc w:val="center"/>
              <w:rPr>
                <w:rFonts w:eastAsia="Calibri"/>
                <w:i/>
                <w:sz w:val="22"/>
                <w:szCs w:val="22"/>
                <w:lang w:eastAsia="en-US"/>
              </w:rPr>
            </w:pPr>
            <w:r w:rsidRPr="008D01E3">
              <w:rPr>
                <w:rFonts w:eastAsia="Calibri"/>
                <w:i/>
                <w:iCs/>
                <w:sz w:val="22"/>
                <w:szCs w:val="22"/>
                <w:lang w:eastAsia="en-US"/>
              </w:rPr>
              <w:t xml:space="preserve">№ </w:t>
            </w:r>
            <w:proofErr w:type="gramStart"/>
            <w:r w:rsidRPr="008D01E3">
              <w:rPr>
                <w:rFonts w:eastAsia="Calibri"/>
                <w:i/>
                <w:iCs/>
                <w:sz w:val="22"/>
                <w:szCs w:val="22"/>
                <w:lang w:eastAsia="en-US"/>
              </w:rPr>
              <w:t>п</w:t>
            </w:r>
            <w:proofErr w:type="gramEnd"/>
            <w:r w:rsidRPr="008D01E3">
              <w:rPr>
                <w:rFonts w:eastAsia="Calibri"/>
                <w:i/>
                <w:iCs/>
                <w:sz w:val="22"/>
                <w:szCs w:val="22"/>
                <w:lang w:eastAsia="en-US"/>
              </w:rPr>
              <w:t>/п</w:t>
            </w:r>
          </w:p>
        </w:tc>
        <w:tc>
          <w:tcPr>
            <w:tcW w:w="2348" w:type="pct"/>
            <w:vMerge w:val="restart"/>
            <w:tcBorders>
              <w:top w:val="single" w:sz="4" w:space="0" w:color="auto"/>
              <w:left w:val="single" w:sz="4" w:space="0" w:color="auto"/>
              <w:bottom w:val="nil"/>
              <w:right w:val="nil"/>
            </w:tcBorders>
            <w:shd w:val="clear" w:color="auto" w:fill="FFFFFF"/>
            <w:vAlign w:val="center"/>
          </w:tcPr>
          <w:p w:rsidR="006A4F0F" w:rsidRPr="008D01E3" w:rsidRDefault="006A4F0F" w:rsidP="006A4F0F">
            <w:pPr>
              <w:contextualSpacing/>
              <w:jc w:val="center"/>
              <w:rPr>
                <w:rFonts w:eastAsia="Calibri"/>
                <w:i/>
                <w:sz w:val="22"/>
                <w:szCs w:val="22"/>
                <w:lang w:eastAsia="en-US"/>
              </w:rPr>
            </w:pPr>
            <w:r w:rsidRPr="008D01E3">
              <w:rPr>
                <w:rFonts w:eastAsia="Calibri"/>
                <w:i/>
                <w:iCs/>
                <w:sz w:val="22"/>
                <w:szCs w:val="22"/>
                <w:lang w:eastAsia="en-US"/>
              </w:rPr>
              <w:t>Наименование объекта и принятых работ по этапу</w:t>
            </w:r>
          </w:p>
        </w:tc>
        <w:tc>
          <w:tcPr>
            <w:tcW w:w="2435" w:type="pct"/>
            <w:gridSpan w:val="3"/>
            <w:tcBorders>
              <w:top w:val="single" w:sz="4" w:space="0" w:color="auto"/>
              <w:left w:val="single" w:sz="4" w:space="0" w:color="auto"/>
              <w:bottom w:val="nil"/>
              <w:right w:val="single" w:sz="4" w:space="0" w:color="auto"/>
            </w:tcBorders>
            <w:shd w:val="clear" w:color="auto" w:fill="FFFFFF"/>
            <w:vAlign w:val="center"/>
          </w:tcPr>
          <w:p w:rsidR="006A4F0F" w:rsidRPr="008D01E3" w:rsidRDefault="006A4F0F" w:rsidP="006A4F0F">
            <w:pPr>
              <w:contextualSpacing/>
              <w:jc w:val="center"/>
              <w:rPr>
                <w:rFonts w:eastAsia="Calibri"/>
                <w:i/>
                <w:sz w:val="22"/>
                <w:szCs w:val="22"/>
                <w:lang w:eastAsia="en-US"/>
              </w:rPr>
            </w:pPr>
            <w:r w:rsidRPr="008D01E3">
              <w:rPr>
                <w:rFonts w:eastAsia="Calibri"/>
                <w:i/>
                <w:iCs/>
                <w:sz w:val="22"/>
                <w:szCs w:val="22"/>
                <w:lang w:eastAsia="en-US"/>
              </w:rPr>
              <w:t>Стоимость выполнения работ, руб.</w:t>
            </w:r>
          </w:p>
        </w:tc>
      </w:tr>
      <w:tr w:rsidR="006A4F0F" w:rsidRPr="008D01E3" w:rsidTr="00322E92">
        <w:trPr>
          <w:trHeight w:hRule="exact" w:val="514"/>
        </w:trPr>
        <w:tc>
          <w:tcPr>
            <w:tcW w:w="216" w:type="pct"/>
            <w:vMerge/>
            <w:tcBorders>
              <w:top w:val="nil"/>
              <w:left w:val="single" w:sz="4" w:space="0" w:color="auto"/>
              <w:bottom w:val="nil"/>
              <w:right w:val="nil"/>
            </w:tcBorders>
            <w:shd w:val="clear" w:color="auto" w:fill="FFFFFF"/>
            <w:vAlign w:val="center"/>
          </w:tcPr>
          <w:p w:rsidR="006A4F0F" w:rsidRPr="008D01E3" w:rsidRDefault="006A4F0F" w:rsidP="006A4F0F">
            <w:pPr>
              <w:contextualSpacing/>
              <w:jc w:val="center"/>
              <w:rPr>
                <w:rFonts w:eastAsia="Calibri"/>
                <w:sz w:val="22"/>
                <w:szCs w:val="22"/>
                <w:lang w:eastAsia="en-US"/>
              </w:rPr>
            </w:pPr>
          </w:p>
        </w:tc>
        <w:tc>
          <w:tcPr>
            <w:tcW w:w="2348" w:type="pct"/>
            <w:vMerge/>
            <w:tcBorders>
              <w:top w:val="nil"/>
              <w:left w:val="single" w:sz="4" w:space="0" w:color="auto"/>
              <w:bottom w:val="nil"/>
              <w:right w:val="nil"/>
            </w:tcBorders>
            <w:shd w:val="clear" w:color="auto" w:fill="FFFFFF"/>
            <w:vAlign w:val="center"/>
          </w:tcPr>
          <w:p w:rsidR="006A4F0F" w:rsidRPr="008D01E3" w:rsidRDefault="006A4F0F" w:rsidP="006A4F0F">
            <w:pPr>
              <w:contextualSpacing/>
              <w:jc w:val="center"/>
              <w:rPr>
                <w:rFonts w:eastAsia="Calibri"/>
                <w:sz w:val="22"/>
                <w:szCs w:val="22"/>
                <w:lang w:eastAsia="en-US"/>
              </w:rPr>
            </w:pPr>
          </w:p>
        </w:tc>
        <w:tc>
          <w:tcPr>
            <w:tcW w:w="783" w:type="pct"/>
            <w:tcBorders>
              <w:top w:val="single" w:sz="4" w:space="0" w:color="auto"/>
              <w:left w:val="single" w:sz="4" w:space="0" w:color="auto"/>
              <w:bottom w:val="nil"/>
              <w:right w:val="nil"/>
            </w:tcBorders>
            <w:shd w:val="clear" w:color="auto" w:fill="FFFFFF"/>
            <w:vAlign w:val="bottom"/>
          </w:tcPr>
          <w:p w:rsidR="006A4F0F" w:rsidRPr="008D01E3" w:rsidRDefault="006A4F0F" w:rsidP="006A4F0F">
            <w:pPr>
              <w:contextualSpacing/>
              <w:jc w:val="center"/>
              <w:rPr>
                <w:rFonts w:eastAsia="Calibri"/>
                <w:sz w:val="22"/>
                <w:szCs w:val="22"/>
                <w:lang w:eastAsia="en-US"/>
              </w:rPr>
            </w:pPr>
            <w:r w:rsidRPr="008D01E3">
              <w:rPr>
                <w:rFonts w:eastAsia="Calibri"/>
                <w:i/>
                <w:iCs/>
                <w:sz w:val="22"/>
                <w:szCs w:val="22"/>
                <w:lang w:eastAsia="en-US"/>
              </w:rPr>
              <w:t>с начала проведения работ</w:t>
            </w:r>
          </w:p>
        </w:tc>
        <w:tc>
          <w:tcPr>
            <w:tcW w:w="784" w:type="pct"/>
            <w:tcBorders>
              <w:top w:val="single" w:sz="4" w:space="0" w:color="auto"/>
              <w:left w:val="single" w:sz="4" w:space="0" w:color="auto"/>
              <w:bottom w:val="nil"/>
              <w:right w:val="nil"/>
            </w:tcBorders>
            <w:shd w:val="clear" w:color="auto" w:fill="FFFFFF"/>
            <w:vAlign w:val="center"/>
          </w:tcPr>
          <w:p w:rsidR="006A4F0F" w:rsidRPr="008D01E3" w:rsidRDefault="006A4F0F" w:rsidP="006A4F0F">
            <w:pPr>
              <w:ind w:left="120"/>
              <w:contextualSpacing/>
              <w:rPr>
                <w:rFonts w:eastAsia="Calibri"/>
                <w:sz w:val="22"/>
                <w:szCs w:val="22"/>
                <w:lang w:eastAsia="en-US"/>
              </w:rPr>
            </w:pPr>
            <w:r w:rsidRPr="008D01E3">
              <w:rPr>
                <w:rFonts w:eastAsia="Calibri"/>
                <w:i/>
                <w:iCs/>
                <w:sz w:val="22"/>
                <w:szCs w:val="22"/>
                <w:lang w:eastAsia="en-US"/>
              </w:rPr>
              <w:t>с начала года</w:t>
            </w:r>
          </w:p>
        </w:tc>
        <w:tc>
          <w:tcPr>
            <w:tcW w:w="868" w:type="pct"/>
            <w:tcBorders>
              <w:top w:val="single" w:sz="4" w:space="0" w:color="auto"/>
              <w:left w:val="single" w:sz="4" w:space="0" w:color="auto"/>
              <w:bottom w:val="nil"/>
              <w:right w:val="single" w:sz="4" w:space="0" w:color="auto"/>
            </w:tcBorders>
            <w:shd w:val="clear" w:color="auto" w:fill="FFFFFF"/>
            <w:vAlign w:val="bottom"/>
          </w:tcPr>
          <w:p w:rsidR="006A4F0F" w:rsidRPr="008D01E3" w:rsidRDefault="006A4F0F" w:rsidP="006A4F0F">
            <w:pPr>
              <w:contextualSpacing/>
              <w:jc w:val="center"/>
              <w:rPr>
                <w:rFonts w:eastAsia="Calibri"/>
                <w:sz w:val="22"/>
                <w:szCs w:val="22"/>
                <w:lang w:eastAsia="en-US"/>
              </w:rPr>
            </w:pPr>
            <w:r w:rsidRPr="008D01E3">
              <w:rPr>
                <w:rFonts w:eastAsia="Calibri"/>
                <w:i/>
                <w:iCs/>
                <w:sz w:val="22"/>
                <w:szCs w:val="22"/>
                <w:lang w:eastAsia="en-US"/>
              </w:rPr>
              <w:t>в том числе за отчетный период</w:t>
            </w:r>
          </w:p>
        </w:tc>
      </w:tr>
      <w:tr w:rsidR="006A4F0F" w:rsidRPr="008D01E3" w:rsidTr="00322E92">
        <w:trPr>
          <w:trHeight w:hRule="exact" w:val="6215"/>
        </w:trPr>
        <w:tc>
          <w:tcPr>
            <w:tcW w:w="216" w:type="pct"/>
            <w:tcBorders>
              <w:top w:val="single" w:sz="4" w:space="0" w:color="auto"/>
              <w:left w:val="single" w:sz="4" w:space="0" w:color="auto"/>
              <w:bottom w:val="single" w:sz="4" w:space="0" w:color="auto"/>
              <w:right w:val="nil"/>
            </w:tcBorders>
            <w:shd w:val="clear" w:color="auto" w:fill="FFFFFF"/>
            <w:vAlign w:val="center"/>
          </w:tcPr>
          <w:p w:rsidR="006A4F0F" w:rsidRPr="008D01E3" w:rsidRDefault="006A4F0F" w:rsidP="006A4F0F">
            <w:pPr>
              <w:contextualSpacing/>
              <w:jc w:val="center"/>
              <w:rPr>
                <w:rFonts w:eastAsia="Calibri"/>
                <w:sz w:val="22"/>
                <w:szCs w:val="22"/>
                <w:lang w:eastAsia="en-US"/>
              </w:rPr>
            </w:pPr>
            <w:r w:rsidRPr="008D01E3">
              <w:rPr>
                <w:rFonts w:eastAsia="Calibri"/>
                <w:sz w:val="22"/>
                <w:szCs w:val="22"/>
                <w:lang w:eastAsia="en-US"/>
              </w:rPr>
              <w:t>1</w:t>
            </w:r>
          </w:p>
        </w:tc>
        <w:tc>
          <w:tcPr>
            <w:tcW w:w="2348" w:type="pct"/>
            <w:tcBorders>
              <w:top w:val="single" w:sz="4" w:space="0" w:color="auto"/>
              <w:left w:val="single" w:sz="4" w:space="0" w:color="auto"/>
              <w:bottom w:val="single" w:sz="4" w:space="0" w:color="auto"/>
              <w:right w:val="nil"/>
            </w:tcBorders>
            <w:shd w:val="clear" w:color="auto" w:fill="FFFFFF"/>
            <w:vAlign w:val="center"/>
          </w:tcPr>
          <w:p w:rsidR="006A4F0F" w:rsidRPr="008D01E3" w:rsidRDefault="006A4F0F" w:rsidP="006A4F0F">
            <w:pPr>
              <w:ind w:left="144" w:right="50"/>
              <w:jc w:val="both"/>
              <w:rPr>
                <w:rFonts w:eastAsia="Calibri"/>
                <w:i/>
                <w:sz w:val="22"/>
                <w:szCs w:val="22"/>
              </w:rPr>
            </w:pPr>
            <w:r w:rsidRPr="008D01E3">
              <w:rPr>
                <w:rFonts w:eastAsia="Calibri"/>
                <w:i/>
                <w:sz w:val="22"/>
                <w:szCs w:val="22"/>
              </w:rPr>
              <w:t>Проектно-изыскательские работы по третьему этапу выполнения работ по объекту: «Строительство сетей газоснабжения Каменского массива от ГРС-4 г. Симферополя Республики Крым»:</w:t>
            </w:r>
          </w:p>
          <w:p w:rsidR="006A4F0F" w:rsidRPr="008D01E3" w:rsidRDefault="006A4F0F" w:rsidP="006A4F0F">
            <w:pPr>
              <w:ind w:left="143" w:right="52"/>
              <w:jc w:val="both"/>
              <w:rPr>
                <w:rFonts w:eastAsia="Calibri"/>
                <w:i/>
                <w:sz w:val="22"/>
                <w:szCs w:val="22"/>
              </w:rPr>
            </w:pPr>
            <w:r w:rsidRPr="008D01E3">
              <w:rPr>
                <w:rFonts w:eastAsia="Calibri"/>
                <w:i/>
                <w:sz w:val="22"/>
                <w:szCs w:val="22"/>
              </w:rPr>
              <w:t>- инженерные изыскания с изменениями, которые вносились по результатам государственной экспертизы;</w:t>
            </w:r>
          </w:p>
          <w:p w:rsidR="006A4F0F" w:rsidRPr="008D01E3" w:rsidRDefault="006A4F0F" w:rsidP="006A4F0F">
            <w:pPr>
              <w:ind w:left="143" w:right="52"/>
              <w:jc w:val="both"/>
              <w:rPr>
                <w:rFonts w:eastAsia="Calibri"/>
                <w:i/>
                <w:sz w:val="22"/>
                <w:szCs w:val="22"/>
              </w:rPr>
            </w:pPr>
            <w:r w:rsidRPr="008D01E3">
              <w:rPr>
                <w:rFonts w:eastAsia="Calibri"/>
                <w:i/>
                <w:sz w:val="22"/>
                <w:szCs w:val="22"/>
              </w:rPr>
              <w:t xml:space="preserve">- проектно-сметная документация (стадия «Проектная документация») с изменениями, которые вносились по результатам государственной экспертизы; </w:t>
            </w:r>
          </w:p>
          <w:p w:rsidR="006A4F0F" w:rsidRPr="008D01E3" w:rsidRDefault="006A4F0F" w:rsidP="006A4F0F">
            <w:pPr>
              <w:ind w:left="143" w:right="52"/>
              <w:jc w:val="both"/>
              <w:rPr>
                <w:rFonts w:eastAsia="Calibri"/>
                <w:i/>
                <w:sz w:val="22"/>
                <w:szCs w:val="22"/>
              </w:rPr>
            </w:pPr>
            <w:r w:rsidRPr="008D01E3">
              <w:rPr>
                <w:rFonts w:eastAsia="Calibri"/>
                <w:i/>
                <w:sz w:val="22"/>
                <w:szCs w:val="22"/>
              </w:rPr>
              <w:t>- рабочая документация;</w:t>
            </w:r>
          </w:p>
          <w:p w:rsidR="006A4F0F" w:rsidRPr="008D01E3" w:rsidRDefault="006A4F0F" w:rsidP="006A4F0F">
            <w:pPr>
              <w:ind w:left="143" w:right="52"/>
              <w:jc w:val="both"/>
              <w:rPr>
                <w:rFonts w:eastAsia="Calibri"/>
                <w:i/>
                <w:sz w:val="22"/>
                <w:szCs w:val="22"/>
              </w:rPr>
            </w:pPr>
            <w:r w:rsidRPr="008D01E3">
              <w:rPr>
                <w:rFonts w:eastAsia="Calibri"/>
                <w:i/>
                <w:sz w:val="22"/>
                <w:szCs w:val="22"/>
              </w:rPr>
              <w:t>- внесение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w:t>
            </w:r>
          </w:p>
          <w:p w:rsidR="006A4F0F" w:rsidRPr="008D01E3" w:rsidRDefault="006A4F0F" w:rsidP="006A4F0F">
            <w:pPr>
              <w:ind w:left="144" w:right="50"/>
              <w:jc w:val="both"/>
              <w:rPr>
                <w:rFonts w:eastAsia="Calibri"/>
                <w:sz w:val="22"/>
                <w:szCs w:val="22"/>
              </w:rPr>
            </w:pPr>
            <w:r w:rsidRPr="008D01E3">
              <w:rPr>
                <w:rFonts w:eastAsia="Calibri"/>
                <w:i/>
                <w:sz w:val="22"/>
                <w:szCs w:val="22"/>
              </w:rPr>
              <w:t>- положительное заключение государственной экспертизы на проектную документацию и результаты инженерных изысканий, включая достоверность определения сметной стоимости строительства.</w:t>
            </w:r>
          </w:p>
        </w:tc>
        <w:tc>
          <w:tcPr>
            <w:tcW w:w="783" w:type="pct"/>
            <w:tcBorders>
              <w:top w:val="single" w:sz="4" w:space="0" w:color="auto"/>
              <w:left w:val="single" w:sz="4" w:space="0" w:color="auto"/>
              <w:bottom w:val="single" w:sz="4" w:space="0" w:color="auto"/>
              <w:right w:val="nil"/>
            </w:tcBorders>
            <w:shd w:val="clear" w:color="auto" w:fill="FFFFFF"/>
          </w:tcPr>
          <w:p w:rsidR="006A4F0F" w:rsidRPr="008D01E3" w:rsidRDefault="006A4F0F" w:rsidP="006A4F0F">
            <w:pPr>
              <w:contextualSpacing/>
              <w:rPr>
                <w:rFonts w:eastAsia="Calibri"/>
                <w:sz w:val="22"/>
                <w:szCs w:val="22"/>
                <w:lang w:eastAsia="en-US"/>
              </w:rPr>
            </w:pPr>
          </w:p>
        </w:tc>
        <w:tc>
          <w:tcPr>
            <w:tcW w:w="784" w:type="pct"/>
            <w:tcBorders>
              <w:top w:val="single" w:sz="4" w:space="0" w:color="auto"/>
              <w:left w:val="single" w:sz="4" w:space="0" w:color="auto"/>
              <w:bottom w:val="nil"/>
              <w:right w:val="nil"/>
            </w:tcBorders>
            <w:shd w:val="clear" w:color="auto" w:fill="FFFFFF"/>
          </w:tcPr>
          <w:p w:rsidR="006A4F0F" w:rsidRPr="008D01E3" w:rsidRDefault="006A4F0F" w:rsidP="006A4F0F">
            <w:pPr>
              <w:contextualSpacing/>
              <w:rPr>
                <w:rFonts w:eastAsia="Calibri"/>
                <w:sz w:val="22"/>
                <w:szCs w:val="22"/>
                <w:lang w:eastAsia="en-US"/>
              </w:rPr>
            </w:pPr>
          </w:p>
        </w:tc>
        <w:tc>
          <w:tcPr>
            <w:tcW w:w="868" w:type="pct"/>
            <w:tcBorders>
              <w:top w:val="single" w:sz="4" w:space="0" w:color="auto"/>
              <w:left w:val="single" w:sz="4" w:space="0" w:color="auto"/>
              <w:bottom w:val="nil"/>
              <w:right w:val="single" w:sz="4" w:space="0" w:color="auto"/>
            </w:tcBorders>
            <w:shd w:val="clear" w:color="auto" w:fill="FFFFFF"/>
          </w:tcPr>
          <w:p w:rsidR="006A4F0F" w:rsidRPr="008D01E3" w:rsidRDefault="006A4F0F" w:rsidP="006A4F0F">
            <w:pPr>
              <w:contextualSpacing/>
              <w:rPr>
                <w:rFonts w:eastAsia="Calibri"/>
                <w:sz w:val="22"/>
                <w:szCs w:val="22"/>
                <w:lang w:eastAsia="en-US"/>
              </w:rPr>
            </w:pPr>
          </w:p>
        </w:tc>
      </w:tr>
      <w:tr w:rsidR="006A4F0F" w:rsidRPr="008D01E3" w:rsidTr="00322E92">
        <w:trPr>
          <w:trHeight w:hRule="exact" w:val="563"/>
        </w:trPr>
        <w:tc>
          <w:tcPr>
            <w:tcW w:w="3348" w:type="pct"/>
            <w:gridSpan w:val="3"/>
            <w:vMerge w:val="restart"/>
            <w:tcBorders>
              <w:top w:val="single" w:sz="4" w:space="0" w:color="auto"/>
              <w:left w:val="nil"/>
              <w:bottom w:val="nil"/>
              <w:right w:val="nil"/>
            </w:tcBorders>
            <w:shd w:val="clear" w:color="auto" w:fill="FFFFFF"/>
          </w:tcPr>
          <w:p w:rsidR="006A4F0F" w:rsidRPr="008D01E3" w:rsidRDefault="006A4F0F" w:rsidP="006A4F0F">
            <w:pPr>
              <w:contextualSpacing/>
              <w:rPr>
                <w:rFonts w:eastAsia="Calibri"/>
                <w:sz w:val="22"/>
                <w:szCs w:val="22"/>
                <w:lang w:eastAsia="en-US"/>
              </w:rPr>
            </w:pPr>
          </w:p>
        </w:tc>
        <w:tc>
          <w:tcPr>
            <w:tcW w:w="784" w:type="pct"/>
            <w:tcBorders>
              <w:top w:val="single" w:sz="4" w:space="0" w:color="auto"/>
              <w:left w:val="single" w:sz="4" w:space="0" w:color="auto"/>
              <w:bottom w:val="nil"/>
              <w:right w:val="nil"/>
            </w:tcBorders>
            <w:shd w:val="clear" w:color="auto" w:fill="FFFFFF"/>
            <w:vAlign w:val="center"/>
          </w:tcPr>
          <w:p w:rsidR="006A4F0F" w:rsidRPr="008D01E3" w:rsidRDefault="006A4F0F" w:rsidP="006A4F0F">
            <w:pPr>
              <w:ind w:left="3"/>
              <w:contextualSpacing/>
              <w:rPr>
                <w:rFonts w:eastAsia="Calibri"/>
                <w:sz w:val="22"/>
                <w:szCs w:val="22"/>
                <w:lang w:eastAsia="en-US"/>
              </w:rPr>
            </w:pPr>
            <w:r w:rsidRPr="008D01E3">
              <w:rPr>
                <w:rFonts w:eastAsia="Calibri"/>
                <w:i/>
                <w:iCs/>
                <w:sz w:val="22"/>
                <w:szCs w:val="22"/>
                <w:lang w:eastAsia="en-US"/>
              </w:rPr>
              <w:t>Итого по Акту без учёта НДС</w:t>
            </w:r>
          </w:p>
        </w:tc>
        <w:tc>
          <w:tcPr>
            <w:tcW w:w="868" w:type="pct"/>
            <w:tcBorders>
              <w:top w:val="single" w:sz="4" w:space="0" w:color="auto"/>
              <w:left w:val="single" w:sz="4" w:space="0" w:color="auto"/>
              <w:bottom w:val="nil"/>
              <w:right w:val="single" w:sz="4" w:space="0" w:color="auto"/>
            </w:tcBorders>
            <w:shd w:val="clear" w:color="auto" w:fill="FFFFFF"/>
          </w:tcPr>
          <w:p w:rsidR="006A4F0F" w:rsidRPr="008D01E3" w:rsidRDefault="006A4F0F" w:rsidP="006A4F0F">
            <w:pPr>
              <w:contextualSpacing/>
              <w:rPr>
                <w:rFonts w:eastAsia="Calibri"/>
                <w:sz w:val="22"/>
                <w:szCs w:val="22"/>
                <w:lang w:eastAsia="en-US"/>
              </w:rPr>
            </w:pPr>
          </w:p>
        </w:tc>
      </w:tr>
      <w:tr w:rsidR="006A4F0F" w:rsidRPr="008D01E3" w:rsidTr="00322E92">
        <w:trPr>
          <w:trHeight w:hRule="exact" w:val="289"/>
        </w:trPr>
        <w:tc>
          <w:tcPr>
            <w:tcW w:w="3348" w:type="pct"/>
            <w:gridSpan w:val="3"/>
            <w:vMerge/>
            <w:tcBorders>
              <w:top w:val="nil"/>
              <w:left w:val="nil"/>
              <w:bottom w:val="nil"/>
              <w:right w:val="nil"/>
            </w:tcBorders>
            <w:shd w:val="clear" w:color="auto" w:fill="FFFFFF"/>
          </w:tcPr>
          <w:p w:rsidR="006A4F0F" w:rsidRPr="008D01E3" w:rsidRDefault="006A4F0F" w:rsidP="006A4F0F">
            <w:pPr>
              <w:contextualSpacing/>
              <w:rPr>
                <w:rFonts w:eastAsia="Calibri"/>
                <w:sz w:val="22"/>
                <w:szCs w:val="22"/>
                <w:lang w:eastAsia="en-US"/>
              </w:rPr>
            </w:pPr>
          </w:p>
        </w:tc>
        <w:tc>
          <w:tcPr>
            <w:tcW w:w="784" w:type="pct"/>
            <w:tcBorders>
              <w:top w:val="single" w:sz="4" w:space="0" w:color="auto"/>
              <w:left w:val="single" w:sz="4" w:space="0" w:color="auto"/>
              <w:bottom w:val="nil"/>
              <w:right w:val="nil"/>
            </w:tcBorders>
            <w:shd w:val="clear" w:color="auto" w:fill="FFFFFF"/>
            <w:vAlign w:val="center"/>
          </w:tcPr>
          <w:p w:rsidR="006A4F0F" w:rsidRPr="008D01E3" w:rsidRDefault="006A4F0F" w:rsidP="006A4F0F">
            <w:pPr>
              <w:ind w:left="3"/>
              <w:contextualSpacing/>
              <w:rPr>
                <w:rFonts w:eastAsia="Calibri"/>
                <w:sz w:val="22"/>
                <w:szCs w:val="22"/>
                <w:lang w:eastAsia="en-US"/>
              </w:rPr>
            </w:pPr>
            <w:r w:rsidRPr="008D01E3">
              <w:rPr>
                <w:rFonts w:eastAsia="Calibri"/>
                <w:i/>
                <w:iCs/>
                <w:sz w:val="22"/>
                <w:szCs w:val="22"/>
                <w:lang w:eastAsia="en-US"/>
              </w:rPr>
              <w:t xml:space="preserve">Сумма НДС 20% </w:t>
            </w:r>
          </w:p>
        </w:tc>
        <w:tc>
          <w:tcPr>
            <w:tcW w:w="868" w:type="pct"/>
            <w:tcBorders>
              <w:top w:val="single" w:sz="4" w:space="0" w:color="auto"/>
              <w:left w:val="single" w:sz="4" w:space="0" w:color="auto"/>
              <w:bottom w:val="nil"/>
              <w:right w:val="single" w:sz="4" w:space="0" w:color="auto"/>
            </w:tcBorders>
            <w:shd w:val="clear" w:color="auto" w:fill="FFFFFF"/>
          </w:tcPr>
          <w:p w:rsidR="006A4F0F" w:rsidRPr="008D01E3" w:rsidRDefault="006A4F0F" w:rsidP="006A4F0F">
            <w:pPr>
              <w:contextualSpacing/>
              <w:rPr>
                <w:rFonts w:eastAsia="Calibri"/>
                <w:sz w:val="22"/>
                <w:szCs w:val="22"/>
                <w:lang w:eastAsia="en-US"/>
              </w:rPr>
            </w:pPr>
          </w:p>
        </w:tc>
      </w:tr>
      <w:tr w:rsidR="006A4F0F" w:rsidRPr="008D01E3" w:rsidTr="00322E92">
        <w:trPr>
          <w:trHeight w:hRule="exact" w:val="436"/>
        </w:trPr>
        <w:tc>
          <w:tcPr>
            <w:tcW w:w="3348" w:type="pct"/>
            <w:gridSpan w:val="3"/>
            <w:vMerge/>
            <w:tcBorders>
              <w:top w:val="nil"/>
              <w:left w:val="nil"/>
              <w:bottom w:val="nil"/>
              <w:right w:val="nil"/>
            </w:tcBorders>
            <w:shd w:val="clear" w:color="auto" w:fill="FFFFFF"/>
          </w:tcPr>
          <w:p w:rsidR="006A4F0F" w:rsidRPr="008D01E3" w:rsidRDefault="006A4F0F" w:rsidP="006A4F0F">
            <w:pPr>
              <w:contextualSpacing/>
              <w:rPr>
                <w:rFonts w:eastAsia="Calibri"/>
                <w:sz w:val="22"/>
                <w:szCs w:val="22"/>
                <w:lang w:eastAsia="en-US"/>
              </w:rPr>
            </w:pPr>
          </w:p>
        </w:tc>
        <w:tc>
          <w:tcPr>
            <w:tcW w:w="784" w:type="pct"/>
            <w:tcBorders>
              <w:top w:val="single" w:sz="4" w:space="0" w:color="auto"/>
              <w:left w:val="single" w:sz="4" w:space="0" w:color="auto"/>
              <w:bottom w:val="nil"/>
              <w:right w:val="nil"/>
            </w:tcBorders>
            <w:shd w:val="clear" w:color="auto" w:fill="FFFFFF"/>
            <w:vAlign w:val="center"/>
          </w:tcPr>
          <w:p w:rsidR="006A4F0F" w:rsidRPr="008D01E3" w:rsidRDefault="006A4F0F" w:rsidP="006A4F0F">
            <w:pPr>
              <w:ind w:left="3"/>
              <w:contextualSpacing/>
              <w:rPr>
                <w:rFonts w:eastAsia="Calibri"/>
                <w:iCs/>
                <w:sz w:val="22"/>
                <w:szCs w:val="22"/>
                <w:lang w:eastAsia="en-US"/>
              </w:rPr>
            </w:pPr>
            <w:r w:rsidRPr="008D01E3">
              <w:rPr>
                <w:rFonts w:eastAsia="Calibri"/>
                <w:i/>
                <w:iCs/>
                <w:sz w:val="22"/>
                <w:szCs w:val="22"/>
                <w:lang w:eastAsia="en-US"/>
              </w:rPr>
              <w:t>Всего по Акту с учётом НДС</w:t>
            </w:r>
          </w:p>
        </w:tc>
        <w:tc>
          <w:tcPr>
            <w:tcW w:w="868" w:type="pct"/>
            <w:tcBorders>
              <w:top w:val="single" w:sz="4" w:space="0" w:color="auto"/>
              <w:left w:val="single" w:sz="4" w:space="0" w:color="auto"/>
              <w:bottom w:val="nil"/>
              <w:right w:val="single" w:sz="4" w:space="0" w:color="auto"/>
            </w:tcBorders>
            <w:shd w:val="clear" w:color="auto" w:fill="FFFFFF"/>
          </w:tcPr>
          <w:p w:rsidR="006A4F0F" w:rsidRPr="008D01E3" w:rsidRDefault="006A4F0F" w:rsidP="006A4F0F">
            <w:pPr>
              <w:contextualSpacing/>
              <w:rPr>
                <w:rFonts w:eastAsia="Calibri"/>
                <w:sz w:val="22"/>
                <w:szCs w:val="22"/>
                <w:lang w:eastAsia="en-US"/>
              </w:rPr>
            </w:pPr>
          </w:p>
        </w:tc>
      </w:tr>
      <w:tr w:rsidR="006A4F0F" w:rsidRPr="008D01E3" w:rsidTr="00322E92">
        <w:trPr>
          <w:trHeight w:hRule="exact" w:val="575"/>
        </w:trPr>
        <w:tc>
          <w:tcPr>
            <w:tcW w:w="3348" w:type="pct"/>
            <w:gridSpan w:val="3"/>
            <w:vMerge/>
            <w:tcBorders>
              <w:top w:val="nil"/>
              <w:left w:val="nil"/>
              <w:bottom w:val="nil"/>
              <w:right w:val="nil"/>
            </w:tcBorders>
            <w:shd w:val="clear" w:color="auto" w:fill="FFFFFF"/>
          </w:tcPr>
          <w:p w:rsidR="006A4F0F" w:rsidRPr="008D01E3" w:rsidRDefault="006A4F0F" w:rsidP="006A4F0F">
            <w:pPr>
              <w:contextualSpacing/>
              <w:rPr>
                <w:rFonts w:eastAsia="Calibri"/>
                <w:sz w:val="22"/>
                <w:szCs w:val="22"/>
                <w:lang w:eastAsia="en-US"/>
              </w:rPr>
            </w:pPr>
          </w:p>
        </w:tc>
        <w:tc>
          <w:tcPr>
            <w:tcW w:w="784" w:type="pct"/>
            <w:tcBorders>
              <w:top w:val="single" w:sz="4" w:space="0" w:color="auto"/>
              <w:left w:val="single" w:sz="4" w:space="0" w:color="auto"/>
              <w:bottom w:val="single" w:sz="4" w:space="0" w:color="auto"/>
              <w:right w:val="nil"/>
            </w:tcBorders>
            <w:shd w:val="clear" w:color="auto" w:fill="FFFFFF"/>
            <w:vAlign w:val="center"/>
          </w:tcPr>
          <w:p w:rsidR="006A4F0F" w:rsidRPr="008D01E3" w:rsidRDefault="006A4F0F" w:rsidP="006A4F0F">
            <w:pPr>
              <w:ind w:left="3"/>
              <w:contextualSpacing/>
              <w:rPr>
                <w:rFonts w:eastAsia="Calibri"/>
                <w:sz w:val="22"/>
                <w:szCs w:val="22"/>
                <w:lang w:eastAsia="en-US"/>
              </w:rPr>
            </w:pPr>
            <w:r w:rsidRPr="008D01E3">
              <w:rPr>
                <w:rFonts w:eastAsia="Calibri"/>
                <w:i/>
                <w:iCs/>
                <w:sz w:val="22"/>
                <w:szCs w:val="22"/>
                <w:lang w:eastAsia="en-US"/>
              </w:rPr>
              <w:t>Всего к оплате с учётом НДС</w:t>
            </w:r>
          </w:p>
        </w:tc>
        <w:tc>
          <w:tcPr>
            <w:tcW w:w="868" w:type="pct"/>
            <w:tcBorders>
              <w:top w:val="single" w:sz="4" w:space="0" w:color="auto"/>
              <w:left w:val="single" w:sz="4" w:space="0" w:color="auto"/>
              <w:bottom w:val="single" w:sz="4" w:space="0" w:color="auto"/>
              <w:right w:val="single" w:sz="4" w:space="0" w:color="auto"/>
            </w:tcBorders>
            <w:shd w:val="clear" w:color="auto" w:fill="FFFFFF"/>
          </w:tcPr>
          <w:p w:rsidR="006A4F0F" w:rsidRPr="008D01E3" w:rsidRDefault="006A4F0F" w:rsidP="006A4F0F">
            <w:pPr>
              <w:contextualSpacing/>
              <w:rPr>
                <w:rFonts w:eastAsia="Calibri"/>
                <w:sz w:val="22"/>
                <w:szCs w:val="22"/>
                <w:lang w:eastAsia="en-US"/>
              </w:rPr>
            </w:pPr>
          </w:p>
        </w:tc>
      </w:tr>
    </w:tbl>
    <w:p w:rsidR="006A4F0F" w:rsidRPr="008D01E3" w:rsidRDefault="006A4F0F" w:rsidP="006A4F0F">
      <w:pPr>
        <w:widowControl w:val="0"/>
        <w:tabs>
          <w:tab w:val="left" w:leader="underscore" w:pos="4337"/>
        </w:tabs>
        <w:ind w:firstLine="570"/>
        <w:jc w:val="both"/>
        <w:rPr>
          <w:rFonts w:eastAsia="Andale Sans UI"/>
          <w:kern w:val="2"/>
          <w:sz w:val="22"/>
          <w:szCs w:val="22"/>
          <w:lang w:eastAsia="zh-CN" w:bidi="en-US"/>
        </w:rPr>
      </w:pPr>
    </w:p>
    <w:p w:rsidR="006A4F0F" w:rsidRPr="008D01E3" w:rsidRDefault="006A4F0F" w:rsidP="006A4F0F">
      <w:pPr>
        <w:widowControl w:val="0"/>
        <w:tabs>
          <w:tab w:val="left" w:leader="underscore" w:pos="4337"/>
        </w:tabs>
        <w:spacing w:line="276" w:lineRule="auto"/>
        <w:ind w:firstLine="570"/>
        <w:jc w:val="both"/>
        <w:rPr>
          <w:rFonts w:eastAsia="Andale Sans UI"/>
          <w:kern w:val="2"/>
          <w:sz w:val="22"/>
          <w:szCs w:val="22"/>
          <w:lang w:eastAsia="zh-CN" w:bidi="en-US"/>
        </w:rPr>
      </w:pPr>
      <w:r w:rsidRPr="008D01E3">
        <w:rPr>
          <w:rFonts w:eastAsia="Andale Sans UI"/>
          <w:kern w:val="2"/>
          <w:sz w:val="22"/>
          <w:szCs w:val="22"/>
          <w:lang w:eastAsia="zh-CN" w:bidi="en-US"/>
        </w:rPr>
        <w:t>2. Всего выполнено по Акту №__ с учетом НДС</w:t>
      </w:r>
      <w:proofErr w:type="gramStart"/>
      <w:r w:rsidRPr="008D01E3">
        <w:rPr>
          <w:rFonts w:eastAsia="Andale Sans UI"/>
          <w:kern w:val="2"/>
          <w:sz w:val="22"/>
          <w:szCs w:val="22"/>
          <w:lang w:eastAsia="zh-CN" w:bidi="en-US"/>
        </w:rPr>
        <w:t xml:space="preserve">____  (_____) </w:t>
      </w:r>
      <w:proofErr w:type="gramEnd"/>
      <w:r w:rsidRPr="008D01E3">
        <w:rPr>
          <w:rFonts w:eastAsia="Andale Sans UI"/>
          <w:kern w:val="2"/>
          <w:sz w:val="22"/>
          <w:szCs w:val="22"/>
          <w:lang w:eastAsia="zh-CN" w:bidi="en-US"/>
        </w:rPr>
        <w:t xml:space="preserve">руб., в том числе НДС 20% - </w:t>
      </w:r>
      <w:r w:rsidRPr="008D01E3">
        <w:rPr>
          <w:rFonts w:eastAsia="Andale Sans UI"/>
          <w:kern w:val="2"/>
          <w:sz w:val="22"/>
          <w:szCs w:val="22"/>
          <w:lang w:eastAsia="zh-CN" w:bidi="en-US"/>
        </w:rPr>
        <w:lastRenderedPageBreak/>
        <w:t>_____ (_______) руб.</w:t>
      </w:r>
    </w:p>
    <w:p w:rsidR="006A4F0F" w:rsidRPr="008D01E3" w:rsidRDefault="006A4F0F" w:rsidP="006A4F0F">
      <w:pPr>
        <w:widowControl w:val="0"/>
        <w:tabs>
          <w:tab w:val="left" w:leader="underscore" w:pos="4337"/>
        </w:tabs>
        <w:spacing w:line="276" w:lineRule="auto"/>
        <w:ind w:firstLine="570"/>
        <w:jc w:val="both"/>
        <w:rPr>
          <w:rFonts w:eastAsia="Calibri"/>
          <w:kern w:val="2"/>
          <w:sz w:val="22"/>
          <w:szCs w:val="22"/>
          <w:u w:color="000000"/>
          <w:lang w:eastAsia="zh-CN" w:bidi="en-US"/>
        </w:rPr>
      </w:pPr>
      <w:r w:rsidRPr="008D01E3">
        <w:rPr>
          <w:rFonts w:eastAsia="Andale Sans UI"/>
          <w:kern w:val="2"/>
          <w:sz w:val="22"/>
          <w:szCs w:val="22"/>
          <w:lang w:eastAsia="zh-CN" w:bidi="en-US"/>
        </w:rPr>
        <w:t xml:space="preserve">3. </w:t>
      </w:r>
      <w:r w:rsidRPr="008D01E3">
        <w:rPr>
          <w:rFonts w:eastAsia="Calibri"/>
          <w:kern w:val="2"/>
          <w:sz w:val="22"/>
          <w:szCs w:val="22"/>
          <w:u w:color="000000"/>
          <w:lang w:eastAsia="zh-CN" w:bidi="en-US"/>
        </w:rPr>
        <w:t xml:space="preserve">Внутренняя экспертиза – </w:t>
      </w:r>
      <w:r w:rsidRPr="008D01E3">
        <w:rPr>
          <w:rFonts w:eastAsia="Calibri"/>
          <w:kern w:val="2"/>
          <w:sz w:val="22"/>
          <w:szCs w:val="22"/>
          <w:lang w:eastAsia="zh-CN" w:bidi="en-US"/>
        </w:rPr>
        <w:t>Акт №3  «___»______________ приёмочной комиссии</w:t>
      </w:r>
      <w:r w:rsidRPr="008D01E3">
        <w:rPr>
          <w:rFonts w:eastAsia="Calibri"/>
          <w:kern w:val="2"/>
          <w:sz w:val="22"/>
          <w:szCs w:val="22"/>
          <w:u w:color="000000"/>
          <w:lang w:eastAsia="zh-CN" w:bidi="en-US"/>
        </w:rPr>
        <w:t xml:space="preserve">. </w:t>
      </w:r>
    </w:p>
    <w:p w:rsidR="006A4F0F" w:rsidRPr="008D01E3" w:rsidRDefault="006A4F0F" w:rsidP="006A4F0F">
      <w:pPr>
        <w:widowControl w:val="0"/>
        <w:tabs>
          <w:tab w:val="left" w:leader="underscore" w:pos="4337"/>
        </w:tabs>
        <w:spacing w:line="276" w:lineRule="auto"/>
        <w:ind w:firstLine="570"/>
        <w:jc w:val="both"/>
        <w:rPr>
          <w:rFonts w:eastAsia="Calibri"/>
          <w:kern w:val="2"/>
          <w:sz w:val="22"/>
          <w:szCs w:val="22"/>
          <w:u w:color="000000"/>
          <w:lang w:eastAsia="zh-CN" w:bidi="en-US"/>
        </w:rPr>
      </w:pPr>
      <w:r w:rsidRPr="008D01E3">
        <w:rPr>
          <w:rFonts w:eastAsia="Calibri"/>
          <w:kern w:val="2"/>
          <w:sz w:val="22"/>
          <w:szCs w:val="22"/>
          <w:u w:color="000000"/>
          <w:lang w:eastAsia="zh-CN" w:bidi="en-US"/>
        </w:rPr>
        <w:t>4. Акт составлен в 2-х экземплярах, имеющих равную юридическую силу.</w:t>
      </w:r>
    </w:p>
    <w:p w:rsidR="006A4F0F" w:rsidRPr="008D01E3" w:rsidRDefault="006A4F0F" w:rsidP="006A4F0F">
      <w:pPr>
        <w:widowControl w:val="0"/>
        <w:tabs>
          <w:tab w:val="left" w:leader="underscore" w:pos="4337"/>
        </w:tabs>
        <w:spacing w:line="276" w:lineRule="auto"/>
        <w:ind w:firstLine="570"/>
        <w:jc w:val="both"/>
        <w:rPr>
          <w:rFonts w:eastAsia="Calibri"/>
          <w:kern w:val="2"/>
          <w:sz w:val="22"/>
          <w:szCs w:val="22"/>
          <w:lang w:eastAsia="zh-CN" w:bidi="en-US"/>
        </w:rPr>
      </w:pPr>
      <w:r w:rsidRPr="008D01E3">
        <w:rPr>
          <w:rFonts w:eastAsia="Calibri"/>
          <w:kern w:val="2"/>
          <w:sz w:val="22"/>
          <w:szCs w:val="22"/>
          <w:lang w:eastAsia="zh-CN" w:bidi="en-US"/>
        </w:rPr>
        <w:t>5. Результаты Работ в соответствии с условиями Контракта и Заданием переданы Заказчику.</w:t>
      </w:r>
    </w:p>
    <w:p w:rsidR="006A4F0F" w:rsidRPr="008D01E3" w:rsidRDefault="006A4F0F" w:rsidP="006A4F0F">
      <w:pPr>
        <w:widowControl w:val="0"/>
        <w:tabs>
          <w:tab w:val="left" w:leader="underscore" w:pos="4337"/>
        </w:tabs>
        <w:spacing w:line="276" w:lineRule="auto"/>
        <w:ind w:firstLine="570"/>
        <w:jc w:val="both"/>
        <w:rPr>
          <w:rFonts w:eastAsia="Calibri"/>
          <w:kern w:val="2"/>
          <w:sz w:val="22"/>
          <w:szCs w:val="22"/>
          <w:lang w:eastAsia="zh-CN" w:bidi="en-US"/>
        </w:rPr>
      </w:pPr>
      <w:r w:rsidRPr="008D01E3">
        <w:rPr>
          <w:rFonts w:eastAsia="Calibri"/>
          <w:kern w:val="2"/>
          <w:sz w:val="22"/>
          <w:szCs w:val="22"/>
          <w:lang w:eastAsia="zh-CN" w:bidi="en-US"/>
        </w:rPr>
        <w:t>6. Приложение:</w:t>
      </w:r>
    </w:p>
    <w:p w:rsidR="006A4F0F" w:rsidRPr="008D01E3" w:rsidRDefault="006A4F0F" w:rsidP="006A4F0F">
      <w:pPr>
        <w:widowControl w:val="0"/>
        <w:tabs>
          <w:tab w:val="left" w:leader="underscore" w:pos="4337"/>
        </w:tabs>
        <w:spacing w:line="276" w:lineRule="auto"/>
        <w:ind w:firstLine="570"/>
        <w:jc w:val="both"/>
        <w:rPr>
          <w:rFonts w:eastAsia="Calibri"/>
          <w:kern w:val="2"/>
          <w:sz w:val="22"/>
          <w:szCs w:val="22"/>
          <w:lang w:eastAsia="zh-CN" w:bidi="en-US"/>
        </w:rPr>
      </w:pPr>
      <w:r w:rsidRPr="008D01E3">
        <w:rPr>
          <w:rFonts w:eastAsia="Calibri"/>
          <w:kern w:val="2"/>
          <w:sz w:val="22"/>
          <w:szCs w:val="22"/>
          <w:lang w:eastAsia="zh-CN" w:bidi="en-US"/>
        </w:rPr>
        <w:t>- Акт №3  приёмочной комиссии.</w:t>
      </w:r>
    </w:p>
    <w:p w:rsidR="006A4F0F" w:rsidRPr="008D01E3" w:rsidRDefault="006A4F0F" w:rsidP="006A4F0F">
      <w:pPr>
        <w:spacing w:after="200" w:line="276" w:lineRule="auto"/>
        <w:jc w:val="both"/>
        <w:rPr>
          <w:rFonts w:eastAsia="Calibri"/>
          <w:sz w:val="22"/>
          <w:szCs w:val="22"/>
          <w:lang w:eastAsia="en-US"/>
        </w:rPr>
      </w:pPr>
    </w:p>
    <w:tbl>
      <w:tblPr>
        <w:tblW w:w="10030" w:type="dxa"/>
        <w:tblInd w:w="-175" w:type="dxa"/>
        <w:tblLayout w:type="fixed"/>
        <w:tblLook w:val="0000" w:firstRow="0" w:lastRow="0" w:firstColumn="0" w:lastColumn="0" w:noHBand="0" w:noVBand="0"/>
      </w:tblPr>
      <w:tblGrid>
        <w:gridCol w:w="5343"/>
        <w:gridCol w:w="4687"/>
      </w:tblGrid>
      <w:tr w:rsidR="006A4F0F" w:rsidRPr="008D01E3" w:rsidTr="00322E92">
        <w:trPr>
          <w:trHeight w:val="1656"/>
        </w:trPr>
        <w:tc>
          <w:tcPr>
            <w:tcW w:w="5343" w:type="dxa"/>
            <w:vMerge w:val="restart"/>
            <w:tcBorders>
              <w:bottom w:val="nil"/>
            </w:tcBorders>
            <w:shd w:val="clear" w:color="auto" w:fill="auto"/>
          </w:tcPr>
          <w:p w:rsidR="006A4F0F" w:rsidRPr="008D01E3" w:rsidRDefault="006A4F0F" w:rsidP="006A4F0F">
            <w:pPr>
              <w:suppressAutoHyphens/>
              <w:spacing w:line="100" w:lineRule="atLeast"/>
              <w:jc w:val="center"/>
              <w:rPr>
                <w:rFonts w:eastAsia="Calibri"/>
                <w:b/>
                <w:kern w:val="1"/>
                <w:sz w:val="22"/>
                <w:szCs w:val="22"/>
                <w:lang w:eastAsia="ar-SA"/>
              </w:rPr>
            </w:pPr>
            <w:r w:rsidRPr="008D01E3">
              <w:rPr>
                <w:rFonts w:eastAsia="Calibri"/>
                <w:b/>
                <w:bCs/>
                <w:kern w:val="1"/>
                <w:sz w:val="22"/>
                <w:szCs w:val="22"/>
                <w:lang w:eastAsia="ar-SA"/>
              </w:rPr>
              <w:t>ЗАКАЗЧИК</w:t>
            </w:r>
          </w:p>
          <w:p w:rsidR="006A4F0F" w:rsidRPr="008D01E3" w:rsidRDefault="006A4F0F" w:rsidP="006A4F0F">
            <w:pPr>
              <w:suppressAutoHyphens/>
              <w:spacing w:line="100" w:lineRule="atLeast"/>
              <w:rPr>
                <w:rFonts w:eastAsia="Calibri"/>
                <w:b/>
                <w:kern w:val="1"/>
                <w:sz w:val="22"/>
                <w:szCs w:val="22"/>
                <w:lang w:eastAsia="ar-SA"/>
              </w:rPr>
            </w:pPr>
            <w:r w:rsidRPr="008D01E3">
              <w:rPr>
                <w:rFonts w:eastAsia="Calibri"/>
                <w:b/>
                <w:kern w:val="1"/>
                <w:sz w:val="22"/>
                <w:szCs w:val="22"/>
                <w:lang w:eastAsia="ar-SA"/>
              </w:rPr>
              <w:t>Государственное унитарное предприятие Республики Крым «Крымгазсети»</w:t>
            </w:r>
          </w:p>
          <w:p w:rsidR="006A4F0F" w:rsidRPr="008D01E3" w:rsidRDefault="006A4F0F" w:rsidP="006A4F0F">
            <w:pPr>
              <w:suppressAutoHyphens/>
              <w:spacing w:line="100" w:lineRule="atLeast"/>
              <w:rPr>
                <w:rFonts w:eastAsia="Calibri"/>
                <w:b/>
                <w:kern w:val="1"/>
                <w:sz w:val="22"/>
                <w:szCs w:val="22"/>
                <w:lang w:eastAsia="ar-SA"/>
              </w:rPr>
            </w:pPr>
            <w:r w:rsidRPr="008D01E3">
              <w:rPr>
                <w:rFonts w:eastAsia="Calibri"/>
                <w:b/>
                <w:kern w:val="1"/>
                <w:sz w:val="22"/>
                <w:szCs w:val="22"/>
                <w:lang w:eastAsia="ar-SA"/>
              </w:rPr>
              <w:t>Директор</w:t>
            </w:r>
          </w:p>
          <w:p w:rsidR="006A4F0F" w:rsidRPr="008D01E3" w:rsidRDefault="006A4F0F" w:rsidP="006A4F0F">
            <w:pPr>
              <w:suppressAutoHyphens/>
              <w:spacing w:line="100" w:lineRule="atLeast"/>
              <w:rPr>
                <w:rFonts w:eastAsia="Calibri"/>
                <w:b/>
                <w:kern w:val="1"/>
                <w:sz w:val="22"/>
                <w:szCs w:val="22"/>
                <w:lang w:eastAsia="ar-SA"/>
              </w:rPr>
            </w:pPr>
          </w:p>
          <w:p w:rsidR="006A4F0F" w:rsidRPr="008D01E3" w:rsidRDefault="006A4F0F" w:rsidP="006A4F0F">
            <w:pPr>
              <w:suppressAutoHyphens/>
              <w:spacing w:line="100" w:lineRule="atLeast"/>
              <w:jc w:val="both"/>
              <w:rPr>
                <w:rFonts w:eastAsia="Calibri"/>
                <w:b/>
                <w:kern w:val="1"/>
                <w:sz w:val="22"/>
                <w:szCs w:val="22"/>
                <w:lang w:eastAsia="ar-SA"/>
              </w:rPr>
            </w:pPr>
            <w:r w:rsidRPr="008D01E3">
              <w:rPr>
                <w:rFonts w:eastAsia="Calibri"/>
                <w:b/>
                <w:bCs/>
                <w:color w:val="000000"/>
                <w:kern w:val="1"/>
                <w:sz w:val="22"/>
                <w:szCs w:val="22"/>
                <w:lang w:val="uk-UA" w:eastAsia="ar-SA"/>
              </w:rPr>
              <w:t xml:space="preserve">_____________________ </w:t>
            </w:r>
            <w:r w:rsidRPr="008D01E3">
              <w:rPr>
                <w:rFonts w:eastAsia="Calibri"/>
                <w:b/>
                <w:bCs/>
                <w:color w:val="000000"/>
                <w:kern w:val="1"/>
                <w:sz w:val="22"/>
                <w:szCs w:val="22"/>
                <w:lang w:eastAsia="ar-SA"/>
              </w:rPr>
              <w:t>С.И. Тарасов</w:t>
            </w:r>
          </w:p>
        </w:tc>
        <w:tc>
          <w:tcPr>
            <w:tcW w:w="4687" w:type="dxa"/>
            <w:tcBorders>
              <w:bottom w:val="nil"/>
            </w:tcBorders>
            <w:shd w:val="clear" w:color="auto" w:fill="auto"/>
          </w:tcPr>
          <w:p w:rsidR="006A4F0F" w:rsidRPr="008D01E3" w:rsidRDefault="006A4F0F" w:rsidP="006A4F0F">
            <w:pPr>
              <w:suppressAutoHyphens/>
              <w:spacing w:line="100" w:lineRule="atLeast"/>
              <w:jc w:val="center"/>
              <w:rPr>
                <w:kern w:val="1"/>
                <w:sz w:val="22"/>
                <w:szCs w:val="22"/>
                <w:lang w:eastAsia="ar-SA"/>
              </w:rPr>
            </w:pPr>
            <w:r w:rsidRPr="008D01E3">
              <w:rPr>
                <w:rFonts w:eastAsia="Calibri"/>
                <w:b/>
                <w:kern w:val="1"/>
                <w:sz w:val="22"/>
                <w:szCs w:val="22"/>
                <w:lang w:eastAsia="ar-SA"/>
              </w:rPr>
              <w:t>ПОДРЯДЧИК</w:t>
            </w:r>
          </w:p>
          <w:p w:rsidR="006A4F0F" w:rsidRPr="008D01E3" w:rsidRDefault="006A4F0F" w:rsidP="006A4F0F">
            <w:pPr>
              <w:suppressAutoHyphens/>
              <w:spacing w:line="100" w:lineRule="atLeast"/>
              <w:rPr>
                <w:kern w:val="1"/>
                <w:sz w:val="22"/>
                <w:szCs w:val="22"/>
                <w:lang w:eastAsia="ar-SA"/>
              </w:rPr>
            </w:pPr>
          </w:p>
        </w:tc>
      </w:tr>
      <w:tr w:rsidR="006A4F0F" w:rsidRPr="008D01E3" w:rsidTr="00322E92">
        <w:trPr>
          <w:trHeight w:val="63"/>
        </w:trPr>
        <w:tc>
          <w:tcPr>
            <w:tcW w:w="5343" w:type="dxa"/>
            <w:vMerge/>
            <w:shd w:val="clear" w:color="auto" w:fill="auto"/>
          </w:tcPr>
          <w:p w:rsidR="006A4F0F" w:rsidRPr="008D01E3" w:rsidRDefault="006A4F0F" w:rsidP="006A4F0F">
            <w:pPr>
              <w:suppressAutoHyphens/>
              <w:spacing w:line="100" w:lineRule="atLeast"/>
              <w:jc w:val="both"/>
              <w:rPr>
                <w:rFonts w:eastAsia="Calibri"/>
                <w:b/>
                <w:bCs/>
                <w:color w:val="000000"/>
                <w:kern w:val="1"/>
                <w:sz w:val="22"/>
                <w:szCs w:val="22"/>
                <w:lang w:eastAsia="ar-SA"/>
              </w:rPr>
            </w:pPr>
          </w:p>
        </w:tc>
        <w:tc>
          <w:tcPr>
            <w:tcW w:w="4687" w:type="dxa"/>
            <w:shd w:val="clear" w:color="auto" w:fill="auto"/>
          </w:tcPr>
          <w:p w:rsidR="006A4F0F" w:rsidRPr="008D01E3" w:rsidRDefault="006A4F0F" w:rsidP="006A4F0F">
            <w:pPr>
              <w:suppressAutoHyphens/>
              <w:spacing w:line="100" w:lineRule="atLeast"/>
              <w:jc w:val="both"/>
              <w:rPr>
                <w:rFonts w:eastAsia="Calibri"/>
                <w:b/>
                <w:bCs/>
                <w:color w:val="000000"/>
                <w:kern w:val="1"/>
                <w:sz w:val="22"/>
                <w:szCs w:val="22"/>
                <w:lang w:eastAsia="ar-SA"/>
              </w:rPr>
            </w:pPr>
          </w:p>
        </w:tc>
      </w:tr>
    </w:tbl>
    <w:p w:rsidR="006A4F0F" w:rsidRPr="008D01E3" w:rsidRDefault="006A4F0F" w:rsidP="006A4F0F">
      <w:pPr>
        <w:spacing w:after="200" w:line="276" w:lineRule="auto"/>
        <w:rPr>
          <w:rFonts w:asciiTheme="minorHAnsi" w:eastAsiaTheme="minorHAnsi" w:hAnsiTheme="minorHAnsi" w:cstheme="minorBidi"/>
          <w:sz w:val="22"/>
          <w:szCs w:val="22"/>
          <w:lang w:eastAsia="en-US"/>
        </w:rPr>
      </w:pPr>
      <w:r w:rsidRPr="008D01E3">
        <w:rPr>
          <w:b/>
          <w:kern w:val="1"/>
          <w:sz w:val="22"/>
          <w:szCs w:val="22"/>
          <w:lang w:eastAsia="ar-SA"/>
        </w:rPr>
        <w:t>«___»_______________202_г.</w:t>
      </w:r>
      <w:r w:rsidRPr="008D01E3">
        <w:rPr>
          <w:b/>
          <w:kern w:val="1"/>
          <w:sz w:val="22"/>
          <w:szCs w:val="22"/>
          <w:lang w:eastAsia="ar-SA"/>
        </w:rPr>
        <w:tab/>
      </w:r>
      <w:r w:rsidRPr="008D01E3">
        <w:rPr>
          <w:b/>
          <w:kern w:val="1"/>
          <w:sz w:val="22"/>
          <w:szCs w:val="22"/>
          <w:lang w:eastAsia="ar-SA"/>
        </w:rPr>
        <w:tab/>
      </w:r>
      <w:r w:rsidRPr="008D01E3">
        <w:rPr>
          <w:b/>
          <w:kern w:val="1"/>
          <w:sz w:val="22"/>
          <w:szCs w:val="22"/>
          <w:lang w:eastAsia="ar-SA"/>
        </w:rPr>
        <w:tab/>
      </w:r>
      <w:r w:rsidRPr="008D01E3">
        <w:rPr>
          <w:b/>
          <w:kern w:val="1"/>
          <w:sz w:val="22"/>
          <w:szCs w:val="22"/>
          <w:lang w:eastAsia="ar-SA"/>
        </w:rPr>
        <w:tab/>
      </w:r>
      <w:r w:rsidRPr="008D01E3">
        <w:rPr>
          <w:b/>
          <w:kern w:val="1"/>
          <w:sz w:val="22"/>
          <w:szCs w:val="22"/>
          <w:lang w:eastAsia="ar-SA"/>
        </w:rPr>
        <w:tab/>
        <w:t>«___»_______________202_г.</w:t>
      </w:r>
    </w:p>
    <w:p w:rsidR="00B034CE" w:rsidRPr="008D01E3" w:rsidRDefault="00B034CE" w:rsidP="00B034CE">
      <w:pPr>
        <w:spacing w:after="200" w:line="276" w:lineRule="auto"/>
        <w:rPr>
          <w:rFonts w:asciiTheme="minorHAnsi" w:eastAsiaTheme="minorHAnsi" w:hAnsiTheme="minorHAnsi" w:cstheme="minorBidi"/>
          <w:sz w:val="22"/>
          <w:szCs w:val="22"/>
          <w:lang w:eastAsia="en-US"/>
        </w:rPr>
      </w:pPr>
    </w:p>
    <w:p w:rsidR="00F61982" w:rsidRPr="008D01E3" w:rsidRDefault="00F61982" w:rsidP="00B034CE">
      <w:pPr>
        <w:spacing w:after="200" w:line="276" w:lineRule="auto"/>
        <w:rPr>
          <w:rFonts w:asciiTheme="minorHAnsi" w:eastAsiaTheme="minorHAnsi" w:hAnsiTheme="minorHAnsi" w:cstheme="minorBidi"/>
          <w:sz w:val="22"/>
          <w:szCs w:val="22"/>
          <w:lang w:eastAsia="en-US"/>
        </w:rPr>
      </w:pPr>
    </w:p>
    <w:p w:rsidR="0032141B" w:rsidRDefault="0032141B" w:rsidP="00521943">
      <w:pPr>
        <w:jc w:val="center"/>
        <w:rPr>
          <w:b/>
          <w:lang w:eastAsia="uk-UA"/>
        </w:rPr>
        <w:sectPr w:rsidR="0032141B" w:rsidSect="006F0EC0">
          <w:pgSz w:w="11906" w:h="16838"/>
          <w:pgMar w:top="426" w:right="850" w:bottom="709" w:left="1418" w:header="708" w:footer="708" w:gutter="0"/>
          <w:cols w:space="720"/>
        </w:sectPr>
      </w:pPr>
    </w:p>
    <w:p w:rsidR="00521943" w:rsidRDefault="00521943" w:rsidP="00521943">
      <w:pPr>
        <w:jc w:val="center"/>
        <w:rPr>
          <w:b/>
          <w:lang w:eastAsia="uk-UA"/>
        </w:rPr>
      </w:pPr>
    </w:p>
    <w:p w:rsidR="00F61982" w:rsidRDefault="00F61982" w:rsidP="00F61982">
      <w:pPr>
        <w:ind w:left="360"/>
        <w:jc w:val="right"/>
        <w:rPr>
          <w:b/>
          <w:bCs/>
          <w:sz w:val="20"/>
          <w:szCs w:val="20"/>
        </w:rPr>
      </w:pPr>
      <w:r>
        <w:rPr>
          <w:b/>
          <w:bCs/>
          <w:sz w:val="20"/>
          <w:szCs w:val="20"/>
        </w:rPr>
        <w:t>Приложение №4</w:t>
      </w:r>
    </w:p>
    <w:p w:rsidR="00F61982" w:rsidRDefault="00F61982" w:rsidP="00F61982">
      <w:pPr>
        <w:ind w:left="360"/>
        <w:jc w:val="right"/>
        <w:rPr>
          <w:b/>
          <w:bCs/>
          <w:sz w:val="20"/>
          <w:szCs w:val="20"/>
        </w:rPr>
      </w:pPr>
      <w:r w:rsidRPr="00A248BC">
        <w:rPr>
          <w:b/>
          <w:bCs/>
          <w:sz w:val="20"/>
          <w:szCs w:val="20"/>
        </w:rPr>
        <w:t>к извещению №</w:t>
      </w:r>
      <w:r w:rsidR="006A4F0F">
        <w:rPr>
          <w:b/>
          <w:bCs/>
          <w:sz w:val="20"/>
          <w:szCs w:val="20"/>
        </w:rPr>
        <w:t>4</w:t>
      </w:r>
      <w:r w:rsidR="0032141B">
        <w:rPr>
          <w:b/>
          <w:bCs/>
          <w:sz w:val="20"/>
          <w:szCs w:val="20"/>
        </w:rPr>
        <w:t xml:space="preserve"> </w:t>
      </w:r>
      <w:r w:rsidRPr="00A248BC">
        <w:rPr>
          <w:b/>
          <w:bCs/>
          <w:sz w:val="20"/>
          <w:szCs w:val="20"/>
        </w:rPr>
        <w:t xml:space="preserve">от </w:t>
      </w:r>
      <w:r w:rsidR="008D01E3">
        <w:rPr>
          <w:b/>
          <w:bCs/>
          <w:sz w:val="20"/>
          <w:szCs w:val="20"/>
        </w:rPr>
        <w:t>1</w:t>
      </w:r>
      <w:r w:rsidR="0074006F">
        <w:rPr>
          <w:b/>
          <w:bCs/>
          <w:sz w:val="20"/>
          <w:szCs w:val="20"/>
        </w:rPr>
        <w:t>3</w:t>
      </w:r>
      <w:r w:rsidR="008D01E3">
        <w:rPr>
          <w:b/>
          <w:bCs/>
          <w:sz w:val="20"/>
          <w:szCs w:val="20"/>
        </w:rPr>
        <w:t xml:space="preserve"> ноября 2020г</w:t>
      </w:r>
    </w:p>
    <w:p w:rsidR="001200C7" w:rsidRDefault="001200C7" w:rsidP="001200C7">
      <w:pPr>
        <w:jc w:val="center"/>
        <w:rPr>
          <w:b/>
          <w:bCs/>
        </w:rPr>
      </w:pPr>
    </w:p>
    <w:p w:rsidR="001200C7" w:rsidRDefault="001200C7" w:rsidP="001200C7">
      <w:pPr>
        <w:jc w:val="center"/>
        <w:rPr>
          <w:i/>
          <w:sz w:val="18"/>
          <w:szCs w:val="18"/>
        </w:rPr>
      </w:pPr>
      <w:r>
        <w:rPr>
          <w:b/>
          <w:bCs/>
        </w:rPr>
        <w:t xml:space="preserve">Форма 1. СОГЛАСИЕ В ОТНОШЕНИИ ОБЪЕКТА ЗАКУПКИ </w:t>
      </w:r>
    </w:p>
    <w:p w:rsidR="001200C7" w:rsidRDefault="001200C7" w:rsidP="001200C7">
      <w:pPr>
        <w:pStyle w:val="a7"/>
        <w:spacing w:before="0" w:beforeAutospacing="0" w:after="0" w:afterAutospacing="0"/>
      </w:pPr>
      <w:r>
        <w:t> </w:t>
      </w:r>
    </w:p>
    <w:p w:rsidR="001200C7" w:rsidRDefault="001200C7" w:rsidP="001200C7">
      <w:pPr>
        <w:pStyle w:val="a7"/>
        <w:spacing w:before="0" w:beforeAutospacing="0" w:after="0" w:afterAutospacing="0"/>
        <w:ind w:firstLine="0"/>
        <w:rPr>
          <w:i/>
        </w:rPr>
      </w:pPr>
      <w:r>
        <w:rPr>
          <w:i/>
        </w:rPr>
        <w:t>На бланке участника закупки</w:t>
      </w:r>
    </w:p>
    <w:p w:rsidR="001200C7" w:rsidRDefault="001200C7" w:rsidP="001200C7">
      <w:pPr>
        <w:pStyle w:val="a7"/>
        <w:spacing w:before="0" w:beforeAutospacing="0" w:after="0" w:afterAutospacing="0"/>
        <w:ind w:firstLine="0"/>
        <w:rPr>
          <w:i/>
        </w:rPr>
      </w:pPr>
      <w:r>
        <w:rPr>
          <w:i/>
        </w:rPr>
        <w:t>(при наличии)</w:t>
      </w:r>
    </w:p>
    <w:p w:rsidR="001200C7" w:rsidRDefault="001200C7" w:rsidP="001200C7">
      <w:pPr>
        <w:pStyle w:val="a7"/>
        <w:spacing w:before="0" w:beforeAutospacing="0" w:after="0" w:afterAutospacing="0"/>
        <w:ind w:firstLine="0"/>
        <w:rPr>
          <w:i/>
        </w:rPr>
      </w:pPr>
      <w:r>
        <w:rPr>
          <w:i/>
        </w:rPr>
        <w:t>Дата, исх. Номер</w:t>
      </w:r>
    </w:p>
    <w:p w:rsidR="001200C7" w:rsidRDefault="001200C7" w:rsidP="001200C7">
      <w:pPr>
        <w:pStyle w:val="a7"/>
        <w:spacing w:before="0" w:beforeAutospacing="0" w:after="0" w:afterAutospacing="0"/>
        <w:ind w:firstLine="0"/>
        <w:rPr>
          <w:b/>
        </w:rPr>
      </w:pPr>
    </w:p>
    <w:p w:rsidR="001200C7" w:rsidRDefault="001200C7" w:rsidP="001200C7">
      <w:pPr>
        <w:pStyle w:val="a7"/>
        <w:spacing w:before="0" w:beforeAutospacing="0" w:after="0" w:afterAutospacing="0"/>
        <w:ind w:firstLine="0"/>
      </w:pPr>
      <w:r>
        <w:t xml:space="preserve">На право заключения </w:t>
      </w:r>
      <w:proofErr w:type="gramStart"/>
      <w:r>
        <w:t>с</w:t>
      </w:r>
      <w:proofErr w:type="gramEnd"/>
      <w:r>
        <w:t xml:space="preserve"> _____________________________________________________ </w:t>
      </w:r>
    </w:p>
    <w:p w:rsidR="001200C7" w:rsidRDefault="001200C7" w:rsidP="001200C7">
      <w:pPr>
        <w:pStyle w:val="a7"/>
        <w:spacing w:before="0" w:beforeAutospacing="0" w:after="0" w:afterAutospacing="0"/>
        <w:ind w:firstLine="0"/>
        <w:jc w:val="center"/>
        <w:rPr>
          <w:i/>
          <w:sz w:val="18"/>
          <w:szCs w:val="18"/>
        </w:rPr>
      </w:pPr>
      <w:r>
        <w:rPr>
          <w:i/>
          <w:sz w:val="18"/>
          <w:szCs w:val="18"/>
        </w:rPr>
        <w:t>(указывается наименование заказчика)</w:t>
      </w:r>
    </w:p>
    <w:p w:rsidR="001200C7" w:rsidRDefault="001200C7" w:rsidP="001200C7">
      <w:pPr>
        <w:pStyle w:val="a7"/>
        <w:spacing w:before="0" w:beforeAutospacing="0" w:after="0" w:afterAutospacing="0"/>
        <w:ind w:firstLine="0"/>
        <w:rPr>
          <w:i/>
          <w:sz w:val="18"/>
          <w:szCs w:val="18"/>
        </w:rPr>
      </w:pPr>
      <w:r>
        <w:t xml:space="preserve">Государственного контракта на______________________________________________ </w:t>
      </w:r>
      <w:r>
        <w:br/>
        <w:t xml:space="preserve"> </w:t>
      </w:r>
      <w:r>
        <w:rPr>
          <w:i/>
          <w:sz w:val="18"/>
          <w:szCs w:val="18"/>
        </w:rPr>
        <w:t xml:space="preserve">                                                                                                  (указывается предмет контракта)</w:t>
      </w:r>
    </w:p>
    <w:p w:rsidR="001200C7" w:rsidRDefault="001200C7" w:rsidP="001200C7">
      <w:pPr>
        <w:pStyle w:val="a7"/>
        <w:spacing w:before="0" w:beforeAutospacing="0" w:after="0" w:afterAutospacing="0"/>
        <w:ind w:firstLine="0"/>
      </w:pPr>
      <w:r>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rsidR="001200C7" w:rsidRDefault="001200C7" w:rsidP="001200C7">
      <w:pPr>
        <w:jc w:val="center"/>
        <w:rPr>
          <w:i/>
          <w:sz w:val="18"/>
          <w:szCs w:val="18"/>
        </w:rPr>
      </w:pPr>
      <w:proofErr w:type="gramStart"/>
      <w:r>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t xml:space="preserve"> (_____________________________________________________________________________), </w:t>
      </w:r>
      <w:r>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roofErr w:type="gramEnd"/>
    </w:p>
    <w:p w:rsidR="001200C7" w:rsidRDefault="001200C7" w:rsidP="001200C7">
      <w:pPr>
        <w:jc w:val="both"/>
      </w:pPr>
      <w:r>
        <w:rPr>
          <w:i/>
          <w:sz w:val="18"/>
          <w:szCs w:val="18"/>
        </w:rPr>
        <w:t xml:space="preserve"> </w:t>
      </w:r>
      <w:proofErr w:type="gramStart"/>
      <w:r>
        <w:t>находящийся</w:t>
      </w:r>
      <w:proofErr w:type="gramEnd"/>
      <w:r>
        <w:t xml:space="preserve"> по адресу: __________________________________________________________</w:t>
      </w:r>
    </w:p>
    <w:p w:rsidR="001200C7" w:rsidRDefault="001200C7" w:rsidP="001200C7">
      <w:pPr>
        <w:jc w:val="center"/>
      </w:pPr>
      <w:r>
        <w:t>(</w:t>
      </w:r>
      <w:r>
        <w:rPr>
          <w:i/>
          <w:sz w:val="18"/>
          <w:szCs w:val="18"/>
        </w:rPr>
        <w:t>адрес местонахождения, почтовый адрес (для юридических лиц), место жительства (для физических лиц) контактный телефон)</w:t>
      </w:r>
    </w:p>
    <w:p w:rsidR="001200C7" w:rsidRDefault="001200C7" w:rsidP="001200C7">
      <w:r>
        <w:t xml:space="preserve">в лице _________________________________________________________________________, </w:t>
      </w:r>
    </w:p>
    <w:p w:rsidR="001200C7" w:rsidRDefault="001200C7" w:rsidP="001200C7">
      <w:pPr>
        <w:jc w:val="center"/>
        <w:rPr>
          <w:i/>
          <w:sz w:val="18"/>
          <w:szCs w:val="18"/>
        </w:rPr>
      </w:pPr>
      <w:r>
        <w:rPr>
          <w:i/>
          <w:sz w:val="18"/>
          <w:szCs w:val="18"/>
        </w:rPr>
        <w:t>(наименование должности руководителя и его Ф.И.О.)</w:t>
      </w:r>
    </w:p>
    <w:p w:rsidR="001200C7" w:rsidRDefault="001200C7" w:rsidP="001200C7">
      <w:pPr>
        <w:pStyle w:val="a7"/>
        <w:spacing w:before="0" w:beforeAutospacing="0" w:after="0" w:afterAutospacing="0"/>
        <w:ind w:firstLine="0"/>
      </w:pPr>
      <w:r>
        <w:t xml:space="preserve">сообщает о согласии участвовать в закупке на условиях, установленных в извещении, и направляет настоящую заявку на участие в закупке. </w:t>
      </w:r>
    </w:p>
    <w:p w:rsidR="001200C7" w:rsidRDefault="001200C7" w:rsidP="001200C7">
      <w:pPr>
        <w:pStyle w:val="a7"/>
        <w:spacing w:before="0" w:beforeAutospacing="0" w:after="0" w:afterAutospacing="0"/>
        <w:ind w:firstLine="0"/>
      </w:pPr>
    </w:p>
    <w:p w:rsidR="001200C7" w:rsidRDefault="001200C7" w:rsidP="001200C7">
      <w:pPr>
        <w:pStyle w:val="a7"/>
        <w:spacing w:before="0" w:beforeAutospacing="0" w:after="0" w:afterAutospacing="0"/>
      </w:pPr>
      <w:proofErr w:type="gramStart"/>
      <w:r>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контракта:  </w:t>
      </w:r>
      <w:r>
        <w:rPr>
          <w:b/>
          <w:i/>
        </w:rPr>
        <w:t>без аванса</w:t>
      </w:r>
      <w:r>
        <w:t>, в срок не позднее</w:t>
      </w:r>
      <w:proofErr w:type="gramEnd"/>
      <w:r>
        <w:t xml:space="preserve"> «__» ________ _____ </w:t>
      </w:r>
      <w:proofErr w:type="gramStart"/>
      <w:r>
        <w:t>г</w:t>
      </w:r>
      <w:proofErr w:type="gramEnd"/>
      <w:r>
        <w:t xml:space="preserve">. </w:t>
      </w:r>
    </w:p>
    <w:p w:rsidR="001200C7" w:rsidRDefault="001200C7" w:rsidP="001200C7">
      <w:pPr>
        <w:pStyle w:val="a7"/>
        <w:spacing w:before="0" w:beforeAutospacing="0" w:after="0" w:afterAutospacing="0"/>
      </w:pPr>
      <w:r>
        <w:t>В качестве обеспечения исполнения контракта</w:t>
      </w:r>
      <w:r>
        <w:rPr>
          <w:b/>
        </w:rPr>
        <w:t xml:space="preserve"> </w:t>
      </w:r>
      <w:proofErr w:type="gramStart"/>
      <w:r>
        <w:rPr>
          <w:b/>
        </w:rPr>
        <w:t>будет предоставлена банковская гарантия / будут</w:t>
      </w:r>
      <w:proofErr w:type="gramEnd"/>
      <w:r>
        <w:rPr>
          <w:b/>
        </w:rPr>
        <w:t xml:space="preserve"> внесены денежные средства на лицевой счет заказчика, указанный в извещении и проекте контракта.</w:t>
      </w:r>
    </w:p>
    <w:p w:rsidR="001200C7" w:rsidRDefault="001200C7" w:rsidP="001200C7">
      <w:pPr>
        <w:pStyle w:val="a7"/>
        <w:spacing w:before="0" w:beforeAutospacing="0" w:after="0" w:afterAutospacing="0"/>
      </w:pPr>
      <w:r>
        <w:t xml:space="preserve">  </w:t>
      </w:r>
    </w:p>
    <w:p w:rsidR="001200C7" w:rsidRDefault="001200C7" w:rsidP="001200C7">
      <w:pPr>
        <w:jc w:val="both"/>
      </w:pPr>
      <w:r>
        <w:t>2). К настоящей заявке на участие в закупке прилагаются документы, являющиеся неотъемлемой частью нашей заявки на участие в закупке на _____</w:t>
      </w:r>
      <w:proofErr w:type="gramStart"/>
      <w:r>
        <w:t>л</w:t>
      </w:r>
      <w:proofErr w:type="gramEnd"/>
      <w:r>
        <w:t xml:space="preserve">. </w:t>
      </w:r>
    </w:p>
    <w:p w:rsidR="001200C7" w:rsidRDefault="001200C7" w:rsidP="001200C7">
      <w:pPr>
        <w:jc w:val="both"/>
      </w:pPr>
    </w:p>
    <w:p w:rsidR="001200C7" w:rsidRDefault="001200C7" w:rsidP="001200C7">
      <w:pPr>
        <w:ind w:firstLine="709"/>
        <w:jc w:val="right"/>
      </w:pPr>
    </w:p>
    <w:p w:rsidR="001200C7" w:rsidRDefault="001200C7" w:rsidP="001200C7"/>
    <w:p w:rsidR="001200C7" w:rsidRDefault="001200C7" w:rsidP="001200C7">
      <w:pPr>
        <w:ind w:firstLine="709"/>
        <w:jc w:val="right"/>
      </w:pPr>
    </w:p>
    <w:p w:rsidR="001200C7" w:rsidRDefault="001200C7" w:rsidP="001200C7">
      <w:pPr>
        <w:rPr>
          <w:b/>
        </w:rPr>
      </w:pPr>
      <w:r>
        <w:rPr>
          <w:b/>
        </w:rPr>
        <w:t>Руководитель участника закупки</w:t>
      </w:r>
    </w:p>
    <w:p w:rsidR="001200C7" w:rsidRDefault="001200C7" w:rsidP="001200C7">
      <w:r>
        <w:rPr>
          <w:b/>
        </w:rPr>
        <w:t xml:space="preserve">___________________________________,            </w:t>
      </w:r>
      <w:r>
        <w:t>_________________ (_______________)</w:t>
      </w:r>
    </w:p>
    <w:p w:rsidR="001200C7" w:rsidRDefault="001200C7" w:rsidP="001200C7">
      <w:r>
        <w:t>(должность)                                                                     (подпись)                           (Ф.И.О.)</w:t>
      </w:r>
    </w:p>
    <w:p w:rsidR="001200C7" w:rsidRDefault="001200C7" w:rsidP="001200C7">
      <w:r>
        <w:t>М.П.</w:t>
      </w:r>
    </w:p>
    <w:p w:rsidR="001200C7" w:rsidRDefault="001200C7" w:rsidP="001200C7">
      <w:pPr>
        <w:sectPr w:rsidR="001200C7" w:rsidSect="00717A09">
          <w:pgSz w:w="11906" w:h="16838"/>
          <w:pgMar w:top="568" w:right="850" w:bottom="568" w:left="1418" w:header="708" w:footer="708" w:gutter="0"/>
          <w:cols w:space="720"/>
        </w:sectPr>
      </w:pPr>
    </w:p>
    <w:p w:rsidR="001200C7" w:rsidRDefault="001200C7" w:rsidP="001200C7">
      <w:pPr>
        <w:ind w:left="993"/>
        <w:jc w:val="center"/>
        <w:rPr>
          <w:b/>
        </w:rPr>
      </w:pPr>
      <w:r>
        <w:rPr>
          <w:b/>
        </w:rPr>
        <w:lastRenderedPageBreak/>
        <w:t>ФОРМА 2. ИНФОРМАЦИЯ ОБ УЧАСТНИКЕ</w:t>
      </w:r>
    </w:p>
    <w:p w:rsidR="001200C7" w:rsidRDefault="001200C7" w:rsidP="001200C7">
      <w:pPr>
        <w:ind w:left="993"/>
        <w:jc w:val="center"/>
        <w:rPr>
          <w:b/>
        </w:rPr>
      </w:pPr>
    </w:p>
    <w:tbl>
      <w:tblPr>
        <w:tblStyle w:val="af5"/>
        <w:tblW w:w="0" w:type="auto"/>
        <w:tblInd w:w="993" w:type="dxa"/>
        <w:tblLook w:val="04A0" w:firstRow="1" w:lastRow="0" w:firstColumn="1" w:lastColumn="0" w:noHBand="0" w:noVBand="1"/>
      </w:tblPr>
      <w:tblGrid>
        <w:gridCol w:w="4757"/>
        <w:gridCol w:w="4366"/>
      </w:tblGrid>
      <w:tr w:rsidR="001200C7" w:rsidTr="001200C7">
        <w:tc>
          <w:tcPr>
            <w:tcW w:w="5267" w:type="dxa"/>
            <w:tcBorders>
              <w:top w:val="single" w:sz="4" w:space="0" w:color="000000"/>
              <w:left w:val="single" w:sz="4" w:space="0" w:color="000000"/>
              <w:bottom w:val="single" w:sz="4" w:space="0" w:color="000000"/>
              <w:right w:val="single" w:sz="4" w:space="0" w:color="000000"/>
            </w:tcBorders>
            <w:hideMark/>
          </w:tcPr>
          <w:p w:rsidR="001200C7" w:rsidRDefault="001200C7">
            <w:pPr>
              <w:jc w:val="center"/>
            </w:pPr>
            <w:r>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rsidR="001200C7" w:rsidRDefault="001200C7">
            <w:pPr>
              <w:jc w:val="center"/>
            </w:pPr>
          </w:p>
        </w:tc>
      </w:tr>
      <w:tr w:rsidR="001200C7" w:rsidTr="001200C7">
        <w:tc>
          <w:tcPr>
            <w:tcW w:w="5267" w:type="dxa"/>
            <w:tcBorders>
              <w:top w:val="single" w:sz="4" w:space="0" w:color="000000"/>
              <w:left w:val="single" w:sz="4" w:space="0" w:color="000000"/>
              <w:bottom w:val="single" w:sz="4" w:space="0" w:color="000000"/>
              <w:right w:val="single" w:sz="4" w:space="0" w:color="000000"/>
            </w:tcBorders>
            <w:hideMark/>
          </w:tcPr>
          <w:p w:rsidR="001200C7" w:rsidRDefault="001200C7">
            <w:pPr>
              <w:jc w:val="center"/>
            </w:pPr>
            <w:r>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rsidR="001200C7" w:rsidRDefault="001200C7">
            <w:pPr>
              <w:jc w:val="center"/>
            </w:pPr>
          </w:p>
        </w:tc>
      </w:tr>
      <w:tr w:rsidR="001200C7" w:rsidTr="001200C7">
        <w:tc>
          <w:tcPr>
            <w:tcW w:w="5267" w:type="dxa"/>
            <w:tcBorders>
              <w:top w:val="single" w:sz="4" w:space="0" w:color="000000"/>
              <w:left w:val="single" w:sz="4" w:space="0" w:color="000000"/>
              <w:bottom w:val="single" w:sz="4" w:space="0" w:color="000000"/>
              <w:right w:val="single" w:sz="4" w:space="0" w:color="000000"/>
            </w:tcBorders>
            <w:hideMark/>
          </w:tcPr>
          <w:p w:rsidR="001200C7" w:rsidRDefault="001200C7">
            <w:pPr>
              <w:jc w:val="center"/>
            </w:pPr>
            <w:r>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rsidR="001200C7" w:rsidRDefault="001200C7">
            <w:pPr>
              <w:jc w:val="center"/>
            </w:pPr>
          </w:p>
        </w:tc>
      </w:tr>
      <w:tr w:rsidR="001200C7" w:rsidTr="001200C7">
        <w:tc>
          <w:tcPr>
            <w:tcW w:w="5267" w:type="dxa"/>
            <w:tcBorders>
              <w:top w:val="single" w:sz="4" w:space="0" w:color="000000"/>
              <w:left w:val="single" w:sz="4" w:space="0" w:color="000000"/>
              <w:bottom w:val="single" w:sz="4" w:space="0" w:color="000000"/>
              <w:right w:val="single" w:sz="4" w:space="0" w:color="000000"/>
            </w:tcBorders>
            <w:hideMark/>
          </w:tcPr>
          <w:p w:rsidR="001200C7" w:rsidRDefault="001200C7">
            <w:pPr>
              <w:jc w:val="center"/>
            </w:pPr>
            <w:r>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rsidR="001200C7" w:rsidRDefault="001200C7">
            <w:pPr>
              <w:jc w:val="center"/>
            </w:pPr>
          </w:p>
        </w:tc>
      </w:tr>
      <w:tr w:rsidR="001200C7" w:rsidTr="001200C7">
        <w:tc>
          <w:tcPr>
            <w:tcW w:w="5267" w:type="dxa"/>
            <w:tcBorders>
              <w:top w:val="single" w:sz="4" w:space="0" w:color="000000"/>
              <w:left w:val="single" w:sz="4" w:space="0" w:color="000000"/>
              <w:bottom w:val="single" w:sz="4" w:space="0" w:color="000000"/>
              <w:right w:val="single" w:sz="4" w:space="0" w:color="000000"/>
            </w:tcBorders>
            <w:hideMark/>
          </w:tcPr>
          <w:p w:rsidR="001200C7" w:rsidRDefault="001200C7">
            <w:pPr>
              <w:jc w:val="center"/>
            </w:pPr>
            <w:r>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rsidR="001200C7" w:rsidRDefault="001200C7">
            <w:pPr>
              <w:jc w:val="center"/>
            </w:pPr>
          </w:p>
        </w:tc>
      </w:tr>
      <w:tr w:rsidR="001200C7" w:rsidTr="001200C7">
        <w:tc>
          <w:tcPr>
            <w:tcW w:w="5267" w:type="dxa"/>
            <w:tcBorders>
              <w:top w:val="single" w:sz="4" w:space="0" w:color="000000"/>
              <w:left w:val="single" w:sz="4" w:space="0" w:color="000000"/>
              <w:bottom w:val="single" w:sz="4" w:space="0" w:color="000000"/>
              <w:right w:val="single" w:sz="4" w:space="0" w:color="000000"/>
            </w:tcBorders>
            <w:hideMark/>
          </w:tcPr>
          <w:p w:rsidR="001200C7" w:rsidRDefault="001200C7">
            <w:pPr>
              <w:jc w:val="center"/>
            </w:pPr>
            <w:r>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rsidR="001200C7" w:rsidRDefault="001200C7">
            <w:pPr>
              <w:jc w:val="center"/>
            </w:pPr>
          </w:p>
        </w:tc>
      </w:tr>
      <w:tr w:rsidR="001200C7" w:rsidTr="001200C7">
        <w:tc>
          <w:tcPr>
            <w:tcW w:w="5267" w:type="dxa"/>
            <w:tcBorders>
              <w:top w:val="single" w:sz="4" w:space="0" w:color="000000"/>
              <w:left w:val="single" w:sz="4" w:space="0" w:color="000000"/>
              <w:bottom w:val="single" w:sz="4" w:space="0" w:color="000000"/>
              <w:right w:val="single" w:sz="4" w:space="0" w:color="000000"/>
            </w:tcBorders>
            <w:hideMark/>
          </w:tcPr>
          <w:p w:rsidR="001200C7" w:rsidRDefault="001200C7">
            <w:pPr>
              <w:jc w:val="center"/>
            </w:pPr>
            <w:r>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rsidR="001200C7" w:rsidRDefault="001200C7">
            <w:pPr>
              <w:jc w:val="center"/>
            </w:pPr>
          </w:p>
        </w:tc>
      </w:tr>
      <w:tr w:rsidR="001200C7" w:rsidTr="001200C7">
        <w:tc>
          <w:tcPr>
            <w:tcW w:w="5267" w:type="dxa"/>
            <w:tcBorders>
              <w:top w:val="single" w:sz="4" w:space="0" w:color="000000"/>
              <w:left w:val="single" w:sz="4" w:space="0" w:color="000000"/>
              <w:bottom w:val="single" w:sz="4" w:space="0" w:color="000000"/>
              <w:right w:val="single" w:sz="4" w:space="0" w:color="000000"/>
            </w:tcBorders>
            <w:hideMark/>
          </w:tcPr>
          <w:p w:rsidR="001200C7" w:rsidRDefault="001200C7">
            <w:pPr>
              <w:jc w:val="center"/>
            </w:pPr>
            <w:r>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rsidR="001200C7" w:rsidRDefault="001200C7">
            <w:pPr>
              <w:jc w:val="center"/>
            </w:pPr>
          </w:p>
        </w:tc>
      </w:tr>
      <w:tr w:rsidR="001200C7" w:rsidTr="001200C7">
        <w:tc>
          <w:tcPr>
            <w:tcW w:w="5267" w:type="dxa"/>
            <w:tcBorders>
              <w:top w:val="single" w:sz="4" w:space="0" w:color="000000"/>
              <w:left w:val="single" w:sz="4" w:space="0" w:color="000000"/>
              <w:bottom w:val="single" w:sz="4" w:space="0" w:color="000000"/>
              <w:right w:val="single" w:sz="4" w:space="0" w:color="000000"/>
            </w:tcBorders>
            <w:hideMark/>
          </w:tcPr>
          <w:p w:rsidR="001200C7" w:rsidRDefault="001200C7">
            <w:pPr>
              <w:jc w:val="center"/>
            </w:pPr>
            <w:r>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rsidR="001200C7" w:rsidRDefault="001200C7">
            <w:pPr>
              <w:jc w:val="center"/>
            </w:pPr>
          </w:p>
        </w:tc>
      </w:tr>
      <w:tr w:rsidR="001200C7" w:rsidTr="001200C7">
        <w:tc>
          <w:tcPr>
            <w:tcW w:w="5267" w:type="dxa"/>
            <w:tcBorders>
              <w:top w:val="single" w:sz="4" w:space="0" w:color="000000"/>
              <w:left w:val="single" w:sz="4" w:space="0" w:color="000000"/>
              <w:bottom w:val="single" w:sz="4" w:space="0" w:color="000000"/>
              <w:right w:val="single" w:sz="4" w:space="0" w:color="000000"/>
            </w:tcBorders>
            <w:hideMark/>
          </w:tcPr>
          <w:p w:rsidR="001200C7" w:rsidRDefault="001200C7">
            <w:pPr>
              <w:jc w:val="center"/>
            </w:pPr>
            <w:r>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rsidR="001200C7" w:rsidRDefault="001200C7">
            <w:pPr>
              <w:jc w:val="center"/>
            </w:pPr>
          </w:p>
        </w:tc>
      </w:tr>
      <w:tr w:rsidR="001200C7" w:rsidTr="001200C7">
        <w:tc>
          <w:tcPr>
            <w:tcW w:w="5267" w:type="dxa"/>
            <w:tcBorders>
              <w:top w:val="single" w:sz="4" w:space="0" w:color="000000"/>
              <w:left w:val="single" w:sz="4" w:space="0" w:color="000000"/>
              <w:bottom w:val="single" w:sz="4" w:space="0" w:color="000000"/>
              <w:right w:val="single" w:sz="4" w:space="0" w:color="000000"/>
            </w:tcBorders>
            <w:hideMark/>
          </w:tcPr>
          <w:p w:rsidR="001200C7" w:rsidRDefault="001200C7">
            <w:pPr>
              <w:jc w:val="center"/>
            </w:pPr>
            <w:r>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rsidR="001200C7" w:rsidRDefault="001200C7">
            <w:pPr>
              <w:jc w:val="center"/>
            </w:pPr>
          </w:p>
        </w:tc>
      </w:tr>
      <w:tr w:rsidR="001200C7" w:rsidTr="001200C7">
        <w:tc>
          <w:tcPr>
            <w:tcW w:w="5267" w:type="dxa"/>
            <w:tcBorders>
              <w:top w:val="single" w:sz="4" w:space="0" w:color="000000"/>
              <w:left w:val="single" w:sz="4" w:space="0" w:color="000000"/>
              <w:bottom w:val="single" w:sz="4" w:space="0" w:color="000000"/>
              <w:right w:val="single" w:sz="4" w:space="0" w:color="000000"/>
            </w:tcBorders>
            <w:hideMark/>
          </w:tcPr>
          <w:p w:rsidR="001200C7" w:rsidRDefault="001200C7">
            <w:pPr>
              <w:jc w:val="center"/>
            </w:pPr>
            <w:r>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rsidR="001200C7" w:rsidRDefault="001200C7">
            <w:pPr>
              <w:jc w:val="center"/>
            </w:pPr>
          </w:p>
        </w:tc>
      </w:tr>
    </w:tbl>
    <w:p w:rsidR="001200C7" w:rsidRDefault="001200C7" w:rsidP="001200C7">
      <w:pPr>
        <w:ind w:left="993"/>
        <w:jc w:val="center"/>
        <w:rPr>
          <w:b/>
        </w:rPr>
      </w:pPr>
    </w:p>
    <w:p w:rsidR="001200C7" w:rsidRDefault="001200C7" w:rsidP="001200C7">
      <w:pPr>
        <w:ind w:left="993"/>
        <w:jc w:val="center"/>
        <w:rPr>
          <w:b/>
        </w:rPr>
      </w:pPr>
    </w:p>
    <w:p w:rsidR="001200C7" w:rsidRDefault="001200C7" w:rsidP="001200C7">
      <w:pPr>
        <w:ind w:left="993"/>
        <w:jc w:val="center"/>
        <w:rPr>
          <w:b/>
        </w:rPr>
      </w:pPr>
    </w:p>
    <w:p w:rsidR="001200C7" w:rsidRDefault="001200C7" w:rsidP="001200C7">
      <w:pPr>
        <w:ind w:left="993"/>
        <w:jc w:val="center"/>
        <w:rPr>
          <w:b/>
        </w:rPr>
      </w:pPr>
    </w:p>
    <w:p w:rsidR="001200C7" w:rsidRDefault="001200C7" w:rsidP="001200C7">
      <w:pPr>
        <w:ind w:left="993"/>
        <w:jc w:val="center"/>
        <w:rPr>
          <w:b/>
        </w:rPr>
      </w:pPr>
    </w:p>
    <w:p w:rsidR="001200C7" w:rsidRDefault="001200C7" w:rsidP="001200C7">
      <w:pPr>
        <w:ind w:left="993"/>
        <w:jc w:val="center"/>
        <w:rPr>
          <w:b/>
        </w:rPr>
      </w:pPr>
    </w:p>
    <w:p w:rsidR="001200C7" w:rsidRDefault="001200C7" w:rsidP="001200C7">
      <w:pPr>
        <w:ind w:left="993"/>
        <w:jc w:val="center"/>
        <w:rPr>
          <w:b/>
        </w:rPr>
      </w:pPr>
    </w:p>
    <w:p w:rsidR="001200C7" w:rsidRDefault="001200C7" w:rsidP="001200C7">
      <w:pPr>
        <w:ind w:left="993"/>
        <w:jc w:val="center"/>
        <w:rPr>
          <w:b/>
        </w:rPr>
      </w:pPr>
    </w:p>
    <w:p w:rsidR="001200C7" w:rsidRDefault="001200C7" w:rsidP="001200C7">
      <w:pPr>
        <w:ind w:left="993"/>
        <w:jc w:val="center"/>
        <w:rPr>
          <w:b/>
        </w:rPr>
      </w:pPr>
    </w:p>
    <w:p w:rsidR="001200C7" w:rsidRDefault="001200C7" w:rsidP="001200C7">
      <w:pPr>
        <w:ind w:left="993"/>
        <w:rPr>
          <w:b/>
        </w:rPr>
      </w:pPr>
      <w:r>
        <w:rPr>
          <w:b/>
        </w:rPr>
        <w:t>Руководитель участника закупки</w:t>
      </w:r>
    </w:p>
    <w:p w:rsidR="001200C7" w:rsidRDefault="001200C7" w:rsidP="001200C7">
      <w:pPr>
        <w:ind w:left="993"/>
        <w:rPr>
          <w:b/>
        </w:rPr>
      </w:pPr>
    </w:p>
    <w:p w:rsidR="001200C7" w:rsidRDefault="001200C7" w:rsidP="001200C7">
      <w:pPr>
        <w:ind w:left="993"/>
        <w:jc w:val="center"/>
        <w:rPr>
          <w:b/>
        </w:rPr>
      </w:pPr>
      <w:r>
        <w:rPr>
          <w:b/>
        </w:rPr>
        <w:t>___________________________________,            _________________ (_______________)</w:t>
      </w:r>
    </w:p>
    <w:p w:rsidR="001200C7" w:rsidRDefault="001200C7" w:rsidP="001200C7">
      <w:pPr>
        <w:ind w:left="993"/>
        <w:jc w:val="center"/>
        <w:rPr>
          <w:b/>
        </w:rPr>
      </w:pPr>
      <w:r>
        <w:rPr>
          <w:b/>
        </w:rPr>
        <w:t>(должность)                                                                  (подпись)                       (Ф.И.О.)</w:t>
      </w:r>
    </w:p>
    <w:p w:rsidR="001200C7" w:rsidRDefault="001200C7" w:rsidP="001200C7">
      <w:pPr>
        <w:ind w:left="993"/>
        <w:rPr>
          <w:b/>
        </w:rPr>
      </w:pPr>
      <w:r>
        <w:rPr>
          <w:b/>
        </w:rPr>
        <w:t>М.П.</w:t>
      </w:r>
    </w:p>
    <w:p w:rsidR="001200C7" w:rsidRDefault="001200C7" w:rsidP="001200C7">
      <w:pPr>
        <w:ind w:left="993"/>
        <w:jc w:val="center"/>
        <w:rPr>
          <w:b/>
        </w:rPr>
      </w:pPr>
    </w:p>
    <w:p w:rsidR="001200C7" w:rsidRDefault="001200C7" w:rsidP="001200C7">
      <w:pPr>
        <w:ind w:left="993"/>
        <w:jc w:val="center"/>
        <w:rPr>
          <w:b/>
        </w:rPr>
      </w:pPr>
    </w:p>
    <w:p w:rsidR="001200C7" w:rsidRDefault="001200C7" w:rsidP="001200C7">
      <w:pPr>
        <w:ind w:left="993"/>
        <w:jc w:val="center"/>
        <w:rPr>
          <w:b/>
        </w:rPr>
      </w:pPr>
    </w:p>
    <w:p w:rsidR="001200C7" w:rsidRDefault="001200C7" w:rsidP="001200C7">
      <w:pPr>
        <w:ind w:left="993"/>
        <w:jc w:val="center"/>
        <w:rPr>
          <w:b/>
        </w:rPr>
      </w:pPr>
    </w:p>
    <w:p w:rsidR="001200C7" w:rsidRDefault="001200C7" w:rsidP="001200C7">
      <w:pPr>
        <w:ind w:left="993"/>
        <w:jc w:val="center"/>
        <w:rPr>
          <w:b/>
        </w:rPr>
      </w:pPr>
    </w:p>
    <w:p w:rsidR="001200C7" w:rsidRDefault="001200C7" w:rsidP="001200C7">
      <w:pPr>
        <w:ind w:left="993"/>
        <w:jc w:val="center"/>
        <w:rPr>
          <w:b/>
        </w:rPr>
      </w:pPr>
    </w:p>
    <w:p w:rsidR="001200C7" w:rsidRDefault="001200C7" w:rsidP="001200C7">
      <w:pPr>
        <w:ind w:left="993"/>
        <w:jc w:val="center"/>
        <w:rPr>
          <w:b/>
        </w:rPr>
      </w:pPr>
    </w:p>
    <w:p w:rsidR="001200C7" w:rsidRDefault="001200C7" w:rsidP="001200C7">
      <w:pPr>
        <w:ind w:left="993"/>
        <w:jc w:val="center"/>
        <w:rPr>
          <w:b/>
        </w:rPr>
      </w:pPr>
    </w:p>
    <w:p w:rsidR="001200C7" w:rsidRDefault="001200C7" w:rsidP="001200C7">
      <w:pPr>
        <w:ind w:left="993"/>
        <w:jc w:val="center"/>
        <w:rPr>
          <w:b/>
        </w:rPr>
      </w:pPr>
    </w:p>
    <w:p w:rsidR="001200C7" w:rsidRDefault="001200C7" w:rsidP="001200C7">
      <w:pPr>
        <w:ind w:left="993"/>
        <w:jc w:val="center"/>
        <w:rPr>
          <w:b/>
        </w:rPr>
      </w:pPr>
    </w:p>
    <w:p w:rsidR="001200C7" w:rsidRDefault="001200C7" w:rsidP="001200C7">
      <w:pPr>
        <w:ind w:left="993"/>
        <w:jc w:val="center"/>
        <w:rPr>
          <w:b/>
        </w:rPr>
      </w:pPr>
    </w:p>
    <w:p w:rsidR="001200C7" w:rsidRDefault="001200C7" w:rsidP="001200C7">
      <w:pPr>
        <w:ind w:left="993"/>
        <w:jc w:val="center"/>
        <w:rPr>
          <w:b/>
        </w:rPr>
      </w:pPr>
    </w:p>
    <w:p w:rsidR="001200C7" w:rsidRDefault="001200C7" w:rsidP="001200C7">
      <w:pPr>
        <w:ind w:left="993"/>
        <w:jc w:val="center"/>
        <w:rPr>
          <w:b/>
        </w:rPr>
      </w:pPr>
    </w:p>
    <w:p w:rsidR="001200C7" w:rsidRDefault="001200C7" w:rsidP="001200C7">
      <w:pPr>
        <w:ind w:left="993"/>
        <w:jc w:val="center"/>
        <w:rPr>
          <w:b/>
        </w:rPr>
      </w:pPr>
    </w:p>
    <w:p w:rsidR="001200C7" w:rsidRDefault="001200C7" w:rsidP="001200C7">
      <w:pPr>
        <w:ind w:left="993"/>
        <w:jc w:val="center"/>
        <w:rPr>
          <w:b/>
        </w:rPr>
      </w:pPr>
    </w:p>
    <w:p w:rsidR="001200C7" w:rsidRDefault="001200C7" w:rsidP="001200C7">
      <w:pPr>
        <w:ind w:left="993"/>
        <w:jc w:val="center"/>
        <w:rPr>
          <w:b/>
        </w:rPr>
      </w:pPr>
      <w:r>
        <w:rPr>
          <w:b/>
        </w:rPr>
        <w:lastRenderedPageBreak/>
        <w:t>ФОРМА 3. ДЕКЛАРАЦИЯ СООТВЕТСТВИЯ УЧАСТНИКА ЗАКУПКИ, УСТАНОВЛЕННЫМ ТРЕБОВАНИЯМ</w:t>
      </w:r>
    </w:p>
    <w:p w:rsidR="001200C7" w:rsidRDefault="001200C7" w:rsidP="001200C7">
      <w:pPr>
        <w:ind w:left="993"/>
        <w:jc w:val="center"/>
        <w:rPr>
          <w:b/>
        </w:rPr>
      </w:pPr>
    </w:p>
    <w:p w:rsidR="001200C7" w:rsidRDefault="001200C7" w:rsidP="001200C7">
      <w:pPr>
        <w:ind w:left="993"/>
        <w:jc w:val="center"/>
        <w:rPr>
          <w:b/>
        </w:rPr>
      </w:pPr>
    </w:p>
    <w:p w:rsidR="001200C7" w:rsidRDefault="001200C7" w:rsidP="001200C7">
      <w:pPr>
        <w:ind w:firstLine="851"/>
        <w:jc w:val="both"/>
      </w:pPr>
      <w:proofErr w:type="gramStart"/>
      <w:r>
        <w:t xml:space="preserve">Настоящим документом подтверждаем (ю), что на момент подачи заявки на участие </w:t>
      </w:r>
      <w:r>
        <w:rPr>
          <w:i/>
        </w:rPr>
        <w:t>_______________________ (наименование</w:t>
      </w:r>
      <w:r>
        <w:t xml:space="preserve"> </w:t>
      </w:r>
      <w:r>
        <w:rPr>
          <w:i/>
        </w:rPr>
        <w:t>юридическое лицо//физическое лицо)</w:t>
      </w:r>
      <w:r>
        <w:t xml:space="preserve"> соответствует требованиям, установленным пунктами 3 – 10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roofErr w:type="gramEnd"/>
    </w:p>
    <w:p w:rsidR="001200C7" w:rsidRDefault="001200C7" w:rsidP="001200C7">
      <w:pPr>
        <w:autoSpaceDE w:val="0"/>
        <w:autoSpaceDN w:val="0"/>
        <w:adjustRightInd w:val="0"/>
        <w:ind w:left="142" w:firstLine="709"/>
        <w:jc w:val="both"/>
      </w:pPr>
      <w:r>
        <w:t xml:space="preserve">1.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200C7" w:rsidRDefault="001200C7" w:rsidP="001200C7">
      <w:pPr>
        <w:autoSpaceDE w:val="0"/>
        <w:autoSpaceDN w:val="0"/>
        <w:adjustRightInd w:val="0"/>
        <w:ind w:left="142" w:firstLine="709"/>
        <w:jc w:val="both"/>
      </w:pPr>
      <w:r>
        <w:t xml:space="preserve">2.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 </w:t>
      </w:r>
    </w:p>
    <w:p w:rsidR="001200C7" w:rsidRDefault="001200C7" w:rsidP="001200C7">
      <w:pPr>
        <w:autoSpaceDE w:val="0"/>
        <w:autoSpaceDN w:val="0"/>
        <w:adjustRightInd w:val="0"/>
        <w:ind w:left="142" w:firstLine="709"/>
        <w:jc w:val="both"/>
      </w:pPr>
      <w:r>
        <w:t xml:space="preserve">3. </w:t>
      </w: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00C7" w:rsidRDefault="001200C7" w:rsidP="001200C7">
      <w:pPr>
        <w:autoSpaceDE w:val="0"/>
        <w:autoSpaceDN w:val="0"/>
        <w:adjustRightInd w:val="0"/>
        <w:ind w:left="142" w:firstLine="709"/>
        <w:jc w:val="both"/>
      </w:pPr>
      <w:r>
        <w:t xml:space="preserve">4. </w:t>
      </w:r>
      <w:proofErr w:type="gramStart"/>
      <w: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t xml:space="preserve"> </w:t>
      </w:r>
      <w:proofErr w:type="gramStart"/>
      <w: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00C7" w:rsidRDefault="001200C7" w:rsidP="001200C7">
      <w:pPr>
        <w:autoSpaceDE w:val="0"/>
        <w:autoSpaceDN w:val="0"/>
        <w:adjustRightInd w:val="0"/>
        <w:ind w:left="142" w:firstLine="709"/>
        <w:jc w:val="both"/>
      </w:pPr>
      <w:r>
        <w:t xml:space="preserve">5. </w:t>
      </w:r>
      <w:proofErr w:type="gramStart"/>
      <w: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r>
        <w:lastRenderedPageBreak/>
        <w:t>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00C7" w:rsidRDefault="001200C7" w:rsidP="001200C7">
      <w:pPr>
        <w:autoSpaceDE w:val="0"/>
        <w:autoSpaceDN w:val="0"/>
        <w:adjustRightInd w:val="0"/>
        <w:ind w:left="142" w:firstLine="709"/>
        <w:jc w:val="both"/>
      </w:pPr>
      <w: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200C7" w:rsidRDefault="001200C7" w:rsidP="001200C7">
      <w:pPr>
        <w:autoSpaceDE w:val="0"/>
        <w:autoSpaceDN w:val="0"/>
        <w:adjustRightInd w:val="0"/>
        <w:ind w:left="142" w:firstLine="709"/>
        <w:jc w:val="both"/>
      </w:pPr>
      <w:r>
        <w:t>7. Участник закупки не является офшорной компанией.</w:t>
      </w:r>
    </w:p>
    <w:p w:rsidR="001200C7" w:rsidRDefault="001200C7" w:rsidP="001200C7">
      <w:pPr>
        <w:autoSpaceDE w:val="0"/>
        <w:autoSpaceDN w:val="0"/>
        <w:adjustRightInd w:val="0"/>
        <w:ind w:left="142" w:firstLine="709"/>
        <w:jc w:val="both"/>
      </w:pPr>
    </w:p>
    <w:p w:rsidR="001200C7" w:rsidRDefault="001200C7" w:rsidP="001200C7">
      <w:pPr>
        <w:autoSpaceDE w:val="0"/>
        <w:autoSpaceDN w:val="0"/>
        <w:adjustRightInd w:val="0"/>
        <w:ind w:firstLine="851"/>
        <w:jc w:val="both"/>
      </w:pPr>
      <w:r>
        <w:t>А также _____________________ (</w:t>
      </w:r>
      <w:r>
        <w:rPr>
          <w:i/>
        </w:rPr>
        <w:t xml:space="preserve">наименование юридического лица//физического лица) </w:t>
      </w:r>
      <w:r>
        <w:t>подтверждает:</w:t>
      </w:r>
    </w:p>
    <w:p w:rsidR="001200C7" w:rsidRDefault="001200C7" w:rsidP="001200C7">
      <w:pPr>
        <w:pStyle w:val="afe"/>
        <w:autoSpaceDE w:val="0"/>
        <w:autoSpaceDN w:val="0"/>
        <w:adjustRightInd w:val="0"/>
        <w:ind w:left="0" w:firstLine="851"/>
        <w:jc w:val="both"/>
      </w:pPr>
      <w:r>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1200C7" w:rsidRDefault="001200C7" w:rsidP="001200C7">
      <w:pPr>
        <w:pStyle w:val="afe"/>
        <w:autoSpaceDE w:val="0"/>
        <w:autoSpaceDN w:val="0"/>
        <w:adjustRightInd w:val="0"/>
        <w:ind w:left="0" w:firstLine="851"/>
        <w:jc w:val="both"/>
      </w:pPr>
      <w:r>
        <w:t>2. </w:t>
      </w:r>
      <w:proofErr w:type="gramStart"/>
      <w:r>
        <w:t xml:space="preserve">Отсутствие в предусмотренном Федеральным законом от 18.07.2011 № 223-ФЗ </w:t>
      </w:r>
      <w:r>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roofErr w:type="gramEnd"/>
    </w:p>
    <w:p w:rsidR="001200C7" w:rsidRDefault="001200C7" w:rsidP="001200C7">
      <w:pPr>
        <w:autoSpaceDE w:val="0"/>
        <w:autoSpaceDN w:val="0"/>
        <w:adjustRightInd w:val="0"/>
        <w:ind w:firstLine="851"/>
        <w:jc w:val="both"/>
      </w:pPr>
      <w:r>
        <w:t>3. Отсутствие у участника закупки ограничений для участия в закупках, установленных законодательством Российской Федерации.</w:t>
      </w:r>
    </w:p>
    <w:p w:rsidR="001200C7" w:rsidRDefault="001200C7" w:rsidP="001200C7">
      <w:pPr>
        <w:autoSpaceDE w:val="0"/>
        <w:autoSpaceDN w:val="0"/>
        <w:adjustRightInd w:val="0"/>
        <w:ind w:left="142" w:firstLine="709"/>
        <w:jc w:val="both"/>
      </w:pPr>
    </w:p>
    <w:p w:rsidR="001200C7" w:rsidRDefault="001200C7" w:rsidP="001200C7">
      <w:pPr>
        <w:autoSpaceDE w:val="0"/>
        <w:autoSpaceDN w:val="0"/>
        <w:adjustRightInd w:val="0"/>
        <w:ind w:left="142" w:firstLine="709"/>
        <w:jc w:val="both"/>
      </w:pPr>
    </w:p>
    <w:tbl>
      <w:tblPr>
        <w:tblW w:w="10170" w:type="dxa"/>
        <w:tblLayout w:type="fixed"/>
        <w:tblLook w:val="01E0" w:firstRow="1" w:lastRow="1" w:firstColumn="1" w:lastColumn="1" w:noHBand="0" w:noVBand="0"/>
      </w:tblPr>
      <w:tblGrid>
        <w:gridCol w:w="3935"/>
        <w:gridCol w:w="3627"/>
        <w:gridCol w:w="2608"/>
      </w:tblGrid>
      <w:tr w:rsidR="001200C7" w:rsidTr="001200C7">
        <w:tc>
          <w:tcPr>
            <w:tcW w:w="3936" w:type="dxa"/>
            <w:hideMark/>
          </w:tcPr>
          <w:p w:rsidR="001200C7" w:rsidRDefault="001200C7">
            <w:pPr>
              <w:widowControl w:val="0"/>
              <w:tabs>
                <w:tab w:val="left" w:pos="0"/>
              </w:tabs>
              <w:spacing w:line="276" w:lineRule="auto"/>
              <w:rPr>
                <w:lang w:eastAsia="en-US"/>
              </w:rPr>
            </w:pPr>
            <w:r>
              <w:rPr>
                <w:lang w:eastAsia="en-US"/>
              </w:rPr>
              <w:t>_____________________</w:t>
            </w:r>
          </w:p>
        </w:tc>
        <w:tc>
          <w:tcPr>
            <w:tcW w:w="3628" w:type="dxa"/>
            <w:hideMark/>
          </w:tcPr>
          <w:p w:rsidR="001200C7" w:rsidRDefault="001200C7">
            <w:pPr>
              <w:widowControl w:val="0"/>
              <w:tabs>
                <w:tab w:val="left" w:pos="1080"/>
              </w:tabs>
              <w:spacing w:line="276" w:lineRule="auto"/>
              <w:ind w:left="993"/>
              <w:jc w:val="center"/>
              <w:rPr>
                <w:lang w:eastAsia="en-US"/>
              </w:rPr>
            </w:pPr>
            <w:r>
              <w:rPr>
                <w:lang w:eastAsia="en-US"/>
              </w:rPr>
              <w:t>___________</w:t>
            </w:r>
          </w:p>
        </w:tc>
        <w:tc>
          <w:tcPr>
            <w:tcW w:w="2609" w:type="dxa"/>
            <w:hideMark/>
          </w:tcPr>
          <w:p w:rsidR="001200C7" w:rsidRDefault="001200C7">
            <w:pPr>
              <w:widowControl w:val="0"/>
              <w:tabs>
                <w:tab w:val="left" w:pos="1080"/>
              </w:tabs>
              <w:spacing w:line="276" w:lineRule="auto"/>
              <w:rPr>
                <w:lang w:eastAsia="en-US"/>
              </w:rPr>
            </w:pPr>
            <w:r>
              <w:rPr>
                <w:lang w:eastAsia="en-US"/>
              </w:rPr>
              <w:t>______________</w:t>
            </w:r>
          </w:p>
        </w:tc>
      </w:tr>
      <w:tr w:rsidR="001200C7" w:rsidTr="001200C7">
        <w:tc>
          <w:tcPr>
            <w:tcW w:w="3936" w:type="dxa"/>
            <w:hideMark/>
          </w:tcPr>
          <w:p w:rsidR="001200C7" w:rsidRDefault="001200C7">
            <w:pPr>
              <w:widowControl w:val="0"/>
              <w:tabs>
                <w:tab w:val="left" w:pos="567"/>
              </w:tabs>
              <w:spacing w:line="276" w:lineRule="auto"/>
              <w:rPr>
                <w:sz w:val="18"/>
                <w:szCs w:val="18"/>
                <w:lang w:eastAsia="en-US"/>
              </w:rPr>
            </w:pPr>
            <w:r>
              <w:rPr>
                <w:sz w:val="18"/>
                <w:szCs w:val="18"/>
                <w:lang w:eastAsia="en-US"/>
              </w:rPr>
              <w:t xml:space="preserve">(руководитель участника закупки, ФИО для физического лица, </w:t>
            </w:r>
            <w:r>
              <w:rPr>
                <w:bCs/>
                <w:sz w:val="18"/>
                <w:szCs w:val="18"/>
                <w:lang w:eastAsia="en-US"/>
              </w:rPr>
              <w:t>зарегистрированного в качестве индивидуального предпринимателя</w:t>
            </w:r>
            <w:r>
              <w:rPr>
                <w:sz w:val="18"/>
                <w:szCs w:val="18"/>
                <w:lang w:eastAsia="en-US"/>
              </w:rPr>
              <w:t>)</w:t>
            </w:r>
          </w:p>
        </w:tc>
        <w:tc>
          <w:tcPr>
            <w:tcW w:w="3628" w:type="dxa"/>
            <w:hideMark/>
          </w:tcPr>
          <w:p w:rsidR="001200C7" w:rsidRDefault="001200C7">
            <w:pPr>
              <w:widowControl w:val="0"/>
              <w:tabs>
                <w:tab w:val="left" w:pos="567"/>
              </w:tabs>
              <w:spacing w:line="276" w:lineRule="auto"/>
              <w:ind w:left="993"/>
              <w:jc w:val="center"/>
              <w:rPr>
                <w:sz w:val="18"/>
                <w:szCs w:val="18"/>
                <w:lang w:eastAsia="en-US"/>
              </w:rPr>
            </w:pPr>
            <w:r>
              <w:rPr>
                <w:sz w:val="18"/>
                <w:szCs w:val="18"/>
                <w:lang w:eastAsia="en-US"/>
              </w:rPr>
              <w:t>(подпись)</w:t>
            </w:r>
          </w:p>
        </w:tc>
        <w:tc>
          <w:tcPr>
            <w:tcW w:w="2609" w:type="dxa"/>
            <w:hideMark/>
          </w:tcPr>
          <w:p w:rsidR="001200C7" w:rsidRDefault="001200C7">
            <w:pPr>
              <w:widowControl w:val="0"/>
              <w:tabs>
                <w:tab w:val="left" w:pos="567"/>
              </w:tabs>
              <w:spacing w:line="276" w:lineRule="auto"/>
              <w:rPr>
                <w:sz w:val="18"/>
                <w:szCs w:val="18"/>
                <w:lang w:eastAsia="en-US"/>
              </w:rPr>
            </w:pPr>
            <w:r>
              <w:rPr>
                <w:sz w:val="18"/>
                <w:szCs w:val="18"/>
                <w:lang w:eastAsia="en-US"/>
              </w:rPr>
              <w:t>(расшифровка подписи)</w:t>
            </w:r>
          </w:p>
        </w:tc>
      </w:tr>
    </w:tbl>
    <w:p w:rsidR="001200C7" w:rsidRDefault="001200C7" w:rsidP="001200C7">
      <w:pPr>
        <w:widowControl w:val="0"/>
        <w:tabs>
          <w:tab w:val="left" w:pos="567"/>
        </w:tabs>
        <w:ind w:left="993"/>
      </w:pPr>
      <w:r>
        <w:t>МП</w:t>
      </w: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pStyle w:val="a7"/>
        <w:spacing w:before="0" w:beforeAutospacing="0" w:after="0" w:afterAutospacing="0"/>
        <w:jc w:val="center"/>
        <w:rPr>
          <w:b/>
        </w:rPr>
      </w:pPr>
      <w:r>
        <w:rPr>
          <w:b/>
        </w:rPr>
        <w:t>ФОРМА 4 Образец заполнения конверта</w:t>
      </w:r>
    </w:p>
    <w:p w:rsidR="001200C7" w:rsidRDefault="001200C7" w:rsidP="001200C7">
      <w:pPr>
        <w:pStyle w:val="a7"/>
        <w:spacing w:before="0" w:beforeAutospacing="0" w:after="0" w:afterAutospacing="0"/>
      </w:pPr>
    </w:p>
    <w:p w:rsidR="001200C7" w:rsidRDefault="001200C7" w:rsidP="001200C7">
      <w:pPr>
        <w:pStyle w:val="a7"/>
        <w:spacing w:before="0" w:beforeAutospacing="0" w:after="0" w:afterAutospacing="0"/>
      </w:pPr>
    </w:p>
    <w:p w:rsidR="001200C7" w:rsidRDefault="001200C7" w:rsidP="001200C7">
      <w:pPr>
        <w:pStyle w:val="a7"/>
        <w:spacing w:before="0" w:beforeAutospacing="0" w:after="0" w:afterAutospacing="0"/>
      </w:pPr>
    </w:p>
    <w:p w:rsidR="001200C7" w:rsidRDefault="001200C7" w:rsidP="001200C7">
      <w:pPr>
        <w:pStyle w:val="a7"/>
        <w:spacing w:before="0" w:beforeAutospacing="0" w:after="0" w:afterAutospacing="0"/>
      </w:pPr>
    </w:p>
    <w:p w:rsidR="001200C7" w:rsidRDefault="001200C7" w:rsidP="001200C7">
      <w:pPr>
        <w:pStyle w:val="a7"/>
        <w:spacing w:before="0" w:beforeAutospacing="0" w:after="0" w:afterAutospacing="0"/>
      </w:pPr>
    </w:p>
    <w:p w:rsidR="001200C7" w:rsidRDefault="001200C7" w:rsidP="001200C7">
      <w:pPr>
        <w:pStyle w:val="a7"/>
        <w:spacing w:before="0" w:beforeAutospacing="0" w:after="0" w:afterAutospacing="0"/>
      </w:pPr>
      <w:r>
        <w:t> </w:t>
      </w:r>
    </w:p>
    <w:p w:rsidR="001200C7" w:rsidRDefault="001200C7" w:rsidP="001200C7">
      <w:pPr>
        <w:pStyle w:val="a7"/>
        <w:spacing w:before="0" w:beforeAutospacing="0" w:after="0" w:afterAutospacing="0"/>
      </w:pPr>
      <w:r>
        <w:t> </w:t>
      </w:r>
    </w:p>
    <w:p w:rsidR="001200C7" w:rsidRDefault="001200C7" w:rsidP="001200C7">
      <w:pPr>
        <w:jc w:val="center"/>
        <w:rPr>
          <w:b/>
          <w:bCs/>
        </w:rPr>
      </w:pPr>
      <w:r>
        <w:rPr>
          <w:b/>
          <w:bCs/>
        </w:rPr>
        <w:t>Заявка</w:t>
      </w:r>
    </w:p>
    <w:p w:rsidR="001200C7" w:rsidRDefault="001200C7" w:rsidP="001200C7">
      <w:pPr>
        <w:pStyle w:val="a7"/>
        <w:spacing w:before="0" w:beforeAutospacing="0" w:after="0" w:afterAutospacing="0"/>
      </w:pPr>
      <w:r>
        <w:t> </w:t>
      </w:r>
    </w:p>
    <w:p w:rsidR="001200C7" w:rsidRDefault="001200C7" w:rsidP="001200C7">
      <w:pPr>
        <w:jc w:val="both"/>
      </w:pPr>
      <w:r>
        <w:rPr>
          <w:sz w:val="20"/>
          <w:szCs w:val="20"/>
        </w:rPr>
        <w:t xml:space="preserve">на участие в закупке </w:t>
      </w:r>
      <w:r>
        <w:rPr>
          <w:b/>
        </w:rPr>
        <w:t xml:space="preserve">Извещение от «___» _____________ 2020 г. № _____. Лот </w:t>
      </w:r>
    </w:p>
    <w:p w:rsidR="001200C7" w:rsidRDefault="001200C7" w:rsidP="001200C7">
      <w:pPr>
        <w:jc w:val="both"/>
      </w:pPr>
    </w:p>
    <w:p w:rsidR="001200C7" w:rsidRDefault="001200C7" w:rsidP="001200C7">
      <w:pPr>
        <w:jc w:val="both"/>
        <w:rPr>
          <w:b/>
          <w:sz w:val="20"/>
          <w:szCs w:val="20"/>
        </w:rPr>
      </w:pPr>
      <w:r>
        <w:rPr>
          <w:b/>
        </w:rPr>
        <w:t>«___________________________________________________________________________»</w:t>
      </w:r>
    </w:p>
    <w:p w:rsidR="001200C7" w:rsidRDefault="001200C7" w:rsidP="001200C7">
      <w:pPr>
        <w:pStyle w:val="a7"/>
        <w:spacing w:before="0" w:beforeAutospacing="0" w:after="0" w:afterAutospacing="0"/>
        <w:rPr>
          <w:sz w:val="20"/>
          <w:szCs w:val="20"/>
        </w:rPr>
      </w:pPr>
      <w:r>
        <w:rPr>
          <w:sz w:val="20"/>
          <w:szCs w:val="20"/>
        </w:rPr>
        <w:t> </w:t>
      </w:r>
    </w:p>
    <w:p w:rsidR="001200C7" w:rsidRDefault="001200C7" w:rsidP="001200C7">
      <w:pPr>
        <w:pStyle w:val="a7"/>
        <w:spacing w:before="0" w:beforeAutospacing="0" w:after="0" w:afterAutospacing="0"/>
        <w:rPr>
          <w:sz w:val="20"/>
          <w:szCs w:val="20"/>
        </w:rPr>
      </w:pPr>
      <w:r>
        <w:rPr>
          <w:sz w:val="20"/>
          <w:szCs w:val="20"/>
        </w:rPr>
        <w:t> </w:t>
      </w:r>
    </w:p>
    <w:p w:rsidR="001200C7" w:rsidRDefault="001200C7" w:rsidP="001200C7">
      <w:pPr>
        <w:pStyle w:val="a7"/>
        <w:spacing w:before="0" w:beforeAutospacing="0" w:after="0" w:afterAutospacing="0"/>
        <w:rPr>
          <w:sz w:val="20"/>
          <w:szCs w:val="20"/>
        </w:rPr>
      </w:pPr>
      <w:r>
        <w:rPr>
          <w:sz w:val="20"/>
          <w:szCs w:val="20"/>
        </w:rPr>
        <w:t> </w:t>
      </w:r>
    </w:p>
    <w:p w:rsidR="001200C7" w:rsidRDefault="001200C7" w:rsidP="001200C7">
      <w:pPr>
        <w:pStyle w:val="a7"/>
        <w:spacing w:before="0" w:beforeAutospacing="0" w:after="0" w:afterAutospacing="0"/>
        <w:rPr>
          <w:sz w:val="20"/>
          <w:szCs w:val="20"/>
        </w:rPr>
      </w:pPr>
      <w:r>
        <w:rPr>
          <w:rStyle w:val="ab"/>
          <w:sz w:val="20"/>
          <w:szCs w:val="20"/>
        </w:rPr>
        <w:t>Дата "___" _______________ 2020 г.</w:t>
      </w:r>
    </w:p>
    <w:p w:rsidR="001200C7" w:rsidRDefault="001200C7" w:rsidP="001200C7">
      <w:pPr>
        <w:pStyle w:val="a7"/>
        <w:spacing w:before="0" w:beforeAutospacing="0" w:after="0" w:afterAutospacing="0"/>
        <w:rPr>
          <w:sz w:val="20"/>
          <w:szCs w:val="20"/>
        </w:rPr>
      </w:pPr>
      <w:r>
        <w:rPr>
          <w:sz w:val="20"/>
          <w:szCs w:val="20"/>
        </w:rPr>
        <w:t> </w:t>
      </w:r>
    </w:p>
    <w:p w:rsidR="001200C7" w:rsidRDefault="001200C7" w:rsidP="001200C7">
      <w:pPr>
        <w:pStyle w:val="a7"/>
        <w:spacing w:before="0" w:beforeAutospacing="0" w:after="0" w:afterAutospacing="0"/>
        <w:rPr>
          <w:sz w:val="20"/>
          <w:szCs w:val="20"/>
        </w:rPr>
      </w:pPr>
      <w:r>
        <w:rPr>
          <w:sz w:val="20"/>
          <w:szCs w:val="20"/>
        </w:rPr>
        <w:t> </w:t>
      </w:r>
    </w:p>
    <w:p w:rsidR="001200C7" w:rsidRDefault="001200C7" w:rsidP="001200C7">
      <w:pPr>
        <w:pStyle w:val="a7"/>
        <w:spacing w:before="0" w:beforeAutospacing="0" w:after="0" w:afterAutospacing="0"/>
        <w:rPr>
          <w:sz w:val="20"/>
          <w:szCs w:val="20"/>
        </w:rPr>
      </w:pPr>
      <w:r>
        <w:rPr>
          <w:sz w:val="20"/>
          <w:szCs w:val="20"/>
        </w:rPr>
        <w:t> </w:t>
      </w:r>
    </w:p>
    <w:p w:rsidR="001200C7" w:rsidRDefault="001200C7" w:rsidP="001200C7">
      <w:pPr>
        <w:pStyle w:val="a7"/>
        <w:spacing w:before="0" w:beforeAutospacing="0" w:after="0" w:afterAutospacing="0"/>
        <w:rPr>
          <w:sz w:val="20"/>
          <w:szCs w:val="20"/>
        </w:rPr>
      </w:pPr>
      <w:r>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270"/>
      </w:tblGrid>
      <w:tr w:rsidR="001200C7" w:rsidTr="001200C7">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200C7" w:rsidRDefault="001200C7">
            <w:pPr>
              <w:spacing w:line="276" w:lineRule="auto"/>
              <w:jc w:val="center"/>
              <w:rPr>
                <w:rStyle w:val="ab"/>
                <w:bCs/>
              </w:rPr>
            </w:pPr>
            <w:r>
              <w:rPr>
                <w:rStyle w:val="ab"/>
                <w:lang w:eastAsia="en-US"/>
              </w:rPr>
              <w:t xml:space="preserve">Почтовый адрес и полное наименование </w:t>
            </w:r>
          </w:p>
          <w:p w:rsidR="001200C7" w:rsidRDefault="001200C7">
            <w:pPr>
              <w:spacing w:line="276" w:lineRule="auto"/>
              <w:jc w:val="center"/>
              <w:rPr>
                <w:rStyle w:val="ab"/>
                <w:bCs/>
                <w:lang w:eastAsia="en-US"/>
              </w:rPr>
            </w:pPr>
            <w:r>
              <w:rPr>
                <w:rStyle w:val="ab"/>
                <w:lang w:eastAsia="en-US"/>
              </w:rPr>
              <w:t>Заказчика:</w:t>
            </w:r>
          </w:p>
          <w:p w:rsidR="001200C7" w:rsidRDefault="001200C7">
            <w:pPr>
              <w:spacing w:line="276" w:lineRule="auto"/>
              <w:jc w:val="center"/>
              <w:rPr>
                <w:sz w:val="20"/>
                <w:szCs w:val="20"/>
              </w:rPr>
            </w:pPr>
            <w:r>
              <w:rPr>
                <w:b/>
                <w:lang w:eastAsia="en-US"/>
              </w:rPr>
              <w:t>Государственное унитарное предприятие «Крымгазсети»</w:t>
            </w:r>
          </w:p>
        </w:tc>
      </w:tr>
    </w:tbl>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tabs>
          <w:tab w:val="left" w:pos="1500"/>
        </w:tabs>
        <w:rPr>
          <w:rStyle w:val="ab"/>
          <w:bCs/>
          <w:sz w:val="28"/>
          <w:szCs w:val="28"/>
        </w:rPr>
      </w:pPr>
    </w:p>
    <w:p w:rsidR="001200C7" w:rsidRDefault="001200C7" w:rsidP="001200C7">
      <w:pPr>
        <w:tabs>
          <w:tab w:val="left" w:pos="1500"/>
        </w:tabs>
        <w:rPr>
          <w:rStyle w:val="ab"/>
          <w:bCs/>
          <w:sz w:val="28"/>
          <w:szCs w:val="28"/>
        </w:rPr>
      </w:pPr>
    </w:p>
    <w:p w:rsidR="001200C7" w:rsidRDefault="001200C7" w:rsidP="00521943">
      <w:pPr>
        <w:jc w:val="center"/>
        <w:rPr>
          <w:b/>
          <w:lang w:eastAsia="uk-UA"/>
        </w:rPr>
      </w:pPr>
    </w:p>
    <w:p w:rsidR="00416860" w:rsidRDefault="00416860" w:rsidP="00521943">
      <w:pPr>
        <w:jc w:val="center"/>
        <w:rPr>
          <w:b/>
          <w:lang w:eastAsia="uk-UA"/>
        </w:rPr>
      </w:pPr>
    </w:p>
    <w:p w:rsidR="00416860" w:rsidRDefault="00416860" w:rsidP="00521943">
      <w:pPr>
        <w:jc w:val="center"/>
        <w:rPr>
          <w:b/>
          <w:lang w:eastAsia="uk-UA"/>
        </w:rPr>
      </w:pPr>
    </w:p>
    <w:p w:rsidR="00416860" w:rsidRDefault="00416860" w:rsidP="00521943">
      <w:pPr>
        <w:jc w:val="center"/>
        <w:rPr>
          <w:b/>
          <w:lang w:eastAsia="uk-UA"/>
        </w:rPr>
      </w:pPr>
    </w:p>
    <w:p w:rsidR="00416860" w:rsidRDefault="00416860" w:rsidP="00521943">
      <w:pPr>
        <w:jc w:val="center"/>
        <w:rPr>
          <w:b/>
          <w:lang w:eastAsia="uk-UA"/>
        </w:rPr>
      </w:pPr>
    </w:p>
    <w:p w:rsidR="00416860" w:rsidRDefault="00416860" w:rsidP="00521943">
      <w:pPr>
        <w:jc w:val="center"/>
        <w:rPr>
          <w:b/>
          <w:lang w:eastAsia="uk-UA"/>
        </w:rPr>
      </w:pPr>
    </w:p>
    <w:p w:rsidR="00416860" w:rsidRDefault="00416860" w:rsidP="00521943">
      <w:pPr>
        <w:jc w:val="center"/>
        <w:rPr>
          <w:b/>
          <w:lang w:eastAsia="uk-UA"/>
        </w:rPr>
      </w:pPr>
    </w:p>
    <w:p w:rsidR="00416860" w:rsidRDefault="00416860" w:rsidP="00521943">
      <w:pPr>
        <w:jc w:val="center"/>
        <w:rPr>
          <w:b/>
          <w:lang w:eastAsia="uk-UA"/>
        </w:rPr>
      </w:pPr>
    </w:p>
    <w:p w:rsidR="00416860" w:rsidRDefault="00416860" w:rsidP="00521943">
      <w:pPr>
        <w:jc w:val="center"/>
        <w:rPr>
          <w:b/>
          <w:lang w:eastAsia="uk-UA"/>
        </w:rPr>
      </w:pPr>
    </w:p>
    <w:p w:rsidR="00416860" w:rsidRDefault="00416860" w:rsidP="00521943">
      <w:pPr>
        <w:jc w:val="center"/>
        <w:rPr>
          <w:b/>
          <w:lang w:eastAsia="uk-UA"/>
        </w:rPr>
      </w:pPr>
    </w:p>
    <w:p w:rsidR="00416860" w:rsidRDefault="00416860" w:rsidP="00521943">
      <w:pPr>
        <w:jc w:val="center"/>
        <w:rPr>
          <w:b/>
          <w:lang w:eastAsia="uk-UA"/>
        </w:rPr>
      </w:pPr>
    </w:p>
    <w:p w:rsidR="00416860" w:rsidRDefault="00416860" w:rsidP="00521943">
      <w:pPr>
        <w:jc w:val="center"/>
        <w:rPr>
          <w:b/>
          <w:lang w:eastAsia="uk-UA"/>
        </w:rPr>
      </w:pPr>
    </w:p>
    <w:p w:rsidR="00416860" w:rsidRDefault="00416860" w:rsidP="00521943">
      <w:pPr>
        <w:jc w:val="center"/>
        <w:rPr>
          <w:b/>
          <w:lang w:eastAsia="uk-UA"/>
        </w:rPr>
      </w:pPr>
    </w:p>
    <w:p w:rsidR="00416860" w:rsidRDefault="00416860" w:rsidP="00521943">
      <w:pPr>
        <w:jc w:val="center"/>
        <w:rPr>
          <w:b/>
          <w:lang w:eastAsia="uk-UA"/>
        </w:rPr>
      </w:pPr>
    </w:p>
    <w:p w:rsidR="00416860" w:rsidRDefault="00416860" w:rsidP="00521943">
      <w:pPr>
        <w:jc w:val="center"/>
        <w:rPr>
          <w:b/>
          <w:lang w:eastAsia="uk-UA"/>
        </w:rPr>
      </w:pPr>
    </w:p>
    <w:p w:rsidR="00416860" w:rsidRDefault="00416860" w:rsidP="00521943">
      <w:pPr>
        <w:jc w:val="center"/>
        <w:rPr>
          <w:b/>
          <w:lang w:eastAsia="uk-UA"/>
        </w:rPr>
      </w:pPr>
    </w:p>
    <w:p w:rsidR="00416860" w:rsidRDefault="00416860" w:rsidP="00521943">
      <w:pPr>
        <w:jc w:val="center"/>
        <w:rPr>
          <w:b/>
          <w:lang w:eastAsia="uk-UA"/>
        </w:rPr>
      </w:pPr>
    </w:p>
    <w:p w:rsidR="00416860" w:rsidRDefault="00416860" w:rsidP="00521943">
      <w:pPr>
        <w:jc w:val="center"/>
        <w:rPr>
          <w:b/>
          <w:lang w:eastAsia="uk-UA"/>
        </w:rPr>
      </w:pPr>
    </w:p>
    <w:p w:rsidR="00416860" w:rsidRDefault="00416860" w:rsidP="00521943">
      <w:pPr>
        <w:jc w:val="center"/>
        <w:rPr>
          <w:b/>
          <w:lang w:eastAsia="uk-UA"/>
        </w:rPr>
      </w:pPr>
    </w:p>
    <w:p w:rsidR="00416860" w:rsidRDefault="00416860" w:rsidP="00416860">
      <w:pPr>
        <w:rPr>
          <w:b/>
          <w:lang w:eastAsia="uk-UA"/>
        </w:rPr>
      </w:pPr>
    </w:p>
    <w:sectPr w:rsidR="00416860" w:rsidSect="00B034CE">
      <w:headerReference w:type="default" r:id="rId21"/>
      <w:pgSz w:w="11906" w:h="16838"/>
      <w:pgMar w:top="284" w:right="566" w:bottom="851"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E92" w:rsidRDefault="00322E92" w:rsidP="00E56462">
      <w:r>
        <w:separator/>
      </w:r>
    </w:p>
  </w:endnote>
  <w:endnote w:type="continuationSeparator" w:id="0">
    <w:p w:rsidR="00322E92" w:rsidRDefault="00322E92"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Liberation Serif">
    <w:altName w:val="Times New Roman"/>
    <w:charset w:val="CC"/>
    <w:family w:val="roman"/>
    <w:pitch w:val="variable"/>
    <w:sig w:usb0="00000000"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DejaVu Sans">
    <w:altName w:val="Arial"/>
    <w:charset w:val="CC"/>
    <w:family w:val="swiss"/>
    <w:pitch w:val="variable"/>
    <w:sig w:usb0="00000000" w:usb1="D200FDFF" w:usb2="0A246029" w:usb3="00000000" w:csb0="000001FF" w:csb1="00000000"/>
  </w:font>
  <w:font w:name="TimesDL">
    <w:altName w:val="Times New Roman"/>
    <w:charset w:val="00"/>
    <w:family w:val="auto"/>
    <w:pitch w:val="variable"/>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charset w:val="CC"/>
    <w:family w:val="auto"/>
    <w:pitch w:val="variable"/>
  </w:font>
  <w:font w:name="FreeSans">
    <w:altName w:val="MS Gothic"/>
    <w:charset w:val="80"/>
    <w:family w:val="auto"/>
    <w:pitch w:val="variable"/>
  </w:font>
  <w:font w:name="OpenSymbol">
    <w:altName w:val="Arial Unicode MS"/>
    <w:charset w:val="00"/>
    <w:family w:val="auto"/>
    <w:pitch w:val="variable"/>
    <w:sig w:usb0="800000AF" w:usb1="1001ECEA"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ndale Sans UI">
    <w:charset w:val="00"/>
    <w:family w:val="auto"/>
    <w:pitch w:val="variable"/>
  </w:font>
  <w:font w:name="Microsoft YaHei">
    <w:panose1 w:val="020B0503020204020204"/>
    <w:charset w:val="86"/>
    <w:family w:val="swiss"/>
    <w:pitch w:val="variable"/>
    <w:sig w:usb0="80000287" w:usb1="280F3C52" w:usb2="00000016" w:usb3="00000000" w:csb0="0004001F" w:csb1="00000000"/>
  </w:font>
  <w:font w:name="font298">
    <w:altName w:val="Times New Roman"/>
    <w:charset w:val="CC"/>
    <w:family w:val="auto"/>
    <w:pitch w:val="variable"/>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E92" w:rsidRPr="004C6A07" w:rsidRDefault="00322E92">
    <w:pPr>
      <w:pStyle w:val="aff"/>
      <w:framePr w:wrap="around" w:vAnchor="text" w:hAnchor="margin" w:xAlign="right" w:y="1"/>
      <w:rPr>
        <w:rStyle w:val="aff1"/>
        <w:i/>
        <w:sz w:val="18"/>
        <w:szCs w:val="18"/>
      </w:rPr>
    </w:pPr>
    <w:r w:rsidRPr="004C6A07">
      <w:rPr>
        <w:rStyle w:val="aff1"/>
        <w:i/>
        <w:sz w:val="18"/>
        <w:szCs w:val="18"/>
      </w:rPr>
      <w:fldChar w:fldCharType="begin"/>
    </w:r>
    <w:r w:rsidRPr="004C6A07">
      <w:rPr>
        <w:rStyle w:val="aff1"/>
        <w:i/>
        <w:sz w:val="18"/>
        <w:szCs w:val="18"/>
      </w:rPr>
      <w:instrText xml:space="preserve">PAGE  </w:instrText>
    </w:r>
    <w:r w:rsidRPr="004C6A07">
      <w:rPr>
        <w:rStyle w:val="aff1"/>
        <w:i/>
        <w:sz w:val="18"/>
        <w:szCs w:val="18"/>
      </w:rPr>
      <w:fldChar w:fldCharType="separate"/>
    </w:r>
    <w:r w:rsidRPr="004C6A07">
      <w:rPr>
        <w:rStyle w:val="aff1"/>
        <w:i/>
        <w:noProof/>
        <w:sz w:val="18"/>
        <w:szCs w:val="18"/>
      </w:rPr>
      <w:t>26</w:t>
    </w:r>
    <w:r w:rsidRPr="004C6A07">
      <w:rPr>
        <w:rStyle w:val="aff1"/>
        <w:i/>
        <w:sz w:val="18"/>
        <w:szCs w:val="18"/>
      </w:rPr>
      <w:fldChar w:fldCharType="end"/>
    </w:r>
  </w:p>
  <w:p w:rsidR="00322E92" w:rsidRPr="004C6A07" w:rsidRDefault="00322E92">
    <w:pPr>
      <w:pStyle w:val="aff"/>
      <w:ind w:right="360"/>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E92" w:rsidRDefault="00322E92" w:rsidP="00E56462">
      <w:r>
        <w:separator/>
      </w:r>
    </w:p>
  </w:footnote>
  <w:footnote w:type="continuationSeparator" w:id="0">
    <w:p w:rsidR="00322E92" w:rsidRDefault="00322E92" w:rsidP="00E56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E92" w:rsidRDefault="00322E92">
    <w:pPr>
      <w:pStyle w:val="a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E92" w:rsidRPr="00F96CAC" w:rsidRDefault="00322E92" w:rsidP="00F96CAC">
    <w:pPr>
      <w:pStyle w:val="aff4"/>
      <w:jc w:val="righ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E92" w:rsidRPr="007A51A0" w:rsidRDefault="00322E92">
    <w:pPr>
      <w:pStyle w:val="aff4"/>
      <w:jc w:val="center"/>
    </w:pPr>
  </w:p>
  <w:p w:rsidR="00322E92" w:rsidRDefault="00322E92">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21C0EEC"/>
    <w:multiLevelType w:val="hybridMultilevel"/>
    <w:tmpl w:val="2A2088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ACA1D8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03F6FFF"/>
    <w:multiLevelType w:val="hybridMultilevel"/>
    <w:tmpl w:val="CAD4B0B6"/>
    <w:name w:val="Нумерованный список 1"/>
    <w:lvl w:ilvl="0" w:tplc="DE8ACE9A">
      <w:start w:val="1"/>
      <w:numFmt w:val="none"/>
      <w:suff w:val="nothing"/>
      <w:lvlText w:val=""/>
      <w:lvlJc w:val="left"/>
      <w:pPr>
        <w:ind w:left="0" w:firstLine="0"/>
      </w:pPr>
      <w:rPr>
        <w:rFonts w:ascii="Liberation Serif" w:eastAsia="Times New Roman" w:hAnsi="Liberation Serif" w:cs="Liberation Serif"/>
        <w:b/>
        <w:color w:val="000000"/>
        <w:sz w:val="22"/>
        <w:lang w:bidi="ar-SA"/>
      </w:rPr>
    </w:lvl>
    <w:lvl w:ilvl="1" w:tplc="7CE60D3A">
      <w:start w:val="1"/>
      <w:numFmt w:val="none"/>
      <w:suff w:val="nothing"/>
      <w:lvlText w:val=""/>
      <w:lvlJc w:val="left"/>
      <w:pPr>
        <w:ind w:left="0" w:firstLine="0"/>
      </w:pPr>
    </w:lvl>
    <w:lvl w:ilvl="2" w:tplc="C8B69F44">
      <w:start w:val="1"/>
      <w:numFmt w:val="none"/>
      <w:suff w:val="nothing"/>
      <w:lvlText w:val=""/>
      <w:lvlJc w:val="left"/>
      <w:pPr>
        <w:ind w:left="0" w:firstLine="0"/>
      </w:pPr>
    </w:lvl>
    <w:lvl w:ilvl="3" w:tplc="5C103C28">
      <w:start w:val="1"/>
      <w:numFmt w:val="none"/>
      <w:suff w:val="nothing"/>
      <w:lvlText w:val=""/>
      <w:lvlJc w:val="left"/>
      <w:pPr>
        <w:ind w:left="0" w:firstLine="0"/>
      </w:pPr>
    </w:lvl>
    <w:lvl w:ilvl="4" w:tplc="4296E5EE">
      <w:start w:val="1"/>
      <w:numFmt w:val="none"/>
      <w:suff w:val="nothing"/>
      <w:lvlText w:val=""/>
      <w:lvlJc w:val="left"/>
      <w:pPr>
        <w:ind w:left="0" w:firstLine="0"/>
      </w:pPr>
    </w:lvl>
    <w:lvl w:ilvl="5" w:tplc="58901EF2">
      <w:start w:val="1"/>
      <w:numFmt w:val="none"/>
      <w:suff w:val="nothing"/>
      <w:lvlText w:val=""/>
      <w:lvlJc w:val="left"/>
      <w:pPr>
        <w:ind w:left="0" w:firstLine="0"/>
      </w:pPr>
    </w:lvl>
    <w:lvl w:ilvl="6" w:tplc="A7D4F756">
      <w:start w:val="1"/>
      <w:numFmt w:val="none"/>
      <w:suff w:val="nothing"/>
      <w:lvlText w:val=""/>
      <w:lvlJc w:val="left"/>
      <w:pPr>
        <w:ind w:left="0" w:firstLine="0"/>
      </w:pPr>
    </w:lvl>
    <w:lvl w:ilvl="7" w:tplc="5F56C5AC">
      <w:start w:val="1"/>
      <w:numFmt w:val="none"/>
      <w:suff w:val="nothing"/>
      <w:lvlText w:val=""/>
      <w:lvlJc w:val="left"/>
      <w:pPr>
        <w:ind w:left="0" w:firstLine="0"/>
      </w:pPr>
    </w:lvl>
    <w:lvl w:ilvl="8" w:tplc="0A5484FA">
      <w:start w:val="1"/>
      <w:numFmt w:val="none"/>
      <w:suff w:val="nothing"/>
      <w:lvlText w:val=""/>
      <w:lvlJc w:val="left"/>
      <w:pPr>
        <w:ind w:left="0" w:firstLine="0"/>
      </w:pPr>
    </w:lvl>
  </w:abstractNum>
  <w:abstractNum w:abstractNumId="9">
    <w:nsid w:val="109A22FE"/>
    <w:multiLevelType w:val="multilevel"/>
    <w:tmpl w:val="574C7EDE"/>
    <w:lvl w:ilvl="0">
      <w:start w:val="12"/>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19F9091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B4B539D"/>
    <w:multiLevelType w:val="hybridMultilevel"/>
    <w:tmpl w:val="9E70D61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1F4C57A7"/>
    <w:multiLevelType w:val="hybridMultilevel"/>
    <w:tmpl w:val="BF5A7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E135A6"/>
    <w:multiLevelType w:val="hybridMultilevel"/>
    <w:tmpl w:val="7F649E4E"/>
    <w:lvl w:ilvl="0" w:tplc="FFFFFFFF">
      <w:start w:val="1"/>
      <w:numFmt w:val="upperRoman"/>
      <w:lvlText w:val="%1."/>
      <w:lvlJc w:val="left"/>
      <w:pPr>
        <w:ind w:left="5115"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18">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AE1963"/>
    <w:multiLevelType w:val="multilevel"/>
    <w:tmpl w:val="25266582"/>
    <w:lvl w:ilvl="0">
      <w:start w:val="13"/>
      <w:numFmt w:val="decimal"/>
      <w:lvlText w:val="%1."/>
      <w:lvlJc w:val="left"/>
      <w:pPr>
        <w:ind w:left="480" w:hanging="480"/>
      </w:pPr>
      <w:rPr>
        <w:rFonts w:hint="default"/>
      </w:rPr>
    </w:lvl>
    <w:lvl w:ilvl="1">
      <w:start w:val="6"/>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0">
    <w:nsid w:val="36BF7109"/>
    <w:multiLevelType w:val="hybridMultilevel"/>
    <w:tmpl w:val="157CB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5F3DF4"/>
    <w:multiLevelType w:val="multilevel"/>
    <w:tmpl w:val="E71482E6"/>
    <w:lvl w:ilvl="0">
      <w:start w:val="1"/>
      <w:numFmt w:val="decimal"/>
      <w:lvlText w:val="%1."/>
      <w:lvlJc w:val="left"/>
      <w:pPr>
        <w:ind w:left="360" w:hanging="360"/>
      </w:pPr>
    </w:lvl>
    <w:lvl w:ilvl="1">
      <w:start w:val="1"/>
      <w:numFmt w:val="decimal"/>
      <w:lvlText w:val="%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A7F5FC9"/>
    <w:multiLevelType w:val="multilevel"/>
    <w:tmpl w:val="ED40506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473351F"/>
    <w:multiLevelType w:val="hybridMultilevel"/>
    <w:tmpl w:val="5358D59E"/>
    <w:lvl w:ilvl="0" w:tplc="ED9052EE">
      <w:start w:val="1"/>
      <w:numFmt w:val="bullet"/>
      <w:lvlText w:val="-"/>
      <w:lvlJc w:val="left"/>
      <w:pPr>
        <w:ind w:left="720" w:hanging="360"/>
      </w:pPr>
      <w:rPr>
        <w:rFonts w:ascii="Times New Roman" w:hAnsi="Times New Roman" w:cs="Times New Roman" w:hint="default"/>
        <w:sz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4855729"/>
    <w:multiLevelType w:val="hybridMultilevel"/>
    <w:tmpl w:val="126C1852"/>
    <w:lvl w:ilvl="0" w:tplc="05861F98">
      <w:start w:val="1"/>
      <w:numFmt w:val="bullet"/>
      <w:lvlText w:val=""/>
      <w:lvlJc w:val="left"/>
      <w:pPr>
        <w:ind w:left="720" w:hanging="360"/>
      </w:pPr>
      <w:rPr>
        <w:rFonts w:ascii="Symbol" w:hAnsi="Symbol" w:hint="default"/>
        <w:sz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9297D99"/>
    <w:multiLevelType w:val="multilevel"/>
    <w:tmpl w:val="E54C55A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BE258A6"/>
    <w:multiLevelType w:val="multilevel"/>
    <w:tmpl w:val="3364E252"/>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28">
    <w:nsid w:val="4ED22611"/>
    <w:multiLevelType w:val="multilevel"/>
    <w:tmpl w:val="C324D2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0395034"/>
    <w:multiLevelType w:val="multilevel"/>
    <w:tmpl w:val="484CD7C8"/>
    <w:lvl w:ilvl="0">
      <w:start w:val="1"/>
      <w:numFmt w:val="decimal"/>
      <w:lvlText w:val="%1."/>
      <w:lvlJc w:val="left"/>
      <w:pPr>
        <w:tabs>
          <w:tab w:val="num" w:pos="1512"/>
        </w:tabs>
        <w:ind w:left="1512" w:hanging="432"/>
      </w:pPr>
      <w:rPr>
        <w:rFonts w:cs="Times New Roman" w:hint="default"/>
        <w:b/>
        <w:sz w:val="24"/>
        <w:szCs w:val="24"/>
      </w:rPr>
    </w:lvl>
    <w:lvl w:ilvl="1">
      <w:start w:val="1"/>
      <w:numFmt w:val="decimal"/>
      <w:lvlText w:val="%1.%2."/>
      <w:lvlJc w:val="left"/>
      <w:pPr>
        <w:tabs>
          <w:tab w:val="num" w:pos="576"/>
        </w:tabs>
        <w:ind w:left="576" w:hanging="576"/>
      </w:pPr>
      <w:rPr>
        <w:rFonts w:cs="Times New Roman" w:hint="default"/>
        <w:b/>
        <w:sz w:val="24"/>
        <w:szCs w:val="24"/>
      </w:rPr>
    </w:lvl>
    <w:lvl w:ilvl="2">
      <w:start w:val="1"/>
      <w:numFmt w:val="decimal"/>
      <w:lvlText w:val="%1.%2.%3."/>
      <w:lvlJc w:val="left"/>
      <w:pPr>
        <w:tabs>
          <w:tab w:val="num" w:pos="738"/>
        </w:tabs>
        <w:ind w:left="1288" w:hanging="720"/>
      </w:pPr>
      <w:rPr>
        <w:rFonts w:ascii="Times New Roman" w:hAnsi="Times New Roman" w:cs="Times New Roman" w:hint="default"/>
        <w:b w:val="0"/>
        <w:i w:val="0"/>
        <w:sz w:val="24"/>
        <w:szCs w:val="26"/>
      </w:rPr>
    </w:lvl>
    <w:lvl w:ilvl="3">
      <w:start w:val="1"/>
      <w:numFmt w:val="decimal"/>
      <w:lvlText w:val="%1.%2.%3.%4."/>
      <w:lvlJc w:val="left"/>
      <w:pPr>
        <w:tabs>
          <w:tab w:val="num" w:pos="1404"/>
        </w:tabs>
        <w:ind w:left="1404" w:hanging="864"/>
      </w:pPr>
      <w:rPr>
        <w:rFonts w:ascii="Times New Roman" w:hAnsi="Times New Roman" w:cs="Times New Roman" w:hint="default"/>
        <w:b w:val="0"/>
        <w:bCs w:val="0"/>
        <w:sz w:val="24"/>
        <w:szCs w:val="24"/>
      </w:rPr>
    </w:lvl>
    <w:lvl w:ilvl="4">
      <w:start w:val="1"/>
      <w:numFmt w:val="lowerLett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5A1A5156"/>
    <w:multiLevelType w:val="multilevel"/>
    <w:tmpl w:val="76CCE9D0"/>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33">
    <w:nsid w:val="6362045D"/>
    <w:multiLevelType w:val="hybridMultilevel"/>
    <w:tmpl w:val="E1C0242E"/>
    <w:lvl w:ilvl="0" w:tplc="4D94759E">
      <w:start w:val="3"/>
      <w:numFmt w:val="decimal"/>
      <w:lvlText w:val="%1."/>
      <w:lvlJc w:val="left"/>
      <w:pPr>
        <w:ind w:left="720" w:hanging="360"/>
      </w:pPr>
      <w:rPr>
        <w:b/>
        <w:sz w:val="22"/>
      </w:rPr>
    </w:lvl>
    <w:lvl w:ilvl="1" w:tplc="0BA2BCA8">
      <w:start w:val="1"/>
      <w:numFmt w:val="lowerLetter"/>
      <w:lvlText w:val="%2."/>
      <w:lvlJc w:val="left"/>
      <w:pPr>
        <w:ind w:left="1440" w:hanging="360"/>
      </w:pPr>
    </w:lvl>
    <w:lvl w:ilvl="2" w:tplc="FB54880C">
      <w:start w:val="1"/>
      <w:numFmt w:val="lowerRoman"/>
      <w:lvlText w:val="%3."/>
      <w:lvlJc w:val="right"/>
      <w:pPr>
        <w:ind w:left="2160" w:hanging="180"/>
      </w:pPr>
    </w:lvl>
    <w:lvl w:ilvl="3" w:tplc="964C7684">
      <w:start w:val="1"/>
      <w:numFmt w:val="decimal"/>
      <w:lvlText w:val="%4."/>
      <w:lvlJc w:val="left"/>
      <w:pPr>
        <w:ind w:left="2880" w:hanging="360"/>
      </w:pPr>
    </w:lvl>
    <w:lvl w:ilvl="4" w:tplc="4906BADA">
      <w:start w:val="1"/>
      <w:numFmt w:val="lowerLetter"/>
      <w:lvlText w:val="%5."/>
      <w:lvlJc w:val="left"/>
      <w:pPr>
        <w:ind w:left="3600" w:hanging="360"/>
      </w:pPr>
    </w:lvl>
    <w:lvl w:ilvl="5" w:tplc="C80E6278">
      <w:start w:val="1"/>
      <w:numFmt w:val="lowerRoman"/>
      <w:lvlText w:val="%6."/>
      <w:lvlJc w:val="right"/>
      <w:pPr>
        <w:ind w:left="4320" w:hanging="180"/>
      </w:pPr>
    </w:lvl>
    <w:lvl w:ilvl="6" w:tplc="0EECC548">
      <w:start w:val="1"/>
      <w:numFmt w:val="decimal"/>
      <w:lvlText w:val="%7."/>
      <w:lvlJc w:val="left"/>
      <w:pPr>
        <w:ind w:left="5040" w:hanging="360"/>
      </w:pPr>
    </w:lvl>
    <w:lvl w:ilvl="7" w:tplc="089A75AC">
      <w:start w:val="1"/>
      <w:numFmt w:val="lowerLetter"/>
      <w:lvlText w:val="%8."/>
      <w:lvlJc w:val="left"/>
      <w:pPr>
        <w:ind w:left="5760" w:hanging="360"/>
      </w:pPr>
    </w:lvl>
    <w:lvl w:ilvl="8" w:tplc="E05243B8">
      <w:start w:val="1"/>
      <w:numFmt w:val="lowerRoman"/>
      <w:lvlText w:val="%9."/>
      <w:lvlJc w:val="right"/>
      <w:pPr>
        <w:ind w:left="6480" w:hanging="180"/>
      </w:pPr>
    </w:lvl>
  </w:abstractNum>
  <w:abstractNum w:abstractNumId="34">
    <w:nsid w:val="65F40343"/>
    <w:multiLevelType w:val="hybridMultilevel"/>
    <w:tmpl w:val="B7DAA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982E9B"/>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687E7F05"/>
    <w:multiLevelType w:val="hybridMultilevel"/>
    <w:tmpl w:val="50E24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9278F8"/>
    <w:multiLevelType w:val="hybridMultilevel"/>
    <w:tmpl w:val="3EBAB4CE"/>
    <w:name w:val="WW8Num9"/>
    <w:lvl w:ilvl="0" w:tplc="D6EA8932">
      <w:start w:val="1"/>
      <w:numFmt w:val="none"/>
      <w:suff w:val="nothing"/>
      <w:lvlText w:val=""/>
      <w:lvlJc w:val="left"/>
      <w:pPr>
        <w:ind w:left="0" w:firstLine="0"/>
      </w:pPr>
      <w:rPr>
        <w:rFonts w:ascii="Times New Roman" w:hAnsi="Times New Roman" w:cs="Times New Roman"/>
        <w:b w:val="0"/>
        <w:sz w:val="24"/>
      </w:rPr>
    </w:lvl>
    <w:lvl w:ilvl="1" w:tplc="C76CF960">
      <w:start w:val="1"/>
      <w:numFmt w:val="none"/>
      <w:suff w:val="nothing"/>
      <w:lvlText w:val=""/>
      <w:lvlJc w:val="left"/>
      <w:pPr>
        <w:ind w:left="0" w:firstLine="0"/>
      </w:pPr>
    </w:lvl>
    <w:lvl w:ilvl="2" w:tplc="63540F62">
      <w:start w:val="1"/>
      <w:numFmt w:val="none"/>
      <w:suff w:val="nothing"/>
      <w:lvlText w:val=""/>
      <w:lvlJc w:val="left"/>
      <w:pPr>
        <w:ind w:left="0" w:firstLine="0"/>
      </w:pPr>
      <w:rPr>
        <w:rFonts w:ascii="Times New Roman" w:hAnsi="Times New Roman" w:cs="Times New Roman"/>
      </w:rPr>
    </w:lvl>
    <w:lvl w:ilvl="3" w:tplc="64F8F808">
      <w:start w:val="1"/>
      <w:numFmt w:val="none"/>
      <w:suff w:val="nothing"/>
      <w:lvlText w:val=""/>
      <w:lvlJc w:val="left"/>
      <w:pPr>
        <w:ind w:left="0" w:firstLine="0"/>
      </w:pPr>
    </w:lvl>
    <w:lvl w:ilvl="4" w:tplc="D92894AE">
      <w:start w:val="1"/>
      <w:numFmt w:val="none"/>
      <w:suff w:val="nothing"/>
      <w:lvlText w:val=""/>
      <w:lvlJc w:val="left"/>
      <w:pPr>
        <w:ind w:left="0" w:firstLine="0"/>
      </w:pPr>
    </w:lvl>
    <w:lvl w:ilvl="5" w:tplc="436CECC2">
      <w:start w:val="1"/>
      <w:numFmt w:val="none"/>
      <w:suff w:val="nothing"/>
      <w:lvlText w:val=""/>
      <w:lvlJc w:val="left"/>
      <w:pPr>
        <w:ind w:left="0" w:firstLine="0"/>
      </w:pPr>
    </w:lvl>
    <w:lvl w:ilvl="6" w:tplc="66C407CE">
      <w:start w:val="1"/>
      <w:numFmt w:val="none"/>
      <w:suff w:val="nothing"/>
      <w:lvlText w:val=""/>
      <w:lvlJc w:val="left"/>
      <w:pPr>
        <w:ind w:left="0" w:firstLine="0"/>
      </w:pPr>
    </w:lvl>
    <w:lvl w:ilvl="7" w:tplc="DCC87DBE">
      <w:start w:val="1"/>
      <w:numFmt w:val="none"/>
      <w:suff w:val="nothing"/>
      <w:lvlText w:val=""/>
      <w:lvlJc w:val="left"/>
      <w:pPr>
        <w:ind w:left="0" w:firstLine="0"/>
      </w:pPr>
    </w:lvl>
    <w:lvl w:ilvl="8" w:tplc="74EAC47C">
      <w:start w:val="1"/>
      <w:numFmt w:val="none"/>
      <w:suff w:val="nothing"/>
      <w:lvlText w:val=""/>
      <w:lvlJc w:val="left"/>
      <w:pPr>
        <w:ind w:left="0" w:firstLine="0"/>
      </w:pPr>
    </w:lvl>
  </w:abstractNum>
  <w:abstractNum w:abstractNumId="38">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753D63D4"/>
    <w:multiLevelType w:val="hybridMultilevel"/>
    <w:tmpl w:val="56BCD62E"/>
    <w:lvl w:ilvl="0" w:tplc="0422000F">
      <w:start w:val="1"/>
      <w:numFmt w:val="decimal"/>
      <w:lvlText w:val="%1."/>
      <w:lvlJc w:val="left"/>
      <w:pPr>
        <w:tabs>
          <w:tab w:val="num" w:pos="720"/>
        </w:tabs>
        <w:ind w:left="720" w:hanging="360"/>
      </w:pPr>
      <w:rPr>
        <w:rFonts w:cs="Times New Roman"/>
      </w:rPr>
    </w:lvl>
    <w:lvl w:ilvl="1" w:tplc="04220001">
      <w:start w:val="1"/>
      <w:numFmt w:val="bullet"/>
      <w:lvlText w:val=""/>
      <w:lvlJc w:val="left"/>
      <w:pPr>
        <w:tabs>
          <w:tab w:val="num" w:pos="1440"/>
        </w:tabs>
        <w:ind w:left="1440" w:hanging="360"/>
      </w:pPr>
      <w:rPr>
        <w:rFonts w:ascii="Symbol" w:hAnsi="Symbol" w:hint="default"/>
      </w:rPr>
    </w:lvl>
    <w:lvl w:ilvl="2" w:tplc="3588F736">
      <w:start w:val="1"/>
      <w:numFmt w:val="decimal"/>
      <w:lvlText w:val="%3)"/>
      <w:lvlJc w:val="left"/>
      <w:pPr>
        <w:ind w:left="2340" w:hanging="36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40">
    <w:nsid w:val="77350B90"/>
    <w:multiLevelType w:val="hybridMultilevel"/>
    <w:tmpl w:val="664AA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73C1BF2"/>
    <w:multiLevelType w:val="hybridMultilevel"/>
    <w:tmpl w:val="94727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5666D0"/>
    <w:multiLevelType w:val="multilevel"/>
    <w:tmpl w:val="E71482E6"/>
    <w:lvl w:ilvl="0">
      <w:start w:val="1"/>
      <w:numFmt w:val="decimal"/>
      <w:lvlText w:val="%1."/>
      <w:lvlJc w:val="left"/>
      <w:pPr>
        <w:ind w:left="360" w:hanging="360"/>
      </w:pPr>
    </w:lvl>
    <w:lvl w:ilvl="1">
      <w:start w:val="1"/>
      <w:numFmt w:val="decimal"/>
      <w:lvlText w:val="%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2"/>
  </w:num>
  <w:num w:numId="4">
    <w:abstractNumId w:val="1"/>
  </w:num>
  <w:num w:numId="5">
    <w:abstractNumId w:val="0"/>
  </w:num>
  <w:num w:numId="6">
    <w:abstractNumId w:val="16"/>
  </w:num>
  <w:num w:numId="7">
    <w:abstractNumId w:val="30"/>
  </w:num>
  <w:num w:numId="8">
    <w:abstractNumId w:val="18"/>
  </w:num>
  <w:num w:numId="9">
    <w:abstractNumId w:val="38"/>
  </w:num>
  <w:num w:numId="10">
    <w:abstractNumId w:val="13"/>
  </w:num>
  <w:num w:numId="11">
    <w:abstractNumId w:val="32"/>
  </w:num>
  <w:num w:numId="12">
    <w:abstractNumId w:val="17"/>
  </w:num>
  <w:num w:numId="13">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11"/>
  </w:num>
  <w:num w:numId="16">
    <w:abstractNumId w:val="35"/>
  </w:num>
  <w:num w:numId="17">
    <w:abstractNumId w:val="19"/>
  </w:num>
  <w:num w:numId="18">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0"/>
  </w:num>
  <w:num w:numId="21">
    <w:abstractNumId w:val="24"/>
  </w:num>
  <w:num w:numId="22">
    <w:abstractNumId w:val="23"/>
  </w:num>
  <w:num w:numId="23">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5"/>
  </w:num>
  <w:num w:numId="26">
    <w:abstractNumId w:val="12"/>
  </w:num>
  <w:num w:numId="27">
    <w:abstractNumId w:val="29"/>
  </w:num>
  <w:num w:numId="28">
    <w:abstractNumId w:val="9"/>
  </w:num>
  <w:num w:numId="29">
    <w:abstractNumId w:val="34"/>
  </w:num>
  <w:num w:numId="30">
    <w:abstractNumId w:val="25"/>
  </w:num>
  <w:num w:numId="31">
    <w:abstractNumId w:val="42"/>
  </w:num>
  <w:num w:numId="32">
    <w:abstractNumId w:val="7"/>
  </w:num>
  <w:num w:numId="33">
    <w:abstractNumId w:val="22"/>
  </w:num>
  <w:num w:numId="34">
    <w:abstractNumId w:val="10"/>
  </w:num>
  <w:num w:numId="35">
    <w:abstractNumId w:val="28"/>
  </w:num>
  <w:num w:numId="36">
    <w:abstractNumId w:val="21"/>
  </w:num>
  <w:num w:numId="37">
    <w:abstractNumId w:val="26"/>
  </w:num>
  <w:num w:numId="38">
    <w:abstractNumId w:val="37"/>
  </w:num>
  <w:num w:numId="39">
    <w:abstractNumId w:val="31"/>
  </w:num>
  <w:num w:numId="40">
    <w:abstractNumId w:val="14"/>
  </w:num>
  <w:num w:numId="41">
    <w:abstractNumId w:val="40"/>
  </w:num>
  <w:num w:numId="42">
    <w:abstractNumId w:val="4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46"/>
    <w:rsid w:val="00000A8D"/>
    <w:rsid w:val="00002F1A"/>
    <w:rsid w:val="00005117"/>
    <w:rsid w:val="00012789"/>
    <w:rsid w:val="00022DC6"/>
    <w:rsid w:val="0002504E"/>
    <w:rsid w:val="00026159"/>
    <w:rsid w:val="00035066"/>
    <w:rsid w:val="00036E44"/>
    <w:rsid w:val="000523EC"/>
    <w:rsid w:val="0006534E"/>
    <w:rsid w:val="000721A6"/>
    <w:rsid w:val="00075584"/>
    <w:rsid w:val="00076663"/>
    <w:rsid w:val="00091C07"/>
    <w:rsid w:val="000A0981"/>
    <w:rsid w:val="000B1C6F"/>
    <w:rsid w:val="000B461A"/>
    <w:rsid w:val="000B524A"/>
    <w:rsid w:val="000B7AF6"/>
    <w:rsid w:val="000C1128"/>
    <w:rsid w:val="000C607D"/>
    <w:rsid w:val="000C7AD2"/>
    <w:rsid w:val="000D28B0"/>
    <w:rsid w:val="000E33FF"/>
    <w:rsid w:val="000E37E0"/>
    <w:rsid w:val="000E452D"/>
    <w:rsid w:val="000F290C"/>
    <w:rsid w:val="000F656A"/>
    <w:rsid w:val="00106845"/>
    <w:rsid w:val="00106B26"/>
    <w:rsid w:val="0011280C"/>
    <w:rsid w:val="001200C7"/>
    <w:rsid w:val="00141DEF"/>
    <w:rsid w:val="00154A0B"/>
    <w:rsid w:val="00157BF3"/>
    <w:rsid w:val="001604D9"/>
    <w:rsid w:val="001605C0"/>
    <w:rsid w:val="001611C7"/>
    <w:rsid w:val="0016463E"/>
    <w:rsid w:val="0016747F"/>
    <w:rsid w:val="0016788C"/>
    <w:rsid w:val="00171B76"/>
    <w:rsid w:val="001728D3"/>
    <w:rsid w:val="00174CF3"/>
    <w:rsid w:val="00177612"/>
    <w:rsid w:val="00187D3C"/>
    <w:rsid w:val="00191BFE"/>
    <w:rsid w:val="001923EF"/>
    <w:rsid w:val="001A0655"/>
    <w:rsid w:val="001A0AAD"/>
    <w:rsid w:val="001B0041"/>
    <w:rsid w:val="001B2A0B"/>
    <w:rsid w:val="001B61A8"/>
    <w:rsid w:val="001C1E0F"/>
    <w:rsid w:val="001D6A5C"/>
    <w:rsid w:val="001E32D1"/>
    <w:rsid w:val="001E7044"/>
    <w:rsid w:val="001F04A8"/>
    <w:rsid w:val="001F4E7E"/>
    <w:rsid w:val="002030A4"/>
    <w:rsid w:val="00215EA4"/>
    <w:rsid w:val="00226B36"/>
    <w:rsid w:val="00252ECD"/>
    <w:rsid w:val="0025315A"/>
    <w:rsid w:val="0025524E"/>
    <w:rsid w:val="002564D1"/>
    <w:rsid w:val="00256835"/>
    <w:rsid w:val="00257857"/>
    <w:rsid w:val="0026238E"/>
    <w:rsid w:val="00271A2F"/>
    <w:rsid w:val="002869F2"/>
    <w:rsid w:val="00286AAC"/>
    <w:rsid w:val="00293275"/>
    <w:rsid w:val="0029374F"/>
    <w:rsid w:val="002977AA"/>
    <w:rsid w:val="002A08F8"/>
    <w:rsid w:val="002A1AD0"/>
    <w:rsid w:val="002A50DE"/>
    <w:rsid w:val="002A7E11"/>
    <w:rsid w:val="002B5B9C"/>
    <w:rsid w:val="002C3B42"/>
    <w:rsid w:val="002D2C90"/>
    <w:rsid w:val="002E36A3"/>
    <w:rsid w:val="002E4FC6"/>
    <w:rsid w:val="002E62CE"/>
    <w:rsid w:val="002E742A"/>
    <w:rsid w:val="002F51A3"/>
    <w:rsid w:val="00312FED"/>
    <w:rsid w:val="003149F7"/>
    <w:rsid w:val="00320564"/>
    <w:rsid w:val="0032141B"/>
    <w:rsid w:val="00322E92"/>
    <w:rsid w:val="0034226C"/>
    <w:rsid w:val="00343700"/>
    <w:rsid w:val="00347391"/>
    <w:rsid w:val="00350BD6"/>
    <w:rsid w:val="00352C7C"/>
    <w:rsid w:val="00360772"/>
    <w:rsid w:val="00361D9C"/>
    <w:rsid w:val="00364B49"/>
    <w:rsid w:val="003747CE"/>
    <w:rsid w:val="003754B5"/>
    <w:rsid w:val="00380FA6"/>
    <w:rsid w:val="0038539A"/>
    <w:rsid w:val="00392888"/>
    <w:rsid w:val="00397C50"/>
    <w:rsid w:val="003A46E5"/>
    <w:rsid w:val="003B0DA2"/>
    <w:rsid w:val="003C6149"/>
    <w:rsid w:val="003C70FB"/>
    <w:rsid w:val="003D4108"/>
    <w:rsid w:val="003D521E"/>
    <w:rsid w:val="003E1531"/>
    <w:rsid w:val="003E5447"/>
    <w:rsid w:val="00400031"/>
    <w:rsid w:val="00401B2B"/>
    <w:rsid w:val="00404D09"/>
    <w:rsid w:val="00407F83"/>
    <w:rsid w:val="00416860"/>
    <w:rsid w:val="00420DBD"/>
    <w:rsid w:val="00423BC2"/>
    <w:rsid w:val="00426014"/>
    <w:rsid w:val="00440DFD"/>
    <w:rsid w:val="00457196"/>
    <w:rsid w:val="004604C1"/>
    <w:rsid w:val="0046086B"/>
    <w:rsid w:val="00461C4E"/>
    <w:rsid w:val="00463D5E"/>
    <w:rsid w:val="00467725"/>
    <w:rsid w:val="00482DA4"/>
    <w:rsid w:val="004A4BD8"/>
    <w:rsid w:val="004A7B80"/>
    <w:rsid w:val="004C1472"/>
    <w:rsid w:val="004C6A07"/>
    <w:rsid w:val="004D49EE"/>
    <w:rsid w:val="004E5294"/>
    <w:rsid w:val="004E647D"/>
    <w:rsid w:val="004F05F6"/>
    <w:rsid w:val="004F7F03"/>
    <w:rsid w:val="00506357"/>
    <w:rsid w:val="005077CE"/>
    <w:rsid w:val="00513670"/>
    <w:rsid w:val="00521681"/>
    <w:rsid w:val="00521943"/>
    <w:rsid w:val="005233A4"/>
    <w:rsid w:val="00523939"/>
    <w:rsid w:val="005252A0"/>
    <w:rsid w:val="00531088"/>
    <w:rsid w:val="0054619C"/>
    <w:rsid w:val="00555336"/>
    <w:rsid w:val="00561219"/>
    <w:rsid w:val="00562DA6"/>
    <w:rsid w:val="00570598"/>
    <w:rsid w:val="005744F0"/>
    <w:rsid w:val="00576A4B"/>
    <w:rsid w:val="0059596D"/>
    <w:rsid w:val="005960AA"/>
    <w:rsid w:val="00597807"/>
    <w:rsid w:val="005A27EE"/>
    <w:rsid w:val="005C4149"/>
    <w:rsid w:val="005D53B4"/>
    <w:rsid w:val="005E070F"/>
    <w:rsid w:val="005F3BF9"/>
    <w:rsid w:val="005F50D1"/>
    <w:rsid w:val="005F7600"/>
    <w:rsid w:val="006004EF"/>
    <w:rsid w:val="006109F2"/>
    <w:rsid w:val="00611DE3"/>
    <w:rsid w:val="006163BD"/>
    <w:rsid w:val="00617789"/>
    <w:rsid w:val="00617FFD"/>
    <w:rsid w:val="00620E45"/>
    <w:rsid w:val="0062202C"/>
    <w:rsid w:val="00643926"/>
    <w:rsid w:val="006439B9"/>
    <w:rsid w:val="00646569"/>
    <w:rsid w:val="00651F80"/>
    <w:rsid w:val="006534D5"/>
    <w:rsid w:val="0065421D"/>
    <w:rsid w:val="006601AD"/>
    <w:rsid w:val="006829B5"/>
    <w:rsid w:val="00685EEB"/>
    <w:rsid w:val="00692BF7"/>
    <w:rsid w:val="0069598A"/>
    <w:rsid w:val="006A4F0F"/>
    <w:rsid w:val="006B1BDC"/>
    <w:rsid w:val="006B23C9"/>
    <w:rsid w:val="006B3C22"/>
    <w:rsid w:val="006B5DC6"/>
    <w:rsid w:val="006B6D33"/>
    <w:rsid w:val="006C0AE0"/>
    <w:rsid w:val="006C1C11"/>
    <w:rsid w:val="006D5E1C"/>
    <w:rsid w:val="006E3120"/>
    <w:rsid w:val="006E3E62"/>
    <w:rsid w:val="006F0EC0"/>
    <w:rsid w:val="006F3426"/>
    <w:rsid w:val="006F40FC"/>
    <w:rsid w:val="00703E3A"/>
    <w:rsid w:val="00717A09"/>
    <w:rsid w:val="007229EF"/>
    <w:rsid w:val="0074006F"/>
    <w:rsid w:val="00766982"/>
    <w:rsid w:val="00772062"/>
    <w:rsid w:val="0077269A"/>
    <w:rsid w:val="00780538"/>
    <w:rsid w:val="0079152E"/>
    <w:rsid w:val="007A352B"/>
    <w:rsid w:val="007B39C7"/>
    <w:rsid w:val="007B7DFD"/>
    <w:rsid w:val="007C1332"/>
    <w:rsid w:val="007D013F"/>
    <w:rsid w:val="007D2950"/>
    <w:rsid w:val="007D467A"/>
    <w:rsid w:val="007E04F4"/>
    <w:rsid w:val="007E0ECA"/>
    <w:rsid w:val="007E3132"/>
    <w:rsid w:val="007E7EE3"/>
    <w:rsid w:val="007F3A1E"/>
    <w:rsid w:val="008055D6"/>
    <w:rsid w:val="008071D9"/>
    <w:rsid w:val="008073D0"/>
    <w:rsid w:val="008101AF"/>
    <w:rsid w:val="008248CD"/>
    <w:rsid w:val="008417DF"/>
    <w:rsid w:val="0084444A"/>
    <w:rsid w:val="0084736F"/>
    <w:rsid w:val="00851FB1"/>
    <w:rsid w:val="00854021"/>
    <w:rsid w:val="00856884"/>
    <w:rsid w:val="008734AD"/>
    <w:rsid w:val="008756F5"/>
    <w:rsid w:val="0089288F"/>
    <w:rsid w:val="008943A7"/>
    <w:rsid w:val="008956F7"/>
    <w:rsid w:val="00895F74"/>
    <w:rsid w:val="008A1D72"/>
    <w:rsid w:val="008A49C1"/>
    <w:rsid w:val="008A51B8"/>
    <w:rsid w:val="008B390B"/>
    <w:rsid w:val="008C3EA7"/>
    <w:rsid w:val="008D01E3"/>
    <w:rsid w:val="008D554A"/>
    <w:rsid w:val="008D5DE1"/>
    <w:rsid w:val="008E3ED6"/>
    <w:rsid w:val="008E486F"/>
    <w:rsid w:val="008E61E1"/>
    <w:rsid w:val="008F4DD3"/>
    <w:rsid w:val="008F7C30"/>
    <w:rsid w:val="009035C6"/>
    <w:rsid w:val="00911191"/>
    <w:rsid w:val="0094025D"/>
    <w:rsid w:val="00946C5E"/>
    <w:rsid w:val="00951CF6"/>
    <w:rsid w:val="0096232F"/>
    <w:rsid w:val="00965401"/>
    <w:rsid w:val="009724F4"/>
    <w:rsid w:val="00983DBE"/>
    <w:rsid w:val="00991B37"/>
    <w:rsid w:val="009966DA"/>
    <w:rsid w:val="009A11CD"/>
    <w:rsid w:val="009A1D58"/>
    <w:rsid w:val="009A3766"/>
    <w:rsid w:val="009A6094"/>
    <w:rsid w:val="009B0588"/>
    <w:rsid w:val="009C0459"/>
    <w:rsid w:val="009C38DF"/>
    <w:rsid w:val="009D2CD0"/>
    <w:rsid w:val="009D2EB6"/>
    <w:rsid w:val="009E4B12"/>
    <w:rsid w:val="009F0961"/>
    <w:rsid w:val="009F367F"/>
    <w:rsid w:val="009F648A"/>
    <w:rsid w:val="009F7CA6"/>
    <w:rsid w:val="009F7EE7"/>
    <w:rsid w:val="00A05E2A"/>
    <w:rsid w:val="00A07F8A"/>
    <w:rsid w:val="00A10C84"/>
    <w:rsid w:val="00A16080"/>
    <w:rsid w:val="00A248BC"/>
    <w:rsid w:val="00A350D6"/>
    <w:rsid w:val="00A40F7B"/>
    <w:rsid w:val="00A421EC"/>
    <w:rsid w:val="00A56C6F"/>
    <w:rsid w:val="00A623DC"/>
    <w:rsid w:val="00A64802"/>
    <w:rsid w:val="00A677B1"/>
    <w:rsid w:val="00A71850"/>
    <w:rsid w:val="00A75A12"/>
    <w:rsid w:val="00A95AD9"/>
    <w:rsid w:val="00AA1F7D"/>
    <w:rsid w:val="00AA6E9F"/>
    <w:rsid w:val="00AB1DA0"/>
    <w:rsid w:val="00AB5AB1"/>
    <w:rsid w:val="00AD3427"/>
    <w:rsid w:val="00AD5A51"/>
    <w:rsid w:val="00AE2F21"/>
    <w:rsid w:val="00AE63AC"/>
    <w:rsid w:val="00AF60D9"/>
    <w:rsid w:val="00B034CE"/>
    <w:rsid w:val="00B052A2"/>
    <w:rsid w:val="00B16159"/>
    <w:rsid w:val="00B174F9"/>
    <w:rsid w:val="00B21829"/>
    <w:rsid w:val="00B26204"/>
    <w:rsid w:val="00B36234"/>
    <w:rsid w:val="00B36FF2"/>
    <w:rsid w:val="00B4077A"/>
    <w:rsid w:val="00B5215B"/>
    <w:rsid w:val="00B56A3B"/>
    <w:rsid w:val="00B66CAD"/>
    <w:rsid w:val="00B7424D"/>
    <w:rsid w:val="00B84571"/>
    <w:rsid w:val="00B908B7"/>
    <w:rsid w:val="00BA3171"/>
    <w:rsid w:val="00BA3F8E"/>
    <w:rsid w:val="00BA67F9"/>
    <w:rsid w:val="00BB02B6"/>
    <w:rsid w:val="00BB4B80"/>
    <w:rsid w:val="00BB62AB"/>
    <w:rsid w:val="00BD067A"/>
    <w:rsid w:val="00BD2A55"/>
    <w:rsid w:val="00BD3675"/>
    <w:rsid w:val="00BE09C3"/>
    <w:rsid w:val="00BE142A"/>
    <w:rsid w:val="00BE1FC9"/>
    <w:rsid w:val="00BE3CAD"/>
    <w:rsid w:val="00C04FDB"/>
    <w:rsid w:val="00C12AE5"/>
    <w:rsid w:val="00C27C86"/>
    <w:rsid w:val="00C32124"/>
    <w:rsid w:val="00C3416B"/>
    <w:rsid w:val="00C37184"/>
    <w:rsid w:val="00C43A2B"/>
    <w:rsid w:val="00C53915"/>
    <w:rsid w:val="00C6158B"/>
    <w:rsid w:val="00C66789"/>
    <w:rsid w:val="00C74A69"/>
    <w:rsid w:val="00C77B50"/>
    <w:rsid w:val="00C9008C"/>
    <w:rsid w:val="00C91A8F"/>
    <w:rsid w:val="00CA2E59"/>
    <w:rsid w:val="00CB1C8C"/>
    <w:rsid w:val="00CC1F0B"/>
    <w:rsid w:val="00CC3FF5"/>
    <w:rsid w:val="00CE23E1"/>
    <w:rsid w:val="00CE45B9"/>
    <w:rsid w:val="00CF0241"/>
    <w:rsid w:val="00D05726"/>
    <w:rsid w:val="00D27143"/>
    <w:rsid w:val="00D3226C"/>
    <w:rsid w:val="00D32939"/>
    <w:rsid w:val="00D3489D"/>
    <w:rsid w:val="00D40518"/>
    <w:rsid w:val="00D5415B"/>
    <w:rsid w:val="00D60024"/>
    <w:rsid w:val="00D61747"/>
    <w:rsid w:val="00D847EB"/>
    <w:rsid w:val="00D84EA3"/>
    <w:rsid w:val="00D97E65"/>
    <w:rsid w:val="00DA651A"/>
    <w:rsid w:val="00DD011A"/>
    <w:rsid w:val="00DD0E7C"/>
    <w:rsid w:val="00DD3C9A"/>
    <w:rsid w:val="00DD7FF3"/>
    <w:rsid w:val="00DE3993"/>
    <w:rsid w:val="00DF7D78"/>
    <w:rsid w:val="00E03D5D"/>
    <w:rsid w:val="00E066F3"/>
    <w:rsid w:val="00E149DD"/>
    <w:rsid w:val="00E20865"/>
    <w:rsid w:val="00E2405D"/>
    <w:rsid w:val="00E30C0D"/>
    <w:rsid w:val="00E34C2F"/>
    <w:rsid w:val="00E408C5"/>
    <w:rsid w:val="00E40D1A"/>
    <w:rsid w:val="00E43F0E"/>
    <w:rsid w:val="00E4623B"/>
    <w:rsid w:val="00E56462"/>
    <w:rsid w:val="00E608EC"/>
    <w:rsid w:val="00E65360"/>
    <w:rsid w:val="00E753D0"/>
    <w:rsid w:val="00E85C4B"/>
    <w:rsid w:val="00E86F86"/>
    <w:rsid w:val="00E9349B"/>
    <w:rsid w:val="00EA0B67"/>
    <w:rsid w:val="00EA1567"/>
    <w:rsid w:val="00EB5C98"/>
    <w:rsid w:val="00EC65B0"/>
    <w:rsid w:val="00EF0268"/>
    <w:rsid w:val="00EF678A"/>
    <w:rsid w:val="00EF78F4"/>
    <w:rsid w:val="00F16F1E"/>
    <w:rsid w:val="00F30CE4"/>
    <w:rsid w:val="00F33D5C"/>
    <w:rsid w:val="00F344E6"/>
    <w:rsid w:val="00F45F93"/>
    <w:rsid w:val="00F52FFB"/>
    <w:rsid w:val="00F54DA4"/>
    <w:rsid w:val="00F56D46"/>
    <w:rsid w:val="00F61982"/>
    <w:rsid w:val="00F62673"/>
    <w:rsid w:val="00F66CBB"/>
    <w:rsid w:val="00F8050C"/>
    <w:rsid w:val="00F82A71"/>
    <w:rsid w:val="00F851C6"/>
    <w:rsid w:val="00F96CAC"/>
    <w:rsid w:val="00FA3976"/>
    <w:rsid w:val="00FA4EF3"/>
    <w:rsid w:val="00FB7285"/>
    <w:rsid w:val="00FC1C86"/>
    <w:rsid w:val="00FC4C29"/>
    <w:rsid w:val="00FD5BB3"/>
    <w:rsid w:val="00FE1BDC"/>
    <w:rsid w:val="00FE6FBB"/>
    <w:rsid w:val="00FF0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index heading" w:uiPriority="0" w:qFormat="1"/>
    <w:lsdException w:name="caption" w:uiPriority="0" w:qFormat="1"/>
    <w:lsdException w:name="envelope address" w:uiPriority="0"/>
    <w:lsdException w:name="envelope return" w:uiPriority="0"/>
    <w:lsdException w:name="page number" w:uiPriority="0"/>
    <w:lsdException w:name="List" w:uiPriority="0"/>
    <w:lsdException w:name="List Bullet" w:uiPriority="0"/>
    <w:lsdException w:name="List Number"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lock Text" w:uiPriority="0"/>
    <w:lsdException w:name="Hyperlink" w:qFormat="1"/>
    <w:lsdException w:name="Strong" w:semiHidden="0" w:uiPriority="22" w:unhideWhenUsed="0" w:qFormat="1"/>
    <w:lsdException w:name="Emphasis" w:semiHidden="0" w:uiPriority="20" w:unhideWhenUsed="0" w:qFormat="1"/>
    <w:lsdException w:name="Document Map" w:uiPriority="0"/>
    <w:lsdException w:name="E-mail Signature" w:uiPriority="0"/>
    <w:lsdException w:name="Normal (Web)" w:qFormat="1"/>
    <w:lsdException w:name="HTML Address" w:uiPriority="0"/>
    <w:lsdException w:name="HTML Preformatted" w:qFormat="1"/>
    <w:lsdException w:name="Table Grid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uiPriority w:val="9"/>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OG Heading 3"/>
    <w:basedOn w:val="a3"/>
    <w:link w:val="32"/>
    <w:uiPriority w:val="9"/>
    <w:qFormat/>
    <w:rsid w:val="00E56462"/>
    <w:pPr>
      <w:spacing w:before="100" w:beforeAutospacing="1" w:after="100" w:afterAutospacing="1"/>
      <w:outlineLvl w:val="2"/>
    </w:pPr>
    <w:rPr>
      <w:b/>
      <w:bCs/>
      <w:sz w:val="27"/>
      <w:szCs w:val="27"/>
    </w:rPr>
  </w:style>
  <w:style w:type="paragraph" w:styleId="41">
    <w:name w:val="heading 4"/>
    <w:aliases w:val="OG Heading 4"/>
    <w:basedOn w:val="a3"/>
    <w:link w:val="42"/>
    <w:qFormat/>
    <w:rsid w:val="00E56462"/>
    <w:pPr>
      <w:outlineLvl w:val="3"/>
    </w:pPr>
    <w:rPr>
      <w:b/>
      <w:bCs/>
    </w:rPr>
  </w:style>
  <w:style w:type="paragraph" w:styleId="50">
    <w:name w:val="heading 5"/>
    <w:basedOn w:val="a3"/>
    <w:next w:val="a3"/>
    <w:link w:val="51"/>
    <w:uiPriority w:val="9"/>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
    <w:qFormat/>
    <w:rsid w:val="00E56462"/>
    <w:pPr>
      <w:spacing w:before="240" w:after="60"/>
      <w:outlineLvl w:val="6"/>
    </w:pPr>
    <w:rPr>
      <w:rFonts w:ascii="Calibri" w:hAnsi="Calibri"/>
      <w:lang w:eastAsia="ar-SA"/>
    </w:rPr>
  </w:style>
  <w:style w:type="paragraph" w:styleId="8">
    <w:name w:val="heading 8"/>
    <w:basedOn w:val="a3"/>
    <w:next w:val="a3"/>
    <w:link w:val="80"/>
    <w:uiPriority w:val="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uiPriority w:val="9"/>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OG Heading 3 Знак"/>
    <w:basedOn w:val="a4"/>
    <w:link w:val="31"/>
    <w:uiPriority w:val="9"/>
    <w:rsid w:val="00E56462"/>
    <w:rPr>
      <w:rFonts w:ascii="Times New Roman" w:eastAsia="Times New Roman" w:hAnsi="Times New Roman" w:cs="Times New Roman"/>
      <w:b/>
      <w:bCs/>
      <w:sz w:val="27"/>
      <w:szCs w:val="27"/>
      <w:lang w:eastAsia="ru-RU"/>
    </w:rPr>
  </w:style>
  <w:style w:type="character" w:customStyle="1" w:styleId="42">
    <w:name w:val="Заголовок 4 Знак"/>
    <w:aliases w:val="OG Heading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uiPriority w:val="9"/>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qFormat/>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uiPriority w:val="20"/>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
    <w:basedOn w:val="a3"/>
    <w:link w:val="ae"/>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qFormat/>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3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Знак18,текст"/>
    <w:basedOn w:val="a3"/>
    <w:link w:val="af9"/>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18 Знак"/>
    <w:basedOn w:val="a4"/>
    <w:link w:val="af8"/>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c"/>
    <w:rsid w:val="00E56462"/>
    <w:rPr>
      <w:rFonts w:ascii="Cambria" w:eastAsia="Times New Roman" w:hAnsi="Cambria" w:cs="Times New Roman"/>
      <w:b/>
      <w:bCs/>
      <w:kern w:val="28"/>
      <w:sz w:val="32"/>
      <w:szCs w:val="32"/>
      <w:lang w:eastAsia="ru-RU"/>
    </w:rPr>
  </w:style>
  <w:style w:type="paragraph" w:customStyle="1" w:styleId="afd">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e">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footer"/>
    <w:basedOn w:val="a3"/>
    <w:link w:val="aff0"/>
    <w:uiPriority w:val="99"/>
    <w:unhideWhenUsed/>
    <w:rsid w:val="00E56462"/>
    <w:pPr>
      <w:tabs>
        <w:tab w:val="center" w:pos="4677"/>
        <w:tab w:val="right" w:pos="9355"/>
      </w:tabs>
    </w:pPr>
  </w:style>
  <w:style w:type="character" w:customStyle="1" w:styleId="aff0">
    <w:name w:val="Нижний колонтитул Знак"/>
    <w:basedOn w:val="a4"/>
    <w:link w:val="aff"/>
    <w:uiPriority w:val="99"/>
    <w:qFormat/>
    <w:rsid w:val="00E56462"/>
    <w:rPr>
      <w:rFonts w:ascii="Times New Roman" w:eastAsia="Times New Roman" w:hAnsi="Times New Roman" w:cs="Times New Roman"/>
      <w:sz w:val="24"/>
      <w:szCs w:val="24"/>
      <w:lang w:eastAsia="ru-RU"/>
    </w:rPr>
  </w:style>
  <w:style w:type="character" w:styleId="aff1">
    <w:name w:val="page number"/>
    <w:rsid w:val="00E56462"/>
  </w:style>
  <w:style w:type="character" w:customStyle="1" w:styleId="aff2">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3">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4">
    <w:name w:val="header"/>
    <w:aliases w:val="Aa?oiee eieiioeooe,Знак Знак1 Знак, Знак,??????? ??????????,Linie,header, Знак8,Знак8"/>
    <w:basedOn w:val="a3"/>
    <w:link w:val="aff5"/>
    <w:uiPriority w:val="99"/>
    <w:unhideWhenUsed/>
    <w:rsid w:val="00E56462"/>
    <w:pPr>
      <w:tabs>
        <w:tab w:val="center" w:pos="4513"/>
        <w:tab w:val="right" w:pos="9026"/>
      </w:tabs>
    </w:pPr>
  </w:style>
  <w:style w:type="character" w:customStyle="1" w:styleId="aff5">
    <w:name w:val="Верхний колонтитул Знак"/>
    <w:aliases w:val="Aa?oiee eieiioeooe Знак,Знак Знак1 Знак Знак, Знак Знак,??????? ?????????? Знак,Linie Знак,header Знак, Знак8 Знак1,Знак8 Знак"/>
    <w:basedOn w:val="a4"/>
    <w:link w:val="aff4"/>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8"/>
    <w:qFormat/>
    <w:rsid w:val="00E56462"/>
    <w:pPr>
      <w:keepNext/>
      <w:suppressAutoHyphens/>
      <w:spacing w:before="240" w:after="120" w:line="276" w:lineRule="auto"/>
    </w:pPr>
    <w:rPr>
      <w:rFonts w:ascii="Arial" w:hAnsi="Arial" w:cs="DejaVu Sans"/>
      <w:kern w:val="1"/>
      <w:sz w:val="28"/>
      <w:szCs w:val="28"/>
      <w:lang w:eastAsia="ar-SA"/>
    </w:rPr>
  </w:style>
  <w:style w:type="paragraph" w:styleId="aff6">
    <w:name w:val="List"/>
    <w:basedOn w:val="af8"/>
    <w:rsid w:val="00E56462"/>
    <w:pPr>
      <w:spacing w:line="276" w:lineRule="auto"/>
      <w:jc w:val="left"/>
    </w:pPr>
    <w:rPr>
      <w:rFonts w:ascii="Calibri" w:hAnsi="Calibri"/>
      <w:kern w:val="1"/>
      <w:sz w:val="22"/>
      <w:szCs w:val="22"/>
      <w:lang w:eastAsia="ar-SA"/>
    </w:rPr>
  </w:style>
  <w:style w:type="paragraph" w:customStyle="1" w:styleId="15">
    <w:name w:val="Название1"/>
    <w:basedOn w:val="a3"/>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rsid w:val="00E56462"/>
    <w:pPr>
      <w:suppressLineNumbers/>
      <w:suppressAutoHyphens/>
      <w:spacing w:after="200" w:line="276" w:lineRule="auto"/>
    </w:pPr>
    <w:rPr>
      <w:rFonts w:ascii="Calibri" w:hAnsi="Calibri"/>
      <w:kern w:val="1"/>
      <w:sz w:val="22"/>
      <w:szCs w:val="22"/>
      <w:lang w:eastAsia="ar-SA"/>
    </w:rPr>
  </w:style>
  <w:style w:type="paragraph" w:customStyle="1" w:styleId="aff7">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Знак Знак Знак1, Знак Знак1, Знак Знак Знак1"/>
    <w:basedOn w:val="a3"/>
    <w:link w:val="211"/>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Знак Знак Знак1 Знак, Знак Знак1 Знак, Знак Знак Знак1 Знак"/>
    <w:basedOn w:val="a4"/>
    <w:link w:val="29"/>
    <w:rsid w:val="00E56462"/>
    <w:rPr>
      <w:rFonts w:ascii="Calibri" w:eastAsia="Times New Roman" w:hAnsi="Calibri" w:cs="font212"/>
      <w:kern w:val="1"/>
      <w:sz w:val="24"/>
      <w:szCs w:val="20"/>
      <w:lang w:eastAsia="ar-SA"/>
    </w:rPr>
  </w:style>
  <w:style w:type="paragraph" w:customStyle="1" w:styleId="aff8">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9">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a">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b">
    <w:name w:val="annotation subject"/>
    <w:basedOn w:val="af1"/>
    <w:next w:val="af1"/>
    <w:link w:val="affc"/>
    <w:uiPriority w:val="99"/>
    <w:rsid w:val="00E56462"/>
    <w:pPr>
      <w:suppressAutoHyphens/>
      <w:spacing w:line="276" w:lineRule="auto"/>
    </w:pPr>
    <w:rPr>
      <w:b/>
      <w:bCs/>
      <w:kern w:val="1"/>
      <w:lang w:eastAsia="ar-SA"/>
    </w:rPr>
  </w:style>
  <w:style w:type="character" w:customStyle="1" w:styleId="affc">
    <w:name w:val="Тема примечания Знак"/>
    <w:basedOn w:val="af2"/>
    <w:link w:val="affb"/>
    <w:uiPriority w:val="99"/>
    <w:rsid w:val="00E56462"/>
    <w:rPr>
      <w:rFonts w:ascii="Calibri" w:eastAsia="Times New Roman" w:hAnsi="Calibri" w:cs="Times New Roman"/>
      <w:b/>
      <w:bCs/>
      <w:kern w:val="1"/>
      <w:sz w:val="20"/>
      <w:szCs w:val="20"/>
      <w:lang w:eastAsia="ar-SA"/>
    </w:rPr>
  </w:style>
  <w:style w:type="paragraph" w:customStyle="1" w:styleId="affd">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
    <w:name w:val="Document Map"/>
    <w:basedOn w:val="a3"/>
    <w:link w:val="afff0"/>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0">
    <w:name w:val="Схема документа Знак"/>
    <w:basedOn w:val="a4"/>
    <w:link w:val="afff"/>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rsid w:val="00E56462"/>
    <w:pPr>
      <w:spacing w:before="100" w:beforeAutospacing="1" w:after="100" w:afterAutospacing="1"/>
    </w:pPr>
  </w:style>
  <w:style w:type="paragraph" w:customStyle="1" w:styleId="afff1">
    <w:name w:val="обычн БО"/>
    <w:basedOn w:val="a3"/>
    <w:link w:val="afff2"/>
    <w:rsid w:val="00E56462"/>
    <w:pPr>
      <w:widowControl w:val="0"/>
      <w:jc w:val="both"/>
    </w:pPr>
    <w:rPr>
      <w:rFonts w:ascii="Arial" w:hAnsi="Arial"/>
      <w:szCs w:val="20"/>
    </w:rPr>
  </w:style>
  <w:style w:type="character" w:customStyle="1" w:styleId="afff2">
    <w:name w:val="обычн БО Знак"/>
    <w:link w:val="afff1"/>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3">
    <w:name w:val="Plain Text"/>
    <w:basedOn w:val="a3"/>
    <w:link w:val="afff4"/>
    <w:uiPriority w:val="99"/>
    <w:rsid w:val="00E56462"/>
    <w:rPr>
      <w:rFonts w:ascii="Courier New" w:hAnsi="Courier New"/>
      <w:sz w:val="20"/>
      <w:szCs w:val="20"/>
      <w:lang w:eastAsia="ar-SA"/>
    </w:rPr>
  </w:style>
  <w:style w:type="character" w:customStyle="1" w:styleId="afff4">
    <w:name w:val="Текст Знак"/>
    <w:basedOn w:val="a4"/>
    <w:link w:val="afff3"/>
    <w:uiPriority w:val="99"/>
    <w:rsid w:val="00E56462"/>
    <w:rPr>
      <w:rFonts w:ascii="Courier New" w:eastAsia="Times New Roman" w:hAnsi="Courier New" w:cs="Times New Roman"/>
      <w:sz w:val="20"/>
      <w:szCs w:val="20"/>
      <w:lang w:eastAsia="ar-SA"/>
    </w:rPr>
  </w:style>
  <w:style w:type="paragraph" w:customStyle="1" w:styleId="19">
    <w:name w:val="Обычный1"/>
    <w:link w:val="Normal"/>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5">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rsid w:val="00E56462"/>
    <w:pPr>
      <w:autoSpaceDE w:val="0"/>
      <w:autoSpaceDN w:val="0"/>
      <w:spacing w:after="120"/>
      <w:ind w:left="283"/>
    </w:pPr>
  </w:style>
  <w:style w:type="paragraph" w:styleId="afff6">
    <w:name w:val="Subtitle"/>
    <w:basedOn w:val="a3"/>
    <w:link w:val="afff7"/>
    <w:qFormat/>
    <w:rsid w:val="00E56462"/>
    <w:pPr>
      <w:widowControl w:val="0"/>
      <w:autoSpaceDE w:val="0"/>
      <w:autoSpaceDN w:val="0"/>
      <w:adjustRightInd w:val="0"/>
      <w:ind w:firstLine="6946"/>
    </w:pPr>
    <w:rPr>
      <w:rFonts w:ascii="Calibri" w:hAnsi="Calibri"/>
      <w:lang w:eastAsia="ar-SA"/>
    </w:rPr>
  </w:style>
  <w:style w:type="character" w:customStyle="1" w:styleId="afff7">
    <w:name w:val="Подзаголовок Знак"/>
    <w:basedOn w:val="a4"/>
    <w:link w:val="afff6"/>
    <w:rsid w:val="00E56462"/>
    <w:rPr>
      <w:rFonts w:ascii="Calibri" w:eastAsia="Times New Roman" w:hAnsi="Calibri" w:cs="Times New Roman"/>
      <w:sz w:val="24"/>
      <w:szCs w:val="24"/>
      <w:lang w:eastAsia="ar-SA"/>
    </w:rPr>
  </w:style>
  <w:style w:type="paragraph" w:styleId="afff8">
    <w:name w:val="Date"/>
    <w:basedOn w:val="a3"/>
    <w:next w:val="a3"/>
    <w:link w:val="afff9"/>
    <w:qFormat/>
    <w:rsid w:val="00E56462"/>
    <w:pPr>
      <w:spacing w:after="60"/>
      <w:jc w:val="both"/>
    </w:pPr>
    <w:rPr>
      <w:rFonts w:ascii="Calibri" w:hAnsi="Calibri"/>
      <w:szCs w:val="20"/>
      <w:lang w:eastAsia="ar-SA"/>
    </w:rPr>
  </w:style>
  <w:style w:type="character" w:customStyle="1" w:styleId="afff9">
    <w:name w:val="Дата Знак"/>
    <w:basedOn w:val="a4"/>
    <w:link w:val="afff8"/>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a">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b">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c">
    <w:name w:val="caption"/>
    <w:basedOn w:val="a3"/>
    <w:next w:val="a3"/>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rsid w:val="00E56462"/>
    <w:pPr>
      <w:widowControl w:val="0"/>
      <w:autoSpaceDE w:val="0"/>
      <w:autoSpaceDN w:val="0"/>
      <w:adjustRightInd w:val="0"/>
      <w:spacing w:line="276" w:lineRule="exact"/>
      <w:ind w:firstLine="564"/>
      <w:jc w:val="both"/>
    </w:pPr>
  </w:style>
  <w:style w:type="paragraph" w:customStyle="1" w:styleId="Style8">
    <w:name w:val="Style8"/>
    <w:basedOn w:val="a3"/>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d">
    <w:name w:val="Таблицы (моноширинный)"/>
    <w:basedOn w:val="a3"/>
    <w:next w:val="a3"/>
    <w:uiPriority w:val="99"/>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e">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
    <w:name w:val="Опечатки"/>
    <w:rsid w:val="00E56462"/>
    <w:rPr>
      <w:color w:val="FF0000"/>
    </w:rPr>
  </w:style>
  <w:style w:type="character" w:customStyle="1" w:styleId="affff0">
    <w:name w:val="Сравнение редакций. Добавленный фрагмент"/>
    <w:rsid w:val="00E56462"/>
    <w:rPr>
      <w:color w:val="0000FF"/>
    </w:rPr>
  </w:style>
  <w:style w:type="character" w:customStyle="1" w:styleId="affff1">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2">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3">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4">
    <w:name w:val="Информация об изменениях документа"/>
    <w:basedOn w:val="affff3"/>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5">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6">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uiPriority w:val="99"/>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7">
    <w:name w:val="Символ сноски"/>
    <w:qFormat/>
    <w:rsid w:val="00A623DC"/>
    <w:rPr>
      <w:vertAlign w:val="superscript"/>
    </w:rPr>
  </w:style>
  <w:style w:type="character" w:customStyle="1" w:styleId="2f3">
    <w:name w:val="Основной текст (2)_"/>
    <w:basedOn w:val="a4"/>
    <w:link w:val="2f4"/>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8">
    <w:name w:val="Привязка сноски"/>
    <w:rsid w:val="006109F2"/>
    <w:rPr>
      <w:vertAlign w:val="superscript"/>
    </w:rPr>
  </w:style>
  <w:style w:type="character" w:customStyle="1" w:styleId="affff9">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a">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b">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34"/>
    <w:qFormat/>
    <w:locked/>
    <w:rsid w:val="006109F2"/>
    <w:rPr>
      <w:color w:val="00000A"/>
    </w:rPr>
  </w:style>
  <w:style w:type="character" w:customStyle="1" w:styleId="affffc">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link w:val="411"/>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d">
    <w:name w:val="index heading"/>
    <w:basedOn w:val="a3"/>
    <w:qFormat/>
    <w:rsid w:val="006109F2"/>
    <w:pPr>
      <w:suppressLineNumbers/>
    </w:pPr>
  </w:style>
  <w:style w:type="paragraph" w:customStyle="1" w:styleId="affffe">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
    <w:name w:val="Содержимое таблицы"/>
    <w:basedOn w:val="a3"/>
    <w:qFormat/>
    <w:rsid w:val="006109F2"/>
    <w:pPr>
      <w:suppressLineNumbers/>
    </w:pPr>
  </w:style>
  <w:style w:type="paragraph" w:customStyle="1" w:styleId="afffff0">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1">
    <w:name w:val="Заголовок таблицы"/>
    <w:basedOn w:val="afffff"/>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2">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3">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rsid w:val="006109F2"/>
  </w:style>
  <w:style w:type="paragraph" w:styleId="2f5">
    <w:name w:val="List 2"/>
    <w:basedOn w:val="a3"/>
    <w:uiPriority w:val="99"/>
    <w:unhideWhenUsed/>
    <w:rsid w:val="006109F2"/>
    <w:pPr>
      <w:ind w:left="566" w:hanging="283"/>
      <w:contextualSpacing/>
    </w:pPr>
    <w:rPr>
      <w:rFonts w:cs="Mangal"/>
      <w:szCs w:val="21"/>
    </w:rPr>
  </w:style>
  <w:style w:type="paragraph" w:styleId="afffff4">
    <w:name w:val="endnote text"/>
    <w:basedOn w:val="a3"/>
    <w:link w:val="afffff5"/>
    <w:uiPriority w:val="99"/>
    <w:unhideWhenUsed/>
    <w:rsid w:val="006109F2"/>
    <w:rPr>
      <w:rFonts w:ascii="Calibri" w:eastAsia="Calibri" w:hAnsi="Calibri"/>
      <w:sz w:val="20"/>
      <w:szCs w:val="20"/>
      <w:lang w:eastAsia="en-US"/>
    </w:rPr>
  </w:style>
  <w:style w:type="character" w:customStyle="1" w:styleId="afffff5">
    <w:name w:val="Текст концевой сноски Знак"/>
    <w:basedOn w:val="a4"/>
    <w:link w:val="afffff4"/>
    <w:uiPriority w:val="99"/>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qFormat/>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rsid w:val="006109F2"/>
    <w:pPr>
      <w:spacing w:before="100" w:beforeAutospacing="1" w:after="100" w:afterAutospacing="1"/>
    </w:pPr>
  </w:style>
  <w:style w:type="paragraph" w:customStyle="1" w:styleId="s1">
    <w:name w:val="s_1"/>
    <w:basedOn w:val="a3"/>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6">
    <w:name w:val="Тендерные данные"/>
    <w:basedOn w:val="a3"/>
    <w:uiPriority w:val="99"/>
    <w:semiHidden/>
    <w:rsid w:val="006109F2"/>
    <w:pPr>
      <w:tabs>
        <w:tab w:val="left" w:pos="1985"/>
      </w:tabs>
      <w:spacing w:before="120" w:after="60"/>
      <w:jc w:val="both"/>
    </w:pPr>
    <w:rPr>
      <w:b/>
      <w:bCs/>
    </w:rPr>
  </w:style>
  <w:style w:type="paragraph" w:customStyle="1" w:styleId="afffff7">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8">
    <w:name w:val="Символ нумерации"/>
    <w:rsid w:val="006109F2"/>
  </w:style>
  <w:style w:type="character" w:customStyle="1" w:styleId="afffff9">
    <w:name w:val="Маркеры списка"/>
    <w:rsid w:val="006109F2"/>
    <w:rPr>
      <w:rFonts w:ascii="OpenSymbol" w:eastAsia="OpenSymbol" w:hAnsi="OpenSymbol" w:cs="OpenSymbol"/>
    </w:rPr>
  </w:style>
  <w:style w:type="paragraph" w:customStyle="1" w:styleId="2f6">
    <w:name w:val="2"/>
    <w:basedOn w:val="afc"/>
    <w:next w:val="afff6"/>
    <w:link w:val="afffffa"/>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a">
    <w:name w:val="Название Знак"/>
    <w:link w:val="2f6"/>
    <w:rsid w:val="006109F2"/>
    <w:rPr>
      <w:rFonts w:ascii="Arial" w:eastAsia="MS Mincho" w:hAnsi="Arial" w:cs="Tahoma"/>
      <w:sz w:val="28"/>
      <w:szCs w:val="28"/>
      <w:lang w:eastAsia="ar-SA"/>
    </w:rPr>
  </w:style>
  <w:style w:type="paragraph" w:customStyle="1" w:styleId="variable">
    <w:name w:val="variable"/>
    <w:basedOn w:val="a3"/>
    <w:rsid w:val="006109F2"/>
    <w:rPr>
      <w:b/>
      <w:lang w:eastAsia="ar-SA"/>
    </w:rPr>
  </w:style>
  <w:style w:type="paragraph" w:customStyle="1" w:styleId="afffffb">
    <w:name w:val="Горизонтальная линия"/>
    <w:basedOn w:val="a3"/>
    <w:next w:val="af8"/>
    <w:rsid w:val="006109F2"/>
    <w:pPr>
      <w:suppressLineNumbers/>
      <w:pBdr>
        <w:bottom w:val="double" w:sz="1" w:space="0" w:color="808080"/>
      </w:pBdr>
      <w:spacing w:after="283"/>
    </w:pPr>
    <w:rPr>
      <w:sz w:val="12"/>
      <w:szCs w:val="12"/>
      <w:lang w:eastAsia="ar-SA"/>
    </w:rPr>
  </w:style>
  <w:style w:type="paragraph" w:styleId="afffffc">
    <w:name w:val="Body Text First Indent"/>
    <w:basedOn w:val="af8"/>
    <w:link w:val="afffffd"/>
    <w:rsid w:val="006109F2"/>
    <w:pPr>
      <w:suppressAutoHyphens w:val="0"/>
      <w:spacing w:after="0"/>
      <w:ind w:firstLine="283"/>
      <w:jc w:val="left"/>
    </w:pPr>
    <w:rPr>
      <w:szCs w:val="24"/>
      <w:lang w:eastAsia="ar-SA"/>
    </w:rPr>
  </w:style>
  <w:style w:type="character" w:customStyle="1" w:styleId="afffffd">
    <w:name w:val="Красная строка Знак"/>
    <w:basedOn w:val="af9"/>
    <w:link w:val="afffffc"/>
    <w:rsid w:val="006109F2"/>
    <w:rPr>
      <w:rFonts w:ascii="Times New Roman" w:eastAsia="Times New Roman" w:hAnsi="Times New Roman" w:cs="Times New Roman"/>
      <w:sz w:val="24"/>
      <w:szCs w:val="24"/>
      <w:lang w:eastAsia="ar-SA"/>
    </w:rPr>
  </w:style>
  <w:style w:type="paragraph" w:customStyle="1" w:styleId="afffffe">
    <w:name w:val="СОтступомПоЛевомуКраю"/>
    <w:basedOn w:val="a3"/>
    <w:rsid w:val="006109F2"/>
    <w:pPr>
      <w:ind w:firstLine="705"/>
    </w:pPr>
    <w:rPr>
      <w:lang w:eastAsia="ar-SA"/>
    </w:rPr>
  </w:style>
  <w:style w:type="paragraph" w:customStyle="1" w:styleId="affffff">
    <w:name w:val="Содержимое списка"/>
    <w:basedOn w:val="a3"/>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rsid w:val="006109F2"/>
    <w:pPr>
      <w:autoSpaceDE w:val="0"/>
      <w:spacing w:line="274" w:lineRule="exact"/>
      <w:ind w:firstLine="682"/>
    </w:pPr>
    <w:rPr>
      <w:lang w:eastAsia="ar-SA"/>
    </w:rPr>
  </w:style>
  <w:style w:type="paragraph" w:customStyle="1" w:styleId="consplusnormal1">
    <w:name w:val="consplusnormal"/>
    <w:basedOn w:val="a3"/>
    <w:rsid w:val="006109F2"/>
    <w:pPr>
      <w:spacing w:before="187" w:after="187"/>
      <w:ind w:left="187" w:right="187"/>
    </w:pPr>
    <w:rPr>
      <w:lang w:eastAsia="ar-SA"/>
    </w:rPr>
  </w:style>
  <w:style w:type="paragraph" w:customStyle="1" w:styleId="1ffe">
    <w:name w:val="Знак1 Знак Знак"/>
    <w:basedOn w:val="a3"/>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0">
    <w:name w:val="???????"/>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0"/>
    <w:next w:val="affffff0"/>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1">
    <w:name w:val="Перечисление"/>
    <w:basedOn w:val="a3"/>
    <w:rsid w:val="006109F2"/>
    <w:pPr>
      <w:tabs>
        <w:tab w:val="num" w:pos="360"/>
      </w:tabs>
      <w:ind w:left="360" w:hanging="360"/>
      <w:jc w:val="both"/>
    </w:pPr>
    <w:rPr>
      <w:sz w:val="28"/>
      <w:szCs w:val="28"/>
    </w:rPr>
  </w:style>
  <w:style w:type="paragraph" w:customStyle="1" w:styleId="Standard">
    <w:name w:val="Standard"/>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2">
    <w:name w:val="Subtle Reference"/>
    <w:uiPriority w:val="31"/>
    <w:qFormat/>
    <w:rsid w:val="006109F2"/>
    <w:rPr>
      <w:smallCaps/>
      <w:color w:val="C0504D"/>
      <w:u w:val="single"/>
    </w:rPr>
  </w:style>
  <w:style w:type="paragraph" w:customStyle="1" w:styleId="2f8">
    <w:name w:val="Без интервала2"/>
    <w:link w:val="NoSpacingChar1"/>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3"/>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qFormat/>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rsid w:val="006109F2"/>
  </w:style>
  <w:style w:type="character" w:customStyle="1" w:styleId="ecattext">
    <w:name w:val="ecattext"/>
    <w:rsid w:val="006109F2"/>
    <w:rPr>
      <w:rFonts w:cs="Times New Roman"/>
    </w:rPr>
  </w:style>
  <w:style w:type="paragraph" w:styleId="affffff4">
    <w:name w:val="Revision"/>
    <w:hidden/>
    <w:uiPriority w:val="99"/>
    <w:semiHidden/>
    <w:rsid w:val="006109F2"/>
    <w:pPr>
      <w:spacing w:after="0" w:line="240" w:lineRule="auto"/>
    </w:pPr>
    <w:rPr>
      <w:rFonts w:ascii="Calibri" w:eastAsia="Times New Roman" w:hAnsi="Calibri" w:cs="Times New Roman"/>
    </w:rPr>
  </w:style>
  <w:style w:type="character" w:styleId="affffff5">
    <w:name w:val="Placeholder Text"/>
    <w:uiPriority w:val="99"/>
    <w:semiHidden/>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6">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7">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8"/>
    <w:rsid w:val="006109F2"/>
    <w:pPr>
      <w:spacing w:after="60"/>
      <w:jc w:val="both"/>
    </w:pPr>
    <w:rPr>
      <w:lang w:eastAsia="ar-SA"/>
    </w:rPr>
  </w:style>
  <w:style w:type="character" w:customStyle="1" w:styleId="affffff8">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9">
    <w:name w:val="Таблица текст"/>
    <w:basedOn w:val="a3"/>
    <w:uiPriority w:val="99"/>
    <w:rsid w:val="006109F2"/>
    <w:pPr>
      <w:spacing w:before="40" w:after="40"/>
      <w:ind w:left="57" w:right="57"/>
    </w:pPr>
    <w:rPr>
      <w:sz w:val="22"/>
      <w:szCs w:val="22"/>
    </w:rPr>
  </w:style>
  <w:style w:type="paragraph" w:styleId="affffffa">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9"/>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10"/>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b">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11"/>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c">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d">
    <w:name w:val="Closing"/>
    <w:basedOn w:val="a3"/>
    <w:link w:val="affffffe"/>
    <w:rsid w:val="006109F2"/>
    <w:pPr>
      <w:spacing w:after="60"/>
      <w:ind w:left="4252"/>
      <w:jc w:val="both"/>
    </w:pPr>
  </w:style>
  <w:style w:type="character" w:customStyle="1" w:styleId="affffffe">
    <w:name w:val="Прощание Знак"/>
    <w:basedOn w:val="a4"/>
    <w:link w:val="affffffd"/>
    <w:rsid w:val="006109F2"/>
    <w:rPr>
      <w:rFonts w:ascii="Times New Roman" w:eastAsia="Times New Roman" w:hAnsi="Times New Roman" w:cs="Times New Roman"/>
      <w:sz w:val="24"/>
      <w:szCs w:val="24"/>
      <w:lang w:eastAsia="ru-RU"/>
    </w:rPr>
  </w:style>
  <w:style w:type="paragraph" w:styleId="afffffff">
    <w:name w:val="Signature"/>
    <w:basedOn w:val="a3"/>
    <w:link w:val="afffffff0"/>
    <w:rsid w:val="006109F2"/>
    <w:pPr>
      <w:spacing w:after="60"/>
      <w:ind w:left="4252"/>
      <w:jc w:val="both"/>
    </w:pPr>
  </w:style>
  <w:style w:type="character" w:customStyle="1" w:styleId="afffffff0">
    <w:name w:val="Подпись Знак"/>
    <w:basedOn w:val="a4"/>
    <w:link w:val="afffffff"/>
    <w:rsid w:val="006109F2"/>
    <w:rPr>
      <w:rFonts w:ascii="Times New Roman" w:eastAsia="Times New Roman" w:hAnsi="Times New Roman" w:cs="Times New Roman"/>
      <w:sz w:val="24"/>
      <w:szCs w:val="24"/>
      <w:lang w:eastAsia="ru-RU"/>
    </w:rPr>
  </w:style>
  <w:style w:type="paragraph" w:styleId="afffffff1">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2">
    <w:name w:val="Message Header"/>
    <w:basedOn w:val="a3"/>
    <w:link w:val="afffffff3"/>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3">
    <w:name w:val="Шапка Знак"/>
    <w:basedOn w:val="a4"/>
    <w:link w:val="afffffff2"/>
    <w:rsid w:val="006109F2"/>
    <w:rPr>
      <w:rFonts w:ascii="Arial" w:eastAsia="Times New Roman" w:hAnsi="Arial" w:cs="Times New Roman"/>
      <w:sz w:val="24"/>
      <w:szCs w:val="24"/>
      <w:shd w:val="pct20" w:color="auto" w:fill="auto"/>
      <w:lang w:eastAsia="ru-RU"/>
    </w:rPr>
  </w:style>
  <w:style w:type="paragraph" w:styleId="afffffff4">
    <w:name w:val="Salutation"/>
    <w:basedOn w:val="a3"/>
    <w:next w:val="a3"/>
    <w:link w:val="afffffff5"/>
    <w:rsid w:val="006109F2"/>
    <w:pPr>
      <w:spacing w:after="60"/>
      <w:jc w:val="both"/>
    </w:pPr>
  </w:style>
  <w:style w:type="character" w:customStyle="1" w:styleId="afffffff5">
    <w:name w:val="Приветствие Знак"/>
    <w:basedOn w:val="a4"/>
    <w:link w:val="afffffff4"/>
    <w:rsid w:val="006109F2"/>
    <w:rPr>
      <w:rFonts w:ascii="Times New Roman" w:eastAsia="Times New Roman" w:hAnsi="Times New Roman" w:cs="Times New Roman"/>
      <w:sz w:val="24"/>
      <w:szCs w:val="24"/>
      <w:lang w:eastAsia="ru-RU"/>
    </w:rPr>
  </w:style>
  <w:style w:type="paragraph" w:styleId="2fe">
    <w:name w:val="Body Text First Indent 2"/>
    <w:basedOn w:val="afa"/>
    <w:link w:val="2ff"/>
    <w:rsid w:val="006109F2"/>
    <w:pPr>
      <w:spacing w:after="120"/>
      <w:ind w:left="283" w:firstLine="210"/>
    </w:pPr>
    <w:rPr>
      <w:sz w:val="24"/>
      <w:szCs w:val="24"/>
    </w:rPr>
  </w:style>
  <w:style w:type="character" w:customStyle="1" w:styleId="2ff">
    <w:name w:val="Красная строка 2 Знак"/>
    <w:basedOn w:val="afb"/>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6">
    <w:name w:val="E-mail Signature"/>
    <w:basedOn w:val="a3"/>
    <w:link w:val="afffffff7"/>
    <w:rsid w:val="006109F2"/>
    <w:pPr>
      <w:spacing w:after="60"/>
      <w:jc w:val="both"/>
    </w:pPr>
  </w:style>
  <w:style w:type="character" w:customStyle="1" w:styleId="afffffff7">
    <w:name w:val="Электронная подпись Знак"/>
    <w:basedOn w:val="a4"/>
    <w:link w:val="afffffff6"/>
    <w:rsid w:val="006109F2"/>
    <w:rPr>
      <w:rFonts w:ascii="Times New Roman" w:eastAsia="Times New Roman" w:hAnsi="Times New Roman" w:cs="Times New Roman"/>
      <w:sz w:val="24"/>
      <w:szCs w:val="24"/>
      <w:lang w:eastAsia="ru-RU"/>
    </w:rPr>
  </w:style>
  <w:style w:type="paragraph" w:customStyle="1" w:styleId="afffffff8">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9">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a">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rsid w:val="006109F2"/>
    <w:rPr>
      <w:rFonts w:cs="Times New Roman"/>
      <w:color w:val="808080"/>
    </w:rPr>
  </w:style>
  <w:style w:type="paragraph" w:customStyle="1" w:styleId="a1">
    <w:name w:val="Дефис"/>
    <w:basedOn w:val="1f0"/>
    <w:link w:val="afffffffb"/>
    <w:uiPriority w:val="99"/>
    <w:rsid w:val="006109F2"/>
    <w:pPr>
      <w:numPr>
        <w:numId w:val="12"/>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b">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c">
    <w:name w:val="endnote reference"/>
    <w:uiPriority w:val="99"/>
    <w:rsid w:val="006109F2"/>
    <w:rPr>
      <w:rFonts w:cs="Times New Roman"/>
      <w:vertAlign w:val="superscript"/>
    </w:rPr>
  </w:style>
  <w:style w:type="paragraph" w:customStyle="1" w:styleId="afffffffd">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e">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3">
    <w:name w:val="Основной текст_"/>
    <w:link w:val="3f"/>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rsid w:val="006109F2"/>
    <w:pPr>
      <w:numPr>
        <w:ilvl w:val="1"/>
        <w:numId w:val="13"/>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rsid w:val="006109F2"/>
    <w:pPr>
      <w:spacing w:before="100" w:beforeAutospacing="1" w:after="100" w:afterAutospacing="1"/>
    </w:pPr>
  </w:style>
  <w:style w:type="paragraph" w:customStyle="1" w:styleId="pj">
    <w:name w:val="pj"/>
    <w:basedOn w:val="a3"/>
    <w:rsid w:val="006109F2"/>
    <w:pPr>
      <w:spacing w:before="100" w:beforeAutospacing="1" w:after="100" w:afterAutospacing="1"/>
    </w:pPr>
  </w:style>
  <w:style w:type="paragraph" w:customStyle="1" w:styleId="TableContents">
    <w:name w:val="Table Contents"/>
    <w:basedOn w:val="a3"/>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rsid w:val="006109F2"/>
    <w:pPr>
      <w:spacing w:before="100" w:beforeAutospacing="1" w:after="100" w:afterAutospacing="1"/>
    </w:pPr>
  </w:style>
  <w:style w:type="character" w:styleId="affffffff0">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3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1">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B034CE"/>
  </w:style>
  <w:style w:type="numbering" w:customStyle="1" w:styleId="153">
    <w:name w:val="Нет списка15"/>
    <w:next w:val="a6"/>
    <w:uiPriority w:val="99"/>
    <w:semiHidden/>
    <w:unhideWhenUsed/>
    <w:rsid w:val="00B034CE"/>
  </w:style>
  <w:style w:type="table" w:customStyle="1" w:styleId="190">
    <w:name w:val="Сетка таблицы19"/>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5"/>
    <w:next w:val="a6"/>
    <w:uiPriority w:val="99"/>
    <w:semiHidden/>
    <w:unhideWhenUsed/>
    <w:rsid w:val="00B034CE"/>
  </w:style>
  <w:style w:type="table" w:customStyle="1" w:styleId="580">
    <w:name w:val="Сетка таблицы58"/>
    <w:basedOn w:val="a5"/>
    <w:next w:val="af5"/>
    <w:uiPriority w:val="59"/>
    <w:rsid w:val="00B034C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Нет списка25"/>
    <w:next w:val="a6"/>
    <w:uiPriority w:val="99"/>
    <w:semiHidden/>
    <w:unhideWhenUsed/>
    <w:rsid w:val="00B034CE"/>
  </w:style>
  <w:style w:type="table" w:customStyle="1" w:styleId="650">
    <w:name w:val="Сетка таблицы65"/>
    <w:basedOn w:val="a5"/>
    <w:next w:val="af5"/>
    <w:uiPriority w:val="59"/>
    <w:rsid w:val="00B03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
    <w:name w:val="Нет списка35"/>
    <w:next w:val="a6"/>
    <w:uiPriority w:val="99"/>
    <w:semiHidden/>
    <w:unhideWhenUsed/>
    <w:rsid w:val="00B034CE"/>
  </w:style>
  <w:style w:type="table" w:customStyle="1" w:styleId="750">
    <w:name w:val="Сетка таблицы75"/>
    <w:basedOn w:val="a5"/>
    <w:next w:val="af5"/>
    <w:uiPriority w:val="59"/>
    <w:rsid w:val="00B03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0">
    <w:name w:val="Нет списка45"/>
    <w:next w:val="a6"/>
    <w:uiPriority w:val="99"/>
    <w:semiHidden/>
    <w:unhideWhenUsed/>
    <w:rsid w:val="00B034CE"/>
  </w:style>
  <w:style w:type="table" w:customStyle="1" w:styleId="850">
    <w:name w:val="Сетка таблицы85"/>
    <w:basedOn w:val="a5"/>
    <w:next w:val="af5"/>
    <w:uiPriority w:val="59"/>
    <w:rsid w:val="00B03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6"/>
    <w:uiPriority w:val="99"/>
    <w:semiHidden/>
    <w:unhideWhenUsed/>
    <w:rsid w:val="00B034CE"/>
  </w:style>
  <w:style w:type="table" w:customStyle="1" w:styleId="1010">
    <w:name w:val="Сетка таблицы101"/>
    <w:basedOn w:val="a5"/>
    <w:next w:val="af5"/>
    <w:uiPriority w:val="59"/>
    <w:rsid w:val="00B03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2">
    <w:name w:val="Другое_"/>
    <w:basedOn w:val="a4"/>
    <w:link w:val="affffffff3"/>
    <w:rsid w:val="00B034CE"/>
    <w:rPr>
      <w:color w:val="3D3D3D"/>
      <w:sz w:val="28"/>
      <w:szCs w:val="28"/>
      <w:shd w:val="clear" w:color="auto" w:fill="FFFFFF"/>
    </w:rPr>
  </w:style>
  <w:style w:type="paragraph" w:customStyle="1" w:styleId="affffffff3">
    <w:name w:val="Другое"/>
    <w:basedOn w:val="a3"/>
    <w:link w:val="affffffff2"/>
    <w:rsid w:val="00B034CE"/>
    <w:pPr>
      <w:widowControl w:val="0"/>
      <w:shd w:val="clear" w:color="auto" w:fill="FFFFFF"/>
      <w:ind w:firstLine="400"/>
    </w:pPr>
    <w:rPr>
      <w:rFonts w:asciiTheme="minorHAnsi" w:eastAsiaTheme="minorHAnsi" w:hAnsiTheme="minorHAnsi" w:cstheme="minorBidi"/>
      <w:color w:val="3D3D3D"/>
      <w:sz w:val="28"/>
      <w:szCs w:val="28"/>
      <w:lang w:eastAsia="en-US"/>
    </w:rPr>
  </w:style>
  <w:style w:type="numbering" w:customStyle="1" w:styleId="611">
    <w:name w:val="Нет списка61"/>
    <w:next w:val="a6"/>
    <w:uiPriority w:val="99"/>
    <w:semiHidden/>
    <w:unhideWhenUsed/>
    <w:rsid w:val="00B034CE"/>
  </w:style>
  <w:style w:type="character" w:customStyle="1" w:styleId="2ff5">
    <w:name w:val="Подпись к таблице (2)"/>
    <w:rsid w:val="00B034CE"/>
    <w:rPr>
      <w:rFonts w:ascii="Times New Roman" w:hAnsi="Times New Roman" w:cs="Times New Roman"/>
      <w:sz w:val="12"/>
      <w:szCs w:val="12"/>
      <w:u w:val="single"/>
    </w:rPr>
  </w:style>
  <w:style w:type="character" w:customStyle="1" w:styleId="6pt">
    <w:name w:val="Основной текст + 6 pt"/>
    <w:rsid w:val="00B034CE"/>
    <w:rPr>
      <w:rFonts w:ascii="Times New Roman" w:hAnsi="Times New Roman" w:cs="Times New Roman"/>
      <w:i/>
      <w:iCs/>
      <w:sz w:val="12"/>
      <w:szCs w:val="12"/>
      <w:u w:val="none"/>
    </w:rPr>
  </w:style>
  <w:style w:type="character" w:customStyle="1" w:styleId="6pt1">
    <w:name w:val="Основной текст + 6 pt1"/>
    <w:rsid w:val="00B034CE"/>
    <w:rPr>
      <w:rFonts w:ascii="Times New Roman" w:hAnsi="Times New Roman" w:cs="Times New Roman"/>
      <w:b/>
      <w:bCs/>
      <w:i/>
      <w:iCs/>
      <w:sz w:val="12"/>
      <w:szCs w:val="12"/>
      <w:u w:val="none"/>
    </w:rPr>
  </w:style>
  <w:style w:type="paragraph" w:customStyle="1" w:styleId="21a">
    <w:name w:val="Подпись к таблице (2)1"/>
    <w:basedOn w:val="a3"/>
    <w:rsid w:val="00B034CE"/>
    <w:pPr>
      <w:shd w:val="clear" w:color="auto" w:fill="FFFFFF"/>
      <w:suppressAutoHyphens/>
      <w:spacing w:after="200" w:line="240" w:lineRule="atLeast"/>
    </w:pPr>
    <w:rPr>
      <w:rFonts w:eastAsia="Calibri"/>
      <w:color w:val="000000"/>
      <w:sz w:val="12"/>
      <w:szCs w:val="12"/>
      <w:lang w:eastAsia="ar-SA"/>
    </w:rPr>
  </w:style>
  <w:style w:type="table" w:customStyle="1" w:styleId="1121">
    <w:name w:val="Сетка таблицы112"/>
    <w:basedOn w:val="a5"/>
    <w:next w:val="af5"/>
    <w:uiPriority w:val="59"/>
    <w:rsid w:val="00B03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
    <w:name w:val="Нет списка71"/>
    <w:next w:val="a6"/>
    <w:uiPriority w:val="99"/>
    <w:semiHidden/>
    <w:unhideWhenUsed/>
    <w:rsid w:val="00B034CE"/>
  </w:style>
  <w:style w:type="numbering" w:customStyle="1" w:styleId="1112">
    <w:name w:val="Нет списка1112"/>
    <w:next w:val="a6"/>
    <w:uiPriority w:val="99"/>
    <w:semiHidden/>
    <w:unhideWhenUsed/>
    <w:rsid w:val="00B034CE"/>
  </w:style>
  <w:style w:type="table" w:customStyle="1" w:styleId="TableNormal15">
    <w:name w:val="Table Normal15"/>
    <w:uiPriority w:val="2"/>
    <w:semiHidden/>
    <w:unhideWhenUsed/>
    <w:qFormat/>
    <w:rsid w:val="00B034C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
    <w:name w:val="Нет списка11111"/>
    <w:next w:val="a6"/>
    <w:uiPriority w:val="99"/>
    <w:semiHidden/>
    <w:unhideWhenUsed/>
    <w:rsid w:val="00B034CE"/>
  </w:style>
  <w:style w:type="numbering" w:customStyle="1" w:styleId="2120">
    <w:name w:val="Нет списка212"/>
    <w:next w:val="a6"/>
    <w:uiPriority w:val="99"/>
    <w:semiHidden/>
    <w:unhideWhenUsed/>
    <w:rsid w:val="00B034CE"/>
  </w:style>
  <w:style w:type="numbering" w:customStyle="1" w:styleId="3120">
    <w:name w:val="Нет списка312"/>
    <w:next w:val="a6"/>
    <w:uiPriority w:val="99"/>
    <w:semiHidden/>
    <w:unhideWhenUsed/>
    <w:rsid w:val="00B034CE"/>
  </w:style>
  <w:style w:type="numbering" w:customStyle="1" w:styleId="4120">
    <w:name w:val="Нет списка412"/>
    <w:next w:val="a6"/>
    <w:uiPriority w:val="99"/>
    <w:semiHidden/>
    <w:unhideWhenUsed/>
    <w:rsid w:val="00B034CE"/>
  </w:style>
  <w:style w:type="table" w:customStyle="1" w:styleId="8120">
    <w:name w:val="Сетка таблицы812"/>
    <w:basedOn w:val="a5"/>
    <w:next w:val="af5"/>
    <w:uiPriority w:val="59"/>
    <w:rsid w:val="00B03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basedOn w:val="a5"/>
    <w:next w:val="af5"/>
    <w:uiPriority w:val="59"/>
    <w:rsid w:val="00B03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
    <w:name w:val="Нет списка511"/>
    <w:next w:val="a6"/>
    <w:uiPriority w:val="99"/>
    <w:semiHidden/>
    <w:unhideWhenUsed/>
    <w:rsid w:val="00B034CE"/>
  </w:style>
  <w:style w:type="table" w:customStyle="1" w:styleId="541">
    <w:name w:val="Сетка таблицы541"/>
    <w:basedOn w:val="a5"/>
    <w:next w:val="af5"/>
    <w:uiPriority w:val="59"/>
    <w:rsid w:val="00B034C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0">
    <w:name w:val="Нет списка611"/>
    <w:next w:val="a6"/>
    <w:uiPriority w:val="99"/>
    <w:semiHidden/>
    <w:unhideWhenUsed/>
    <w:rsid w:val="00B034CE"/>
  </w:style>
  <w:style w:type="table" w:customStyle="1" w:styleId="11112">
    <w:name w:val="Сетка таблицы1111"/>
    <w:basedOn w:val="a5"/>
    <w:next w:val="af5"/>
    <w:uiPriority w:val="59"/>
    <w:rsid w:val="00B03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3">
    <w:name w:val="Нет списка81"/>
    <w:next w:val="a6"/>
    <w:semiHidden/>
    <w:rsid w:val="00B034CE"/>
  </w:style>
  <w:style w:type="character" w:customStyle="1" w:styleId="1ffff4">
    <w:name w:val="Номер строки1"/>
    <w:basedOn w:val="2f9"/>
    <w:rsid w:val="00B034CE"/>
  </w:style>
  <w:style w:type="character" w:customStyle="1" w:styleId="1ffff5">
    <w:name w:val="Сильное выделение1"/>
    <w:rsid w:val="00B034CE"/>
    <w:rPr>
      <w:b/>
      <w:bCs/>
      <w:i/>
      <w:iCs/>
      <w:color w:val="4F81BD"/>
    </w:rPr>
  </w:style>
  <w:style w:type="character" w:customStyle="1" w:styleId="ListLabel10">
    <w:name w:val="ListLabel 10"/>
    <w:rsid w:val="00B034CE"/>
    <w:rPr>
      <w:rFonts w:eastAsia="Times New Roman" w:cs="Liberation Serif"/>
      <w:b/>
      <w:color w:val="000000"/>
      <w:sz w:val="22"/>
      <w:lang w:eastAsia="ar-SA" w:bidi="ar-SA"/>
    </w:rPr>
  </w:style>
  <w:style w:type="character" w:customStyle="1" w:styleId="ListLabel11">
    <w:name w:val="ListLabel 11"/>
    <w:rsid w:val="00B034CE"/>
    <w:rPr>
      <w:rFonts w:cs="Courier New"/>
    </w:rPr>
  </w:style>
  <w:style w:type="character" w:customStyle="1" w:styleId="ListLabel12">
    <w:name w:val="ListLabel 12"/>
    <w:rsid w:val="00B034CE"/>
    <w:rPr>
      <w:sz w:val="16"/>
    </w:rPr>
  </w:style>
  <w:style w:type="character" w:customStyle="1" w:styleId="ListLabel13">
    <w:name w:val="ListLabel 13"/>
    <w:rsid w:val="00B034CE"/>
    <w:rPr>
      <w:rFonts w:cs="Times New Roman"/>
      <w:sz w:val="16"/>
    </w:rPr>
  </w:style>
  <w:style w:type="paragraph" w:customStyle="1" w:styleId="affffffff4">
    <w:name w:val="Заголовок"/>
    <w:basedOn w:val="a3"/>
    <w:next w:val="af8"/>
    <w:qFormat/>
    <w:rsid w:val="00B034CE"/>
    <w:pPr>
      <w:keepNext/>
      <w:suppressAutoHyphens/>
      <w:spacing w:before="240" w:after="120" w:line="100" w:lineRule="atLeast"/>
    </w:pPr>
    <w:rPr>
      <w:rFonts w:ascii="Arial" w:eastAsia="Microsoft YaHei" w:hAnsi="Arial" w:cs="Mangal"/>
      <w:kern w:val="1"/>
      <w:sz w:val="28"/>
      <w:szCs w:val="28"/>
      <w:lang w:eastAsia="ar-SA"/>
    </w:rPr>
  </w:style>
  <w:style w:type="paragraph" w:customStyle="1" w:styleId="1ffff6">
    <w:name w:val="Обычный отступ1"/>
    <w:basedOn w:val="a3"/>
    <w:rsid w:val="00B034CE"/>
    <w:pPr>
      <w:suppressAutoHyphens/>
      <w:spacing w:after="60" w:line="100" w:lineRule="atLeast"/>
      <w:ind w:left="708"/>
      <w:jc w:val="both"/>
    </w:pPr>
    <w:rPr>
      <w:kern w:val="1"/>
      <w:lang w:eastAsia="ar-SA"/>
    </w:rPr>
  </w:style>
  <w:style w:type="paragraph" w:customStyle="1" w:styleId="1ffff7">
    <w:name w:val="Рецензия1"/>
    <w:rsid w:val="00B034CE"/>
    <w:pPr>
      <w:suppressAutoHyphens/>
      <w:spacing w:after="0" w:line="100" w:lineRule="atLeast"/>
    </w:pPr>
    <w:rPr>
      <w:rFonts w:ascii="Calibri" w:eastAsia="SimSun" w:hAnsi="Calibri" w:cs="font298"/>
      <w:lang w:eastAsia="ar-SA"/>
    </w:rPr>
  </w:style>
  <w:style w:type="numbering" w:customStyle="1" w:styleId="913">
    <w:name w:val="Нет списка91"/>
    <w:next w:val="a6"/>
    <w:uiPriority w:val="99"/>
    <w:semiHidden/>
    <w:unhideWhenUsed/>
    <w:rsid w:val="00B034CE"/>
  </w:style>
  <w:style w:type="table" w:customStyle="1" w:styleId="1410">
    <w:name w:val="Сетка таблицы141"/>
    <w:basedOn w:val="a5"/>
    <w:next w:val="af5"/>
    <w:uiPriority w:val="59"/>
    <w:rsid w:val="00B034C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uiPriority w:val="99"/>
    <w:rsid w:val="00B034CE"/>
  </w:style>
  <w:style w:type="paragraph" w:customStyle="1" w:styleId="NoSpacing1">
    <w:name w:val="No Spacing1"/>
    <w:uiPriority w:val="99"/>
    <w:rsid w:val="00B034CE"/>
    <w:pPr>
      <w:spacing w:after="0" w:line="240" w:lineRule="auto"/>
    </w:pPr>
    <w:rPr>
      <w:rFonts w:ascii="Calibri" w:eastAsia="Times New Roman" w:hAnsi="Calibri" w:cs="Times New Roman"/>
    </w:rPr>
  </w:style>
  <w:style w:type="character" w:customStyle="1" w:styleId="Tablecaption2">
    <w:name w:val="Table caption (2)_"/>
    <w:link w:val="Tablecaption20"/>
    <w:locked/>
    <w:rsid w:val="00B034CE"/>
    <w:rPr>
      <w:i/>
      <w:sz w:val="27"/>
      <w:shd w:val="clear" w:color="auto" w:fill="FFFFFF"/>
    </w:rPr>
  </w:style>
  <w:style w:type="paragraph" w:customStyle="1" w:styleId="Tablecaption20">
    <w:name w:val="Table caption (2)"/>
    <w:basedOn w:val="a3"/>
    <w:link w:val="Tablecaption2"/>
    <w:rsid w:val="00B034CE"/>
    <w:pPr>
      <w:shd w:val="clear" w:color="auto" w:fill="FFFFFF"/>
      <w:spacing w:line="643" w:lineRule="exact"/>
    </w:pPr>
    <w:rPr>
      <w:rFonts w:asciiTheme="minorHAnsi" w:eastAsiaTheme="minorHAnsi" w:hAnsiTheme="minorHAnsi" w:cstheme="minorBidi"/>
      <w:i/>
      <w:sz w:val="27"/>
      <w:szCs w:val="22"/>
      <w:shd w:val="clear" w:color="auto" w:fill="FFFFFF"/>
      <w:lang w:eastAsia="en-US"/>
    </w:rPr>
  </w:style>
  <w:style w:type="character" w:customStyle="1" w:styleId="Tablecaption2NotItalic">
    <w:name w:val="Table caption (2) + Not Italic"/>
    <w:rsid w:val="00B034CE"/>
    <w:rPr>
      <w:rFonts w:ascii="Times New Roman" w:hAnsi="Times New Roman"/>
      <w:i/>
      <w:sz w:val="27"/>
      <w:shd w:val="clear" w:color="auto" w:fill="FFFFFF"/>
    </w:rPr>
  </w:style>
  <w:style w:type="character" w:customStyle="1" w:styleId="gt4">
    <w:name w:val="gt4"/>
    <w:rsid w:val="00B034CE"/>
    <w:rPr>
      <w:rFonts w:cs="Times New Roman"/>
    </w:rPr>
  </w:style>
  <w:style w:type="character" w:customStyle="1" w:styleId="Tablecaption">
    <w:name w:val="Table caption_"/>
    <w:link w:val="Tablecaption1"/>
    <w:locked/>
    <w:rsid w:val="00B034CE"/>
    <w:rPr>
      <w:sz w:val="27"/>
      <w:shd w:val="clear" w:color="auto" w:fill="FFFFFF"/>
    </w:rPr>
  </w:style>
  <w:style w:type="paragraph" w:customStyle="1" w:styleId="Tablecaption1">
    <w:name w:val="Table caption1"/>
    <w:basedOn w:val="a3"/>
    <w:link w:val="Tablecaption"/>
    <w:rsid w:val="00B034CE"/>
    <w:pPr>
      <w:shd w:val="clear" w:color="auto" w:fill="FFFFFF"/>
      <w:spacing w:line="240" w:lineRule="atLeast"/>
    </w:pPr>
    <w:rPr>
      <w:rFonts w:asciiTheme="minorHAnsi" w:eastAsiaTheme="minorHAnsi" w:hAnsiTheme="minorHAnsi" w:cstheme="minorBidi"/>
      <w:sz w:val="27"/>
      <w:szCs w:val="22"/>
      <w:shd w:val="clear" w:color="auto" w:fill="FFFFFF"/>
      <w:lang w:eastAsia="en-US"/>
    </w:rPr>
  </w:style>
  <w:style w:type="character" w:customStyle="1" w:styleId="NoSpacingChar1">
    <w:name w:val="No Spacing Char1"/>
    <w:link w:val="2f8"/>
    <w:locked/>
    <w:rsid w:val="00B034CE"/>
    <w:rPr>
      <w:rFonts w:ascii="Calibri" w:eastAsia="Times New Roman" w:hAnsi="Calibri" w:cs="Times New Roman"/>
    </w:rPr>
  </w:style>
  <w:style w:type="character" w:customStyle="1" w:styleId="Exact">
    <w:name w:val="Основной текст Exact"/>
    <w:uiPriority w:val="99"/>
    <w:rsid w:val="00B034CE"/>
    <w:rPr>
      <w:rFonts w:ascii="Times New Roman" w:hAnsi="Times New Roman" w:cs="Times New Roman"/>
      <w:spacing w:val="2"/>
      <w:sz w:val="20"/>
      <w:szCs w:val="20"/>
      <w:u w:val="none"/>
    </w:rPr>
  </w:style>
  <w:style w:type="paragraph" w:customStyle="1" w:styleId="411">
    <w:name w:val="Основной текст (4)1"/>
    <w:basedOn w:val="a3"/>
    <w:link w:val="45"/>
    <w:rsid w:val="00B034CE"/>
    <w:pPr>
      <w:widowControl w:val="0"/>
      <w:shd w:val="clear" w:color="auto" w:fill="FFFFFF"/>
      <w:spacing w:line="322" w:lineRule="exact"/>
    </w:pPr>
    <w:rPr>
      <w:rFonts w:asciiTheme="minorHAnsi" w:eastAsiaTheme="minorHAnsi" w:hAnsiTheme="minorHAnsi" w:cstheme="minorBidi"/>
      <w:sz w:val="22"/>
      <w:szCs w:val="22"/>
      <w:lang w:eastAsia="en-US"/>
    </w:rPr>
  </w:style>
  <w:style w:type="paragraph" w:customStyle="1" w:styleId="affffffff5">
    <w:name w:val="_АБЗАЦ_"/>
    <w:basedOn w:val="a3"/>
    <w:rsid w:val="00B034CE"/>
    <w:pPr>
      <w:spacing w:line="360" w:lineRule="auto"/>
      <w:ind w:firstLine="567"/>
      <w:jc w:val="both"/>
    </w:pPr>
    <w:rPr>
      <w:szCs w:val="20"/>
    </w:rPr>
  </w:style>
  <w:style w:type="character" w:customStyle="1" w:styleId="ConsNormal1">
    <w:name w:val="ConsNormal Знак1"/>
    <w:rsid w:val="00B034CE"/>
    <w:rPr>
      <w:rFonts w:ascii="Arial" w:hAnsi="Arial" w:cs="Arial"/>
      <w:lang w:val="ru-RU" w:eastAsia="ru-RU" w:bidi="ar-SA"/>
    </w:rPr>
  </w:style>
  <w:style w:type="character" w:customStyle="1" w:styleId="fill">
    <w:name w:val="fill"/>
    <w:rsid w:val="00B034CE"/>
    <w:rPr>
      <w:b/>
      <w:bCs/>
      <w:i/>
      <w:iCs/>
      <w:color w:val="FF0000"/>
    </w:rPr>
  </w:style>
  <w:style w:type="character" w:customStyle="1" w:styleId="affffffff6">
    <w:name w:val="Заголовок Знак"/>
    <w:rsid w:val="00B034CE"/>
    <w:rPr>
      <w:rFonts w:ascii="Liberation Serif" w:eastAsia="Droid Sans Fallback" w:hAnsi="Liberation Serif" w:cs="FreeSans"/>
      <w:i/>
      <w:iCs/>
      <w:color w:val="00000A"/>
      <w:sz w:val="24"/>
      <w:szCs w:val="24"/>
      <w:lang w:eastAsia="zh-CN" w:bidi="hi-IN"/>
    </w:rPr>
  </w:style>
  <w:style w:type="character" w:customStyle="1" w:styleId="3fb">
    <w:name w:val="Основной текст (3)_"/>
    <w:rsid w:val="00B034CE"/>
    <w:rPr>
      <w:rFonts w:ascii="Times New Roman" w:eastAsia="Times New Roman" w:hAnsi="Times New Roman" w:cs="Times New Roman"/>
      <w:b/>
      <w:bCs/>
      <w:i w:val="0"/>
      <w:iCs w:val="0"/>
      <w:smallCaps w:val="0"/>
      <w:strike w:val="0"/>
      <w:sz w:val="18"/>
      <w:szCs w:val="18"/>
      <w:u w:val="none"/>
    </w:rPr>
  </w:style>
  <w:style w:type="character" w:customStyle="1" w:styleId="3fc">
    <w:name w:val="Основной текст (3)"/>
    <w:rsid w:val="00B034C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ffff7">
    <w:name w:val="Основной текст + Курсив"/>
    <w:rsid w:val="00B034CE"/>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numbering" w:customStyle="1" w:styleId="1220">
    <w:name w:val="Нет списка122"/>
    <w:next w:val="a6"/>
    <w:uiPriority w:val="99"/>
    <w:semiHidden/>
    <w:unhideWhenUsed/>
    <w:rsid w:val="00B034CE"/>
  </w:style>
  <w:style w:type="table" w:customStyle="1" w:styleId="1510">
    <w:name w:val="Сетка таблицы151"/>
    <w:basedOn w:val="a5"/>
    <w:next w:val="af5"/>
    <w:uiPriority w:val="59"/>
    <w:rsid w:val="00B034C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3">
    <w:name w:val="Table Normal23"/>
    <w:uiPriority w:val="2"/>
    <w:qFormat/>
    <w:rsid w:val="00B034C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fff8">
    <w:name w:val="По умолчанию"/>
    <w:rsid w:val="00B034C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paragraph" w:customStyle="1" w:styleId="2ff6">
    <w:name w:val="Стиль таблицы 2"/>
    <w:rsid w:val="00B034CE"/>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ru-RU"/>
    </w:rPr>
  </w:style>
  <w:style w:type="character" w:customStyle="1" w:styleId="Hyperlink0">
    <w:name w:val="Hyperlink.0"/>
    <w:rsid w:val="00B034CE"/>
    <w:rPr>
      <w:rFonts w:cs="Times New Roman"/>
      <w:color w:val="0000FF"/>
      <w:u w:val="single"/>
    </w:rPr>
  </w:style>
  <w:style w:type="numbering" w:customStyle="1" w:styleId="2210">
    <w:name w:val="Нет списка221"/>
    <w:next w:val="a6"/>
    <w:uiPriority w:val="99"/>
    <w:semiHidden/>
    <w:unhideWhenUsed/>
    <w:rsid w:val="00B034CE"/>
  </w:style>
  <w:style w:type="table" w:customStyle="1" w:styleId="11210">
    <w:name w:val="Сетка таблицы112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
    <w:name w:val="Нет списка1121"/>
    <w:next w:val="a6"/>
    <w:uiPriority w:val="99"/>
    <w:semiHidden/>
    <w:unhideWhenUsed/>
    <w:rsid w:val="00B034CE"/>
  </w:style>
  <w:style w:type="numbering" w:customStyle="1" w:styleId="21110">
    <w:name w:val="Нет списка2111"/>
    <w:next w:val="a6"/>
    <w:uiPriority w:val="99"/>
    <w:semiHidden/>
    <w:unhideWhenUsed/>
    <w:rsid w:val="00B034CE"/>
  </w:style>
  <w:style w:type="table" w:customStyle="1" w:styleId="621">
    <w:name w:val="Сетка таблицы62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6"/>
    <w:uiPriority w:val="99"/>
    <w:semiHidden/>
    <w:unhideWhenUsed/>
    <w:rsid w:val="00B034CE"/>
  </w:style>
  <w:style w:type="table" w:customStyle="1" w:styleId="721">
    <w:name w:val="Сетка таблицы72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0">
    <w:name w:val="Нет списка421"/>
    <w:next w:val="a6"/>
    <w:uiPriority w:val="99"/>
    <w:semiHidden/>
    <w:unhideWhenUsed/>
    <w:rsid w:val="00B034CE"/>
  </w:style>
  <w:style w:type="table" w:customStyle="1" w:styleId="821">
    <w:name w:val="Сетка таблицы82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5">
    <w:name w:val="Нет списка52"/>
    <w:next w:val="a6"/>
    <w:uiPriority w:val="99"/>
    <w:semiHidden/>
    <w:unhideWhenUsed/>
    <w:rsid w:val="00B034CE"/>
  </w:style>
  <w:style w:type="table" w:customStyle="1" w:styleId="1020">
    <w:name w:val="Сетка таблицы102"/>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
    <w:next w:val="a6"/>
    <w:uiPriority w:val="99"/>
    <w:semiHidden/>
    <w:unhideWhenUsed/>
    <w:rsid w:val="00B034CE"/>
  </w:style>
  <w:style w:type="table" w:customStyle="1" w:styleId="111110">
    <w:name w:val="Сетка таблицы1111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0">
    <w:name w:val="Нет списка711"/>
    <w:next w:val="a6"/>
    <w:uiPriority w:val="99"/>
    <w:semiHidden/>
    <w:unhideWhenUsed/>
    <w:rsid w:val="00B034CE"/>
  </w:style>
  <w:style w:type="numbering" w:customStyle="1" w:styleId="111111">
    <w:name w:val="Нет списка111111"/>
    <w:next w:val="a6"/>
    <w:uiPriority w:val="99"/>
    <w:semiHidden/>
    <w:unhideWhenUsed/>
    <w:rsid w:val="00B034CE"/>
  </w:style>
  <w:style w:type="numbering" w:customStyle="1" w:styleId="1111111">
    <w:name w:val="Нет списка1111111"/>
    <w:next w:val="a6"/>
    <w:uiPriority w:val="99"/>
    <w:semiHidden/>
    <w:unhideWhenUsed/>
    <w:rsid w:val="00B034CE"/>
  </w:style>
  <w:style w:type="numbering" w:customStyle="1" w:styleId="21111">
    <w:name w:val="Нет списка21111"/>
    <w:next w:val="a6"/>
    <w:uiPriority w:val="99"/>
    <w:semiHidden/>
    <w:unhideWhenUsed/>
    <w:rsid w:val="00B034CE"/>
  </w:style>
  <w:style w:type="table" w:customStyle="1" w:styleId="6111">
    <w:name w:val="Сетка таблицы61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0">
    <w:name w:val="Нет списка3111"/>
    <w:next w:val="a6"/>
    <w:uiPriority w:val="99"/>
    <w:semiHidden/>
    <w:unhideWhenUsed/>
    <w:rsid w:val="00B034CE"/>
  </w:style>
  <w:style w:type="table" w:customStyle="1" w:styleId="7111">
    <w:name w:val="Сетка таблицы71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
    <w:name w:val="Нет списка4111"/>
    <w:next w:val="a6"/>
    <w:uiPriority w:val="99"/>
    <w:semiHidden/>
    <w:unhideWhenUsed/>
    <w:rsid w:val="00B034CE"/>
  </w:style>
  <w:style w:type="table" w:customStyle="1" w:styleId="8111">
    <w:name w:val="Сетка таблицы811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0">
    <w:name w:val="Нет списка5111"/>
    <w:next w:val="a6"/>
    <w:uiPriority w:val="99"/>
    <w:semiHidden/>
    <w:unhideWhenUsed/>
    <w:rsid w:val="00B034CE"/>
  </w:style>
  <w:style w:type="table" w:customStyle="1" w:styleId="1011">
    <w:name w:val="Сетка таблицы101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0">
    <w:name w:val="Нет списка6111"/>
    <w:next w:val="a6"/>
    <w:uiPriority w:val="99"/>
    <w:semiHidden/>
    <w:unhideWhenUsed/>
    <w:rsid w:val="00B034CE"/>
  </w:style>
  <w:style w:type="paragraph" w:styleId="affffffff9">
    <w:name w:val="toa heading"/>
    <w:basedOn w:val="a3"/>
    <w:next w:val="a3"/>
    <w:uiPriority w:val="99"/>
    <w:semiHidden/>
    <w:unhideWhenUsed/>
    <w:rsid w:val="00B034CE"/>
    <w:pPr>
      <w:suppressAutoHyphens/>
      <w:spacing w:before="120"/>
    </w:pPr>
    <w:rPr>
      <w:rFonts w:ascii="Cambria" w:hAnsi="Cambria"/>
      <w:b/>
      <w:bCs/>
      <w:lang w:eastAsia="ar-SA"/>
    </w:rPr>
  </w:style>
  <w:style w:type="character" w:customStyle="1" w:styleId="2Exact">
    <w:name w:val="Основной текст (2) Exact"/>
    <w:rsid w:val="00B034CE"/>
    <w:rPr>
      <w:rFonts w:ascii="Times New Roman" w:hAnsi="Times New Roman" w:cs="Times New Roman" w:hint="default"/>
      <w:strike w:val="0"/>
      <w:dstrike w:val="0"/>
      <w:sz w:val="22"/>
      <w:szCs w:val="22"/>
      <w:u w:val="none"/>
      <w:effect w:val="none"/>
    </w:rPr>
  </w:style>
  <w:style w:type="numbering" w:customStyle="1" w:styleId="8112">
    <w:name w:val="Нет списка811"/>
    <w:next w:val="a6"/>
    <w:uiPriority w:val="99"/>
    <w:semiHidden/>
    <w:unhideWhenUsed/>
    <w:rsid w:val="00B034CE"/>
  </w:style>
  <w:style w:type="table" w:customStyle="1" w:styleId="1411">
    <w:name w:val="Сетка таблицы141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1"/>
    <w:next w:val="a6"/>
    <w:uiPriority w:val="99"/>
    <w:semiHidden/>
    <w:unhideWhenUsed/>
    <w:rsid w:val="00B034CE"/>
  </w:style>
  <w:style w:type="numbering" w:customStyle="1" w:styleId="2211">
    <w:name w:val="Нет списка2211"/>
    <w:next w:val="a6"/>
    <w:uiPriority w:val="99"/>
    <w:semiHidden/>
    <w:unhideWhenUsed/>
    <w:rsid w:val="00B034CE"/>
  </w:style>
  <w:style w:type="numbering" w:customStyle="1" w:styleId="3211">
    <w:name w:val="Нет списка3211"/>
    <w:next w:val="a6"/>
    <w:uiPriority w:val="99"/>
    <w:semiHidden/>
    <w:unhideWhenUsed/>
    <w:rsid w:val="00B034CE"/>
  </w:style>
  <w:style w:type="numbering" w:customStyle="1" w:styleId="4211">
    <w:name w:val="Нет списка4211"/>
    <w:next w:val="a6"/>
    <w:uiPriority w:val="99"/>
    <w:semiHidden/>
    <w:unhideWhenUsed/>
    <w:rsid w:val="00B034CE"/>
  </w:style>
  <w:style w:type="numbering" w:customStyle="1" w:styleId="5210">
    <w:name w:val="Нет списка521"/>
    <w:next w:val="a6"/>
    <w:uiPriority w:val="99"/>
    <w:semiHidden/>
    <w:unhideWhenUsed/>
    <w:rsid w:val="00B034CE"/>
  </w:style>
  <w:style w:type="numbering" w:customStyle="1" w:styleId="6210">
    <w:name w:val="Нет списка621"/>
    <w:next w:val="a6"/>
    <w:uiPriority w:val="99"/>
    <w:semiHidden/>
    <w:unhideWhenUsed/>
    <w:rsid w:val="00B034CE"/>
  </w:style>
  <w:style w:type="numbering" w:customStyle="1" w:styleId="71110">
    <w:name w:val="Нет списка7111"/>
    <w:next w:val="a6"/>
    <w:uiPriority w:val="99"/>
    <w:semiHidden/>
    <w:unhideWhenUsed/>
    <w:rsid w:val="00B034CE"/>
  </w:style>
  <w:style w:type="numbering" w:customStyle="1" w:styleId="112110">
    <w:name w:val="Нет списка11211"/>
    <w:next w:val="a6"/>
    <w:uiPriority w:val="99"/>
    <w:semiHidden/>
    <w:unhideWhenUsed/>
    <w:rsid w:val="00B034CE"/>
  </w:style>
  <w:style w:type="numbering" w:customStyle="1" w:styleId="11121">
    <w:name w:val="Нет списка11121"/>
    <w:next w:val="a6"/>
    <w:uiPriority w:val="99"/>
    <w:semiHidden/>
    <w:unhideWhenUsed/>
    <w:rsid w:val="00B034CE"/>
  </w:style>
  <w:style w:type="numbering" w:customStyle="1" w:styleId="2121">
    <w:name w:val="Нет списка2121"/>
    <w:next w:val="a6"/>
    <w:uiPriority w:val="99"/>
    <w:semiHidden/>
    <w:unhideWhenUsed/>
    <w:rsid w:val="00B034CE"/>
  </w:style>
  <w:style w:type="numbering" w:customStyle="1" w:styleId="31111">
    <w:name w:val="Нет списка31111"/>
    <w:next w:val="a6"/>
    <w:uiPriority w:val="99"/>
    <w:semiHidden/>
    <w:unhideWhenUsed/>
    <w:rsid w:val="00B034CE"/>
  </w:style>
  <w:style w:type="numbering" w:customStyle="1" w:styleId="41111">
    <w:name w:val="Нет списка41111"/>
    <w:next w:val="a6"/>
    <w:uiPriority w:val="99"/>
    <w:semiHidden/>
    <w:unhideWhenUsed/>
    <w:rsid w:val="00B034CE"/>
  </w:style>
  <w:style w:type="numbering" w:customStyle="1" w:styleId="51111">
    <w:name w:val="Нет списка51111"/>
    <w:next w:val="a6"/>
    <w:uiPriority w:val="99"/>
    <w:semiHidden/>
    <w:unhideWhenUsed/>
    <w:rsid w:val="00B034CE"/>
  </w:style>
  <w:style w:type="numbering" w:customStyle="1" w:styleId="61111">
    <w:name w:val="Нет списка61111"/>
    <w:next w:val="a6"/>
    <w:uiPriority w:val="99"/>
    <w:semiHidden/>
    <w:unhideWhenUsed/>
    <w:rsid w:val="00B034CE"/>
  </w:style>
  <w:style w:type="character" w:customStyle="1" w:styleId="FontStyle">
    <w:name w:val="Font Style"/>
    <w:rsid w:val="00B034CE"/>
    <w:rPr>
      <w:rFonts w:cs="Courier New"/>
      <w:color w:val="000000"/>
      <w:sz w:val="20"/>
      <w:szCs w:val="20"/>
    </w:rPr>
  </w:style>
  <w:style w:type="numbering" w:customStyle="1" w:styleId="1012">
    <w:name w:val="Нет списка101"/>
    <w:next w:val="a6"/>
    <w:uiPriority w:val="99"/>
    <w:semiHidden/>
    <w:unhideWhenUsed/>
    <w:rsid w:val="00B034CE"/>
  </w:style>
  <w:style w:type="table" w:customStyle="1" w:styleId="1610">
    <w:name w:val="Сетка таблицы161"/>
    <w:basedOn w:val="a5"/>
    <w:next w:val="af5"/>
    <w:uiPriority w:val="59"/>
    <w:rsid w:val="00B034C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6"/>
    <w:uiPriority w:val="99"/>
    <w:semiHidden/>
    <w:unhideWhenUsed/>
    <w:rsid w:val="00B034CE"/>
  </w:style>
  <w:style w:type="table" w:customStyle="1" w:styleId="1710">
    <w:name w:val="Сетка таблицы171"/>
    <w:basedOn w:val="a5"/>
    <w:next w:val="af5"/>
    <w:uiPriority w:val="59"/>
    <w:rsid w:val="00B034C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2">
    <w:name w:val="Table Normal32"/>
    <w:uiPriority w:val="2"/>
    <w:qFormat/>
    <w:rsid w:val="00B034C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311">
    <w:name w:val="Нет списка231"/>
    <w:next w:val="a6"/>
    <w:uiPriority w:val="99"/>
    <w:semiHidden/>
    <w:unhideWhenUsed/>
    <w:rsid w:val="00B034CE"/>
  </w:style>
  <w:style w:type="table" w:customStyle="1" w:styleId="1131">
    <w:name w:val="Сетка таблицы113"/>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0">
    <w:name w:val="Нет списка1131"/>
    <w:next w:val="a6"/>
    <w:uiPriority w:val="99"/>
    <w:semiHidden/>
    <w:unhideWhenUsed/>
    <w:rsid w:val="00B034CE"/>
  </w:style>
  <w:style w:type="numbering" w:customStyle="1" w:styleId="2130">
    <w:name w:val="Нет списка213"/>
    <w:next w:val="a6"/>
    <w:uiPriority w:val="99"/>
    <w:semiHidden/>
    <w:unhideWhenUsed/>
    <w:rsid w:val="00B034CE"/>
  </w:style>
  <w:style w:type="table" w:customStyle="1" w:styleId="631">
    <w:name w:val="Сетка таблицы63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6"/>
    <w:uiPriority w:val="99"/>
    <w:semiHidden/>
    <w:unhideWhenUsed/>
    <w:rsid w:val="00B034CE"/>
  </w:style>
  <w:style w:type="table" w:customStyle="1" w:styleId="731">
    <w:name w:val="Сетка таблицы73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0">
    <w:name w:val="Нет списка431"/>
    <w:next w:val="a6"/>
    <w:uiPriority w:val="99"/>
    <w:semiHidden/>
    <w:unhideWhenUsed/>
    <w:rsid w:val="00B034CE"/>
  </w:style>
  <w:style w:type="table" w:customStyle="1" w:styleId="831">
    <w:name w:val="Сетка таблицы83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5">
    <w:name w:val="Нет списка53"/>
    <w:next w:val="a6"/>
    <w:uiPriority w:val="99"/>
    <w:semiHidden/>
    <w:unhideWhenUsed/>
    <w:rsid w:val="00B034CE"/>
  </w:style>
  <w:style w:type="table" w:customStyle="1" w:styleId="1030">
    <w:name w:val="Сетка таблицы103"/>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2">
    <w:name w:val="Нет списка63"/>
    <w:next w:val="a6"/>
    <w:uiPriority w:val="99"/>
    <w:semiHidden/>
    <w:unhideWhenUsed/>
    <w:rsid w:val="00B034CE"/>
  </w:style>
  <w:style w:type="table" w:customStyle="1" w:styleId="11120">
    <w:name w:val="Сетка таблицы1112"/>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2">
    <w:name w:val="Нет списка72"/>
    <w:next w:val="a6"/>
    <w:uiPriority w:val="99"/>
    <w:semiHidden/>
    <w:unhideWhenUsed/>
    <w:rsid w:val="00B034CE"/>
  </w:style>
  <w:style w:type="numbering" w:customStyle="1" w:styleId="1113">
    <w:name w:val="Нет списка1113"/>
    <w:next w:val="a6"/>
    <w:uiPriority w:val="99"/>
    <w:semiHidden/>
    <w:unhideWhenUsed/>
    <w:rsid w:val="00B034CE"/>
  </w:style>
  <w:style w:type="numbering" w:customStyle="1" w:styleId="111120">
    <w:name w:val="Нет списка11112"/>
    <w:next w:val="a6"/>
    <w:uiPriority w:val="99"/>
    <w:semiHidden/>
    <w:unhideWhenUsed/>
    <w:rsid w:val="00B034CE"/>
  </w:style>
  <w:style w:type="numbering" w:customStyle="1" w:styleId="2112">
    <w:name w:val="Нет списка2112"/>
    <w:next w:val="a6"/>
    <w:uiPriority w:val="99"/>
    <w:semiHidden/>
    <w:unhideWhenUsed/>
    <w:rsid w:val="00B034CE"/>
  </w:style>
  <w:style w:type="table" w:customStyle="1" w:styleId="612">
    <w:name w:val="Сетка таблицы612"/>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1"/>
    <w:next w:val="a6"/>
    <w:uiPriority w:val="99"/>
    <w:semiHidden/>
    <w:unhideWhenUsed/>
    <w:rsid w:val="00B034CE"/>
  </w:style>
  <w:style w:type="table" w:customStyle="1" w:styleId="7120">
    <w:name w:val="Сетка таблицы712"/>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1">
    <w:name w:val="Нет списка4121"/>
    <w:next w:val="a6"/>
    <w:uiPriority w:val="99"/>
    <w:semiHidden/>
    <w:unhideWhenUsed/>
    <w:rsid w:val="00B034CE"/>
  </w:style>
  <w:style w:type="table" w:customStyle="1" w:styleId="8121">
    <w:name w:val="Сетка таблицы812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Сетка таблицы912"/>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0">
    <w:name w:val="Нет списка512"/>
    <w:next w:val="a6"/>
    <w:uiPriority w:val="99"/>
    <w:semiHidden/>
    <w:unhideWhenUsed/>
    <w:rsid w:val="00B034CE"/>
  </w:style>
  <w:style w:type="table" w:customStyle="1" w:styleId="10120">
    <w:name w:val="Сетка таблицы1012"/>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0">
    <w:name w:val="Нет списка612"/>
    <w:next w:val="a6"/>
    <w:uiPriority w:val="99"/>
    <w:semiHidden/>
    <w:unhideWhenUsed/>
    <w:rsid w:val="00B034CE"/>
  </w:style>
  <w:style w:type="numbering" w:customStyle="1" w:styleId="822">
    <w:name w:val="Нет списка82"/>
    <w:next w:val="a6"/>
    <w:uiPriority w:val="99"/>
    <w:semiHidden/>
    <w:unhideWhenUsed/>
    <w:rsid w:val="00B034CE"/>
  </w:style>
  <w:style w:type="table" w:customStyle="1" w:styleId="TableNormal221">
    <w:name w:val="Table Normal221"/>
    <w:uiPriority w:val="2"/>
    <w:semiHidden/>
    <w:unhideWhenUsed/>
    <w:qFormat/>
    <w:rsid w:val="00B034C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420">
    <w:name w:val="Сетка таблицы142"/>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Нет списка1221"/>
    <w:next w:val="a6"/>
    <w:uiPriority w:val="99"/>
    <w:semiHidden/>
    <w:unhideWhenUsed/>
    <w:rsid w:val="00B034CE"/>
  </w:style>
  <w:style w:type="numbering" w:customStyle="1" w:styleId="2220">
    <w:name w:val="Нет списка222"/>
    <w:next w:val="a6"/>
    <w:uiPriority w:val="99"/>
    <w:semiHidden/>
    <w:unhideWhenUsed/>
    <w:rsid w:val="00B034CE"/>
  </w:style>
  <w:style w:type="numbering" w:customStyle="1" w:styleId="3220">
    <w:name w:val="Нет списка322"/>
    <w:next w:val="a6"/>
    <w:uiPriority w:val="99"/>
    <w:semiHidden/>
    <w:unhideWhenUsed/>
    <w:rsid w:val="00B034CE"/>
  </w:style>
  <w:style w:type="numbering" w:customStyle="1" w:styleId="422">
    <w:name w:val="Нет списка422"/>
    <w:next w:val="a6"/>
    <w:uiPriority w:val="99"/>
    <w:semiHidden/>
    <w:unhideWhenUsed/>
    <w:rsid w:val="00B034CE"/>
  </w:style>
  <w:style w:type="numbering" w:customStyle="1" w:styleId="5220">
    <w:name w:val="Нет списка522"/>
    <w:next w:val="a6"/>
    <w:uiPriority w:val="99"/>
    <w:semiHidden/>
    <w:unhideWhenUsed/>
    <w:rsid w:val="00B034CE"/>
  </w:style>
  <w:style w:type="numbering" w:customStyle="1" w:styleId="6220">
    <w:name w:val="Нет списка622"/>
    <w:next w:val="a6"/>
    <w:uiPriority w:val="99"/>
    <w:semiHidden/>
    <w:unhideWhenUsed/>
    <w:rsid w:val="00B034CE"/>
  </w:style>
  <w:style w:type="numbering" w:customStyle="1" w:styleId="7121">
    <w:name w:val="Нет списка712"/>
    <w:next w:val="a6"/>
    <w:uiPriority w:val="99"/>
    <w:semiHidden/>
    <w:unhideWhenUsed/>
    <w:rsid w:val="00B034CE"/>
  </w:style>
  <w:style w:type="numbering" w:customStyle="1" w:styleId="1122">
    <w:name w:val="Нет списка1122"/>
    <w:next w:val="a6"/>
    <w:uiPriority w:val="99"/>
    <w:semiHidden/>
    <w:unhideWhenUsed/>
    <w:rsid w:val="00B034CE"/>
  </w:style>
  <w:style w:type="numbering" w:customStyle="1" w:styleId="111211">
    <w:name w:val="Нет списка111211"/>
    <w:next w:val="a6"/>
    <w:uiPriority w:val="99"/>
    <w:semiHidden/>
    <w:unhideWhenUsed/>
    <w:rsid w:val="00B034CE"/>
  </w:style>
  <w:style w:type="numbering" w:customStyle="1" w:styleId="21211">
    <w:name w:val="Нет списка21211"/>
    <w:next w:val="a6"/>
    <w:uiPriority w:val="99"/>
    <w:semiHidden/>
    <w:unhideWhenUsed/>
    <w:rsid w:val="00B034CE"/>
  </w:style>
  <w:style w:type="numbering" w:customStyle="1" w:styleId="31120">
    <w:name w:val="Нет списка3112"/>
    <w:next w:val="a6"/>
    <w:uiPriority w:val="99"/>
    <w:semiHidden/>
    <w:unhideWhenUsed/>
    <w:rsid w:val="00B034CE"/>
  </w:style>
  <w:style w:type="numbering" w:customStyle="1" w:styleId="4112">
    <w:name w:val="Нет списка4112"/>
    <w:next w:val="a6"/>
    <w:uiPriority w:val="99"/>
    <w:semiHidden/>
    <w:unhideWhenUsed/>
    <w:rsid w:val="00B034CE"/>
  </w:style>
  <w:style w:type="numbering" w:customStyle="1" w:styleId="5112">
    <w:name w:val="Нет списка5112"/>
    <w:next w:val="a6"/>
    <w:uiPriority w:val="99"/>
    <w:semiHidden/>
    <w:unhideWhenUsed/>
    <w:rsid w:val="00B034CE"/>
  </w:style>
  <w:style w:type="numbering" w:customStyle="1" w:styleId="6112">
    <w:name w:val="Нет списка6112"/>
    <w:next w:val="a6"/>
    <w:uiPriority w:val="99"/>
    <w:semiHidden/>
    <w:unhideWhenUsed/>
    <w:rsid w:val="00B034CE"/>
  </w:style>
  <w:style w:type="numbering" w:customStyle="1" w:styleId="163">
    <w:name w:val="Нет списка16"/>
    <w:next w:val="a6"/>
    <w:uiPriority w:val="99"/>
    <w:semiHidden/>
    <w:unhideWhenUsed/>
    <w:rsid w:val="00717A09"/>
  </w:style>
  <w:style w:type="numbering" w:customStyle="1" w:styleId="173">
    <w:name w:val="Нет списка17"/>
    <w:next w:val="a6"/>
    <w:uiPriority w:val="99"/>
    <w:semiHidden/>
    <w:unhideWhenUsed/>
    <w:rsid w:val="00717A09"/>
  </w:style>
  <w:style w:type="table" w:customStyle="1" w:styleId="201">
    <w:name w:val="Сетка таблицы20"/>
    <w:basedOn w:val="a5"/>
    <w:next w:val="af5"/>
    <w:uiPriority w:val="59"/>
    <w:rsid w:val="00717A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basedOn w:val="a5"/>
    <w:next w:val="af5"/>
    <w:uiPriority w:val="59"/>
    <w:rsid w:val="00717A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6"/>
    <w:next w:val="a6"/>
    <w:uiPriority w:val="99"/>
    <w:semiHidden/>
    <w:unhideWhenUsed/>
    <w:rsid w:val="00717A09"/>
  </w:style>
  <w:style w:type="table" w:customStyle="1" w:styleId="590">
    <w:name w:val="Сетка таблицы59"/>
    <w:basedOn w:val="a5"/>
    <w:next w:val="af5"/>
    <w:uiPriority w:val="59"/>
    <w:rsid w:val="00717A0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2">
    <w:name w:val="Нет списка26"/>
    <w:next w:val="a6"/>
    <w:uiPriority w:val="99"/>
    <w:semiHidden/>
    <w:unhideWhenUsed/>
    <w:rsid w:val="00717A09"/>
  </w:style>
  <w:style w:type="table" w:customStyle="1" w:styleId="660">
    <w:name w:val="Сетка таблицы66"/>
    <w:basedOn w:val="a5"/>
    <w:next w:val="af5"/>
    <w:uiPriority w:val="59"/>
    <w:rsid w:val="00717A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6"/>
    <w:uiPriority w:val="99"/>
    <w:semiHidden/>
    <w:unhideWhenUsed/>
    <w:rsid w:val="00717A09"/>
  </w:style>
  <w:style w:type="table" w:customStyle="1" w:styleId="760">
    <w:name w:val="Сетка таблицы76"/>
    <w:basedOn w:val="a5"/>
    <w:next w:val="af5"/>
    <w:uiPriority w:val="59"/>
    <w:rsid w:val="00717A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6"/>
    <w:uiPriority w:val="99"/>
    <w:semiHidden/>
    <w:unhideWhenUsed/>
    <w:rsid w:val="00717A09"/>
  </w:style>
  <w:style w:type="table" w:customStyle="1" w:styleId="860">
    <w:name w:val="Сетка таблицы86"/>
    <w:basedOn w:val="a5"/>
    <w:next w:val="af5"/>
    <w:uiPriority w:val="59"/>
    <w:rsid w:val="00717A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2">
    <w:name w:val="Нет списка54"/>
    <w:next w:val="a6"/>
    <w:uiPriority w:val="99"/>
    <w:semiHidden/>
    <w:unhideWhenUsed/>
    <w:rsid w:val="00717A09"/>
  </w:style>
  <w:style w:type="table" w:customStyle="1" w:styleId="104">
    <w:name w:val="Сетка таблицы104"/>
    <w:basedOn w:val="a5"/>
    <w:next w:val="af5"/>
    <w:uiPriority w:val="59"/>
    <w:rsid w:val="00717A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1">
    <w:name w:val="Нет списка64"/>
    <w:next w:val="a6"/>
    <w:uiPriority w:val="99"/>
    <w:semiHidden/>
    <w:unhideWhenUsed/>
    <w:rsid w:val="00717A09"/>
  </w:style>
  <w:style w:type="table" w:customStyle="1" w:styleId="1150">
    <w:name w:val="Сетка таблицы115"/>
    <w:basedOn w:val="a5"/>
    <w:next w:val="af5"/>
    <w:uiPriority w:val="59"/>
    <w:rsid w:val="00717A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2">
    <w:name w:val="Нет списка73"/>
    <w:next w:val="a6"/>
    <w:uiPriority w:val="99"/>
    <w:semiHidden/>
    <w:unhideWhenUsed/>
    <w:rsid w:val="00717A09"/>
  </w:style>
  <w:style w:type="numbering" w:customStyle="1" w:styleId="1114">
    <w:name w:val="Нет списка1114"/>
    <w:next w:val="a6"/>
    <w:uiPriority w:val="99"/>
    <w:semiHidden/>
    <w:unhideWhenUsed/>
    <w:rsid w:val="00717A09"/>
  </w:style>
  <w:style w:type="table" w:customStyle="1" w:styleId="TableNormal16">
    <w:name w:val="Table Normal16"/>
    <w:uiPriority w:val="2"/>
    <w:semiHidden/>
    <w:unhideWhenUsed/>
    <w:qFormat/>
    <w:rsid w:val="00717A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3">
    <w:name w:val="Нет списка11113"/>
    <w:next w:val="a6"/>
    <w:uiPriority w:val="99"/>
    <w:semiHidden/>
    <w:unhideWhenUsed/>
    <w:rsid w:val="00717A09"/>
  </w:style>
  <w:style w:type="numbering" w:customStyle="1" w:styleId="2140">
    <w:name w:val="Нет списка214"/>
    <w:next w:val="a6"/>
    <w:uiPriority w:val="99"/>
    <w:semiHidden/>
    <w:unhideWhenUsed/>
    <w:rsid w:val="00717A09"/>
  </w:style>
  <w:style w:type="numbering" w:customStyle="1" w:styleId="3130">
    <w:name w:val="Нет списка313"/>
    <w:next w:val="a6"/>
    <w:uiPriority w:val="99"/>
    <w:semiHidden/>
    <w:unhideWhenUsed/>
    <w:rsid w:val="00717A09"/>
  </w:style>
  <w:style w:type="numbering" w:customStyle="1" w:styleId="4130">
    <w:name w:val="Нет списка413"/>
    <w:next w:val="a6"/>
    <w:uiPriority w:val="99"/>
    <w:semiHidden/>
    <w:unhideWhenUsed/>
    <w:rsid w:val="00717A09"/>
  </w:style>
  <w:style w:type="table" w:customStyle="1" w:styleId="8130">
    <w:name w:val="Сетка таблицы813"/>
    <w:basedOn w:val="a5"/>
    <w:next w:val="af5"/>
    <w:uiPriority w:val="59"/>
    <w:rsid w:val="00717A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0">
    <w:name w:val="Сетка таблицы913"/>
    <w:basedOn w:val="a5"/>
    <w:next w:val="af5"/>
    <w:uiPriority w:val="59"/>
    <w:rsid w:val="00717A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30">
    <w:name w:val="Нет списка513"/>
    <w:next w:val="a6"/>
    <w:uiPriority w:val="99"/>
    <w:semiHidden/>
    <w:unhideWhenUsed/>
    <w:rsid w:val="00717A09"/>
  </w:style>
  <w:style w:type="numbering" w:customStyle="1" w:styleId="613">
    <w:name w:val="Нет списка613"/>
    <w:next w:val="a6"/>
    <w:uiPriority w:val="99"/>
    <w:semiHidden/>
    <w:unhideWhenUsed/>
    <w:rsid w:val="00717A09"/>
  </w:style>
  <w:style w:type="table" w:customStyle="1" w:styleId="11130">
    <w:name w:val="Сетка таблицы1113"/>
    <w:basedOn w:val="a5"/>
    <w:next w:val="af5"/>
    <w:uiPriority w:val="59"/>
    <w:rsid w:val="00717A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2">
    <w:name w:val="Нет списка83"/>
    <w:next w:val="a6"/>
    <w:semiHidden/>
    <w:rsid w:val="00717A09"/>
  </w:style>
  <w:style w:type="numbering" w:customStyle="1" w:styleId="921">
    <w:name w:val="Нет списка92"/>
    <w:next w:val="a6"/>
    <w:uiPriority w:val="99"/>
    <w:semiHidden/>
    <w:unhideWhenUsed/>
    <w:rsid w:val="00717A09"/>
  </w:style>
  <w:style w:type="table" w:customStyle="1" w:styleId="143">
    <w:name w:val="Сетка таблицы143"/>
    <w:basedOn w:val="a5"/>
    <w:next w:val="af5"/>
    <w:uiPriority w:val="59"/>
    <w:rsid w:val="00717A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0">
    <w:name w:val="Нет списка123"/>
    <w:next w:val="a6"/>
    <w:uiPriority w:val="99"/>
    <w:semiHidden/>
    <w:unhideWhenUsed/>
    <w:rsid w:val="00717A09"/>
  </w:style>
  <w:style w:type="table" w:customStyle="1" w:styleId="1530">
    <w:name w:val="Сетка таблицы153"/>
    <w:basedOn w:val="a5"/>
    <w:next w:val="af5"/>
    <w:uiPriority w:val="59"/>
    <w:rsid w:val="00717A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4">
    <w:name w:val="Table Normal24"/>
    <w:uiPriority w:val="2"/>
    <w:qFormat/>
    <w:rsid w:val="00717A0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230">
    <w:name w:val="Нет списка223"/>
    <w:next w:val="a6"/>
    <w:uiPriority w:val="99"/>
    <w:semiHidden/>
    <w:unhideWhenUsed/>
    <w:rsid w:val="00717A09"/>
  </w:style>
  <w:style w:type="table" w:customStyle="1" w:styleId="11220">
    <w:name w:val="Сетка таблицы1122"/>
    <w:basedOn w:val="a5"/>
    <w:next w:val="af5"/>
    <w:uiPriority w:val="59"/>
    <w:rsid w:val="00717A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717A09"/>
  </w:style>
  <w:style w:type="numbering" w:customStyle="1" w:styleId="2113">
    <w:name w:val="Нет списка2113"/>
    <w:next w:val="a6"/>
    <w:uiPriority w:val="99"/>
    <w:semiHidden/>
    <w:unhideWhenUsed/>
    <w:rsid w:val="00717A09"/>
  </w:style>
  <w:style w:type="table" w:customStyle="1" w:styleId="6221">
    <w:name w:val="Сетка таблицы622"/>
    <w:basedOn w:val="a5"/>
    <w:next w:val="af5"/>
    <w:uiPriority w:val="59"/>
    <w:rsid w:val="00717A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0">
    <w:name w:val="Нет списка323"/>
    <w:next w:val="a6"/>
    <w:uiPriority w:val="99"/>
    <w:semiHidden/>
    <w:unhideWhenUsed/>
    <w:rsid w:val="00717A09"/>
  </w:style>
  <w:style w:type="table" w:customStyle="1" w:styleId="7220">
    <w:name w:val="Сетка таблицы722"/>
    <w:basedOn w:val="a5"/>
    <w:next w:val="af5"/>
    <w:uiPriority w:val="59"/>
    <w:rsid w:val="00717A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
    <w:name w:val="Нет списка423"/>
    <w:next w:val="a6"/>
    <w:uiPriority w:val="99"/>
    <w:semiHidden/>
    <w:unhideWhenUsed/>
    <w:rsid w:val="00717A09"/>
  </w:style>
  <w:style w:type="table" w:customStyle="1" w:styleId="8220">
    <w:name w:val="Сетка таблицы822"/>
    <w:basedOn w:val="a5"/>
    <w:next w:val="af5"/>
    <w:uiPriority w:val="59"/>
    <w:rsid w:val="00717A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0">
    <w:name w:val="Нет списка523"/>
    <w:next w:val="a6"/>
    <w:uiPriority w:val="99"/>
    <w:semiHidden/>
    <w:unhideWhenUsed/>
    <w:rsid w:val="00717A09"/>
  </w:style>
  <w:style w:type="numbering" w:customStyle="1" w:styleId="623">
    <w:name w:val="Нет списка623"/>
    <w:next w:val="a6"/>
    <w:uiPriority w:val="99"/>
    <w:semiHidden/>
    <w:unhideWhenUsed/>
    <w:rsid w:val="00717A09"/>
  </w:style>
  <w:style w:type="table" w:customStyle="1" w:styleId="111121">
    <w:name w:val="Сетка таблицы11112"/>
    <w:basedOn w:val="a5"/>
    <w:next w:val="af5"/>
    <w:uiPriority w:val="59"/>
    <w:rsid w:val="00717A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
    <w:name w:val="Нет списка713"/>
    <w:next w:val="a6"/>
    <w:uiPriority w:val="99"/>
    <w:semiHidden/>
    <w:unhideWhenUsed/>
    <w:rsid w:val="00717A09"/>
  </w:style>
  <w:style w:type="numbering" w:customStyle="1" w:styleId="111112">
    <w:name w:val="Нет списка111112"/>
    <w:next w:val="a6"/>
    <w:uiPriority w:val="99"/>
    <w:semiHidden/>
    <w:unhideWhenUsed/>
    <w:rsid w:val="00717A09"/>
  </w:style>
  <w:style w:type="numbering" w:customStyle="1" w:styleId="1111112">
    <w:name w:val="Нет списка1111112"/>
    <w:next w:val="a6"/>
    <w:uiPriority w:val="99"/>
    <w:semiHidden/>
    <w:unhideWhenUsed/>
    <w:rsid w:val="00717A09"/>
  </w:style>
  <w:style w:type="numbering" w:customStyle="1" w:styleId="21112">
    <w:name w:val="Нет списка21112"/>
    <w:next w:val="a6"/>
    <w:uiPriority w:val="99"/>
    <w:semiHidden/>
    <w:unhideWhenUsed/>
    <w:rsid w:val="00717A09"/>
  </w:style>
  <w:style w:type="numbering" w:customStyle="1" w:styleId="3113">
    <w:name w:val="Нет списка3113"/>
    <w:next w:val="a6"/>
    <w:uiPriority w:val="99"/>
    <w:semiHidden/>
    <w:unhideWhenUsed/>
    <w:rsid w:val="00717A09"/>
  </w:style>
  <w:style w:type="numbering" w:customStyle="1" w:styleId="4113">
    <w:name w:val="Нет списка4113"/>
    <w:next w:val="a6"/>
    <w:uiPriority w:val="99"/>
    <w:semiHidden/>
    <w:unhideWhenUsed/>
    <w:rsid w:val="00717A09"/>
  </w:style>
  <w:style w:type="table" w:customStyle="1" w:styleId="81120">
    <w:name w:val="Сетка таблицы8112"/>
    <w:basedOn w:val="a5"/>
    <w:next w:val="af5"/>
    <w:uiPriority w:val="59"/>
    <w:rsid w:val="00717A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basedOn w:val="a5"/>
    <w:next w:val="af5"/>
    <w:uiPriority w:val="59"/>
    <w:rsid w:val="00717A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3">
    <w:name w:val="Нет списка5113"/>
    <w:next w:val="a6"/>
    <w:uiPriority w:val="99"/>
    <w:semiHidden/>
    <w:unhideWhenUsed/>
    <w:rsid w:val="00717A09"/>
  </w:style>
  <w:style w:type="numbering" w:customStyle="1" w:styleId="6113">
    <w:name w:val="Нет списка6113"/>
    <w:next w:val="a6"/>
    <w:uiPriority w:val="99"/>
    <w:semiHidden/>
    <w:unhideWhenUsed/>
    <w:rsid w:val="00717A09"/>
  </w:style>
  <w:style w:type="numbering" w:customStyle="1" w:styleId="8122">
    <w:name w:val="Нет списка812"/>
    <w:next w:val="a6"/>
    <w:uiPriority w:val="99"/>
    <w:semiHidden/>
    <w:unhideWhenUsed/>
    <w:rsid w:val="00717A09"/>
  </w:style>
  <w:style w:type="table" w:customStyle="1" w:styleId="1412">
    <w:name w:val="Сетка таблицы1412"/>
    <w:basedOn w:val="a5"/>
    <w:next w:val="af5"/>
    <w:uiPriority w:val="59"/>
    <w:rsid w:val="00717A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basedOn w:val="a5"/>
    <w:next w:val="af5"/>
    <w:uiPriority w:val="59"/>
    <w:rsid w:val="00717A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6"/>
    <w:uiPriority w:val="99"/>
    <w:semiHidden/>
    <w:unhideWhenUsed/>
    <w:rsid w:val="00717A09"/>
  </w:style>
  <w:style w:type="numbering" w:customStyle="1" w:styleId="2212">
    <w:name w:val="Нет списка2212"/>
    <w:next w:val="a6"/>
    <w:uiPriority w:val="99"/>
    <w:semiHidden/>
    <w:unhideWhenUsed/>
    <w:rsid w:val="00717A09"/>
  </w:style>
  <w:style w:type="numbering" w:customStyle="1" w:styleId="3212">
    <w:name w:val="Нет списка3212"/>
    <w:next w:val="a6"/>
    <w:uiPriority w:val="99"/>
    <w:semiHidden/>
    <w:unhideWhenUsed/>
    <w:rsid w:val="00717A09"/>
  </w:style>
  <w:style w:type="numbering" w:customStyle="1" w:styleId="4212">
    <w:name w:val="Нет списка4212"/>
    <w:next w:val="a6"/>
    <w:uiPriority w:val="99"/>
    <w:semiHidden/>
    <w:unhideWhenUsed/>
    <w:rsid w:val="00717A09"/>
  </w:style>
  <w:style w:type="numbering" w:customStyle="1" w:styleId="5211">
    <w:name w:val="Нет списка5211"/>
    <w:next w:val="a6"/>
    <w:uiPriority w:val="99"/>
    <w:semiHidden/>
    <w:unhideWhenUsed/>
    <w:rsid w:val="00717A09"/>
  </w:style>
  <w:style w:type="numbering" w:customStyle="1" w:styleId="6211">
    <w:name w:val="Нет списка6211"/>
    <w:next w:val="a6"/>
    <w:uiPriority w:val="99"/>
    <w:semiHidden/>
    <w:unhideWhenUsed/>
    <w:rsid w:val="00717A09"/>
  </w:style>
  <w:style w:type="numbering" w:customStyle="1" w:styleId="7112">
    <w:name w:val="Нет списка7112"/>
    <w:next w:val="a6"/>
    <w:uiPriority w:val="99"/>
    <w:semiHidden/>
    <w:unhideWhenUsed/>
    <w:rsid w:val="00717A09"/>
  </w:style>
  <w:style w:type="numbering" w:customStyle="1" w:styleId="11212">
    <w:name w:val="Нет списка11212"/>
    <w:next w:val="a6"/>
    <w:uiPriority w:val="99"/>
    <w:semiHidden/>
    <w:unhideWhenUsed/>
    <w:rsid w:val="00717A09"/>
  </w:style>
  <w:style w:type="numbering" w:customStyle="1" w:styleId="11122">
    <w:name w:val="Нет списка11122"/>
    <w:next w:val="a6"/>
    <w:uiPriority w:val="99"/>
    <w:semiHidden/>
    <w:unhideWhenUsed/>
    <w:rsid w:val="00717A09"/>
  </w:style>
  <w:style w:type="numbering" w:customStyle="1" w:styleId="2122">
    <w:name w:val="Нет списка2122"/>
    <w:next w:val="a6"/>
    <w:uiPriority w:val="99"/>
    <w:semiHidden/>
    <w:unhideWhenUsed/>
    <w:rsid w:val="00717A09"/>
  </w:style>
  <w:style w:type="numbering" w:customStyle="1" w:styleId="31112">
    <w:name w:val="Нет списка31112"/>
    <w:next w:val="a6"/>
    <w:uiPriority w:val="99"/>
    <w:semiHidden/>
    <w:unhideWhenUsed/>
    <w:rsid w:val="00717A09"/>
  </w:style>
  <w:style w:type="numbering" w:customStyle="1" w:styleId="41112">
    <w:name w:val="Нет списка41112"/>
    <w:next w:val="a6"/>
    <w:uiPriority w:val="99"/>
    <w:semiHidden/>
    <w:unhideWhenUsed/>
    <w:rsid w:val="00717A09"/>
  </w:style>
  <w:style w:type="numbering" w:customStyle="1" w:styleId="51112">
    <w:name w:val="Нет списка51112"/>
    <w:next w:val="a6"/>
    <w:uiPriority w:val="99"/>
    <w:semiHidden/>
    <w:unhideWhenUsed/>
    <w:rsid w:val="00717A09"/>
  </w:style>
  <w:style w:type="numbering" w:customStyle="1" w:styleId="61112">
    <w:name w:val="Нет списка61112"/>
    <w:next w:val="a6"/>
    <w:uiPriority w:val="99"/>
    <w:semiHidden/>
    <w:unhideWhenUsed/>
    <w:rsid w:val="00717A09"/>
  </w:style>
  <w:style w:type="numbering" w:customStyle="1" w:styleId="1021">
    <w:name w:val="Нет списка102"/>
    <w:next w:val="a6"/>
    <w:uiPriority w:val="99"/>
    <w:semiHidden/>
    <w:unhideWhenUsed/>
    <w:rsid w:val="00717A09"/>
  </w:style>
  <w:style w:type="table" w:customStyle="1" w:styleId="1620">
    <w:name w:val="Сетка таблицы162"/>
    <w:basedOn w:val="a5"/>
    <w:next w:val="af5"/>
    <w:uiPriority w:val="59"/>
    <w:rsid w:val="00717A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6"/>
    <w:uiPriority w:val="99"/>
    <w:semiHidden/>
    <w:unhideWhenUsed/>
    <w:rsid w:val="00717A09"/>
  </w:style>
  <w:style w:type="table" w:customStyle="1" w:styleId="1720">
    <w:name w:val="Сетка таблицы172"/>
    <w:basedOn w:val="a5"/>
    <w:next w:val="af5"/>
    <w:uiPriority w:val="59"/>
    <w:rsid w:val="00717A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
    <w:name w:val="Table Normal33"/>
    <w:uiPriority w:val="2"/>
    <w:qFormat/>
    <w:rsid w:val="00717A0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320">
    <w:name w:val="Нет списка232"/>
    <w:next w:val="a6"/>
    <w:uiPriority w:val="99"/>
    <w:semiHidden/>
    <w:unhideWhenUsed/>
    <w:rsid w:val="00717A09"/>
  </w:style>
  <w:style w:type="numbering" w:customStyle="1" w:styleId="1132">
    <w:name w:val="Нет списка1132"/>
    <w:next w:val="a6"/>
    <w:uiPriority w:val="99"/>
    <w:semiHidden/>
    <w:unhideWhenUsed/>
    <w:rsid w:val="00717A09"/>
  </w:style>
  <w:style w:type="numbering" w:customStyle="1" w:styleId="2131">
    <w:name w:val="Нет списка2131"/>
    <w:next w:val="a6"/>
    <w:uiPriority w:val="99"/>
    <w:semiHidden/>
    <w:unhideWhenUsed/>
    <w:rsid w:val="00717A09"/>
  </w:style>
  <w:style w:type="table" w:customStyle="1" w:styleId="6320">
    <w:name w:val="Сетка таблицы632"/>
    <w:basedOn w:val="a5"/>
    <w:next w:val="af5"/>
    <w:uiPriority w:val="59"/>
    <w:rsid w:val="00717A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0">
    <w:name w:val="Нет списка332"/>
    <w:next w:val="a6"/>
    <w:uiPriority w:val="99"/>
    <w:semiHidden/>
    <w:unhideWhenUsed/>
    <w:rsid w:val="00717A09"/>
  </w:style>
  <w:style w:type="table" w:customStyle="1" w:styleId="7320">
    <w:name w:val="Сетка таблицы732"/>
    <w:basedOn w:val="a5"/>
    <w:next w:val="af5"/>
    <w:uiPriority w:val="59"/>
    <w:rsid w:val="00717A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
    <w:name w:val="Нет списка432"/>
    <w:next w:val="a6"/>
    <w:uiPriority w:val="99"/>
    <w:semiHidden/>
    <w:unhideWhenUsed/>
    <w:rsid w:val="00717A09"/>
  </w:style>
  <w:style w:type="table" w:customStyle="1" w:styleId="8320">
    <w:name w:val="Сетка таблицы832"/>
    <w:basedOn w:val="a5"/>
    <w:next w:val="af5"/>
    <w:uiPriority w:val="59"/>
    <w:rsid w:val="00717A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0">
    <w:name w:val="Нет списка531"/>
    <w:next w:val="a6"/>
    <w:uiPriority w:val="99"/>
    <w:semiHidden/>
    <w:unhideWhenUsed/>
    <w:rsid w:val="00717A09"/>
  </w:style>
  <w:style w:type="numbering" w:customStyle="1" w:styleId="6310">
    <w:name w:val="Нет списка631"/>
    <w:next w:val="a6"/>
    <w:uiPriority w:val="99"/>
    <w:semiHidden/>
    <w:unhideWhenUsed/>
    <w:rsid w:val="00717A09"/>
  </w:style>
  <w:style w:type="numbering" w:customStyle="1" w:styleId="7210">
    <w:name w:val="Нет списка721"/>
    <w:next w:val="a6"/>
    <w:uiPriority w:val="99"/>
    <w:semiHidden/>
    <w:unhideWhenUsed/>
    <w:rsid w:val="00717A09"/>
  </w:style>
  <w:style w:type="numbering" w:customStyle="1" w:styleId="11131">
    <w:name w:val="Нет списка11131"/>
    <w:next w:val="a6"/>
    <w:uiPriority w:val="99"/>
    <w:semiHidden/>
    <w:unhideWhenUsed/>
    <w:rsid w:val="00717A09"/>
  </w:style>
  <w:style w:type="numbering" w:customStyle="1" w:styleId="1111210">
    <w:name w:val="Нет списка111121"/>
    <w:next w:val="a6"/>
    <w:uiPriority w:val="99"/>
    <w:semiHidden/>
    <w:unhideWhenUsed/>
    <w:rsid w:val="00717A09"/>
  </w:style>
  <w:style w:type="numbering" w:customStyle="1" w:styleId="21121">
    <w:name w:val="Нет списка21121"/>
    <w:next w:val="a6"/>
    <w:uiPriority w:val="99"/>
    <w:semiHidden/>
    <w:unhideWhenUsed/>
    <w:rsid w:val="00717A09"/>
  </w:style>
  <w:style w:type="numbering" w:customStyle="1" w:styleId="3122">
    <w:name w:val="Нет списка3122"/>
    <w:next w:val="a6"/>
    <w:uiPriority w:val="99"/>
    <w:semiHidden/>
    <w:unhideWhenUsed/>
    <w:rsid w:val="00717A09"/>
  </w:style>
  <w:style w:type="numbering" w:customStyle="1" w:styleId="4122">
    <w:name w:val="Нет списка4122"/>
    <w:next w:val="a6"/>
    <w:uiPriority w:val="99"/>
    <w:semiHidden/>
    <w:unhideWhenUsed/>
    <w:rsid w:val="00717A09"/>
  </w:style>
  <w:style w:type="table" w:customStyle="1" w:styleId="81220">
    <w:name w:val="Сетка таблицы8122"/>
    <w:basedOn w:val="a5"/>
    <w:next w:val="af5"/>
    <w:uiPriority w:val="59"/>
    <w:rsid w:val="00717A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1">
    <w:name w:val="Нет списка5121"/>
    <w:next w:val="a6"/>
    <w:uiPriority w:val="99"/>
    <w:semiHidden/>
    <w:unhideWhenUsed/>
    <w:rsid w:val="00717A09"/>
  </w:style>
  <w:style w:type="numbering" w:customStyle="1" w:styleId="6121">
    <w:name w:val="Нет списка6121"/>
    <w:next w:val="a6"/>
    <w:uiPriority w:val="99"/>
    <w:semiHidden/>
    <w:unhideWhenUsed/>
    <w:rsid w:val="00717A09"/>
  </w:style>
  <w:style w:type="numbering" w:customStyle="1" w:styleId="8210">
    <w:name w:val="Нет списка821"/>
    <w:next w:val="a6"/>
    <w:uiPriority w:val="99"/>
    <w:semiHidden/>
    <w:unhideWhenUsed/>
    <w:rsid w:val="00717A09"/>
  </w:style>
  <w:style w:type="table" w:customStyle="1" w:styleId="TableNormal222">
    <w:name w:val="Table Normal222"/>
    <w:uiPriority w:val="2"/>
    <w:semiHidden/>
    <w:unhideWhenUsed/>
    <w:qFormat/>
    <w:rsid w:val="00717A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22">
    <w:name w:val="Нет списка1222"/>
    <w:next w:val="a6"/>
    <w:uiPriority w:val="99"/>
    <w:semiHidden/>
    <w:unhideWhenUsed/>
    <w:rsid w:val="00717A09"/>
  </w:style>
  <w:style w:type="numbering" w:customStyle="1" w:styleId="2221">
    <w:name w:val="Нет списка2221"/>
    <w:next w:val="a6"/>
    <w:uiPriority w:val="99"/>
    <w:semiHidden/>
    <w:unhideWhenUsed/>
    <w:rsid w:val="00717A09"/>
  </w:style>
  <w:style w:type="numbering" w:customStyle="1" w:styleId="3221">
    <w:name w:val="Нет списка3221"/>
    <w:next w:val="a6"/>
    <w:uiPriority w:val="99"/>
    <w:semiHidden/>
    <w:unhideWhenUsed/>
    <w:rsid w:val="00717A09"/>
  </w:style>
  <w:style w:type="numbering" w:customStyle="1" w:styleId="4221">
    <w:name w:val="Нет списка4221"/>
    <w:next w:val="a6"/>
    <w:uiPriority w:val="99"/>
    <w:semiHidden/>
    <w:unhideWhenUsed/>
    <w:rsid w:val="00717A09"/>
  </w:style>
  <w:style w:type="numbering" w:customStyle="1" w:styleId="5221">
    <w:name w:val="Нет списка5221"/>
    <w:next w:val="a6"/>
    <w:uiPriority w:val="99"/>
    <w:semiHidden/>
    <w:unhideWhenUsed/>
    <w:rsid w:val="00717A09"/>
  </w:style>
  <w:style w:type="numbering" w:customStyle="1" w:styleId="62210">
    <w:name w:val="Нет списка6221"/>
    <w:next w:val="a6"/>
    <w:uiPriority w:val="99"/>
    <w:semiHidden/>
    <w:unhideWhenUsed/>
    <w:rsid w:val="00717A09"/>
  </w:style>
  <w:style w:type="numbering" w:customStyle="1" w:styleId="71210">
    <w:name w:val="Нет списка7121"/>
    <w:next w:val="a6"/>
    <w:uiPriority w:val="99"/>
    <w:semiHidden/>
    <w:unhideWhenUsed/>
    <w:rsid w:val="00717A09"/>
  </w:style>
  <w:style w:type="numbering" w:customStyle="1" w:styleId="11221">
    <w:name w:val="Нет списка11221"/>
    <w:next w:val="a6"/>
    <w:uiPriority w:val="99"/>
    <w:semiHidden/>
    <w:unhideWhenUsed/>
    <w:rsid w:val="00717A09"/>
  </w:style>
  <w:style w:type="numbering" w:customStyle="1" w:styleId="111212">
    <w:name w:val="Нет списка111212"/>
    <w:next w:val="a6"/>
    <w:uiPriority w:val="99"/>
    <w:semiHidden/>
    <w:unhideWhenUsed/>
    <w:rsid w:val="00717A09"/>
  </w:style>
  <w:style w:type="numbering" w:customStyle="1" w:styleId="21212">
    <w:name w:val="Нет списка21212"/>
    <w:next w:val="a6"/>
    <w:uiPriority w:val="99"/>
    <w:semiHidden/>
    <w:unhideWhenUsed/>
    <w:rsid w:val="00717A09"/>
  </w:style>
  <w:style w:type="numbering" w:customStyle="1" w:styleId="31121">
    <w:name w:val="Нет списка31121"/>
    <w:next w:val="a6"/>
    <w:uiPriority w:val="99"/>
    <w:semiHidden/>
    <w:unhideWhenUsed/>
    <w:rsid w:val="00717A09"/>
  </w:style>
  <w:style w:type="numbering" w:customStyle="1" w:styleId="41121">
    <w:name w:val="Нет списка41121"/>
    <w:next w:val="a6"/>
    <w:uiPriority w:val="99"/>
    <w:semiHidden/>
    <w:unhideWhenUsed/>
    <w:rsid w:val="00717A09"/>
  </w:style>
  <w:style w:type="numbering" w:customStyle="1" w:styleId="51121">
    <w:name w:val="Нет списка51121"/>
    <w:next w:val="a6"/>
    <w:uiPriority w:val="99"/>
    <w:semiHidden/>
    <w:unhideWhenUsed/>
    <w:rsid w:val="00717A09"/>
  </w:style>
  <w:style w:type="numbering" w:customStyle="1" w:styleId="61121">
    <w:name w:val="Нет списка61121"/>
    <w:next w:val="a6"/>
    <w:uiPriority w:val="99"/>
    <w:semiHidden/>
    <w:unhideWhenUsed/>
    <w:rsid w:val="00717A09"/>
  </w:style>
  <w:style w:type="numbering" w:customStyle="1" w:styleId="181">
    <w:name w:val="Нет списка18"/>
    <w:next w:val="a6"/>
    <w:uiPriority w:val="99"/>
    <w:semiHidden/>
    <w:unhideWhenUsed/>
    <w:rsid w:val="006A4F0F"/>
  </w:style>
  <w:style w:type="numbering" w:customStyle="1" w:styleId="191">
    <w:name w:val="Нет списка19"/>
    <w:next w:val="a6"/>
    <w:uiPriority w:val="99"/>
    <w:semiHidden/>
    <w:unhideWhenUsed/>
    <w:rsid w:val="006A4F0F"/>
  </w:style>
  <w:style w:type="table" w:customStyle="1" w:styleId="253">
    <w:name w:val="Сетка таблицы25"/>
    <w:basedOn w:val="a5"/>
    <w:next w:val="af5"/>
    <w:uiPriority w:val="59"/>
    <w:rsid w:val="006A4F0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6A4F0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7"/>
    <w:next w:val="a6"/>
    <w:uiPriority w:val="99"/>
    <w:semiHidden/>
    <w:unhideWhenUsed/>
    <w:rsid w:val="006A4F0F"/>
  </w:style>
  <w:style w:type="table" w:customStyle="1" w:styleId="5100">
    <w:name w:val="Сетка таблицы510"/>
    <w:basedOn w:val="a5"/>
    <w:next w:val="af5"/>
    <w:uiPriority w:val="59"/>
    <w:rsid w:val="006A4F0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
    <w:name w:val="Нет списка27"/>
    <w:next w:val="a6"/>
    <w:uiPriority w:val="99"/>
    <w:semiHidden/>
    <w:unhideWhenUsed/>
    <w:rsid w:val="006A4F0F"/>
  </w:style>
  <w:style w:type="table" w:customStyle="1" w:styleId="670">
    <w:name w:val="Сетка таблицы67"/>
    <w:basedOn w:val="a5"/>
    <w:next w:val="af5"/>
    <w:uiPriority w:val="59"/>
    <w:rsid w:val="006A4F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6"/>
    <w:uiPriority w:val="99"/>
    <w:semiHidden/>
    <w:unhideWhenUsed/>
    <w:rsid w:val="006A4F0F"/>
  </w:style>
  <w:style w:type="table" w:customStyle="1" w:styleId="77">
    <w:name w:val="Сетка таблицы77"/>
    <w:basedOn w:val="a5"/>
    <w:next w:val="af5"/>
    <w:uiPriority w:val="59"/>
    <w:rsid w:val="006A4F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6"/>
    <w:uiPriority w:val="99"/>
    <w:semiHidden/>
    <w:unhideWhenUsed/>
    <w:rsid w:val="006A4F0F"/>
  </w:style>
  <w:style w:type="table" w:customStyle="1" w:styleId="870">
    <w:name w:val="Сетка таблицы87"/>
    <w:basedOn w:val="a5"/>
    <w:next w:val="af5"/>
    <w:uiPriority w:val="59"/>
    <w:rsid w:val="006A4F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1">
    <w:name w:val="Нет списка55"/>
    <w:next w:val="a6"/>
    <w:uiPriority w:val="99"/>
    <w:semiHidden/>
    <w:unhideWhenUsed/>
    <w:rsid w:val="006A4F0F"/>
  </w:style>
  <w:style w:type="table" w:customStyle="1" w:styleId="105">
    <w:name w:val="Сетка таблицы105"/>
    <w:basedOn w:val="a5"/>
    <w:next w:val="af5"/>
    <w:uiPriority w:val="59"/>
    <w:rsid w:val="006A4F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
    <w:next w:val="a6"/>
    <w:uiPriority w:val="99"/>
    <w:semiHidden/>
    <w:unhideWhenUsed/>
    <w:rsid w:val="006A4F0F"/>
  </w:style>
  <w:style w:type="table" w:customStyle="1" w:styleId="1170">
    <w:name w:val="Сетка таблицы117"/>
    <w:basedOn w:val="a5"/>
    <w:next w:val="af5"/>
    <w:uiPriority w:val="59"/>
    <w:rsid w:val="006A4F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1">
    <w:name w:val="Нет списка74"/>
    <w:next w:val="a6"/>
    <w:uiPriority w:val="99"/>
    <w:semiHidden/>
    <w:unhideWhenUsed/>
    <w:rsid w:val="006A4F0F"/>
  </w:style>
  <w:style w:type="numbering" w:customStyle="1" w:styleId="1115">
    <w:name w:val="Нет списка1115"/>
    <w:next w:val="a6"/>
    <w:uiPriority w:val="99"/>
    <w:semiHidden/>
    <w:unhideWhenUsed/>
    <w:rsid w:val="006A4F0F"/>
  </w:style>
  <w:style w:type="table" w:customStyle="1" w:styleId="TableNormal17">
    <w:name w:val="Table Normal17"/>
    <w:uiPriority w:val="2"/>
    <w:semiHidden/>
    <w:unhideWhenUsed/>
    <w:qFormat/>
    <w:rsid w:val="006A4F0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4">
    <w:name w:val="Нет списка11114"/>
    <w:next w:val="a6"/>
    <w:uiPriority w:val="99"/>
    <w:semiHidden/>
    <w:unhideWhenUsed/>
    <w:rsid w:val="006A4F0F"/>
  </w:style>
  <w:style w:type="numbering" w:customStyle="1" w:styleId="2150">
    <w:name w:val="Нет списка215"/>
    <w:next w:val="a6"/>
    <w:uiPriority w:val="99"/>
    <w:semiHidden/>
    <w:unhideWhenUsed/>
    <w:rsid w:val="006A4F0F"/>
  </w:style>
  <w:style w:type="numbering" w:customStyle="1" w:styleId="3140">
    <w:name w:val="Нет списка314"/>
    <w:next w:val="a6"/>
    <w:uiPriority w:val="99"/>
    <w:semiHidden/>
    <w:unhideWhenUsed/>
    <w:rsid w:val="006A4F0F"/>
  </w:style>
  <w:style w:type="numbering" w:customStyle="1" w:styleId="414">
    <w:name w:val="Нет списка414"/>
    <w:next w:val="a6"/>
    <w:uiPriority w:val="99"/>
    <w:semiHidden/>
    <w:unhideWhenUsed/>
    <w:rsid w:val="006A4F0F"/>
  </w:style>
  <w:style w:type="table" w:customStyle="1" w:styleId="814">
    <w:name w:val="Сетка таблицы814"/>
    <w:basedOn w:val="a5"/>
    <w:next w:val="af5"/>
    <w:uiPriority w:val="59"/>
    <w:rsid w:val="006A4F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basedOn w:val="a5"/>
    <w:next w:val="af5"/>
    <w:uiPriority w:val="59"/>
    <w:rsid w:val="006A4F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40">
    <w:name w:val="Нет списка514"/>
    <w:next w:val="a6"/>
    <w:uiPriority w:val="99"/>
    <w:semiHidden/>
    <w:unhideWhenUsed/>
    <w:rsid w:val="006A4F0F"/>
  </w:style>
  <w:style w:type="numbering" w:customStyle="1" w:styleId="614">
    <w:name w:val="Нет списка614"/>
    <w:next w:val="a6"/>
    <w:uiPriority w:val="99"/>
    <w:semiHidden/>
    <w:unhideWhenUsed/>
    <w:rsid w:val="006A4F0F"/>
  </w:style>
  <w:style w:type="table" w:customStyle="1" w:styleId="11140">
    <w:name w:val="Сетка таблицы1114"/>
    <w:basedOn w:val="a5"/>
    <w:next w:val="af5"/>
    <w:uiPriority w:val="59"/>
    <w:rsid w:val="006A4F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1">
    <w:name w:val="Нет списка84"/>
    <w:next w:val="a6"/>
    <w:semiHidden/>
    <w:rsid w:val="006A4F0F"/>
  </w:style>
  <w:style w:type="numbering" w:customStyle="1" w:styleId="931">
    <w:name w:val="Нет списка93"/>
    <w:next w:val="a6"/>
    <w:uiPriority w:val="99"/>
    <w:semiHidden/>
    <w:unhideWhenUsed/>
    <w:rsid w:val="006A4F0F"/>
  </w:style>
  <w:style w:type="table" w:customStyle="1" w:styleId="144">
    <w:name w:val="Сетка таблицы144"/>
    <w:basedOn w:val="a5"/>
    <w:next w:val="af5"/>
    <w:uiPriority w:val="59"/>
    <w:rsid w:val="006A4F0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0">
    <w:name w:val="Нет списка124"/>
    <w:next w:val="a6"/>
    <w:uiPriority w:val="99"/>
    <w:semiHidden/>
    <w:unhideWhenUsed/>
    <w:rsid w:val="006A4F0F"/>
  </w:style>
  <w:style w:type="table" w:customStyle="1" w:styleId="154">
    <w:name w:val="Сетка таблицы154"/>
    <w:basedOn w:val="a5"/>
    <w:next w:val="af5"/>
    <w:uiPriority w:val="59"/>
    <w:rsid w:val="006A4F0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5">
    <w:name w:val="Table Normal25"/>
    <w:uiPriority w:val="2"/>
    <w:qFormat/>
    <w:rsid w:val="006A4F0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240">
    <w:name w:val="Нет списка224"/>
    <w:next w:val="a6"/>
    <w:uiPriority w:val="99"/>
    <w:semiHidden/>
    <w:unhideWhenUsed/>
    <w:rsid w:val="006A4F0F"/>
  </w:style>
  <w:style w:type="table" w:customStyle="1" w:styleId="11230">
    <w:name w:val="Сетка таблицы1123"/>
    <w:basedOn w:val="a5"/>
    <w:next w:val="af5"/>
    <w:uiPriority w:val="59"/>
    <w:rsid w:val="006A4F0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6A4F0F"/>
  </w:style>
  <w:style w:type="numbering" w:customStyle="1" w:styleId="2114">
    <w:name w:val="Нет списка2114"/>
    <w:next w:val="a6"/>
    <w:uiPriority w:val="99"/>
    <w:semiHidden/>
    <w:unhideWhenUsed/>
    <w:rsid w:val="006A4F0F"/>
  </w:style>
  <w:style w:type="table" w:customStyle="1" w:styleId="6230">
    <w:name w:val="Сетка таблицы623"/>
    <w:basedOn w:val="a5"/>
    <w:next w:val="af5"/>
    <w:uiPriority w:val="59"/>
    <w:rsid w:val="006A4F0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
    <w:name w:val="Нет списка324"/>
    <w:next w:val="a6"/>
    <w:uiPriority w:val="99"/>
    <w:semiHidden/>
    <w:unhideWhenUsed/>
    <w:rsid w:val="006A4F0F"/>
  </w:style>
  <w:style w:type="table" w:customStyle="1" w:styleId="723">
    <w:name w:val="Сетка таблицы723"/>
    <w:basedOn w:val="a5"/>
    <w:next w:val="af5"/>
    <w:uiPriority w:val="59"/>
    <w:rsid w:val="006A4F0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
    <w:name w:val="Нет списка424"/>
    <w:next w:val="a6"/>
    <w:uiPriority w:val="99"/>
    <w:semiHidden/>
    <w:unhideWhenUsed/>
    <w:rsid w:val="006A4F0F"/>
  </w:style>
  <w:style w:type="table" w:customStyle="1" w:styleId="823">
    <w:name w:val="Сетка таблицы823"/>
    <w:basedOn w:val="a5"/>
    <w:next w:val="af5"/>
    <w:uiPriority w:val="59"/>
    <w:rsid w:val="006A4F0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40">
    <w:name w:val="Нет списка524"/>
    <w:next w:val="a6"/>
    <w:uiPriority w:val="99"/>
    <w:semiHidden/>
    <w:unhideWhenUsed/>
    <w:rsid w:val="006A4F0F"/>
  </w:style>
  <w:style w:type="numbering" w:customStyle="1" w:styleId="624">
    <w:name w:val="Нет списка624"/>
    <w:next w:val="a6"/>
    <w:uiPriority w:val="99"/>
    <w:semiHidden/>
    <w:unhideWhenUsed/>
    <w:rsid w:val="006A4F0F"/>
  </w:style>
  <w:style w:type="table" w:customStyle="1" w:styleId="111130">
    <w:name w:val="Сетка таблицы11113"/>
    <w:basedOn w:val="a5"/>
    <w:next w:val="af5"/>
    <w:uiPriority w:val="59"/>
    <w:rsid w:val="006A4F0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4">
    <w:name w:val="Нет списка714"/>
    <w:next w:val="a6"/>
    <w:uiPriority w:val="99"/>
    <w:semiHidden/>
    <w:unhideWhenUsed/>
    <w:rsid w:val="006A4F0F"/>
  </w:style>
  <w:style w:type="numbering" w:customStyle="1" w:styleId="111113">
    <w:name w:val="Нет списка111113"/>
    <w:next w:val="a6"/>
    <w:uiPriority w:val="99"/>
    <w:semiHidden/>
    <w:unhideWhenUsed/>
    <w:rsid w:val="006A4F0F"/>
  </w:style>
  <w:style w:type="numbering" w:customStyle="1" w:styleId="1111113">
    <w:name w:val="Нет списка1111113"/>
    <w:next w:val="a6"/>
    <w:uiPriority w:val="99"/>
    <w:semiHidden/>
    <w:unhideWhenUsed/>
    <w:rsid w:val="006A4F0F"/>
  </w:style>
  <w:style w:type="numbering" w:customStyle="1" w:styleId="21113">
    <w:name w:val="Нет списка21113"/>
    <w:next w:val="a6"/>
    <w:uiPriority w:val="99"/>
    <w:semiHidden/>
    <w:unhideWhenUsed/>
    <w:rsid w:val="006A4F0F"/>
  </w:style>
  <w:style w:type="numbering" w:customStyle="1" w:styleId="3114">
    <w:name w:val="Нет списка3114"/>
    <w:next w:val="a6"/>
    <w:uiPriority w:val="99"/>
    <w:semiHidden/>
    <w:unhideWhenUsed/>
    <w:rsid w:val="006A4F0F"/>
  </w:style>
  <w:style w:type="numbering" w:customStyle="1" w:styleId="4114">
    <w:name w:val="Нет списка4114"/>
    <w:next w:val="a6"/>
    <w:uiPriority w:val="99"/>
    <w:semiHidden/>
    <w:unhideWhenUsed/>
    <w:rsid w:val="006A4F0F"/>
  </w:style>
  <w:style w:type="table" w:customStyle="1" w:styleId="8113">
    <w:name w:val="Сетка таблицы8113"/>
    <w:basedOn w:val="a5"/>
    <w:next w:val="af5"/>
    <w:uiPriority w:val="59"/>
    <w:rsid w:val="006A4F0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basedOn w:val="a5"/>
    <w:next w:val="af5"/>
    <w:uiPriority w:val="59"/>
    <w:rsid w:val="006A4F0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4">
    <w:name w:val="Нет списка5114"/>
    <w:next w:val="a6"/>
    <w:uiPriority w:val="99"/>
    <w:semiHidden/>
    <w:unhideWhenUsed/>
    <w:rsid w:val="006A4F0F"/>
  </w:style>
  <w:style w:type="numbering" w:customStyle="1" w:styleId="6114">
    <w:name w:val="Нет списка6114"/>
    <w:next w:val="a6"/>
    <w:uiPriority w:val="99"/>
    <w:semiHidden/>
    <w:unhideWhenUsed/>
    <w:rsid w:val="006A4F0F"/>
  </w:style>
  <w:style w:type="numbering" w:customStyle="1" w:styleId="8131">
    <w:name w:val="Нет списка813"/>
    <w:next w:val="a6"/>
    <w:uiPriority w:val="99"/>
    <w:semiHidden/>
    <w:unhideWhenUsed/>
    <w:rsid w:val="006A4F0F"/>
  </w:style>
  <w:style w:type="table" w:customStyle="1" w:styleId="1413">
    <w:name w:val="Сетка таблицы1413"/>
    <w:basedOn w:val="a5"/>
    <w:next w:val="af5"/>
    <w:uiPriority w:val="59"/>
    <w:rsid w:val="006A4F0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basedOn w:val="a5"/>
    <w:next w:val="af5"/>
    <w:uiPriority w:val="59"/>
    <w:rsid w:val="006A4F0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6"/>
    <w:uiPriority w:val="99"/>
    <w:semiHidden/>
    <w:unhideWhenUsed/>
    <w:rsid w:val="006A4F0F"/>
  </w:style>
  <w:style w:type="numbering" w:customStyle="1" w:styleId="2213">
    <w:name w:val="Нет списка2213"/>
    <w:next w:val="a6"/>
    <w:uiPriority w:val="99"/>
    <w:semiHidden/>
    <w:unhideWhenUsed/>
    <w:rsid w:val="006A4F0F"/>
  </w:style>
  <w:style w:type="numbering" w:customStyle="1" w:styleId="3213">
    <w:name w:val="Нет списка3213"/>
    <w:next w:val="a6"/>
    <w:uiPriority w:val="99"/>
    <w:semiHidden/>
    <w:unhideWhenUsed/>
    <w:rsid w:val="006A4F0F"/>
  </w:style>
  <w:style w:type="numbering" w:customStyle="1" w:styleId="4213">
    <w:name w:val="Нет списка4213"/>
    <w:next w:val="a6"/>
    <w:uiPriority w:val="99"/>
    <w:semiHidden/>
    <w:unhideWhenUsed/>
    <w:rsid w:val="006A4F0F"/>
  </w:style>
  <w:style w:type="numbering" w:customStyle="1" w:styleId="5212">
    <w:name w:val="Нет списка5212"/>
    <w:next w:val="a6"/>
    <w:uiPriority w:val="99"/>
    <w:semiHidden/>
    <w:unhideWhenUsed/>
    <w:rsid w:val="006A4F0F"/>
  </w:style>
  <w:style w:type="numbering" w:customStyle="1" w:styleId="6212">
    <w:name w:val="Нет списка6212"/>
    <w:next w:val="a6"/>
    <w:uiPriority w:val="99"/>
    <w:semiHidden/>
    <w:unhideWhenUsed/>
    <w:rsid w:val="006A4F0F"/>
  </w:style>
  <w:style w:type="numbering" w:customStyle="1" w:styleId="7113">
    <w:name w:val="Нет списка7113"/>
    <w:next w:val="a6"/>
    <w:uiPriority w:val="99"/>
    <w:semiHidden/>
    <w:unhideWhenUsed/>
    <w:rsid w:val="006A4F0F"/>
  </w:style>
  <w:style w:type="numbering" w:customStyle="1" w:styleId="11213">
    <w:name w:val="Нет списка11213"/>
    <w:next w:val="a6"/>
    <w:uiPriority w:val="99"/>
    <w:semiHidden/>
    <w:unhideWhenUsed/>
    <w:rsid w:val="006A4F0F"/>
  </w:style>
  <w:style w:type="numbering" w:customStyle="1" w:styleId="11123">
    <w:name w:val="Нет списка11123"/>
    <w:next w:val="a6"/>
    <w:uiPriority w:val="99"/>
    <w:semiHidden/>
    <w:unhideWhenUsed/>
    <w:rsid w:val="006A4F0F"/>
  </w:style>
  <w:style w:type="numbering" w:customStyle="1" w:styleId="2123">
    <w:name w:val="Нет списка2123"/>
    <w:next w:val="a6"/>
    <w:uiPriority w:val="99"/>
    <w:semiHidden/>
    <w:unhideWhenUsed/>
    <w:rsid w:val="006A4F0F"/>
  </w:style>
  <w:style w:type="numbering" w:customStyle="1" w:styleId="31113">
    <w:name w:val="Нет списка31113"/>
    <w:next w:val="a6"/>
    <w:uiPriority w:val="99"/>
    <w:semiHidden/>
    <w:unhideWhenUsed/>
    <w:rsid w:val="006A4F0F"/>
  </w:style>
  <w:style w:type="numbering" w:customStyle="1" w:styleId="41113">
    <w:name w:val="Нет списка41113"/>
    <w:next w:val="a6"/>
    <w:uiPriority w:val="99"/>
    <w:semiHidden/>
    <w:unhideWhenUsed/>
    <w:rsid w:val="006A4F0F"/>
  </w:style>
  <w:style w:type="numbering" w:customStyle="1" w:styleId="51113">
    <w:name w:val="Нет списка51113"/>
    <w:next w:val="a6"/>
    <w:uiPriority w:val="99"/>
    <w:semiHidden/>
    <w:unhideWhenUsed/>
    <w:rsid w:val="006A4F0F"/>
  </w:style>
  <w:style w:type="numbering" w:customStyle="1" w:styleId="61113">
    <w:name w:val="Нет списка61113"/>
    <w:next w:val="a6"/>
    <w:uiPriority w:val="99"/>
    <w:semiHidden/>
    <w:unhideWhenUsed/>
    <w:rsid w:val="006A4F0F"/>
  </w:style>
  <w:style w:type="numbering" w:customStyle="1" w:styleId="1031">
    <w:name w:val="Нет списка103"/>
    <w:next w:val="a6"/>
    <w:uiPriority w:val="99"/>
    <w:semiHidden/>
    <w:unhideWhenUsed/>
    <w:rsid w:val="006A4F0F"/>
  </w:style>
  <w:style w:type="table" w:customStyle="1" w:styleId="1630">
    <w:name w:val="Сетка таблицы163"/>
    <w:basedOn w:val="a5"/>
    <w:next w:val="af5"/>
    <w:uiPriority w:val="59"/>
    <w:rsid w:val="006A4F0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3"/>
    <w:next w:val="a6"/>
    <w:uiPriority w:val="99"/>
    <w:semiHidden/>
    <w:unhideWhenUsed/>
    <w:rsid w:val="006A4F0F"/>
  </w:style>
  <w:style w:type="table" w:customStyle="1" w:styleId="1730">
    <w:name w:val="Сетка таблицы173"/>
    <w:basedOn w:val="a5"/>
    <w:next w:val="af5"/>
    <w:uiPriority w:val="59"/>
    <w:rsid w:val="006A4F0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4">
    <w:name w:val="Table Normal34"/>
    <w:uiPriority w:val="2"/>
    <w:qFormat/>
    <w:rsid w:val="006A4F0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330">
    <w:name w:val="Нет списка233"/>
    <w:next w:val="a6"/>
    <w:uiPriority w:val="99"/>
    <w:semiHidden/>
    <w:unhideWhenUsed/>
    <w:rsid w:val="006A4F0F"/>
  </w:style>
  <w:style w:type="numbering" w:customStyle="1" w:styleId="1133">
    <w:name w:val="Нет списка1133"/>
    <w:next w:val="a6"/>
    <w:uiPriority w:val="99"/>
    <w:semiHidden/>
    <w:unhideWhenUsed/>
    <w:rsid w:val="006A4F0F"/>
  </w:style>
  <w:style w:type="numbering" w:customStyle="1" w:styleId="2132">
    <w:name w:val="Нет списка2132"/>
    <w:next w:val="a6"/>
    <w:uiPriority w:val="99"/>
    <w:semiHidden/>
    <w:unhideWhenUsed/>
    <w:rsid w:val="006A4F0F"/>
  </w:style>
  <w:style w:type="table" w:customStyle="1" w:styleId="633">
    <w:name w:val="Сетка таблицы633"/>
    <w:basedOn w:val="a5"/>
    <w:next w:val="af5"/>
    <w:uiPriority w:val="59"/>
    <w:rsid w:val="006A4F0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0">
    <w:name w:val="Нет списка333"/>
    <w:next w:val="a6"/>
    <w:uiPriority w:val="99"/>
    <w:semiHidden/>
    <w:unhideWhenUsed/>
    <w:rsid w:val="006A4F0F"/>
  </w:style>
  <w:style w:type="table" w:customStyle="1" w:styleId="733">
    <w:name w:val="Сетка таблицы733"/>
    <w:basedOn w:val="a5"/>
    <w:next w:val="af5"/>
    <w:uiPriority w:val="59"/>
    <w:rsid w:val="006A4F0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
    <w:name w:val="Нет списка433"/>
    <w:next w:val="a6"/>
    <w:uiPriority w:val="99"/>
    <w:semiHidden/>
    <w:unhideWhenUsed/>
    <w:rsid w:val="006A4F0F"/>
  </w:style>
  <w:style w:type="table" w:customStyle="1" w:styleId="833">
    <w:name w:val="Сетка таблицы833"/>
    <w:basedOn w:val="a5"/>
    <w:next w:val="af5"/>
    <w:uiPriority w:val="59"/>
    <w:rsid w:val="006A4F0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20">
    <w:name w:val="Нет списка532"/>
    <w:next w:val="a6"/>
    <w:uiPriority w:val="99"/>
    <w:semiHidden/>
    <w:unhideWhenUsed/>
    <w:rsid w:val="006A4F0F"/>
  </w:style>
  <w:style w:type="numbering" w:customStyle="1" w:styleId="6321">
    <w:name w:val="Нет списка632"/>
    <w:next w:val="a6"/>
    <w:uiPriority w:val="99"/>
    <w:semiHidden/>
    <w:unhideWhenUsed/>
    <w:rsid w:val="006A4F0F"/>
  </w:style>
  <w:style w:type="numbering" w:customStyle="1" w:styleId="7221">
    <w:name w:val="Нет списка722"/>
    <w:next w:val="a6"/>
    <w:uiPriority w:val="99"/>
    <w:semiHidden/>
    <w:unhideWhenUsed/>
    <w:rsid w:val="006A4F0F"/>
  </w:style>
  <w:style w:type="numbering" w:customStyle="1" w:styleId="11132">
    <w:name w:val="Нет списка11132"/>
    <w:next w:val="a6"/>
    <w:uiPriority w:val="99"/>
    <w:semiHidden/>
    <w:unhideWhenUsed/>
    <w:rsid w:val="006A4F0F"/>
  </w:style>
  <w:style w:type="numbering" w:customStyle="1" w:styleId="111122">
    <w:name w:val="Нет списка111122"/>
    <w:next w:val="a6"/>
    <w:uiPriority w:val="99"/>
    <w:semiHidden/>
    <w:unhideWhenUsed/>
    <w:rsid w:val="006A4F0F"/>
  </w:style>
  <w:style w:type="numbering" w:customStyle="1" w:styleId="21122">
    <w:name w:val="Нет списка21122"/>
    <w:next w:val="a6"/>
    <w:uiPriority w:val="99"/>
    <w:semiHidden/>
    <w:unhideWhenUsed/>
    <w:rsid w:val="006A4F0F"/>
  </w:style>
  <w:style w:type="numbering" w:customStyle="1" w:styleId="3123">
    <w:name w:val="Нет списка3123"/>
    <w:next w:val="a6"/>
    <w:uiPriority w:val="99"/>
    <w:semiHidden/>
    <w:unhideWhenUsed/>
    <w:rsid w:val="006A4F0F"/>
  </w:style>
  <w:style w:type="numbering" w:customStyle="1" w:styleId="4123">
    <w:name w:val="Нет списка4123"/>
    <w:next w:val="a6"/>
    <w:uiPriority w:val="99"/>
    <w:semiHidden/>
    <w:unhideWhenUsed/>
    <w:rsid w:val="006A4F0F"/>
  </w:style>
  <w:style w:type="table" w:customStyle="1" w:styleId="8123">
    <w:name w:val="Сетка таблицы8123"/>
    <w:basedOn w:val="a5"/>
    <w:next w:val="af5"/>
    <w:uiPriority w:val="59"/>
    <w:rsid w:val="006A4F0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2">
    <w:name w:val="Нет списка5122"/>
    <w:next w:val="a6"/>
    <w:uiPriority w:val="99"/>
    <w:semiHidden/>
    <w:unhideWhenUsed/>
    <w:rsid w:val="006A4F0F"/>
  </w:style>
  <w:style w:type="numbering" w:customStyle="1" w:styleId="6122">
    <w:name w:val="Нет списка6122"/>
    <w:next w:val="a6"/>
    <w:uiPriority w:val="99"/>
    <w:semiHidden/>
    <w:unhideWhenUsed/>
    <w:rsid w:val="006A4F0F"/>
  </w:style>
  <w:style w:type="numbering" w:customStyle="1" w:styleId="8221">
    <w:name w:val="Нет списка822"/>
    <w:next w:val="a6"/>
    <w:uiPriority w:val="99"/>
    <w:semiHidden/>
    <w:unhideWhenUsed/>
    <w:rsid w:val="006A4F0F"/>
  </w:style>
  <w:style w:type="table" w:customStyle="1" w:styleId="TableNormal223">
    <w:name w:val="Table Normal223"/>
    <w:uiPriority w:val="2"/>
    <w:semiHidden/>
    <w:unhideWhenUsed/>
    <w:qFormat/>
    <w:rsid w:val="006A4F0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23">
    <w:name w:val="Нет списка1223"/>
    <w:next w:val="a6"/>
    <w:uiPriority w:val="99"/>
    <w:semiHidden/>
    <w:unhideWhenUsed/>
    <w:rsid w:val="006A4F0F"/>
  </w:style>
  <w:style w:type="numbering" w:customStyle="1" w:styleId="2222">
    <w:name w:val="Нет списка2222"/>
    <w:next w:val="a6"/>
    <w:uiPriority w:val="99"/>
    <w:semiHidden/>
    <w:unhideWhenUsed/>
    <w:rsid w:val="006A4F0F"/>
  </w:style>
  <w:style w:type="numbering" w:customStyle="1" w:styleId="3222">
    <w:name w:val="Нет списка3222"/>
    <w:next w:val="a6"/>
    <w:uiPriority w:val="99"/>
    <w:semiHidden/>
    <w:unhideWhenUsed/>
    <w:rsid w:val="006A4F0F"/>
  </w:style>
  <w:style w:type="numbering" w:customStyle="1" w:styleId="4222">
    <w:name w:val="Нет списка4222"/>
    <w:next w:val="a6"/>
    <w:uiPriority w:val="99"/>
    <w:semiHidden/>
    <w:unhideWhenUsed/>
    <w:rsid w:val="006A4F0F"/>
  </w:style>
  <w:style w:type="numbering" w:customStyle="1" w:styleId="5222">
    <w:name w:val="Нет списка5222"/>
    <w:next w:val="a6"/>
    <w:uiPriority w:val="99"/>
    <w:semiHidden/>
    <w:unhideWhenUsed/>
    <w:rsid w:val="006A4F0F"/>
  </w:style>
  <w:style w:type="numbering" w:customStyle="1" w:styleId="6222">
    <w:name w:val="Нет списка6222"/>
    <w:next w:val="a6"/>
    <w:uiPriority w:val="99"/>
    <w:semiHidden/>
    <w:unhideWhenUsed/>
    <w:rsid w:val="006A4F0F"/>
  </w:style>
  <w:style w:type="numbering" w:customStyle="1" w:styleId="7122">
    <w:name w:val="Нет списка7122"/>
    <w:next w:val="a6"/>
    <w:uiPriority w:val="99"/>
    <w:semiHidden/>
    <w:unhideWhenUsed/>
    <w:rsid w:val="006A4F0F"/>
  </w:style>
  <w:style w:type="numbering" w:customStyle="1" w:styleId="11222">
    <w:name w:val="Нет списка11222"/>
    <w:next w:val="a6"/>
    <w:uiPriority w:val="99"/>
    <w:semiHidden/>
    <w:unhideWhenUsed/>
    <w:rsid w:val="006A4F0F"/>
  </w:style>
  <w:style w:type="numbering" w:customStyle="1" w:styleId="111213">
    <w:name w:val="Нет списка111213"/>
    <w:next w:val="a6"/>
    <w:uiPriority w:val="99"/>
    <w:semiHidden/>
    <w:unhideWhenUsed/>
    <w:rsid w:val="006A4F0F"/>
  </w:style>
  <w:style w:type="numbering" w:customStyle="1" w:styleId="21213">
    <w:name w:val="Нет списка21213"/>
    <w:next w:val="a6"/>
    <w:uiPriority w:val="99"/>
    <w:semiHidden/>
    <w:unhideWhenUsed/>
    <w:rsid w:val="006A4F0F"/>
  </w:style>
  <w:style w:type="numbering" w:customStyle="1" w:styleId="31122">
    <w:name w:val="Нет списка31122"/>
    <w:next w:val="a6"/>
    <w:uiPriority w:val="99"/>
    <w:semiHidden/>
    <w:unhideWhenUsed/>
    <w:rsid w:val="006A4F0F"/>
  </w:style>
  <w:style w:type="numbering" w:customStyle="1" w:styleId="41122">
    <w:name w:val="Нет списка41122"/>
    <w:next w:val="a6"/>
    <w:uiPriority w:val="99"/>
    <w:semiHidden/>
    <w:unhideWhenUsed/>
    <w:rsid w:val="006A4F0F"/>
  </w:style>
  <w:style w:type="numbering" w:customStyle="1" w:styleId="51122">
    <w:name w:val="Нет списка51122"/>
    <w:next w:val="a6"/>
    <w:uiPriority w:val="99"/>
    <w:semiHidden/>
    <w:unhideWhenUsed/>
    <w:rsid w:val="006A4F0F"/>
  </w:style>
  <w:style w:type="numbering" w:customStyle="1" w:styleId="61122">
    <w:name w:val="Нет списка61122"/>
    <w:next w:val="a6"/>
    <w:uiPriority w:val="99"/>
    <w:semiHidden/>
    <w:unhideWhenUsed/>
    <w:rsid w:val="006A4F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index heading" w:uiPriority="0" w:qFormat="1"/>
    <w:lsdException w:name="caption" w:uiPriority="0" w:qFormat="1"/>
    <w:lsdException w:name="envelope address" w:uiPriority="0"/>
    <w:lsdException w:name="envelope return" w:uiPriority="0"/>
    <w:lsdException w:name="page number" w:uiPriority="0"/>
    <w:lsdException w:name="List" w:uiPriority="0"/>
    <w:lsdException w:name="List Bullet" w:uiPriority="0"/>
    <w:lsdException w:name="List Number"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lock Text" w:uiPriority="0"/>
    <w:lsdException w:name="Hyperlink" w:qFormat="1"/>
    <w:lsdException w:name="Strong" w:semiHidden="0" w:uiPriority="22" w:unhideWhenUsed="0" w:qFormat="1"/>
    <w:lsdException w:name="Emphasis" w:semiHidden="0" w:uiPriority="20" w:unhideWhenUsed="0" w:qFormat="1"/>
    <w:lsdException w:name="Document Map" w:uiPriority="0"/>
    <w:lsdException w:name="E-mail Signature" w:uiPriority="0"/>
    <w:lsdException w:name="Normal (Web)" w:qFormat="1"/>
    <w:lsdException w:name="HTML Address" w:uiPriority="0"/>
    <w:lsdException w:name="HTML Preformatted" w:qFormat="1"/>
    <w:lsdException w:name="Table Grid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uiPriority w:val="9"/>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OG Heading 3"/>
    <w:basedOn w:val="a3"/>
    <w:link w:val="32"/>
    <w:uiPriority w:val="9"/>
    <w:qFormat/>
    <w:rsid w:val="00E56462"/>
    <w:pPr>
      <w:spacing w:before="100" w:beforeAutospacing="1" w:after="100" w:afterAutospacing="1"/>
      <w:outlineLvl w:val="2"/>
    </w:pPr>
    <w:rPr>
      <w:b/>
      <w:bCs/>
      <w:sz w:val="27"/>
      <w:szCs w:val="27"/>
    </w:rPr>
  </w:style>
  <w:style w:type="paragraph" w:styleId="41">
    <w:name w:val="heading 4"/>
    <w:aliases w:val="OG Heading 4"/>
    <w:basedOn w:val="a3"/>
    <w:link w:val="42"/>
    <w:qFormat/>
    <w:rsid w:val="00E56462"/>
    <w:pPr>
      <w:outlineLvl w:val="3"/>
    </w:pPr>
    <w:rPr>
      <w:b/>
      <w:bCs/>
    </w:rPr>
  </w:style>
  <w:style w:type="paragraph" w:styleId="50">
    <w:name w:val="heading 5"/>
    <w:basedOn w:val="a3"/>
    <w:next w:val="a3"/>
    <w:link w:val="51"/>
    <w:uiPriority w:val="9"/>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
    <w:qFormat/>
    <w:rsid w:val="00E56462"/>
    <w:pPr>
      <w:spacing w:before="240" w:after="60"/>
      <w:outlineLvl w:val="6"/>
    </w:pPr>
    <w:rPr>
      <w:rFonts w:ascii="Calibri" w:hAnsi="Calibri"/>
      <w:lang w:eastAsia="ar-SA"/>
    </w:rPr>
  </w:style>
  <w:style w:type="paragraph" w:styleId="8">
    <w:name w:val="heading 8"/>
    <w:basedOn w:val="a3"/>
    <w:next w:val="a3"/>
    <w:link w:val="80"/>
    <w:uiPriority w:val="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uiPriority w:val="9"/>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OG Heading 3 Знак"/>
    <w:basedOn w:val="a4"/>
    <w:link w:val="31"/>
    <w:uiPriority w:val="9"/>
    <w:rsid w:val="00E56462"/>
    <w:rPr>
      <w:rFonts w:ascii="Times New Roman" w:eastAsia="Times New Roman" w:hAnsi="Times New Roman" w:cs="Times New Roman"/>
      <w:b/>
      <w:bCs/>
      <w:sz w:val="27"/>
      <w:szCs w:val="27"/>
      <w:lang w:eastAsia="ru-RU"/>
    </w:rPr>
  </w:style>
  <w:style w:type="character" w:customStyle="1" w:styleId="42">
    <w:name w:val="Заголовок 4 Знак"/>
    <w:aliases w:val="OG Heading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uiPriority w:val="9"/>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qFormat/>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uiPriority w:val="20"/>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
    <w:basedOn w:val="a3"/>
    <w:link w:val="ae"/>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qFormat/>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3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Знак18,текст"/>
    <w:basedOn w:val="a3"/>
    <w:link w:val="af9"/>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18 Знак"/>
    <w:basedOn w:val="a4"/>
    <w:link w:val="af8"/>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c"/>
    <w:rsid w:val="00E56462"/>
    <w:rPr>
      <w:rFonts w:ascii="Cambria" w:eastAsia="Times New Roman" w:hAnsi="Cambria" w:cs="Times New Roman"/>
      <w:b/>
      <w:bCs/>
      <w:kern w:val="28"/>
      <w:sz w:val="32"/>
      <w:szCs w:val="32"/>
      <w:lang w:eastAsia="ru-RU"/>
    </w:rPr>
  </w:style>
  <w:style w:type="paragraph" w:customStyle="1" w:styleId="afd">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e">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footer"/>
    <w:basedOn w:val="a3"/>
    <w:link w:val="aff0"/>
    <w:uiPriority w:val="99"/>
    <w:unhideWhenUsed/>
    <w:rsid w:val="00E56462"/>
    <w:pPr>
      <w:tabs>
        <w:tab w:val="center" w:pos="4677"/>
        <w:tab w:val="right" w:pos="9355"/>
      </w:tabs>
    </w:pPr>
  </w:style>
  <w:style w:type="character" w:customStyle="1" w:styleId="aff0">
    <w:name w:val="Нижний колонтитул Знак"/>
    <w:basedOn w:val="a4"/>
    <w:link w:val="aff"/>
    <w:uiPriority w:val="99"/>
    <w:qFormat/>
    <w:rsid w:val="00E56462"/>
    <w:rPr>
      <w:rFonts w:ascii="Times New Roman" w:eastAsia="Times New Roman" w:hAnsi="Times New Roman" w:cs="Times New Roman"/>
      <w:sz w:val="24"/>
      <w:szCs w:val="24"/>
      <w:lang w:eastAsia="ru-RU"/>
    </w:rPr>
  </w:style>
  <w:style w:type="character" w:styleId="aff1">
    <w:name w:val="page number"/>
    <w:rsid w:val="00E56462"/>
  </w:style>
  <w:style w:type="character" w:customStyle="1" w:styleId="aff2">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3">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4">
    <w:name w:val="header"/>
    <w:aliases w:val="Aa?oiee eieiioeooe,Знак Знак1 Знак, Знак,??????? ??????????,Linie,header, Знак8,Знак8"/>
    <w:basedOn w:val="a3"/>
    <w:link w:val="aff5"/>
    <w:uiPriority w:val="99"/>
    <w:unhideWhenUsed/>
    <w:rsid w:val="00E56462"/>
    <w:pPr>
      <w:tabs>
        <w:tab w:val="center" w:pos="4513"/>
        <w:tab w:val="right" w:pos="9026"/>
      </w:tabs>
    </w:pPr>
  </w:style>
  <w:style w:type="character" w:customStyle="1" w:styleId="aff5">
    <w:name w:val="Верхний колонтитул Знак"/>
    <w:aliases w:val="Aa?oiee eieiioeooe Знак,Знак Знак1 Знак Знак, Знак Знак,??????? ?????????? Знак,Linie Знак,header Знак, Знак8 Знак1,Знак8 Знак"/>
    <w:basedOn w:val="a4"/>
    <w:link w:val="aff4"/>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8"/>
    <w:qFormat/>
    <w:rsid w:val="00E56462"/>
    <w:pPr>
      <w:keepNext/>
      <w:suppressAutoHyphens/>
      <w:spacing w:before="240" w:after="120" w:line="276" w:lineRule="auto"/>
    </w:pPr>
    <w:rPr>
      <w:rFonts w:ascii="Arial" w:hAnsi="Arial" w:cs="DejaVu Sans"/>
      <w:kern w:val="1"/>
      <w:sz w:val="28"/>
      <w:szCs w:val="28"/>
      <w:lang w:eastAsia="ar-SA"/>
    </w:rPr>
  </w:style>
  <w:style w:type="paragraph" w:styleId="aff6">
    <w:name w:val="List"/>
    <w:basedOn w:val="af8"/>
    <w:rsid w:val="00E56462"/>
    <w:pPr>
      <w:spacing w:line="276" w:lineRule="auto"/>
      <w:jc w:val="left"/>
    </w:pPr>
    <w:rPr>
      <w:rFonts w:ascii="Calibri" w:hAnsi="Calibri"/>
      <w:kern w:val="1"/>
      <w:sz w:val="22"/>
      <w:szCs w:val="22"/>
      <w:lang w:eastAsia="ar-SA"/>
    </w:rPr>
  </w:style>
  <w:style w:type="paragraph" w:customStyle="1" w:styleId="15">
    <w:name w:val="Название1"/>
    <w:basedOn w:val="a3"/>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rsid w:val="00E56462"/>
    <w:pPr>
      <w:suppressLineNumbers/>
      <w:suppressAutoHyphens/>
      <w:spacing w:after="200" w:line="276" w:lineRule="auto"/>
    </w:pPr>
    <w:rPr>
      <w:rFonts w:ascii="Calibri" w:hAnsi="Calibri"/>
      <w:kern w:val="1"/>
      <w:sz w:val="22"/>
      <w:szCs w:val="22"/>
      <w:lang w:eastAsia="ar-SA"/>
    </w:rPr>
  </w:style>
  <w:style w:type="paragraph" w:customStyle="1" w:styleId="aff7">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Знак Знак Знак1, Знак Знак1, Знак Знак Знак1"/>
    <w:basedOn w:val="a3"/>
    <w:link w:val="211"/>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Знак Знак Знак1 Знак, Знак Знак1 Знак, Знак Знак Знак1 Знак"/>
    <w:basedOn w:val="a4"/>
    <w:link w:val="29"/>
    <w:rsid w:val="00E56462"/>
    <w:rPr>
      <w:rFonts w:ascii="Calibri" w:eastAsia="Times New Roman" w:hAnsi="Calibri" w:cs="font212"/>
      <w:kern w:val="1"/>
      <w:sz w:val="24"/>
      <w:szCs w:val="20"/>
      <w:lang w:eastAsia="ar-SA"/>
    </w:rPr>
  </w:style>
  <w:style w:type="paragraph" w:customStyle="1" w:styleId="aff8">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9">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a">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b">
    <w:name w:val="annotation subject"/>
    <w:basedOn w:val="af1"/>
    <w:next w:val="af1"/>
    <w:link w:val="affc"/>
    <w:uiPriority w:val="99"/>
    <w:rsid w:val="00E56462"/>
    <w:pPr>
      <w:suppressAutoHyphens/>
      <w:spacing w:line="276" w:lineRule="auto"/>
    </w:pPr>
    <w:rPr>
      <w:b/>
      <w:bCs/>
      <w:kern w:val="1"/>
      <w:lang w:eastAsia="ar-SA"/>
    </w:rPr>
  </w:style>
  <w:style w:type="character" w:customStyle="1" w:styleId="affc">
    <w:name w:val="Тема примечания Знак"/>
    <w:basedOn w:val="af2"/>
    <w:link w:val="affb"/>
    <w:uiPriority w:val="99"/>
    <w:rsid w:val="00E56462"/>
    <w:rPr>
      <w:rFonts w:ascii="Calibri" w:eastAsia="Times New Roman" w:hAnsi="Calibri" w:cs="Times New Roman"/>
      <w:b/>
      <w:bCs/>
      <w:kern w:val="1"/>
      <w:sz w:val="20"/>
      <w:szCs w:val="20"/>
      <w:lang w:eastAsia="ar-SA"/>
    </w:rPr>
  </w:style>
  <w:style w:type="paragraph" w:customStyle="1" w:styleId="affd">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
    <w:name w:val="Document Map"/>
    <w:basedOn w:val="a3"/>
    <w:link w:val="afff0"/>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0">
    <w:name w:val="Схема документа Знак"/>
    <w:basedOn w:val="a4"/>
    <w:link w:val="afff"/>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rsid w:val="00E56462"/>
    <w:pPr>
      <w:spacing w:before="100" w:beforeAutospacing="1" w:after="100" w:afterAutospacing="1"/>
    </w:pPr>
  </w:style>
  <w:style w:type="paragraph" w:customStyle="1" w:styleId="afff1">
    <w:name w:val="обычн БО"/>
    <w:basedOn w:val="a3"/>
    <w:link w:val="afff2"/>
    <w:rsid w:val="00E56462"/>
    <w:pPr>
      <w:widowControl w:val="0"/>
      <w:jc w:val="both"/>
    </w:pPr>
    <w:rPr>
      <w:rFonts w:ascii="Arial" w:hAnsi="Arial"/>
      <w:szCs w:val="20"/>
    </w:rPr>
  </w:style>
  <w:style w:type="character" w:customStyle="1" w:styleId="afff2">
    <w:name w:val="обычн БО Знак"/>
    <w:link w:val="afff1"/>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3">
    <w:name w:val="Plain Text"/>
    <w:basedOn w:val="a3"/>
    <w:link w:val="afff4"/>
    <w:uiPriority w:val="99"/>
    <w:rsid w:val="00E56462"/>
    <w:rPr>
      <w:rFonts w:ascii="Courier New" w:hAnsi="Courier New"/>
      <w:sz w:val="20"/>
      <w:szCs w:val="20"/>
      <w:lang w:eastAsia="ar-SA"/>
    </w:rPr>
  </w:style>
  <w:style w:type="character" w:customStyle="1" w:styleId="afff4">
    <w:name w:val="Текст Знак"/>
    <w:basedOn w:val="a4"/>
    <w:link w:val="afff3"/>
    <w:uiPriority w:val="99"/>
    <w:rsid w:val="00E56462"/>
    <w:rPr>
      <w:rFonts w:ascii="Courier New" w:eastAsia="Times New Roman" w:hAnsi="Courier New" w:cs="Times New Roman"/>
      <w:sz w:val="20"/>
      <w:szCs w:val="20"/>
      <w:lang w:eastAsia="ar-SA"/>
    </w:rPr>
  </w:style>
  <w:style w:type="paragraph" w:customStyle="1" w:styleId="19">
    <w:name w:val="Обычный1"/>
    <w:link w:val="Normal"/>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5">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rsid w:val="00E56462"/>
    <w:pPr>
      <w:autoSpaceDE w:val="0"/>
      <w:autoSpaceDN w:val="0"/>
      <w:spacing w:after="120"/>
      <w:ind w:left="283"/>
    </w:pPr>
  </w:style>
  <w:style w:type="paragraph" w:styleId="afff6">
    <w:name w:val="Subtitle"/>
    <w:basedOn w:val="a3"/>
    <w:link w:val="afff7"/>
    <w:qFormat/>
    <w:rsid w:val="00E56462"/>
    <w:pPr>
      <w:widowControl w:val="0"/>
      <w:autoSpaceDE w:val="0"/>
      <w:autoSpaceDN w:val="0"/>
      <w:adjustRightInd w:val="0"/>
      <w:ind w:firstLine="6946"/>
    </w:pPr>
    <w:rPr>
      <w:rFonts w:ascii="Calibri" w:hAnsi="Calibri"/>
      <w:lang w:eastAsia="ar-SA"/>
    </w:rPr>
  </w:style>
  <w:style w:type="character" w:customStyle="1" w:styleId="afff7">
    <w:name w:val="Подзаголовок Знак"/>
    <w:basedOn w:val="a4"/>
    <w:link w:val="afff6"/>
    <w:rsid w:val="00E56462"/>
    <w:rPr>
      <w:rFonts w:ascii="Calibri" w:eastAsia="Times New Roman" w:hAnsi="Calibri" w:cs="Times New Roman"/>
      <w:sz w:val="24"/>
      <w:szCs w:val="24"/>
      <w:lang w:eastAsia="ar-SA"/>
    </w:rPr>
  </w:style>
  <w:style w:type="paragraph" w:styleId="afff8">
    <w:name w:val="Date"/>
    <w:basedOn w:val="a3"/>
    <w:next w:val="a3"/>
    <w:link w:val="afff9"/>
    <w:qFormat/>
    <w:rsid w:val="00E56462"/>
    <w:pPr>
      <w:spacing w:after="60"/>
      <w:jc w:val="both"/>
    </w:pPr>
    <w:rPr>
      <w:rFonts w:ascii="Calibri" w:hAnsi="Calibri"/>
      <w:szCs w:val="20"/>
      <w:lang w:eastAsia="ar-SA"/>
    </w:rPr>
  </w:style>
  <w:style w:type="character" w:customStyle="1" w:styleId="afff9">
    <w:name w:val="Дата Знак"/>
    <w:basedOn w:val="a4"/>
    <w:link w:val="afff8"/>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a">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b">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c">
    <w:name w:val="caption"/>
    <w:basedOn w:val="a3"/>
    <w:next w:val="a3"/>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rsid w:val="00E56462"/>
    <w:pPr>
      <w:widowControl w:val="0"/>
      <w:autoSpaceDE w:val="0"/>
      <w:autoSpaceDN w:val="0"/>
      <w:adjustRightInd w:val="0"/>
      <w:spacing w:line="276" w:lineRule="exact"/>
      <w:ind w:firstLine="564"/>
      <w:jc w:val="both"/>
    </w:pPr>
  </w:style>
  <w:style w:type="paragraph" w:customStyle="1" w:styleId="Style8">
    <w:name w:val="Style8"/>
    <w:basedOn w:val="a3"/>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d">
    <w:name w:val="Таблицы (моноширинный)"/>
    <w:basedOn w:val="a3"/>
    <w:next w:val="a3"/>
    <w:uiPriority w:val="99"/>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e">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
    <w:name w:val="Опечатки"/>
    <w:rsid w:val="00E56462"/>
    <w:rPr>
      <w:color w:val="FF0000"/>
    </w:rPr>
  </w:style>
  <w:style w:type="character" w:customStyle="1" w:styleId="affff0">
    <w:name w:val="Сравнение редакций. Добавленный фрагмент"/>
    <w:rsid w:val="00E56462"/>
    <w:rPr>
      <w:color w:val="0000FF"/>
    </w:rPr>
  </w:style>
  <w:style w:type="character" w:customStyle="1" w:styleId="affff1">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2">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3">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4">
    <w:name w:val="Информация об изменениях документа"/>
    <w:basedOn w:val="affff3"/>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5">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6">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uiPriority w:val="99"/>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7">
    <w:name w:val="Символ сноски"/>
    <w:qFormat/>
    <w:rsid w:val="00A623DC"/>
    <w:rPr>
      <w:vertAlign w:val="superscript"/>
    </w:rPr>
  </w:style>
  <w:style w:type="character" w:customStyle="1" w:styleId="2f3">
    <w:name w:val="Основной текст (2)_"/>
    <w:basedOn w:val="a4"/>
    <w:link w:val="2f4"/>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8">
    <w:name w:val="Привязка сноски"/>
    <w:rsid w:val="006109F2"/>
    <w:rPr>
      <w:vertAlign w:val="superscript"/>
    </w:rPr>
  </w:style>
  <w:style w:type="character" w:customStyle="1" w:styleId="affff9">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a">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b">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34"/>
    <w:qFormat/>
    <w:locked/>
    <w:rsid w:val="006109F2"/>
    <w:rPr>
      <w:color w:val="00000A"/>
    </w:rPr>
  </w:style>
  <w:style w:type="character" w:customStyle="1" w:styleId="affffc">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link w:val="411"/>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d">
    <w:name w:val="index heading"/>
    <w:basedOn w:val="a3"/>
    <w:qFormat/>
    <w:rsid w:val="006109F2"/>
    <w:pPr>
      <w:suppressLineNumbers/>
    </w:pPr>
  </w:style>
  <w:style w:type="paragraph" w:customStyle="1" w:styleId="affffe">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
    <w:name w:val="Содержимое таблицы"/>
    <w:basedOn w:val="a3"/>
    <w:qFormat/>
    <w:rsid w:val="006109F2"/>
    <w:pPr>
      <w:suppressLineNumbers/>
    </w:pPr>
  </w:style>
  <w:style w:type="paragraph" w:customStyle="1" w:styleId="afffff0">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1">
    <w:name w:val="Заголовок таблицы"/>
    <w:basedOn w:val="afffff"/>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2">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3">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rsid w:val="006109F2"/>
  </w:style>
  <w:style w:type="paragraph" w:styleId="2f5">
    <w:name w:val="List 2"/>
    <w:basedOn w:val="a3"/>
    <w:uiPriority w:val="99"/>
    <w:unhideWhenUsed/>
    <w:rsid w:val="006109F2"/>
    <w:pPr>
      <w:ind w:left="566" w:hanging="283"/>
      <w:contextualSpacing/>
    </w:pPr>
    <w:rPr>
      <w:rFonts w:cs="Mangal"/>
      <w:szCs w:val="21"/>
    </w:rPr>
  </w:style>
  <w:style w:type="paragraph" w:styleId="afffff4">
    <w:name w:val="endnote text"/>
    <w:basedOn w:val="a3"/>
    <w:link w:val="afffff5"/>
    <w:uiPriority w:val="99"/>
    <w:unhideWhenUsed/>
    <w:rsid w:val="006109F2"/>
    <w:rPr>
      <w:rFonts w:ascii="Calibri" w:eastAsia="Calibri" w:hAnsi="Calibri"/>
      <w:sz w:val="20"/>
      <w:szCs w:val="20"/>
      <w:lang w:eastAsia="en-US"/>
    </w:rPr>
  </w:style>
  <w:style w:type="character" w:customStyle="1" w:styleId="afffff5">
    <w:name w:val="Текст концевой сноски Знак"/>
    <w:basedOn w:val="a4"/>
    <w:link w:val="afffff4"/>
    <w:uiPriority w:val="99"/>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qFormat/>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rsid w:val="006109F2"/>
    <w:pPr>
      <w:spacing w:before="100" w:beforeAutospacing="1" w:after="100" w:afterAutospacing="1"/>
    </w:pPr>
  </w:style>
  <w:style w:type="paragraph" w:customStyle="1" w:styleId="s1">
    <w:name w:val="s_1"/>
    <w:basedOn w:val="a3"/>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6">
    <w:name w:val="Тендерные данные"/>
    <w:basedOn w:val="a3"/>
    <w:uiPriority w:val="99"/>
    <w:semiHidden/>
    <w:rsid w:val="006109F2"/>
    <w:pPr>
      <w:tabs>
        <w:tab w:val="left" w:pos="1985"/>
      </w:tabs>
      <w:spacing w:before="120" w:after="60"/>
      <w:jc w:val="both"/>
    </w:pPr>
    <w:rPr>
      <w:b/>
      <w:bCs/>
    </w:rPr>
  </w:style>
  <w:style w:type="paragraph" w:customStyle="1" w:styleId="afffff7">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8">
    <w:name w:val="Символ нумерации"/>
    <w:rsid w:val="006109F2"/>
  </w:style>
  <w:style w:type="character" w:customStyle="1" w:styleId="afffff9">
    <w:name w:val="Маркеры списка"/>
    <w:rsid w:val="006109F2"/>
    <w:rPr>
      <w:rFonts w:ascii="OpenSymbol" w:eastAsia="OpenSymbol" w:hAnsi="OpenSymbol" w:cs="OpenSymbol"/>
    </w:rPr>
  </w:style>
  <w:style w:type="paragraph" w:customStyle="1" w:styleId="2f6">
    <w:name w:val="2"/>
    <w:basedOn w:val="afc"/>
    <w:next w:val="afff6"/>
    <w:link w:val="afffffa"/>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a">
    <w:name w:val="Название Знак"/>
    <w:link w:val="2f6"/>
    <w:rsid w:val="006109F2"/>
    <w:rPr>
      <w:rFonts w:ascii="Arial" w:eastAsia="MS Mincho" w:hAnsi="Arial" w:cs="Tahoma"/>
      <w:sz w:val="28"/>
      <w:szCs w:val="28"/>
      <w:lang w:eastAsia="ar-SA"/>
    </w:rPr>
  </w:style>
  <w:style w:type="paragraph" w:customStyle="1" w:styleId="variable">
    <w:name w:val="variable"/>
    <w:basedOn w:val="a3"/>
    <w:rsid w:val="006109F2"/>
    <w:rPr>
      <w:b/>
      <w:lang w:eastAsia="ar-SA"/>
    </w:rPr>
  </w:style>
  <w:style w:type="paragraph" w:customStyle="1" w:styleId="afffffb">
    <w:name w:val="Горизонтальная линия"/>
    <w:basedOn w:val="a3"/>
    <w:next w:val="af8"/>
    <w:rsid w:val="006109F2"/>
    <w:pPr>
      <w:suppressLineNumbers/>
      <w:pBdr>
        <w:bottom w:val="double" w:sz="1" w:space="0" w:color="808080"/>
      </w:pBdr>
      <w:spacing w:after="283"/>
    </w:pPr>
    <w:rPr>
      <w:sz w:val="12"/>
      <w:szCs w:val="12"/>
      <w:lang w:eastAsia="ar-SA"/>
    </w:rPr>
  </w:style>
  <w:style w:type="paragraph" w:styleId="afffffc">
    <w:name w:val="Body Text First Indent"/>
    <w:basedOn w:val="af8"/>
    <w:link w:val="afffffd"/>
    <w:rsid w:val="006109F2"/>
    <w:pPr>
      <w:suppressAutoHyphens w:val="0"/>
      <w:spacing w:after="0"/>
      <w:ind w:firstLine="283"/>
      <w:jc w:val="left"/>
    </w:pPr>
    <w:rPr>
      <w:szCs w:val="24"/>
      <w:lang w:eastAsia="ar-SA"/>
    </w:rPr>
  </w:style>
  <w:style w:type="character" w:customStyle="1" w:styleId="afffffd">
    <w:name w:val="Красная строка Знак"/>
    <w:basedOn w:val="af9"/>
    <w:link w:val="afffffc"/>
    <w:rsid w:val="006109F2"/>
    <w:rPr>
      <w:rFonts w:ascii="Times New Roman" w:eastAsia="Times New Roman" w:hAnsi="Times New Roman" w:cs="Times New Roman"/>
      <w:sz w:val="24"/>
      <w:szCs w:val="24"/>
      <w:lang w:eastAsia="ar-SA"/>
    </w:rPr>
  </w:style>
  <w:style w:type="paragraph" w:customStyle="1" w:styleId="afffffe">
    <w:name w:val="СОтступомПоЛевомуКраю"/>
    <w:basedOn w:val="a3"/>
    <w:rsid w:val="006109F2"/>
    <w:pPr>
      <w:ind w:firstLine="705"/>
    </w:pPr>
    <w:rPr>
      <w:lang w:eastAsia="ar-SA"/>
    </w:rPr>
  </w:style>
  <w:style w:type="paragraph" w:customStyle="1" w:styleId="affffff">
    <w:name w:val="Содержимое списка"/>
    <w:basedOn w:val="a3"/>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rsid w:val="006109F2"/>
    <w:pPr>
      <w:autoSpaceDE w:val="0"/>
      <w:spacing w:line="274" w:lineRule="exact"/>
      <w:ind w:firstLine="682"/>
    </w:pPr>
    <w:rPr>
      <w:lang w:eastAsia="ar-SA"/>
    </w:rPr>
  </w:style>
  <w:style w:type="paragraph" w:customStyle="1" w:styleId="consplusnormal1">
    <w:name w:val="consplusnormal"/>
    <w:basedOn w:val="a3"/>
    <w:rsid w:val="006109F2"/>
    <w:pPr>
      <w:spacing w:before="187" w:after="187"/>
      <w:ind w:left="187" w:right="187"/>
    </w:pPr>
    <w:rPr>
      <w:lang w:eastAsia="ar-SA"/>
    </w:rPr>
  </w:style>
  <w:style w:type="paragraph" w:customStyle="1" w:styleId="1ffe">
    <w:name w:val="Знак1 Знак Знак"/>
    <w:basedOn w:val="a3"/>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0">
    <w:name w:val="???????"/>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0"/>
    <w:next w:val="affffff0"/>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1">
    <w:name w:val="Перечисление"/>
    <w:basedOn w:val="a3"/>
    <w:rsid w:val="006109F2"/>
    <w:pPr>
      <w:tabs>
        <w:tab w:val="num" w:pos="360"/>
      </w:tabs>
      <w:ind w:left="360" w:hanging="360"/>
      <w:jc w:val="both"/>
    </w:pPr>
    <w:rPr>
      <w:sz w:val="28"/>
      <w:szCs w:val="28"/>
    </w:rPr>
  </w:style>
  <w:style w:type="paragraph" w:customStyle="1" w:styleId="Standard">
    <w:name w:val="Standard"/>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2">
    <w:name w:val="Subtle Reference"/>
    <w:uiPriority w:val="31"/>
    <w:qFormat/>
    <w:rsid w:val="006109F2"/>
    <w:rPr>
      <w:smallCaps/>
      <w:color w:val="C0504D"/>
      <w:u w:val="single"/>
    </w:rPr>
  </w:style>
  <w:style w:type="paragraph" w:customStyle="1" w:styleId="2f8">
    <w:name w:val="Без интервала2"/>
    <w:link w:val="NoSpacingChar1"/>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3"/>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qFormat/>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rsid w:val="006109F2"/>
  </w:style>
  <w:style w:type="character" w:customStyle="1" w:styleId="ecattext">
    <w:name w:val="ecattext"/>
    <w:rsid w:val="006109F2"/>
    <w:rPr>
      <w:rFonts w:cs="Times New Roman"/>
    </w:rPr>
  </w:style>
  <w:style w:type="paragraph" w:styleId="affffff4">
    <w:name w:val="Revision"/>
    <w:hidden/>
    <w:uiPriority w:val="99"/>
    <w:semiHidden/>
    <w:rsid w:val="006109F2"/>
    <w:pPr>
      <w:spacing w:after="0" w:line="240" w:lineRule="auto"/>
    </w:pPr>
    <w:rPr>
      <w:rFonts w:ascii="Calibri" w:eastAsia="Times New Roman" w:hAnsi="Calibri" w:cs="Times New Roman"/>
    </w:rPr>
  </w:style>
  <w:style w:type="character" w:styleId="affffff5">
    <w:name w:val="Placeholder Text"/>
    <w:uiPriority w:val="99"/>
    <w:semiHidden/>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6">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7">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8"/>
    <w:rsid w:val="006109F2"/>
    <w:pPr>
      <w:spacing w:after="60"/>
      <w:jc w:val="both"/>
    </w:pPr>
    <w:rPr>
      <w:lang w:eastAsia="ar-SA"/>
    </w:rPr>
  </w:style>
  <w:style w:type="character" w:customStyle="1" w:styleId="affffff8">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9">
    <w:name w:val="Таблица текст"/>
    <w:basedOn w:val="a3"/>
    <w:uiPriority w:val="99"/>
    <w:rsid w:val="006109F2"/>
    <w:pPr>
      <w:spacing w:before="40" w:after="40"/>
      <w:ind w:left="57" w:right="57"/>
    </w:pPr>
    <w:rPr>
      <w:sz w:val="22"/>
      <w:szCs w:val="22"/>
    </w:rPr>
  </w:style>
  <w:style w:type="paragraph" w:styleId="affffffa">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9"/>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10"/>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b">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11"/>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c">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d">
    <w:name w:val="Closing"/>
    <w:basedOn w:val="a3"/>
    <w:link w:val="affffffe"/>
    <w:rsid w:val="006109F2"/>
    <w:pPr>
      <w:spacing w:after="60"/>
      <w:ind w:left="4252"/>
      <w:jc w:val="both"/>
    </w:pPr>
  </w:style>
  <w:style w:type="character" w:customStyle="1" w:styleId="affffffe">
    <w:name w:val="Прощание Знак"/>
    <w:basedOn w:val="a4"/>
    <w:link w:val="affffffd"/>
    <w:rsid w:val="006109F2"/>
    <w:rPr>
      <w:rFonts w:ascii="Times New Roman" w:eastAsia="Times New Roman" w:hAnsi="Times New Roman" w:cs="Times New Roman"/>
      <w:sz w:val="24"/>
      <w:szCs w:val="24"/>
      <w:lang w:eastAsia="ru-RU"/>
    </w:rPr>
  </w:style>
  <w:style w:type="paragraph" w:styleId="afffffff">
    <w:name w:val="Signature"/>
    <w:basedOn w:val="a3"/>
    <w:link w:val="afffffff0"/>
    <w:rsid w:val="006109F2"/>
    <w:pPr>
      <w:spacing w:after="60"/>
      <w:ind w:left="4252"/>
      <w:jc w:val="both"/>
    </w:pPr>
  </w:style>
  <w:style w:type="character" w:customStyle="1" w:styleId="afffffff0">
    <w:name w:val="Подпись Знак"/>
    <w:basedOn w:val="a4"/>
    <w:link w:val="afffffff"/>
    <w:rsid w:val="006109F2"/>
    <w:rPr>
      <w:rFonts w:ascii="Times New Roman" w:eastAsia="Times New Roman" w:hAnsi="Times New Roman" w:cs="Times New Roman"/>
      <w:sz w:val="24"/>
      <w:szCs w:val="24"/>
      <w:lang w:eastAsia="ru-RU"/>
    </w:rPr>
  </w:style>
  <w:style w:type="paragraph" w:styleId="afffffff1">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2">
    <w:name w:val="Message Header"/>
    <w:basedOn w:val="a3"/>
    <w:link w:val="afffffff3"/>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3">
    <w:name w:val="Шапка Знак"/>
    <w:basedOn w:val="a4"/>
    <w:link w:val="afffffff2"/>
    <w:rsid w:val="006109F2"/>
    <w:rPr>
      <w:rFonts w:ascii="Arial" w:eastAsia="Times New Roman" w:hAnsi="Arial" w:cs="Times New Roman"/>
      <w:sz w:val="24"/>
      <w:szCs w:val="24"/>
      <w:shd w:val="pct20" w:color="auto" w:fill="auto"/>
      <w:lang w:eastAsia="ru-RU"/>
    </w:rPr>
  </w:style>
  <w:style w:type="paragraph" w:styleId="afffffff4">
    <w:name w:val="Salutation"/>
    <w:basedOn w:val="a3"/>
    <w:next w:val="a3"/>
    <w:link w:val="afffffff5"/>
    <w:rsid w:val="006109F2"/>
    <w:pPr>
      <w:spacing w:after="60"/>
      <w:jc w:val="both"/>
    </w:pPr>
  </w:style>
  <w:style w:type="character" w:customStyle="1" w:styleId="afffffff5">
    <w:name w:val="Приветствие Знак"/>
    <w:basedOn w:val="a4"/>
    <w:link w:val="afffffff4"/>
    <w:rsid w:val="006109F2"/>
    <w:rPr>
      <w:rFonts w:ascii="Times New Roman" w:eastAsia="Times New Roman" w:hAnsi="Times New Roman" w:cs="Times New Roman"/>
      <w:sz w:val="24"/>
      <w:szCs w:val="24"/>
      <w:lang w:eastAsia="ru-RU"/>
    </w:rPr>
  </w:style>
  <w:style w:type="paragraph" w:styleId="2fe">
    <w:name w:val="Body Text First Indent 2"/>
    <w:basedOn w:val="afa"/>
    <w:link w:val="2ff"/>
    <w:rsid w:val="006109F2"/>
    <w:pPr>
      <w:spacing w:after="120"/>
      <w:ind w:left="283" w:firstLine="210"/>
    </w:pPr>
    <w:rPr>
      <w:sz w:val="24"/>
      <w:szCs w:val="24"/>
    </w:rPr>
  </w:style>
  <w:style w:type="character" w:customStyle="1" w:styleId="2ff">
    <w:name w:val="Красная строка 2 Знак"/>
    <w:basedOn w:val="afb"/>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6">
    <w:name w:val="E-mail Signature"/>
    <w:basedOn w:val="a3"/>
    <w:link w:val="afffffff7"/>
    <w:rsid w:val="006109F2"/>
    <w:pPr>
      <w:spacing w:after="60"/>
      <w:jc w:val="both"/>
    </w:pPr>
  </w:style>
  <w:style w:type="character" w:customStyle="1" w:styleId="afffffff7">
    <w:name w:val="Электронная подпись Знак"/>
    <w:basedOn w:val="a4"/>
    <w:link w:val="afffffff6"/>
    <w:rsid w:val="006109F2"/>
    <w:rPr>
      <w:rFonts w:ascii="Times New Roman" w:eastAsia="Times New Roman" w:hAnsi="Times New Roman" w:cs="Times New Roman"/>
      <w:sz w:val="24"/>
      <w:szCs w:val="24"/>
      <w:lang w:eastAsia="ru-RU"/>
    </w:rPr>
  </w:style>
  <w:style w:type="paragraph" w:customStyle="1" w:styleId="afffffff8">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9">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a">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rsid w:val="006109F2"/>
    <w:rPr>
      <w:rFonts w:cs="Times New Roman"/>
      <w:color w:val="808080"/>
    </w:rPr>
  </w:style>
  <w:style w:type="paragraph" w:customStyle="1" w:styleId="a1">
    <w:name w:val="Дефис"/>
    <w:basedOn w:val="1f0"/>
    <w:link w:val="afffffffb"/>
    <w:uiPriority w:val="99"/>
    <w:rsid w:val="006109F2"/>
    <w:pPr>
      <w:numPr>
        <w:numId w:val="12"/>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b">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c">
    <w:name w:val="endnote reference"/>
    <w:uiPriority w:val="99"/>
    <w:rsid w:val="006109F2"/>
    <w:rPr>
      <w:rFonts w:cs="Times New Roman"/>
      <w:vertAlign w:val="superscript"/>
    </w:rPr>
  </w:style>
  <w:style w:type="paragraph" w:customStyle="1" w:styleId="afffffffd">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e">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3">
    <w:name w:val="Основной текст_"/>
    <w:link w:val="3f"/>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rsid w:val="006109F2"/>
    <w:pPr>
      <w:numPr>
        <w:ilvl w:val="1"/>
        <w:numId w:val="13"/>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rsid w:val="006109F2"/>
    <w:pPr>
      <w:spacing w:before="100" w:beforeAutospacing="1" w:after="100" w:afterAutospacing="1"/>
    </w:pPr>
  </w:style>
  <w:style w:type="paragraph" w:customStyle="1" w:styleId="pj">
    <w:name w:val="pj"/>
    <w:basedOn w:val="a3"/>
    <w:rsid w:val="006109F2"/>
    <w:pPr>
      <w:spacing w:before="100" w:beforeAutospacing="1" w:after="100" w:afterAutospacing="1"/>
    </w:pPr>
  </w:style>
  <w:style w:type="paragraph" w:customStyle="1" w:styleId="TableContents">
    <w:name w:val="Table Contents"/>
    <w:basedOn w:val="a3"/>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rsid w:val="006109F2"/>
    <w:pPr>
      <w:spacing w:before="100" w:beforeAutospacing="1" w:after="100" w:afterAutospacing="1"/>
    </w:pPr>
  </w:style>
  <w:style w:type="character" w:styleId="affffffff0">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3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1">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B034CE"/>
  </w:style>
  <w:style w:type="numbering" w:customStyle="1" w:styleId="153">
    <w:name w:val="Нет списка15"/>
    <w:next w:val="a6"/>
    <w:uiPriority w:val="99"/>
    <w:semiHidden/>
    <w:unhideWhenUsed/>
    <w:rsid w:val="00B034CE"/>
  </w:style>
  <w:style w:type="table" w:customStyle="1" w:styleId="190">
    <w:name w:val="Сетка таблицы19"/>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5"/>
    <w:next w:val="a6"/>
    <w:uiPriority w:val="99"/>
    <w:semiHidden/>
    <w:unhideWhenUsed/>
    <w:rsid w:val="00B034CE"/>
  </w:style>
  <w:style w:type="table" w:customStyle="1" w:styleId="580">
    <w:name w:val="Сетка таблицы58"/>
    <w:basedOn w:val="a5"/>
    <w:next w:val="af5"/>
    <w:uiPriority w:val="59"/>
    <w:rsid w:val="00B034C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Нет списка25"/>
    <w:next w:val="a6"/>
    <w:uiPriority w:val="99"/>
    <w:semiHidden/>
    <w:unhideWhenUsed/>
    <w:rsid w:val="00B034CE"/>
  </w:style>
  <w:style w:type="table" w:customStyle="1" w:styleId="650">
    <w:name w:val="Сетка таблицы65"/>
    <w:basedOn w:val="a5"/>
    <w:next w:val="af5"/>
    <w:uiPriority w:val="59"/>
    <w:rsid w:val="00B03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
    <w:name w:val="Нет списка35"/>
    <w:next w:val="a6"/>
    <w:uiPriority w:val="99"/>
    <w:semiHidden/>
    <w:unhideWhenUsed/>
    <w:rsid w:val="00B034CE"/>
  </w:style>
  <w:style w:type="table" w:customStyle="1" w:styleId="750">
    <w:name w:val="Сетка таблицы75"/>
    <w:basedOn w:val="a5"/>
    <w:next w:val="af5"/>
    <w:uiPriority w:val="59"/>
    <w:rsid w:val="00B03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0">
    <w:name w:val="Нет списка45"/>
    <w:next w:val="a6"/>
    <w:uiPriority w:val="99"/>
    <w:semiHidden/>
    <w:unhideWhenUsed/>
    <w:rsid w:val="00B034CE"/>
  </w:style>
  <w:style w:type="table" w:customStyle="1" w:styleId="850">
    <w:name w:val="Сетка таблицы85"/>
    <w:basedOn w:val="a5"/>
    <w:next w:val="af5"/>
    <w:uiPriority w:val="59"/>
    <w:rsid w:val="00B03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6"/>
    <w:uiPriority w:val="99"/>
    <w:semiHidden/>
    <w:unhideWhenUsed/>
    <w:rsid w:val="00B034CE"/>
  </w:style>
  <w:style w:type="table" w:customStyle="1" w:styleId="1010">
    <w:name w:val="Сетка таблицы101"/>
    <w:basedOn w:val="a5"/>
    <w:next w:val="af5"/>
    <w:uiPriority w:val="59"/>
    <w:rsid w:val="00B03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2">
    <w:name w:val="Другое_"/>
    <w:basedOn w:val="a4"/>
    <w:link w:val="affffffff3"/>
    <w:rsid w:val="00B034CE"/>
    <w:rPr>
      <w:color w:val="3D3D3D"/>
      <w:sz w:val="28"/>
      <w:szCs w:val="28"/>
      <w:shd w:val="clear" w:color="auto" w:fill="FFFFFF"/>
    </w:rPr>
  </w:style>
  <w:style w:type="paragraph" w:customStyle="1" w:styleId="affffffff3">
    <w:name w:val="Другое"/>
    <w:basedOn w:val="a3"/>
    <w:link w:val="affffffff2"/>
    <w:rsid w:val="00B034CE"/>
    <w:pPr>
      <w:widowControl w:val="0"/>
      <w:shd w:val="clear" w:color="auto" w:fill="FFFFFF"/>
      <w:ind w:firstLine="400"/>
    </w:pPr>
    <w:rPr>
      <w:rFonts w:asciiTheme="minorHAnsi" w:eastAsiaTheme="minorHAnsi" w:hAnsiTheme="minorHAnsi" w:cstheme="minorBidi"/>
      <w:color w:val="3D3D3D"/>
      <w:sz w:val="28"/>
      <w:szCs w:val="28"/>
      <w:lang w:eastAsia="en-US"/>
    </w:rPr>
  </w:style>
  <w:style w:type="numbering" w:customStyle="1" w:styleId="611">
    <w:name w:val="Нет списка61"/>
    <w:next w:val="a6"/>
    <w:uiPriority w:val="99"/>
    <w:semiHidden/>
    <w:unhideWhenUsed/>
    <w:rsid w:val="00B034CE"/>
  </w:style>
  <w:style w:type="character" w:customStyle="1" w:styleId="2ff5">
    <w:name w:val="Подпись к таблице (2)"/>
    <w:rsid w:val="00B034CE"/>
    <w:rPr>
      <w:rFonts w:ascii="Times New Roman" w:hAnsi="Times New Roman" w:cs="Times New Roman"/>
      <w:sz w:val="12"/>
      <w:szCs w:val="12"/>
      <w:u w:val="single"/>
    </w:rPr>
  </w:style>
  <w:style w:type="character" w:customStyle="1" w:styleId="6pt">
    <w:name w:val="Основной текст + 6 pt"/>
    <w:rsid w:val="00B034CE"/>
    <w:rPr>
      <w:rFonts w:ascii="Times New Roman" w:hAnsi="Times New Roman" w:cs="Times New Roman"/>
      <w:i/>
      <w:iCs/>
      <w:sz w:val="12"/>
      <w:szCs w:val="12"/>
      <w:u w:val="none"/>
    </w:rPr>
  </w:style>
  <w:style w:type="character" w:customStyle="1" w:styleId="6pt1">
    <w:name w:val="Основной текст + 6 pt1"/>
    <w:rsid w:val="00B034CE"/>
    <w:rPr>
      <w:rFonts w:ascii="Times New Roman" w:hAnsi="Times New Roman" w:cs="Times New Roman"/>
      <w:b/>
      <w:bCs/>
      <w:i/>
      <w:iCs/>
      <w:sz w:val="12"/>
      <w:szCs w:val="12"/>
      <w:u w:val="none"/>
    </w:rPr>
  </w:style>
  <w:style w:type="paragraph" w:customStyle="1" w:styleId="21a">
    <w:name w:val="Подпись к таблице (2)1"/>
    <w:basedOn w:val="a3"/>
    <w:rsid w:val="00B034CE"/>
    <w:pPr>
      <w:shd w:val="clear" w:color="auto" w:fill="FFFFFF"/>
      <w:suppressAutoHyphens/>
      <w:spacing w:after="200" w:line="240" w:lineRule="atLeast"/>
    </w:pPr>
    <w:rPr>
      <w:rFonts w:eastAsia="Calibri"/>
      <w:color w:val="000000"/>
      <w:sz w:val="12"/>
      <w:szCs w:val="12"/>
      <w:lang w:eastAsia="ar-SA"/>
    </w:rPr>
  </w:style>
  <w:style w:type="table" w:customStyle="1" w:styleId="1121">
    <w:name w:val="Сетка таблицы112"/>
    <w:basedOn w:val="a5"/>
    <w:next w:val="af5"/>
    <w:uiPriority w:val="59"/>
    <w:rsid w:val="00B03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
    <w:name w:val="Нет списка71"/>
    <w:next w:val="a6"/>
    <w:uiPriority w:val="99"/>
    <w:semiHidden/>
    <w:unhideWhenUsed/>
    <w:rsid w:val="00B034CE"/>
  </w:style>
  <w:style w:type="numbering" w:customStyle="1" w:styleId="1112">
    <w:name w:val="Нет списка1112"/>
    <w:next w:val="a6"/>
    <w:uiPriority w:val="99"/>
    <w:semiHidden/>
    <w:unhideWhenUsed/>
    <w:rsid w:val="00B034CE"/>
  </w:style>
  <w:style w:type="table" w:customStyle="1" w:styleId="TableNormal15">
    <w:name w:val="Table Normal15"/>
    <w:uiPriority w:val="2"/>
    <w:semiHidden/>
    <w:unhideWhenUsed/>
    <w:qFormat/>
    <w:rsid w:val="00B034C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
    <w:name w:val="Нет списка11111"/>
    <w:next w:val="a6"/>
    <w:uiPriority w:val="99"/>
    <w:semiHidden/>
    <w:unhideWhenUsed/>
    <w:rsid w:val="00B034CE"/>
  </w:style>
  <w:style w:type="numbering" w:customStyle="1" w:styleId="2120">
    <w:name w:val="Нет списка212"/>
    <w:next w:val="a6"/>
    <w:uiPriority w:val="99"/>
    <w:semiHidden/>
    <w:unhideWhenUsed/>
    <w:rsid w:val="00B034CE"/>
  </w:style>
  <w:style w:type="numbering" w:customStyle="1" w:styleId="3120">
    <w:name w:val="Нет списка312"/>
    <w:next w:val="a6"/>
    <w:uiPriority w:val="99"/>
    <w:semiHidden/>
    <w:unhideWhenUsed/>
    <w:rsid w:val="00B034CE"/>
  </w:style>
  <w:style w:type="numbering" w:customStyle="1" w:styleId="4120">
    <w:name w:val="Нет списка412"/>
    <w:next w:val="a6"/>
    <w:uiPriority w:val="99"/>
    <w:semiHidden/>
    <w:unhideWhenUsed/>
    <w:rsid w:val="00B034CE"/>
  </w:style>
  <w:style w:type="table" w:customStyle="1" w:styleId="8120">
    <w:name w:val="Сетка таблицы812"/>
    <w:basedOn w:val="a5"/>
    <w:next w:val="af5"/>
    <w:uiPriority w:val="59"/>
    <w:rsid w:val="00B03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basedOn w:val="a5"/>
    <w:next w:val="af5"/>
    <w:uiPriority w:val="59"/>
    <w:rsid w:val="00B03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
    <w:name w:val="Нет списка511"/>
    <w:next w:val="a6"/>
    <w:uiPriority w:val="99"/>
    <w:semiHidden/>
    <w:unhideWhenUsed/>
    <w:rsid w:val="00B034CE"/>
  </w:style>
  <w:style w:type="table" w:customStyle="1" w:styleId="541">
    <w:name w:val="Сетка таблицы541"/>
    <w:basedOn w:val="a5"/>
    <w:next w:val="af5"/>
    <w:uiPriority w:val="59"/>
    <w:rsid w:val="00B034C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0">
    <w:name w:val="Нет списка611"/>
    <w:next w:val="a6"/>
    <w:uiPriority w:val="99"/>
    <w:semiHidden/>
    <w:unhideWhenUsed/>
    <w:rsid w:val="00B034CE"/>
  </w:style>
  <w:style w:type="table" w:customStyle="1" w:styleId="11112">
    <w:name w:val="Сетка таблицы1111"/>
    <w:basedOn w:val="a5"/>
    <w:next w:val="af5"/>
    <w:uiPriority w:val="59"/>
    <w:rsid w:val="00B03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3">
    <w:name w:val="Нет списка81"/>
    <w:next w:val="a6"/>
    <w:semiHidden/>
    <w:rsid w:val="00B034CE"/>
  </w:style>
  <w:style w:type="character" w:customStyle="1" w:styleId="1ffff4">
    <w:name w:val="Номер строки1"/>
    <w:basedOn w:val="2f9"/>
    <w:rsid w:val="00B034CE"/>
  </w:style>
  <w:style w:type="character" w:customStyle="1" w:styleId="1ffff5">
    <w:name w:val="Сильное выделение1"/>
    <w:rsid w:val="00B034CE"/>
    <w:rPr>
      <w:b/>
      <w:bCs/>
      <w:i/>
      <w:iCs/>
      <w:color w:val="4F81BD"/>
    </w:rPr>
  </w:style>
  <w:style w:type="character" w:customStyle="1" w:styleId="ListLabel10">
    <w:name w:val="ListLabel 10"/>
    <w:rsid w:val="00B034CE"/>
    <w:rPr>
      <w:rFonts w:eastAsia="Times New Roman" w:cs="Liberation Serif"/>
      <w:b/>
      <w:color w:val="000000"/>
      <w:sz w:val="22"/>
      <w:lang w:eastAsia="ar-SA" w:bidi="ar-SA"/>
    </w:rPr>
  </w:style>
  <w:style w:type="character" w:customStyle="1" w:styleId="ListLabel11">
    <w:name w:val="ListLabel 11"/>
    <w:rsid w:val="00B034CE"/>
    <w:rPr>
      <w:rFonts w:cs="Courier New"/>
    </w:rPr>
  </w:style>
  <w:style w:type="character" w:customStyle="1" w:styleId="ListLabel12">
    <w:name w:val="ListLabel 12"/>
    <w:rsid w:val="00B034CE"/>
    <w:rPr>
      <w:sz w:val="16"/>
    </w:rPr>
  </w:style>
  <w:style w:type="character" w:customStyle="1" w:styleId="ListLabel13">
    <w:name w:val="ListLabel 13"/>
    <w:rsid w:val="00B034CE"/>
    <w:rPr>
      <w:rFonts w:cs="Times New Roman"/>
      <w:sz w:val="16"/>
    </w:rPr>
  </w:style>
  <w:style w:type="paragraph" w:customStyle="1" w:styleId="affffffff4">
    <w:name w:val="Заголовок"/>
    <w:basedOn w:val="a3"/>
    <w:next w:val="af8"/>
    <w:qFormat/>
    <w:rsid w:val="00B034CE"/>
    <w:pPr>
      <w:keepNext/>
      <w:suppressAutoHyphens/>
      <w:spacing w:before="240" w:after="120" w:line="100" w:lineRule="atLeast"/>
    </w:pPr>
    <w:rPr>
      <w:rFonts w:ascii="Arial" w:eastAsia="Microsoft YaHei" w:hAnsi="Arial" w:cs="Mangal"/>
      <w:kern w:val="1"/>
      <w:sz w:val="28"/>
      <w:szCs w:val="28"/>
      <w:lang w:eastAsia="ar-SA"/>
    </w:rPr>
  </w:style>
  <w:style w:type="paragraph" w:customStyle="1" w:styleId="1ffff6">
    <w:name w:val="Обычный отступ1"/>
    <w:basedOn w:val="a3"/>
    <w:rsid w:val="00B034CE"/>
    <w:pPr>
      <w:suppressAutoHyphens/>
      <w:spacing w:after="60" w:line="100" w:lineRule="atLeast"/>
      <w:ind w:left="708"/>
      <w:jc w:val="both"/>
    </w:pPr>
    <w:rPr>
      <w:kern w:val="1"/>
      <w:lang w:eastAsia="ar-SA"/>
    </w:rPr>
  </w:style>
  <w:style w:type="paragraph" w:customStyle="1" w:styleId="1ffff7">
    <w:name w:val="Рецензия1"/>
    <w:rsid w:val="00B034CE"/>
    <w:pPr>
      <w:suppressAutoHyphens/>
      <w:spacing w:after="0" w:line="100" w:lineRule="atLeast"/>
    </w:pPr>
    <w:rPr>
      <w:rFonts w:ascii="Calibri" w:eastAsia="SimSun" w:hAnsi="Calibri" w:cs="font298"/>
      <w:lang w:eastAsia="ar-SA"/>
    </w:rPr>
  </w:style>
  <w:style w:type="numbering" w:customStyle="1" w:styleId="913">
    <w:name w:val="Нет списка91"/>
    <w:next w:val="a6"/>
    <w:uiPriority w:val="99"/>
    <w:semiHidden/>
    <w:unhideWhenUsed/>
    <w:rsid w:val="00B034CE"/>
  </w:style>
  <w:style w:type="table" w:customStyle="1" w:styleId="1410">
    <w:name w:val="Сетка таблицы141"/>
    <w:basedOn w:val="a5"/>
    <w:next w:val="af5"/>
    <w:uiPriority w:val="59"/>
    <w:rsid w:val="00B034C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uiPriority w:val="99"/>
    <w:rsid w:val="00B034CE"/>
  </w:style>
  <w:style w:type="paragraph" w:customStyle="1" w:styleId="NoSpacing1">
    <w:name w:val="No Spacing1"/>
    <w:uiPriority w:val="99"/>
    <w:rsid w:val="00B034CE"/>
    <w:pPr>
      <w:spacing w:after="0" w:line="240" w:lineRule="auto"/>
    </w:pPr>
    <w:rPr>
      <w:rFonts w:ascii="Calibri" w:eastAsia="Times New Roman" w:hAnsi="Calibri" w:cs="Times New Roman"/>
    </w:rPr>
  </w:style>
  <w:style w:type="character" w:customStyle="1" w:styleId="Tablecaption2">
    <w:name w:val="Table caption (2)_"/>
    <w:link w:val="Tablecaption20"/>
    <w:locked/>
    <w:rsid w:val="00B034CE"/>
    <w:rPr>
      <w:i/>
      <w:sz w:val="27"/>
      <w:shd w:val="clear" w:color="auto" w:fill="FFFFFF"/>
    </w:rPr>
  </w:style>
  <w:style w:type="paragraph" w:customStyle="1" w:styleId="Tablecaption20">
    <w:name w:val="Table caption (2)"/>
    <w:basedOn w:val="a3"/>
    <w:link w:val="Tablecaption2"/>
    <w:rsid w:val="00B034CE"/>
    <w:pPr>
      <w:shd w:val="clear" w:color="auto" w:fill="FFFFFF"/>
      <w:spacing w:line="643" w:lineRule="exact"/>
    </w:pPr>
    <w:rPr>
      <w:rFonts w:asciiTheme="minorHAnsi" w:eastAsiaTheme="minorHAnsi" w:hAnsiTheme="minorHAnsi" w:cstheme="minorBidi"/>
      <w:i/>
      <w:sz w:val="27"/>
      <w:szCs w:val="22"/>
      <w:shd w:val="clear" w:color="auto" w:fill="FFFFFF"/>
      <w:lang w:eastAsia="en-US"/>
    </w:rPr>
  </w:style>
  <w:style w:type="character" w:customStyle="1" w:styleId="Tablecaption2NotItalic">
    <w:name w:val="Table caption (2) + Not Italic"/>
    <w:rsid w:val="00B034CE"/>
    <w:rPr>
      <w:rFonts w:ascii="Times New Roman" w:hAnsi="Times New Roman"/>
      <w:i/>
      <w:sz w:val="27"/>
      <w:shd w:val="clear" w:color="auto" w:fill="FFFFFF"/>
    </w:rPr>
  </w:style>
  <w:style w:type="character" w:customStyle="1" w:styleId="gt4">
    <w:name w:val="gt4"/>
    <w:rsid w:val="00B034CE"/>
    <w:rPr>
      <w:rFonts w:cs="Times New Roman"/>
    </w:rPr>
  </w:style>
  <w:style w:type="character" w:customStyle="1" w:styleId="Tablecaption">
    <w:name w:val="Table caption_"/>
    <w:link w:val="Tablecaption1"/>
    <w:locked/>
    <w:rsid w:val="00B034CE"/>
    <w:rPr>
      <w:sz w:val="27"/>
      <w:shd w:val="clear" w:color="auto" w:fill="FFFFFF"/>
    </w:rPr>
  </w:style>
  <w:style w:type="paragraph" w:customStyle="1" w:styleId="Tablecaption1">
    <w:name w:val="Table caption1"/>
    <w:basedOn w:val="a3"/>
    <w:link w:val="Tablecaption"/>
    <w:rsid w:val="00B034CE"/>
    <w:pPr>
      <w:shd w:val="clear" w:color="auto" w:fill="FFFFFF"/>
      <w:spacing w:line="240" w:lineRule="atLeast"/>
    </w:pPr>
    <w:rPr>
      <w:rFonts w:asciiTheme="minorHAnsi" w:eastAsiaTheme="minorHAnsi" w:hAnsiTheme="minorHAnsi" w:cstheme="minorBidi"/>
      <w:sz w:val="27"/>
      <w:szCs w:val="22"/>
      <w:shd w:val="clear" w:color="auto" w:fill="FFFFFF"/>
      <w:lang w:eastAsia="en-US"/>
    </w:rPr>
  </w:style>
  <w:style w:type="character" w:customStyle="1" w:styleId="NoSpacingChar1">
    <w:name w:val="No Spacing Char1"/>
    <w:link w:val="2f8"/>
    <w:locked/>
    <w:rsid w:val="00B034CE"/>
    <w:rPr>
      <w:rFonts w:ascii="Calibri" w:eastAsia="Times New Roman" w:hAnsi="Calibri" w:cs="Times New Roman"/>
    </w:rPr>
  </w:style>
  <w:style w:type="character" w:customStyle="1" w:styleId="Exact">
    <w:name w:val="Основной текст Exact"/>
    <w:uiPriority w:val="99"/>
    <w:rsid w:val="00B034CE"/>
    <w:rPr>
      <w:rFonts w:ascii="Times New Roman" w:hAnsi="Times New Roman" w:cs="Times New Roman"/>
      <w:spacing w:val="2"/>
      <w:sz w:val="20"/>
      <w:szCs w:val="20"/>
      <w:u w:val="none"/>
    </w:rPr>
  </w:style>
  <w:style w:type="paragraph" w:customStyle="1" w:styleId="411">
    <w:name w:val="Основной текст (4)1"/>
    <w:basedOn w:val="a3"/>
    <w:link w:val="45"/>
    <w:rsid w:val="00B034CE"/>
    <w:pPr>
      <w:widowControl w:val="0"/>
      <w:shd w:val="clear" w:color="auto" w:fill="FFFFFF"/>
      <w:spacing w:line="322" w:lineRule="exact"/>
    </w:pPr>
    <w:rPr>
      <w:rFonts w:asciiTheme="minorHAnsi" w:eastAsiaTheme="minorHAnsi" w:hAnsiTheme="minorHAnsi" w:cstheme="minorBidi"/>
      <w:sz w:val="22"/>
      <w:szCs w:val="22"/>
      <w:lang w:eastAsia="en-US"/>
    </w:rPr>
  </w:style>
  <w:style w:type="paragraph" w:customStyle="1" w:styleId="affffffff5">
    <w:name w:val="_АБЗАЦ_"/>
    <w:basedOn w:val="a3"/>
    <w:rsid w:val="00B034CE"/>
    <w:pPr>
      <w:spacing w:line="360" w:lineRule="auto"/>
      <w:ind w:firstLine="567"/>
      <w:jc w:val="both"/>
    </w:pPr>
    <w:rPr>
      <w:szCs w:val="20"/>
    </w:rPr>
  </w:style>
  <w:style w:type="character" w:customStyle="1" w:styleId="ConsNormal1">
    <w:name w:val="ConsNormal Знак1"/>
    <w:rsid w:val="00B034CE"/>
    <w:rPr>
      <w:rFonts w:ascii="Arial" w:hAnsi="Arial" w:cs="Arial"/>
      <w:lang w:val="ru-RU" w:eastAsia="ru-RU" w:bidi="ar-SA"/>
    </w:rPr>
  </w:style>
  <w:style w:type="character" w:customStyle="1" w:styleId="fill">
    <w:name w:val="fill"/>
    <w:rsid w:val="00B034CE"/>
    <w:rPr>
      <w:b/>
      <w:bCs/>
      <w:i/>
      <w:iCs/>
      <w:color w:val="FF0000"/>
    </w:rPr>
  </w:style>
  <w:style w:type="character" w:customStyle="1" w:styleId="affffffff6">
    <w:name w:val="Заголовок Знак"/>
    <w:rsid w:val="00B034CE"/>
    <w:rPr>
      <w:rFonts w:ascii="Liberation Serif" w:eastAsia="Droid Sans Fallback" w:hAnsi="Liberation Serif" w:cs="FreeSans"/>
      <w:i/>
      <w:iCs/>
      <w:color w:val="00000A"/>
      <w:sz w:val="24"/>
      <w:szCs w:val="24"/>
      <w:lang w:eastAsia="zh-CN" w:bidi="hi-IN"/>
    </w:rPr>
  </w:style>
  <w:style w:type="character" w:customStyle="1" w:styleId="3fb">
    <w:name w:val="Основной текст (3)_"/>
    <w:rsid w:val="00B034CE"/>
    <w:rPr>
      <w:rFonts w:ascii="Times New Roman" w:eastAsia="Times New Roman" w:hAnsi="Times New Roman" w:cs="Times New Roman"/>
      <w:b/>
      <w:bCs/>
      <w:i w:val="0"/>
      <w:iCs w:val="0"/>
      <w:smallCaps w:val="0"/>
      <w:strike w:val="0"/>
      <w:sz w:val="18"/>
      <w:szCs w:val="18"/>
      <w:u w:val="none"/>
    </w:rPr>
  </w:style>
  <w:style w:type="character" w:customStyle="1" w:styleId="3fc">
    <w:name w:val="Основной текст (3)"/>
    <w:rsid w:val="00B034C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ffff7">
    <w:name w:val="Основной текст + Курсив"/>
    <w:rsid w:val="00B034CE"/>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numbering" w:customStyle="1" w:styleId="1220">
    <w:name w:val="Нет списка122"/>
    <w:next w:val="a6"/>
    <w:uiPriority w:val="99"/>
    <w:semiHidden/>
    <w:unhideWhenUsed/>
    <w:rsid w:val="00B034CE"/>
  </w:style>
  <w:style w:type="table" w:customStyle="1" w:styleId="1510">
    <w:name w:val="Сетка таблицы151"/>
    <w:basedOn w:val="a5"/>
    <w:next w:val="af5"/>
    <w:uiPriority w:val="59"/>
    <w:rsid w:val="00B034C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3">
    <w:name w:val="Table Normal23"/>
    <w:uiPriority w:val="2"/>
    <w:qFormat/>
    <w:rsid w:val="00B034C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fff8">
    <w:name w:val="По умолчанию"/>
    <w:rsid w:val="00B034C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paragraph" w:customStyle="1" w:styleId="2ff6">
    <w:name w:val="Стиль таблицы 2"/>
    <w:rsid w:val="00B034CE"/>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ru-RU"/>
    </w:rPr>
  </w:style>
  <w:style w:type="character" w:customStyle="1" w:styleId="Hyperlink0">
    <w:name w:val="Hyperlink.0"/>
    <w:rsid w:val="00B034CE"/>
    <w:rPr>
      <w:rFonts w:cs="Times New Roman"/>
      <w:color w:val="0000FF"/>
      <w:u w:val="single"/>
    </w:rPr>
  </w:style>
  <w:style w:type="numbering" w:customStyle="1" w:styleId="2210">
    <w:name w:val="Нет списка221"/>
    <w:next w:val="a6"/>
    <w:uiPriority w:val="99"/>
    <w:semiHidden/>
    <w:unhideWhenUsed/>
    <w:rsid w:val="00B034CE"/>
  </w:style>
  <w:style w:type="table" w:customStyle="1" w:styleId="11210">
    <w:name w:val="Сетка таблицы112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
    <w:name w:val="Нет списка1121"/>
    <w:next w:val="a6"/>
    <w:uiPriority w:val="99"/>
    <w:semiHidden/>
    <w:unhideWhenUsed/>
    <w:rsid w:val="00B034CE"/>
  </w:style>
  <w:style w:type="numbering" w:customStyle="1" w:styleId="21110">
    <w:name w:val="Нет списка2111"/>
    <w:next w:val="a6"/>
    <w:uiPriority w:val="99"/>
    <w:semiHidden/>
    <w:unhideWhenUsed/>
    <w:rsid w:val="00B034CE"/>
  </w:style>
  <w:style w:type="table" w:customStyle="1" w:styleId="621">
    <w:name w:val="Сетка таблицы62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6"/>
    <w:uiPriority w:val="99"/>
    <w:semiHidden/>
    <w:unhideWhenUsed/>
    <w:rsid w:val="00B034CE"/>
  </w:style>
  <w:style w:type="table" w:customStyle="1" w:styleId="721">
    <w:name w:val="Сетка таблицы72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0">
    <w:name w:val="Нет списка421"/>
    <w:next w:val="a6"/>
    <w:uiPriority w:val="99"/>
    <w:semiHidden/>
    <w:unhideWhenUsed/>
    <w:rsid w:val="00B034CE"/>
  </w:style>
  <w:style w:type="table" w:customStyle="1" w:styleId="821">
    <w:name w:val="Сетка таблицы82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5">
    <w:name w:val="Нет списка52"/>
    <w:next w:val="a6"/>
    <w:uiPriority w:val="99"/>
    <w:semiHidden/>
    <w:unhideWhenUsed/>
    <w:rsid w:val="00B034CE"/>
  </w:style>
  <w:style w:type="table" w:customStyle="1" w:styleId="1020">
    <w:name w:val="Сетка таблицы102"/>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
    <w:next w:val="a6"/>
    <w:uiPriority w:val="99"/>
    <w:semiHidden/>
    <w:unhideWhenUsed/>
    <w:rsid w:val="00B034CE"/>
  </w:style>
  <w:style w:type="table" w:customStyle="1" w:styleId="111110">
    <w:name w:val="Сетка таблицы1111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0">
    <w:name w:val="Нет списка711"/>
    <w:next w:val="a6"/>
    <w:uiPriority w:val="99"/>
    <w:semiHidden/>
    <w:unhideWhenUsed/>
    <w:rsid w:val="00B034CE"/>
  </w:style>
  <w:style w:type="numbering" w:customStyle="1" w:styleId="111111">
    <w:name w:val="Нет списка111111"/>
    <w:next w:val="a6"/>
    <w:uiPriority w:val="99"/>
    <w:semiHidden/>
    <w:unhideWhenUsed/>
    <w:rsid w:val="00B034CE"/>
  </w:style>
  <w:style w:type="numbering" w:customStyle="1" w:styleId="1111111">
    <w:name w:val="Нет списка1111111"/>
    <w:next w:val="a6"/>
    <w:uiPriority w:val="99"/>
    <w:semiHidden/>
    <w:unhideWhenUsed/>
    <w:rsid w:val="00B034CE"/>
  </w:style>
  <w:style w:type="numbering" w:customStyle="1" w:styleId="21111">
    <w:name w:val="Нет списка21111"/>
    <w:next w:val="a6"/>
    <w:uiPriority w:val="99"/>
    <w:semiHidden/>
    <w:unhideWhenUsed/>
    <w:rsid w:val="00B034CE"/>
  </w:style>
  <w:style w:type="table" w:customStyle="1" w:styleId="6111">
    <w:name w:val="Сетка таблицы61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0">
    <w:name w:val="Нет списка3111"/>
    <w:next w:val="a6"/>
    <w:uiPriority w:val="99"/>
    <w:semiHidden/>
    <w:unhideWhenUsed/>
    <w:rsid w:val="00B034CE"/>
  </w:style>
  <w:style w:type="table" w:customStyle="1" w:styleId="7111">
    <w:name w:val="Сетка таблицы71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
    <w:name w:val="Нет списка4111"/>
    <w:next w:val="a6"/>
    <w:uiPriority w:val="99"/>
    <w:semiHidden/>
    <w:unhideWhenUsed/>
    <w:rsid w:val="00B034CE"/>
  </w:style>
  <w:style w:type="table" w:customStyle="1" w:styleId="8111">
    <w:name w:val="Сетка таблицы811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0">
    <w:name w:val="Нет списка5111"/>
    <w:next w:val="a6"/>
    <w:uiPriority w:val="99"/>
    <w:semiHidden/>
    <w:unhideWhenUsed/>
    <w:rsid w:val="00B034CE"/>
  </w:style>
  <w:style w:type="table" w:customStyle="1" w:styleId="1011">
    <w:name w:val="Сетка таблицы101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0">
    <w:name w:val="Нет списка6111"/>
    <w:next w:val="a6"/>
    <w:uiPriority w:val="99"/>
    <w:semiHidden/>
    <w:unhideWhenUsed/>
    <w:rsid w:val="00B034CE"/>
  </w:style>
  <w:style w:type="paragraph" w:styleId="affffffff9">
    <w:name w:val="toa heading"/>
    <w:basedOn w:val="a3"/>
    <w:next w:val="a3"/>
    <w:uiPriority w:val="99"/>
    <w:semiHidden/>
    <w:unhideWhenUsed/>
    <w:rsid w:val="00B034CE"/>
    <w:pPr>
      <w:suppressAutoHyphens/>
      <w:spacing w:before="120"/>
    </w:pPr>
    <w:rPr>
      <w:rFonts w:ascii="Cambria" w:hAnsi="Cambria"/>
      <w:b/>
      <w:bCs/>
      <w:lang w:eastAsia="ar-SA"/>
    </w:rPr>
  </w:style>
  <w:style w:type="character" w:customStyle="1" w:styleId="2Exact">
    <w:name w:val="Основной текст (2) Exact"/>
    <w:rsid w:val="00B034CE"/>
    <w:rPr>
      <w:rFonts w:ascii="Times New Roman" w:hAnsi="Times New Roman" w:cs="Times New Roman" w:hint="default"/>
      <w:strike w:val="0"/>
      <w:dstrike w:val="0"/>
      <w:sz w:val="22"/>
      <w:szCs w:val="22"/>
      <w:u w:val="none"/>
      <w:effect w:val="none"/>
    </w:rPr>
  </w:style>
  <w:style w:type="numbering" w:customStyle="1" w:styleId="8112">
    <w:name w:val="Нет списка811"/>
    <w:next w:val="a6"/>
    <w:uiPriority w:val="99"/>
    <w:semiHidden/>
    <w:unhideWhenUsed/>
    <w:rsid w:val="00B034CE"/>
  </w:style>
  <w:style w:type="table" w:customStyle="1" w:styleId="1411">
    <w:name w:val="Сетка таблицы141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1"/>
    <w:next w:val="a6"/>
    <w:uiPriority w:val="99"/>
    <w:semiHidden/>
    <w:unhideWhenUsed/>
    <w:rsid w:val="00B034CE"/>
  </w:style>
  <w:style w:type="numbering" w:customStyle="1" w:styleId="2211">
    <w:name w:val="Нет списка2211"/>
    <w:next w:val="a6"/>
    <w:uiPriority w:val="99"/>
    <w:semiHidden/>
    <w:unhideWhenUsed/>
    <w:rsid w:val="00B034CE"/>
  </w:style>
  <w:style w:type="numbering" w:customStyle="1" w:styleId="3211">
    <w:name w:val="Нет списка3211"/>
    <w:next w:val="a6"/>
    <w:uiPriority w:val="99"/>
    <w:semiHidden/>
    <w:unhideWhenUsed/>
    <w:rsid w:val="00B034CE"/>
  </w:style>
  <w:style w:type="numbering" w:customStyle="1" w:styleId="4211">
    <w:name w:val="Нет списка4211"/>
    <w:next w:val="a6"/>
    <w:uiPriority w:val="99"/>
    <w:semiHidden/>
    <w:unhideWhenUsed/>
    <w:rsid w:val="00B034CE"/>
  </w:style>
  <w:style w:type="numbering" w:customStyle="1" w:styleId="5210">
    <w:name w:val="Нет списка521"/>
    <w:next w:val="a6"/>
    <w:uiPriority w:val="99"/>
    <w:semiHidden/>
    <w:unhideWhenUsed/>
    <w:rsid w:val="00B034CE"/>
  </w:style>
  <w:style w:type="numbering" w:customStyle="1" w:styleId="6210">
    <w:name w:val="Нет списка621"/>
    <w:next w:val="a6"/>
    <w:uiPriority w:val="99"/>
    <w:semiHidden/>
    <w:unhideWhenUsed/>
    <w:rsid w:val="00B034CE"/>
  </w:style>
  <w:style w:type="numbering" w:customStyle="1" w:styleId="71110">
    <w:name w:val="Нет списка7111"/>
    <w:next w:val="a6"/>
    <w:uiPriority w:val="99"/>
    <w:semiHidden/>
    <w:unhideWhenUsed/>
    <w:rsid w:val="00B034CE"/>
  </w:style>
  <w:style w:type="numbering" w:customStyle="1" w:styleId="112110">
    <w:name w:val="Нет списка11211"/>
    <w:next w:val="a6"/>
    <w:uiPriority w:val="99"/>
    <w:semiHidden/>
    <w:unhideWhenUsed/>
    <w:rsid w:val="00B034CE"/>
  </w:style>
  <w:style w:type="numbering" w:customStyle="1" w:styleId="11121">
    <w:name w:val="Нет списка11121"/>
    <w:next w:val="a6"/>
    <w:uiPriority w:val="99"/>
    <w:semiHidden/>
    <w:unhideWhenUsed/>
    <w:rsid w:val="00B034CE"/>
  </w:style>
  <w:style w:type="numbering" w:customStyle="1" w:styleId="2121">
    <w:name w:val="Нет списка2121"/>
    <w:next w:val="a6"/>
    <w:uiPriority w:val="99"/>
    <w:semiHidden/>
    <w:unhideWhenUsed/>
    <w:rsid w:val="00B034CE"/>
  </w:style>
  <w:style w:type="numbering" w:customStyle="1" w:styleId="31111">
    <w:name w:val="Нет списка31111"/>
    <w:next w:val="a6"/>
    <w:uiPriority w:val="99"/>
    <w:semiHidden/>
    <w:unhideWhenUsed/>
    <w:rsid w:val="00B034CE"/>
  </w:style>
  <w:style w:type="numbering" w:customStyle="1" w:styleId="41111">
    <w:name w:val="Нет списка41111"/>
    <w:next w:val="a6"/>
    <w:uiPriority w:val="99"/>
    <w:semiHidden/>
    <w:unhideWhenUsed/>
    <w:rsid w:val="00B034CE"/>
  </w:style>
  <w:style w:type="numbering" w:customStyle="1" w:styleId="51111">
    <w:name w:val="Нет списка51111"/>
    <w:next w:val="a6"/>
    <w:uiPriority w:val="99"/>
    <w:semiHidden/>
    <w:unhideWhenUsed/>
    <w:rsid w:val="00B034CE"/>
  </w:style>
  <w:style w:type="numbering" w:customStyle="1" w:styleId="61111">
    <w:name w:val="Нет списка61111"/>
    <w:next w:val="a6"/>
    <w:uiPriority w:val="99"/>
    <w:semiHidden/>
    <w:unhideWhenUsed/>
    <w:rsid w:val="00B034CE"/>
  </w:style>
  <w:style w:type="character" w:customStyle="1" w:styleId="FontStyle">
    <w:name w:val="Font Style"/>
    <w:rsid w:val="00B034CE"/>
    <w:rPr>
      <w:rFonts w:cs="Courier New"/>
      <w:color w:val="000000"/>
      <w:sz w:val="20"/>
      <w:szCs w:val="20"/>
    </w:rPr>
  </w:style>
  <w:style w:type="numbering" w:customStyle="1" w:styleId="1012">
    <w:name w:val="Нет списка101"/>
    <w:next w:val="a6"/>
    <w:uiPriority w:val="99"/>
    <w:semiHidden/>
    <w:unhideWhenUsed/>
    <w:rsid w:val="00B034CE"/>
  </w:style>
  <w:style w:type="table" w:customStyle="1" w:styleId="1610">
    <w:name w:val="Сетка таблицы161"/>
    <w:basedOn w:val="a5"/>
    <w:next w:val="af5"/>
    <w:uiPriority w:val="59"/>
    <w:rsid w:val="00B034C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6"/>
    <w:uiPriority w:val="99"/>
    <w:semiHidden/>
    <w:unhideWhenUsed/>
    <w:rsid w:val="00B034CE"/>
  </w:style>
  <w:style w:type="table" w:customStyle="1" w:styleId="1710">
    <w:name w:val="Сетка таблицы171"/>
    <w:basedOn w:val="a5"/>
    <w:next w:val="af5"/>
    <w:uiPriority w:val="59"/>
    <w:rsid w:val="00B034C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2">
    <w:name w:val="Table Normal32"/>
    <w:uiPriority w:val="2"/>
    <w:qFormat/>
    <w:rsid w:val="00B034C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311">
    <w:name w:val="Нет списка231"/>
    <w:next w:val="a6"/>
    <w:uiPriority w:val="99"/>
    <w:semiHidden/>
    <w:unhideWhenUsed/>
    <w:rsid w:val="00B034CE"/>
  </w:style>
  <w:style w:type="table" w:customStyle="1" w:styleId="1131">
    <w:name w:val="Сетка таблицы113"/>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0">
    <w:name w:val="Нет списка1131"/>
    <w:next w:val="a6"/>
    <w:uiPriority w:val="99"/>
    <w:semiHidden/>
    <w:unhideWhenUsed/>
    <w:rsid w:val="00B034CE"/>
  </w:style>
  <w:style w:type="numbering" w:customStyle="1" w:styleId="2130">
    <w:name w:val="Нет списка213"/>
    <w:next w:val="a6"/>
    <w:uiPriority w:val="99"/>
    <w:semiHidden/>
    <w:unhideWhenUsed/>
    <w:rsid w:val="00B034CE"/>
  </w:style>
  <w:style w:type="table" w:customStyle="1" w:styleId="631">
    <w:name w:val="Сетка таблицы63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6"/>
    <w:uiPriority w:val="99"/>
    <w:semiHidden/>
    <w:unhideWhenUsed/>
    <w:rsid w:val="00B034CE"/>
  </w:style>
  <w:style w:type="table" w:customStyle="1" w:styleId="731">
    <w:name w:val="Сетка таблицы73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0">
    <w:name w:val="Нет списка431"/>
    <w:next w:val="a6"/>
    <w:uiPriority w:val="99"/>
    <w:semiHidden/>
    <w:unhideWhenUsed/>
    <w:rsid w:val="00B034CE"/>
  </w:style>
  <w:style w:type="table" w:customStyle="1" w:styleId="831">
    <w:name w:val="Сетка таблицы83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5">
    <w:name w:val="Нет списка53"/>
    <w:next w:val="a6"/>
    <w:uiPriority w:val="99"/>
    <w:semiHidden/>
    <w:unhideWhenUsed/>
    <w:rsid w:val="00B034CE"/>
  </w:style>
  <w:style w:type="table" w:customStyle="1" w:styleId="1030">
    <w:name w:val="Сетка таблицы103"/>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2">
    <w:name w:val="Нет списка63"/>
    <w:next w:val="a6"/>
    <w:uiPriority w:val="99"/>
    <w:semiHidden/>
    <w:unhideWhenUsed/>
    <w:rsid w:val="00B034CE"/>
  </w:style>
  <w:style w:type="table" w:customStyle="1" w:styleId="11120">
    <w:name w:val="Сетка таблицы1112"/>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2">
    <w:name w:val="Нет списка72"/>
    <w:next w:val="a6"/>
    <w:uiPriority w:val="99"/>
    <w:semiHidden/>
    <w:unhideWhenUsed/>
    <w:rsid w:val="00B034CE"/>
  </w:style>
  <w:style w:type="numbering" w:customStyle="1" w:styleId="1113">
    <w:name w:val="Нет списка1113"/>
    <w:next w:val="a6"/>
    <w:uiPriority w:val="99"/>
    <w:semiHidden/>
    <w:unhideWhenUsed/>
    <w:rsid w:val="00B034CE"/>
  </w:style>
  <w:style w:type="numbering" w:customStyle="1" w:styleId="111120">
    <w:name w:val="Нет списка11112"/>
    <w:next w:val="a6"/>
    <w:uiPriority w:val="99"/>
    <w:semiHidden/>
    <w:unhideWhenUsed/>
    <w:rsid w:val="00B034CE"/>
  </w:style>
  <w:style w:type="numbering" w:customStyle="1" w:styleId="2112">
    <w:name w:val="Нет списка2112"/>
    <w:next w:val="a6"/>
    <w:uiPriority w:val="99"/>
    <w:semiHidden/>
    <w:unhideWhenUsed/>
    <w:rsid w:val="00B034CE"/>
  </w:style>
  <w:style w:type="table" w:customStyle="1" w:styleId="612">
    <w:name w:val="Сетка таблицы612"/>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1"/>
    <w:next w:val="a6"/>
    <w:uiPriority w:val="99"/>
    <w:semiHidden/>
    <w:unhideWhenUsed/>
    <w:rsid w:val="00B034CE"/>
  </w:style>
  <w:style w:type="table" w:customStyle="1" w:styleId="7120">
    <w:name w:val="Сетка таблицы712"/>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1">
    <w:name w:val="Нет списка4121"/>
    <w:next w:val="a6"/>
    <w:uiPriority w:val="99"/>
    <w:semiHidden/>
    <w:unhideWhenUsed/>
    <w:rsid w:val="00B034CE"/>
  </w:style>
  <w:style w:type="table" w:customStyle="1" w:styleId="8121">
    <w:name w:val="Сетка таблицы812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Сетка таблицы912"/>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0">
    <w:name w:val="Нет списка512"/>
    <w:next w:val="a6"/>
    <w:uiPriority w:val="99"/>
    <w:semiHidden/>
    <w:unhideWhenUsed/>
    <w:rsid w:val="00B034CE"/>
  </w:style>
  <w:style w:type="table" w:customStyle="1" w:styleId="10120">
    <w:name w:val="Сетка таблицы1012"/>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0">
    <w:name w:val="Нет списка612"/>
    <w:next w:val="a6"/>
    <w:uiPriority w:val="99"/>
    <w:semiHidden/>
    <w:unhideWhenUsed/>
    <w:rsid w:val="00B034CE"/>
  </w:style>
  <w:style w:type="numbering" w:customStyle="1" w:styleId="822">
    <w:name w:val="Нет списка82"/>
    <w:next w:val="a6"/>
    <w:uiPriority w:val="99"/>
    <w:semiHidden/>
    <w:unhideWhenUsed/>
    <w:rsid w:val="00B034CE"/>
  </w:style>
  <w:style w:type="table" w:customStyle="1" w:styleId="TableNormal221">
    <w:name w:val="Table Normal221"/>
    <w:uiPriority w:val="2"/>
    <w:semiHidden/>
    <w:unhideWhenUsed/>
    <w:qFormat/>
    <w:rsid w:val="00B034C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420">
    <w:name w:val="Сетка таблицы142"/>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Нет списка1221"/>
    <w:next w:val="a6"/>
    <w:uiPriority w:val="99"/>
    <w:semiHidden/>
    <w:unhideWhenUsed/>
    <w:rsid w:val="00B034CE"/>
  </w:style>
  <w:style w:type="numbering" w:customStyle="1" w:styleId="2220">
    <w:name w:val="Нет списка222"/>
    <w:next w:val="a6"/>
    <w:uiPriority w:val="99"/>
    <w:semiHidden/>
    <w:unhideWhenUsed/>
    <w:rsid w:val="00B034CE"/>
  </w:style>
  <w:style w:type="numbering" w:customStyle="1" w:styleId="3220">
    <w:name w:val="Нет списка322"/>
    <w:next w:val="a6"/>
    <w:uiPriority w:val="99"/>
    <w:semiHidden/>
    <w:unhideWhenUsed/>
    <w:rsid w:val="00B034CE"/>
  </w:style>
  <w:style w:type="numbering" w:customStyle="1" w:styleId="422">
    <w:name w:val="Нет списка422"/>
    <w:next w:val="a6"/>
    <w:uiPriority w:val="99"/>
    <w:semiHidden/>
    <w:unhideWhenUsed/>
    <w:rsid w:val="00B034CE"/>
  </w:style>
  <w:style w:type="numbering" w:customStyle="1" w:styleId="5220">
    <w:name w:val="Нет списка522"/>
    <w:next w:val="a6"/>
    <w:uiPriority w:val="99"/>
    <w:semiHidden/>
    <w:unhideWhenUsed/>
    <w:rsid w:val="00B034CE"/>
  </w:style>
  <w:style w:type="numbering" w:customStyle="1" w:styleId="6220">
    <w:name w:val="Нет списка622"/>
    <w:next w:val="a6"/>
    <w:uiPriority w:val="99"/>
    <w:semiHidden/>
    <w:unhideWhenUsed/>
    <w:rsid w:val="00B034CE"/>
  </w:style>
  <w:style w:type="numbering" w:customStyle="1" w:styleId="7121">
    <w:name w:val="Нет списка712"/>
    <w:next w:val="a6"/>
    <w:uiPriority w:val="99"/>
    <w:semiHidden/>
    <w:unhideWhenUsed/>
    <w:rsid w:val="00B034CE"/>
  </w:style>
  <w:style w:type="numbering" w:customStyle="1" w:styleId="1122">
    <w:name w:val="Нет списка1122"/>
    <w:next w:val="a6"/>
    <w:uiPriority w:val="99"/>
    <w:semiHidden/>
    <w:unhideWhenUsed/>
    <w:rsid w:val="00B034CE"/>
  </w:style>
  <w:style w:type="numbering" w:customStyle="1" w:styleId="111211">
    <w:name w:val="Нет списка111211"/>
    <w:next w:val="a6"/>
    <w:uiPriority w:val="99"/>
    <w:semiHidden/>
    <w:unhideWhenUsed/>
    <w:rsid w:val="00B034CE"/>
  </w:style>
  <w:style w:type="numbering" w:customStyle="1" w:styleId="21211">
    <w:name w:val="Нет списка21211"/>
    <w:next w:val="a6"/>
    <w:uiPriority w:val="99"/>
    <w:semiHidden/>
    <w:unhideWhenUsed/>
    <w:rsid w:val="00B034CE"/>
  </w:style>
  <w:style w:type="numbering" w:customStyle="1" w:styleId="31120">
    <w:name w:val="Нет списка3112"/>
    <w:next w:val="a6"/>
    <w:uiPriority w:val="99"/>
    <w:semiHidden/>
    <w:unhideWhenUsed/>
    <w:rsid w:val="00B034CE"/>
  </w:style>
  <w:style w:type="numbering" w:customStyle="1" w:styleId="4112">
    <w:name w:val="Нет списка4112"/>
    <w:next w:val="a6"/>
    <w:uiPriority w:val="99"/>
    <w:semiHidden/>
    <w:unhideWhenUsed/>
    <w:rsid w:val="00B034CE"/>
  </w:style>
  <w:style w:type="numbering" w:customStyle="1" w:styleId="5112">
    <w:name w:val="Нет списка5112"/>
    <w:next w:val="a6"/>
    <w:uiPriority w:val="99"/>
    <w:semiHidden/>
    <w:unhideWhenUsed/>
    <w:rsid w:val="00B034CE"/>
  </w:style>
  <w:style w:type="numbering" w:customStyle="1" w:styleId="6112">
    <w:name w:val="Нет списка6112"/>
    <w:next w:val="a6"/>
    <w:uiPriority w:val="99"/>
    <w:semiHidden/>
    <w:unhideWhenUsed/>
    <w:rsid w:val="00B034CE"/>
  </w:style>
  <w:style w:type="numbering" w:customStyle="1" w:styleId="163">
    <w:name w:val="Нет списка16"/>
    <w:next w:val="a6"/>
    <w:uiPriority w:val="99"/>
    <w:semiHidden/>
    <w:unhideWhenUsed/>
    <w:rsid w:val="00717A09"/>
  </w:style>
  <w:style w:type="numbering" w:customStyle="1" w:styleId="173">
    <w:name w:val="Нет списка17"/>
    <w:next w:val="a6"/>
    <w:uiPriority w:val="99"/>
    <w:semiHidden/>
    <w:unhideWhenUsed/>
    <w:rsid w:val="00717A09"/>
  </w:style>
  <w:style w:type="table" w:customStyle="1" w:styleId="201">
    <w:name w:val="Сетка таблицы20"/>
    <w:basedOn w:val="a5"/>
    <w:next w:val="af5"/>
    <w:uiPriority w:val="59"/>
    <w:rsid w:val="00717A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basedOn w:val="a5"/>
    <w:next w:val="af5"/>
    <w:uiPriority w:val="59"/>
    <w:rsid w:val="00717A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6"/>
    <w:next w:val="a6"/>
    <w:uiPriority w:val="99"/>
    <w:semiHidden/>
    <w:unhideWhenUsed/>
    <w:rsid w:val="00717A09"/>
  </w:style>
  <w:style w:type="table" w:customStyle="1" w:styleId="590">
    <w:name w:val="Сетка таблицы59"/>
    <w:basedOn w:val="a5"/>
    <w:next w:val="af5"/>
    <w:uiPriority w:val="59"/>
    <w:rsid w:val="00717A0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2">
    <w:name w:val="Нет списка26"/>
    <w:next w:val="a6"/>
    <w:uiPriority w:val="99"/>
    <w:semiHidden/>
    <w:unhideWhenUsed/>
    <w:rsid w:val="00717A09"/>
  </w:style>
  <w:style w:type="table" w:customStyle="1" w:styleId="660">
    <w:name w:val="Сетка таблицы66"/>
    <w:basedOn w:val="a5"/>
    <w:next w:val="af5"/>
    <w:uiPriority w:val="59"/>
    <w:rsid w:val="00717A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6"/>
    <w:uiPriority w:val="99"/>
    <w:semiHidden/>
    <w:unhideWhenUsed/>
    <w:rsid w:val="00717A09"/>
  </w:style>
  <w:style w:type="table" w:customStyle="1" w:styleId="760">
    <w:name w:val="Сетка таблицы76"/>
    <w:basedOn w:val="a5"/>
    <w:next w:val="af5"/>
    <w:uiPriority w:val="59"/>
    <w:rsid w:val="00717A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6"/>
    <w:uiPriority w:val="99"/>
    <w:semiHidden/>
    <w:unhideWhenUsed/>
    <w:rsid w:val="00717A09"/>
  </w:style>
  <w:style w:type="table" w:customStyle="1" w:styleId="860">
    <w:name w:val="Сетка таблицы86"/>
    <w:basedOn w:val="a5"/>
    <w:next w:val="af5"/>
    <w:uiPriority w:val="59"/>
    <w:rsid w:val="00717A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2">
    <w:name w:val="Нет списка54"/>
    <w:next w:val="a6"/>
    <w:uiPriority w:val="99"/>
    <w:semiHidden/>
    <w:unhideWhenUsed/>
    <w:rsid w:val="00717A09"/>
  </w:style>
  <w:style w:type="table" w:customStyle="1" w:styleId="104">
    <w:name w:val="Сетка таблицы104"/>
    <w:basedOn w:val="a5"/>
    <w:next w:val="af5"/>
    <w:uiPriority w:val="59"/>
    <w:rsid w:val="00717A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1">
    <w:name w:val="Нет списка64"/>
    <w:next w:val="a6"/>
    <w:uiPriority w:val="99"/>
    <w:semiHidden/>
    <w:unhideWhenUsed/>
    <w:rsid w:val="00717A09"/>
  </w:style>
  <w:style w:type="table" w:customStyle="1" w:styleId="1150">
    <w:name w:val="Сетка таблицы115"/>
    <w:basedOn w:val="a5"/>
    <w:next w:val="af5"/>
    <w:uiPriority w:val="59"/>
    <w:rsid w:val="00717A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2">
    <w:name w:val="Нет списка73"/>
    <w:next w:val="a6"/>
    <w:uiPriority w:val="99"/>
    <w:semiHidden/>
    <w:unhideWhenUsed/>
    <w:rsid w:val="00717A09"/>
  </w:style>
  <w:style w:type="numbering" w:customStyle="1" w:styleId="1114">
    <w:name w:val="Нет списка1114"/>
    <w:next w:val="a6"/>
    <w:uiPriority w:val="99"/>
    <w:semiHidden/>
    <w:unhideWhenUsed/>
    <w:rsid w:val="00717A09"/>
  </w:style>
  <w:style w:type="table" w:customStyle="1" w:styleId="TableNormal16">
    <w:name w:val="Table Normal16"/>
    <w:uiPriority w:val="2"/>
    <w:semiHidden/>
    <w:unhideWhenUsed/>
    <w:qFormat/>
    <w:rsid w:val="00717A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3">
    <w:name w:val="Нет списка11113"/>
    <w:next w:val="a6"/>
    <w:uiPriority w:val="99"/>
    <w:semiHidden/>
    <w:unhideWhenUsed/>
    <w:rsid w:val="00717A09"/>
  </w:style>
  <w:style w:type="numbering" w:customStyle="1" w:styleId="2140">
    <w:name w:val="Нет списка214"/>
    <w:next w:val="a6"/>
    <w:uiPriority w:val="99"/>
    <w:semiHidden/>
    <w:unhideWhenUsed/>
    <w:rsid w:val="00717A09"/>
  </w:style>
  <w:style w:type="numbering" w:customStyle="1" w:styleId="3130">
    <w:name w:val="Нет списка313"/>
    <w:next w:val="a6"/>
    <w:uiPriority w:val="99"/>
    <w:semiHidden/>
    <w:unhideWhenUsed/>
    <w:rsid w:val="00717A09"/>
  </w:style>
  <w:style w:type="numbering" w:customStyle="1" w:styleId="4130">
    <w:name w:val="Нет списка413"/>
    <w:next w:val="a6"/>
    <w:uiPriority w:val="99"/>
    <w:semiHidden/>
    <w:unhideWhenUsed/>
    <w:rsid w:val="00717A09"/>
  </w:style>
  <w:style w:type="table" w:customStyle="1" w:styleId="8130">
    <w:name w:val="Сетка таблицы813"/>
    <w:basedOn w:val="a5"/>
    <w:next w:val="af5"/>
    <w:uiPriority w:val="59"/>
    <w:rsid w:val="00717A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0">
    <w:name w:val="Сетка таблицы913"/>
    <w:basedOn w:val="a5"/>
    <w:next w:val="af5"/>
    <w:uiPriority w:val="59"/>
    <w:rsid w:val="00717A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30">
    <w:name w:val="Нет списка513"/>
    <w:next w:val="a6"/>
    <w:uiPriority w:val="99"/>
    <w:semiHidden/>
    <w:unhideWhenUsed/>
    <w:rsid w:val="00717A09"/>
  </w:style>
  <w:style w:type="numbering" w:customStyle="1" w:styleId="613">
    <w:name w:val="Нет списка613"/>
    <w:next w:val="a6"/>
    <w:uiPriority w:val="99"/>
    <w:semiHidden/>
    <w:unhideWhenUsed/>
    <w:rsid w:val="00717A09"/>
  </w:style>
  <w:style w:type="table" w:customStyle="1" w:styleId="11130">
    <w:name w:val="Сетка таблицы1113"/>
    <w:basedOn w:val="a5"/>
    <w:next w:val="af5"/>
    <w:uiPriority w:val="59"/>
    <w:rsid w:val="00717A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2">
    <w:name w:val="Нет списка83"/>
    <w:next w:val="a6"/>
    <w:semiHidden/>
    <w:rsid w:val="00717A09"/>
  </w:style>
  <w:style w:type="numbering" w:customStyle="1" w:styleId="921">
    <w:name w:val="Нет списка92"/>
    <w:next w:val="a6"/>
    <w:uiPriority w:val="99"/>
    <w:semiHidden/>
    <w:unhideWhenUsed/>
    <w:rsid w:val="00717A09"/>
  </w:style>
  <w:style w:type="table" w:customStyle="1" w:styleId="143">
    <w:name w:val="Сетка таблицы143"/>
    <w:basedOn w:val="a5"/>
    <w:next w:val="af5"/>
    <w:uiPriority w:val="59"/>
    <w:rsid w:val="00717A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0">
    <w:name w:val="Нет списка123"/>
    <w:next w:val="a6"/>
    <w:uiPriority w:val="99"/>
    <w:semiHidden/>
    <w:unhideWhenUsed/>
    <w:rsid w:val="00717A09"/>
  </w:style>
  <w:style w:type="table" w:customStyle="1" w:styleId="1530">
    <w:name w:val="Сетка таблицы153"/>
    <w:basedOn w:val="a5"/>
    <w:next w:val="af5"/>
    <w:uiPriority w:val="59"/>
    <w:rsid w:val="00717A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4">
    <w:name w:val="Table Normal24"/>
    <w:uiPriority w:val="2"/>
    <w:qFormat/>
    <w:rsid w:val="00717A0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230">
    <w:name w:val="Нет списка223"/>
    <w:next w:val="a6"/>
    <w:uiPriority w:val="99"/>
    <w:semiHidden/>
    <w:unhideWhenUsed/>
    <w:rsid w:val="00717A09"/>
  </w:style>
  <w:style w:type="table" w:customStyle="1" w:styleId="11220">
    <w:name w:val="Сетка таблицы1122"/>
    <w:basedOn w:val="a5"/>
    <w:next w:val="af5"/>
    <w:uiPriority w:val="59"/>
    <w:rsid w:val="00717A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717A09"/>
  </w:style>
  <w:style w:type="numbering" w:customStyle="1" w:styleId="2113">
    <w:name w:val="Нет списка2113"/>
    <w:next w:val="a6"/>
    <w:uiPriority w:val="99"/>
    <w:semiHidden/>
    <w:unhideWhenUsed/>
    <w:rsid w:val="00717A09"/>
  </w:style>
  <w:style w:type="table" w:customStyle="1" w:styleId="6221">
    <w:name w:val="Сетка таблицы622"/>
    <w:basedOn w:val="a5"/>
    <w:next w:val="af5"/>
    <w:uiPriority w:val="59"/>
    <w:rsid w:val="00717A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0">
    <w:name w:val="Нет списка323"/>
    <w:next w:val="a6"/>
    <w:uiPriority w:val="99"/>
    <w:semiHidden/>
    <w:unhideWhenUsed/>
    <w:rsid w:val="00717A09"/>
  </w:style>
  <w:style w:type="table" w:customStyle="1" w:styleId="7220">
    <w:name w:val="Сетка таблицы722"/>
    <w:basedOn w:val="a5"/>
    <w:next w:val="af5"/>
    <w:uiPriority w:val="59"/>
    <w:rsid w:val="00717A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
    <w:name w:val="Нет списка423"/>
    <w:next w:val="a6"/>
    <w:uiPriority w:val="99"/>
    <w:semiHidden/>
    <w:unhideWhenUsed/>
    <w:rsid w:val="00717A09"/>
  </w:style>
  <w:style w:type="table" w:customStyle="1" w:styleId="8220">
    <w:name w:val="Сетка таблицы822"/>
    <w:basedOn w:val="a5"/>
    <w:next w:val="af5"/>
    <w:uiPriority w:val="59"/>
    <w:rsid w:val="00717A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0">
    <w:name w:val="Нет списка523"/>
    <w:next w:val="a6"/>
    <w:uiPriority w:val="99"/>
    <w:semiHidden/>
    <w:unhideWhenUsed/>
    <w:rsid w:val="00717A09"/>
  </w:style>
  <w:style w:type="numbering" w:customStyle="1" w:styleId="623">
    <w:name w:val="Нет списка623"/>
    <w:next w:val="a6"/>
    <w:uiPriority w:val="99"/>
    <w:semiHidden/>
    <w:unhideWhenUsed/>
    <w:rsid w:val="00717A09"/>
  </w:style>
  <w:style w:type="table" w:customStyle="1" w:styleId="111121">
    <w:name w:val="Сетка таблицы11112"/>
    <w:basedOn w:val="a5"/>
    <w:next w:val="af5"/>
    <w:uiPriority w:val="59"/>
    <w:rsid w:val="00717A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
    <w:name w:val="Нет списка713"/>
    <w:next w:val="a6"/>
    <w:uiPriority w:val="99"/>
    <w:semiHidden/>
    <w:unhideWhenUsed/>
    <w:rsid w:val="00717A09"/>
  </w:style>
  <w:style w:type="numbering" w:customStyle="1" w:styleId="111112">
    <w:name w:val="Нет списка111112"/>
    <w:next w:val="a6"/>
    <w:uiPriority w:val="99"/>
    <w:semiHidden/>
    <w:unhideWhenUsed/>
    <w:rsid w:val="00717A09"/>
  </w:style>
  <w:style w:type="numbering" w:customStyle="1" w:styleId="1111112">
    <w:name w:val="Нет списка1111112"/>
    <w:next w:val="a6"/>
    <w:uiPriority w:val="99"/>
    <w:semiHidden/>
    <w:unhideWhenUsed/>
    <w:rsid w:val="00717A09"/>
  </w:style>
  <w:style w:type="numbering" w:customStyle="1" w:styleId="21112">
    <w:name w:val="Нет списка21112"/>
    <w:next w:val="a6"/>
    <w:uiPriority w:val="99"/>
    <w:semiHidden/>
    <w:unhideWhenUsed/>
    <w:rsid w:val="00717A09"/>
  </w:style>
  <w:style w:type="numbering" w:customStyle="1" w:styleId="3113">
    <w:name w:val="Нет списка3113"/>
    <w:next w:val="a6"/>
    <w:uiPriority w:val="99"/>
    <w:semiHidden/>
    <w:unhideWhenUsed/>
    <w:rsid w:val="00717A09"/>
  </w:style>
  <w:style w:type="numbering" w:customStyle="1" w:styleId="4113">
    <w:name w:val="Нет списка4113"/>
    <w:next w:val="a6"/>
    <w:uiPriority w:val="99"/>
    <w:semiHidden/>
    <w:unhideWhenUsed/>
    <w:rsid w:val="00717A09"/>
  </w:style>
  <w:style w:type="table" w:customStyle="1" w:styleId="81120">
    <w:name w:val="Сетка таблицы8112"/>
    <w:basedOn w:val="a5"/>
    <w:next w:val="af5"/>
    <w:uiPriority w:val="59"/>
    <w:rsid w:val="00717A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basedOn w:val="a5"/>
    <w:next w:val="af5"/>
    <w:uiPriority w:val="59"/>
    <w:rsid w:val="00717A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3">
    <w:name w:val="Нет списка5113"/>
    <w:next w:val="a6"/>
    <w:uiPriority w:val="99"/>
    <w:semiHidden/>
    <w:unhideWhenUsed/>
    <w:rsid w:val="00717A09"/>
  </w:style>
  <w:style w:type="numbering" w:customStyle="1" w:styleId="6113">
    <w:name w:val="Нет списка6113"/>
    <w:next w:val="a6"/>
    <w:uiPriority w:val="99"/>
    <w:semiHidden/>
    <w:unhideWhenUsed/>
    <w:rsid w:val="00717A09"/>
  </w:style>
  <w:style w:type="numbering" w:customStyle="1" w:styleId="8122">
    <w:name w:val="Нет списка812"/>
    <w:next w:val="a6"/>
    <w:uiPriority w:val="99"/>
    <w:semiHidden/>
    <w:unhideWhenUsed/>
    <w:rsid w:val="00717A09"/>
  </w:style>
  <w:style w:type="table" w:customStyle="1" w:styleId="1412">
    <w:name w:val="Сетка таблицы1412"/>
    <w:basedOn w:val="a5"/>
    <w:next w:val="af5"/>
    <w:uiPriority w:val="59"/>
    <w:rsid w:val="00717A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basedOn w:val="a5"/>
    <w:next w:val="af5"/>
    <w:uiPriority w:val="59"/>
    <w:rsid w:val="00717A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
    <w:name w:val="Нет списка1212"/>
    <w:next w:val="a6"/>
    <w:uiPriority w:val="99"/>
    <w:semiHidden/>
    <w:unhideWhenUsed/>
    <w:rsid w:val="00717A09"/>
  </w:style>
  <w:style w:type="numbering" w:customStyle="1" w:styleId="2212">
    <w:name w:val="Нет списка2212"/>
    <w:next w:val="a6"/>
    <w:uiPriority w:val="99"/>
    <w:semiHidden/>
    <w:unhideWhenUsed/>
    <w:rsid w:val="00717A09"/>
  </w:style>
  <w:style w:type="numbering" w:customStyle="1" w:styleId="3212">
    <w:name w:val="Нет списка3212"/>
    <w:next w:val="a6"/>
    <w:uiPriority w:val="99"/>
    <w:semiHidden/>
    <w:unhideWhenUsed/>
    <w:rsid w:val="00717A09"/>
  </w:style>
  <w:style w:type="numbering" w:customStyle="1" w:styleId="4212">
    <w:name w:val="Нет списка4212"/>
    <w:next w:val="a6"/>
    <w:uiPriority w:val="99"/>
    <w:semiHidden/>
    <w:unhideWhenUsed/>
    <w:rsid w:val="00717A09"/>
  </w:style>
  <w:style w:type="numbering" w:customStyle="1" w:styleId="5211">
    <w:name w:val="Нет списка5211"/>
    <w:next w:val="a6"/>
    <w:uiPriority w:val="99"/>
    <w:semiHidden/>
    <w:unhideWhenUsed/>
    <w:rsid w:val="00717A09"/>
  </w:style>
  <w:style w:type="numbering" w:customStyle="1" w:styleId="6211">
    <w:name w:val="Нет списка6211"/>
    <w:next w:val="a6"/>
    <w:uiPriority w:val="99"/>
    <w:semiHidden/>
    <w:unhideWhenUsed/>
    <w:rsid w:val="00717A09"/>
  </w:style>
  <w:style w:type="numbering" w:customStyle="1" w:styleId="7112">
    <w:name w:val="Нет списка7112"/>
    <w:next w:val="a6"/>
    <w:uiPriority w:val="99"/>
    <w:semiHidden/>
    <w:unhideWhenUsed/>
    <w:rsid w:val="00717A09"/>
  </w:style>
  <w:style w:type="numbering" w:customStyle="1" w:styleId="11212">
    <w:name w:val="Нет списка11212"/>
    <w:next w:val="a6"/>
    <w:uiPriority w:val="99"/>
    <w:semiHidden/>
    <w:unhideWhenUsed/>
    <w:rsid w:val="00717A09"/>
  </w:style>
  <w:style w:type="numbering" w:customStyle="1" w:styleId="11122">
    <w:name w:val="Нет списка11122"/>
    <w:next w:val="a6"/>
    <w:uiPriority w:val="99"/>
    <w:semiHidden/>
    <w:unhideWhenUsed/>
    <w:rsid w:val="00717A09"/>
  </w:style>
  <w:style w:type="numbering" w:customStyle="1" w:styleId="2122">
    <w:name w:val="Нет списка2122"/>
    <w:next w:val="a6"/>
    <w:uiPriority w:val="99"/>
    <w:semiHidden/>
    <w:unhideWhenUsed/>
    <w:rsid w:val="00717A09"/>
  </w:style>
  <w:style w:type="numbering" w:customStyle="1" w:styleId="31112">
    <w:name w:val="Нет списка31112"/>
    <w:next w:val="a6"/>
    <w:uiPriority w:val="99"/>
    <w:semiHidden/>
    <w:unhideWhenUsed/>
    <w:rsid w:val="00717A09"/>
  </w:style>
  <w:style w:type="numbering" w:customStyle="1" w:styleId="41112">
    <w:name w:val="Нет списка41112"/>
    <w:next w:val="a6"/>
    <w:uiPriority w:val="99"/>
    <w:semiHidden/>
    <w:unhideWhenUsed/>
    <w:rsid w:val="00717A09"/>
  </w:style>
  <w:style w:type="numbering" w:customStyle="1" w:styleId="51112">
    <w:name w:val="Нет списка51112"/>
    <w:next w:val="a6"/>
    <w:uiPriority w:val="99"/>
    <w:semiHidden/>
    <w:unhideWhenUsed/>
    <w:rsid w:val="00717A09"/>
  </w:style>
  <w:style w:type="numbering" w:customStyle="1" w:styleId="61112">
    <w:name w:val="Нет списка61112"/>
    <w:next w:val="a6"/>
    <w:uiPriority w:val="99"/>
    <w:semiHidden/>
    <w:unhideWhenUsed/>
    <w:rsid w:val="00717A09"/>
  </w:style>
  <w:style w:type="numbering" w:customStyle="1" w:styleId="1021">
    <w:name w:val="Нет списка102"/>
    <w:next w:val="a6"/>
    <w:uiPriority w:val="99"/>
    <w:semiHidden/>
    <w:unhideWhenUsed/>
    <w:rsid w:val="00717A09"/>
  </w:style>
  <w:style w:type="table" w:customStyle="1" w:styleId="1620">
    <w:name w:val="Сетка таблицы162"/>
    <w:basedOn w:val="a5"/>
    <w:next w:val="af5"/>
    <w:uiPriority w:val="59"/>
    <w:rsid w:val="00717A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6"/>
    <w:uiPriority w:val="99"/>
    <w:semiHidden/>
    <w:unhideWhenUsed/>
    <w:rsid w:val="00717A09"/>
  </w:style>
  <w:style w:type="table" w:customStyle="1" w:styleId="1720">
    <w:name w:val="Сетка таблицы172"/>
    <w:basedOn w:val="a5"/>
    <w:next w:val="af5"/>
    <w:uiPriority w:val="59"/>
    <w:rsid w:val="00717A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
    <w:name w:val="Table Normal33"/>
    <w:uiPriority w:val="2"/>
    <w:qFormat/>
    <w:rsid w:val="00717A0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320">
    <w:name w:val="Нет списка232"/>
    <w:next w:val="a6"/>
    <w:uiPriority w:val="99"/>
    <w:semiHidden/>
    <w:unhideWhenUsed/>
    <w:rsid w:val="00717A09"/>
  </w:style>
  <w:style w:type="numbering" w:customStyle="1" w:styleId="1132">
    <w:name w:val="Нет списка1132"/>
    <w:next w:val="a6"/>
    <w:uiPriority w:val="99"/>
    <w:semiHidden/>
    <w:unhideWhenUsed/>
    <w:rsid w:val="00717A09"/>
  </w:style>
  <w:style w:type="numbering" w:customStyle="1" w:styleId="2131">
    <w:name w:val="Нет списка2131"/>
    <w:next w:val="a6"/>
    <w:uiPriority w:val="99"/>
    <w:semiHidden/>
    <w:unhideWhenUsed/>
    <w:rsid w:val="00717A09"/>
  </w:style>
  <w:style w:type="table" w:customStyle="1" w:styleId="6320">
    <w:name w:val="Сетка таблицы632"/>
    <w:basedOn w:val="a5"/>
    <w:next w:val="af5"/>
    <w:uiPriority w:val="59"/>
    <w:rsid w:val="00717A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0">
    <w:name w:val="Нет списка332"/>
    <w:next w:val="a6"/>
    <w:uiPriority w:val="99"/>
    <w:semiHidden/>
    <w:unhideWhenUsed/>
    <w:rsid w:val="00717A09"/>
  </w:style>
  <w:style w:type="table" w:customStyle="1" w:styleId="7320">
    <w:name w:val="Сетка таблицы732"/>
    <w:basedOn w:val="a5"/>
    <w:next w:val="af5"/>
    <w:uiPriority w:val="59"/>
    <w:rsid w:val="00717A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
    <w:name w:val="Нет списка432"/>
    <w:next w:val="a6"/>
    <w:uiPriority w:val="99"/>
    <w:semiHidden/>
    <w:unhideWhenUsed/>
    <w:rsid w:val="00717A09"/>
  </w:style>
  <w:style w:type="table" w:customStyle="1" w:styleId="8320">
    <w:name w:val="Сетка таблицы832"/>
    <w:basedOn w:val="a5"/>
    <w:next w:val="af5"/>
    <w:uiPriority w:val="59"/>
    <w:rsid w:val="00717A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0">
    <w:name w:val="Нет списка531"/>
    <w:next w:val="a6"/>
    <w:uiPriority w:val="99"/>
    <w:semiHidden/>
    <w:unhideWhenUsed/>
    <w:rsid w:val="00717A09"/>
  </w:style>
  <w:style w:type="numbering" w:customStyle="1" w:styleId="6310">
    <w:name w:val="Нет списка631"/>
    <w:next w:val="a6"/>
    <w:uiPriority w:val="99"/>
    <w:semiHidden/>
    <w:unhideWhenUsed/>
    <w:rsid w:val="00717A09"/>
  </w:style>
  <w:style w:type="numbering" w:customStyle="1" w:styleId="7210">
    <w:name w:val="Нет списка721"/>
    <w:next w:val="a6"/>
    <w:uiPriority w:val="99"/>
    <w:semiHidden/>
    <w:unhideWhenUsed/>
    <w:rsid w:val="00717A09"/>
  </w:style>
  <w:style w:type="numbering" w:customStyle="1" w:styleId="11131">
    <w:name w:val="Нет списка11131"/>
    <w:next w:val="a6"/>
    <w:uiPriority w:val="99"/>
    <w:semiHidden/>
    <w:unhideWhenUsed/>
    <w:rsid w:val="00717A09"/>
  </w:style>
  <w:style w:type="numbering" w:customStyle="1" w:styleId="1111210">
    <w:name w:val="Нет списка111121"/>
    <w:next w:val="a6"/>
    <w:uiPriority w:val="99"/>
    <w:semiHidden/>
    <w:unhideWhenUsed/>
    <w:rsid w:val="00717A09"/>
  </w:style>
  <w:style w:type="numbering" w:customStyle="1" w:styleId="21121">
    <w:name w:val="Нет списка21121"/>
    <w:next w:val="a6"/>
    <w:uiPriority w:val="99"/>
    <w:semiHidden/>
    <w:unhideWhenUsed/>
    <w:rsid w:val="00717A09"/>
  </w:style>
  <w:style w:type="numbering" w:customStyle="1" w:styleId="3122">
    <w:name w:val="Нет списка3122"/>
    <w:next w:val="a6"/>
    <w:uiPriority w:val="99"/>
    <w:semiHidden/>
    <w:unhideWhenUsed/>
    <w:rsid w:val="00717A09"/>
  </w:style>
  <w:style w:type="numbering" w:customStyle="1" w:styleId="4122">
    <w:name w:val="Нет списка4122"/>
    <w:next w:val="a6"/>
    <w:uiPriority w:val="99"/>
    <w:semiHidden/>
    <w:unhideWhenUsed/>
    <w:rsid w:val="00717A09"/>
  </w:style>
  <w:style w:type="table" w:customStyle="1" w:styleId="81220">
    <w:name w:val="Сетка таблицы8122"/>
    <w:basedOn w:val="a5"/>
    <w:next w:val="af5"/>
    <w:uiPriority w:val="59"/>
    <w:rsid w:val="00717A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1">
    <w:name w:val="Нет списка5121"/>
    <w:next w:val="a6"/>
    <w:uiPriority w:val="99"/>
    <w:semiHidden/>
    <w:unhideWhenUsed/>
    <w:rsid w:val="00717A09"/>
  </w:style>
  <w:style w:type="numbering" w:customStyle="1" w:styleId="6121">
    <w:name w:val="Нет списка6121"/>
    <w:next w:val="a6"/>
    <w:uiPriority w:val="99"/>
    <w:semiHidden/>
    <w:unhideWhenUsed/>
    <w:rsid w:val="00717A09"/>
  </w:style>
  <w:style w:type="numbering" w:customStyle="1" w:styleId="8210">
    <w:name w:val="Нет списка821"/>
    <w:next w:val="a6"/>
    <w:uiPriority w:val="99"/>
    <w:semiHidden/>
    <w:unhideWhenUsed/>
    <w:rsid w:val="00717A09"/>
  </w:style>
  <w:style w:type="table" w:customStyle="1" w:styleId="TableNormal222">
    <w:name w:val="Table Normal222"/>
    <w:uiPriority w:val="2"/>
    <w:semiHidden/>
    <w:unhideWhenUsed/>
    <w:qFormat/>
    <w:rsid w:val="00717A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22">
    <w:name w:val="Нет списка1222"/>
    <w:next w:val="a6"/>
    <w:uiPriority w:val="99"/>
    <w:semiHidden/>
    <w:unhideWhenUsed/>
    <w:rsid w:val="00717A09"/>
  </w:style>
  <w:style w:type="numbering" w:customStyle="1" w:styleId="2221">
    <w:name w:val="Нет списка2221"/>
    <w:next w:val="a6"/>
    <w:uiPriority w:val="99"/>
    <w:semiHidden/>
    <w:unhideWhenUsed/>
    <w:rsid w:val="00717A09"/>
  </w:style>
  <w:style w:type="numbering" w:customStyle="1" w:styleId="3221">
    <w:name w:val="Нет списка3221"/>
    <w:next w:val="a6"/>
    <w:uiPriority w:val="99"/>
    <w:semiHidden/>
    <w:unhideWhenUsed/>
    <w:rsid w:val="00717A09"/>
  </w:style>
  <w:style w:type="numbering" w:customStyle="1" w:styleId="4221">
    <w:name w:val="Нет списка4221"/>
    <w:next w:val="a6"/>
    <w:uiPriority w:val="99"/>
    <w:semiHidden/>
    <w:unhideWhenUsed/>
    <w:rsid w:val="00717A09"/>
  </w:style>
  <w:style w:type="numbering" w:customStyle="1" w:styleId="5221">
    <w:name w:val="Нет списка5221"/>
    <w:next w:val="a6"/>
    <w:uiPriority w:val="99"/>
    <w:semiHidden/>
    <w:unhideWhenUsed/>
    <w:rsid w:val="00717A09"/>
  </w:style>
  <w:style w:type="numbering" w:customStyle="1" w:styleId="62210">
    <w:name w:val="Нет списка6221"/>
    <w:next w:val="a6"/>
    <w:uiPriority w:val="99"/>
    <w:semiHidden/>
    <w:unhideWhenUsed/>
    <w:rsid w:val="00717A09"/>
  </w:style>
  <w:style w:type="numbering" w:customStyle="1" w:styleId="71210">
    <w:name w:val="Нет списка7121"/>
    <w:next w:val="a6"/>
    <w:uiPriority w:val="99"/>
    <w:semiHidden/>
    <w:unhideWhenUsed/>
    <w:rsid w:val="00717A09"/>
  </w:style>
  <w:style w:type="numbering" w:customStyle="1" w:styleId="11221">
    <w:name w:val="Нет списка11221"/>
    <w:next w:val="a6"/>
    <w:uiPriority w:val="99"/>
    <w:semiHidden/>
    <w:unhideWhenUsed/>
    <w:rsid w:val="00717A09"/>
  </w:style>
  <w:style w:type="numbering" w:customStyle="1" w:styleId="111212">
    <w:name w:val="Нет списка111212"/>
    <w:next w:val="a6"/>
    <w:uiPriority w:val="99"/>
    <w:semiHidden/>
    <w:unhideWhenUsed/>
    <w:rsid w:val="00717A09"/>
  </w:style>
  <w:style w:type="numbering" w:customStyle="1" w:styleId="21212">
    <w:name w:val="Нет списка21212"/>
    <w:next w:val="a6"/>
    <w:uiPriority w:val="99"/>
    <w:semiHidden/>
    <w:unhideWhenUsed/>
    <w:rsid w:val="00717A09"/>
  </w:style>
  <w:style w:type="numbering" w:customStyle="1" w:styleId="31121">
    <w:name w:val="Нет списка31121"/>
    <w:next w:val="a6"/>
    <w:uiPriority w:val="99"/>
    <w:semiHidden/>
    <w:unhideWhenUsed/>
    <w:rsid w:val="00717A09"/>
  </w:style>
  <w:style w:type="numbering" w:customStyle="1" w:styleId="41121">
    <w:name w:val="Нет списка41121"/>
    <w:next w:val="a6"/>
    <w:uiPriority w:val="99"/>
    <w:semiHidden/>
    <w:unhideWhenUsed/>
    <w:rsid w:val="00717A09"/>
  </w:style>
  <w:style w:type="numbering" w:customStyle="1" w:styleId="51121">
    <w:name w:val="Нет списка51121"/>
    <w:next w:val="a6"/>
    <w:uiPriority w:val="99"/>
    <w:semiHidden/>
    <w:unhideWhenUsed/>
    <w:rsid w:val="00717A09"/>
  </w:style>
  <w:style w:type="numbering" w:customStyle="1" w:styleId="61121">
    <w:name w:val="Нет списка61121"/>
    <w:next w:val="a6"/>
    <w:uiPriority w:val="99"/>
    <w:semiHidden/>
    <w:unhideWhenUsed/>
    <w:rsid w:val="00717A09"/>
  </w:style>
  <w:style w:type="numbering" w:customStyle="1" w:styleId="181">
    <w:name w:val="Нет списка18"/>
    <w:next w:val="a6"/>
    <w:uiPriority w:val="99"/>
    <w:semiHidden/>
    <w:unhideWhenUsed/>
    <w:rsid w:val="006A4F0F"/>
  </w:style>
  <w:style w:type="numbering" w:customStyle="1" w:styleId="191">
    <w:name w:val="Нет списка19"/>
    <w:next w:val="a6"/>
    <w:uiPriority w:val="99"/>
    <w:semiHidden/>
    <w:unhideWhenUsed/>
    <w:rsid w:val="006A4F0F"/>
  </w:style>
  <w:style w:type="table" w:customStyle="1" w:styleId="253">
    <w:name w:val="Сетка таблицы25"/>
    <w:basedOn w:val="a5"/>
    <w:next w:val="af5"/>
    <w:uiPriority w:val="59"/>
    <w:rsid w:val="006A4F0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6A4F0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7"/>
    <w:next w:val="a6"/>
    <w:uiPriority w:val="99"/>
    <w:semiHidden/>
    <w:unhideWhenUsed/>
    <w:rsid w:val="006A4F0F"/>
  </w:style>
  <w:style w:type="table" w:customStyle="1" w:styleId="5100">
    <w:name w:val="Сетка таблицы510"/>
    <w:basedOn w:val="a5"/>
    <w:next w:val="af5"/>
    <w:uiPriority w:val="59"/>
    <w:rsid w:val="006A4F0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
    <w:name w:val="Нет списка27"/>
    <w:next w:val="a6"/>
    <w:uiPriority w:val="99"/>
    <w:semiHidden/>
    <w:unhideWhenUsed/>
    <w:rsid w:val="006A4F0F"/>
  </w:style>
  <w:style w:type="table" w:customStyle="1" w:styleId="670">
    <w:name w:val="Сетка таблицы67"/>
    <w:basedOn w:val="a5"/>
    <w:next w:val="af5"/>
    <w:uiPriority w:val="59"/>
    <w:rsid w:val="006A4F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6"/>
    <w:uiPriority w:val="99"/>
    <w:semiHidden/>
    <w:unhideWhenUsed/>
    <w:rsid w:val="006A4F0F"/>
  </w:style>
  <w:style w:type="table" w:customStyle="1" w:styleId="77">
    <w:name w:val="Сетка таблицы77"/>
    <w:basedOn w:val="a5"/>
    <w:next w:val="af5"/>
    <w:uiPriority w:val="59"/>
    <w:rsid w:val="006A4F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6"/>
    <w:uiPriority w:val="99"/>
    <w:semiHidden/>
    <w:unhideWhenUsed/>
    <w:rsid w:val="006A4F0F"/>
  </w:style>
  <w:style w:type="table" w:customStyle="1" w:styleId="870">
    <w:name w:val="Сетка таблицы87"/>
    <w:basedOn w:val="a5"/>
    <w:next w:val="af5"/>
    <w:uiPriority w:val="59"/>
    <w:rsid w:val="006A4F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1">
    <w:name w:val="Нет списка55"/>
    <w:next w:val="a6"/>
    <w:uiPriority w:val="99"/>
    <w:semiHidden/>
    <w:unhideWhenUsed/>
    <w:rsid w:val="006A4F0F"/>
  </w:style>
  <w:style w:type="table" w:customStyle="1" w:styleId="105">
    <w:name w:val="Сетка таблицы105"/>
    <w:basedOn w:val="a5"/>
    <w:next w:val="af5"/>
    <w:uiPriority w:val="59"/>
    <w:rsid w:val="006A4F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
    <w:next w:val="a6"/>
    <w:uiPriority w:val="99"/>
    <w:semiHidden/>
    <w:unhideWhenUsed/>
    <w:rsid w:val="006A4F0F"/>
  </w:style>
  <w:style w:type="table" w:customStyle="1" w:styleId="1170">
    <w:name w:val="Сетка таблицы117"/>
    <w:basedOn w:val="a5"/>
    <w:next w:val="af5"/>
    <w:uiPriority w:val="59"/>
    <w:rsid w:val="006A4F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1">
    <w:name w:val="Нет списка74"/>
    <w:next w:val="a6"/>
    <w:uiPriority w:val="99"/>
    <w:semiHidden/>
    <w:unhideWhenUsed/>
    <w:rsid w:val="006A4F0F"/>
  </w:style>
  <w:style w:type="numbering" w:customStyle="1" w:styleId="1115">
    <w:name w:val="Нет списка1115"/>
    <w:next w:val="a6"/>
    <w:uiPriority w:val="99"/>
    <w:semiHidden/>
    <w:unhideWhenUsed/>
    <w:rsid w:val="006A4F0F"/>
  </w:style>
  <w:style w:type="table" w:customStyle="1" w:styleId="TableNormal17">
    <w:name w:val="Table Normal17"/>
    <w:uiPriority w:val="2"/>
    <w:semiHidden/>
    <w:unhideWhenUsed/>
    <w:qFormat/>
    <w:rsid w:val="006A4F0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4">
    <w:name w:val="Нет списка11114"/>
    <w:next w:val="a6"/>
    <w:uiPriority w:val="99"/>
    <w:semiHidden/>
    <w:unhideWhenUsed/>
    <w:rsid w:val="006A4F0F"/>
  </w:style>
  <w:style w:type="numbering" w:customStyle="1" w:styleId="2150">
    <w:name w:val="Нет списка215"/>
    <w:next w:val="a6"/>
    <w:uiPriority w:val="99"/>
    <w:semiHidden/>
    <w:unhideWhenUsed/>
    <w:rsid w:val="006A4F0F"/>
  </w:style>
  <w:style w:type="numbering" w:customStyle="1" w:styleId="3140">
    <w:name w:val="Нет списка314"/>
    <w:next w:val="a6"/>
    <w:uiPriority w:val="99"/>
    <w:semiHidden/>
    <w:unhideWhenUsed/>
    <w:rsid w:val="006A4F0F"/>
  </w:style>
  <w:style w:type="numbering" w:customStyle="1" w:styleId="414">
    <w:name w:val="Нет списка414"/>
    <w:next w:val="a6"/>
    <w:uiPriority w:val="99"/>
    <w:semiHidden/>
    <w:unhideWhenUsed/>
    <w:rsid w:val="006A4F0F"/>
  </w:style>
  <w:style w:type="table" w:customStyle="1" w:styleId="814">
    <w:name w:val="Сетка таблицы814"/>
    <w:basedOn w:val="a5"/>
    <w:next w:val="af5"/>
    <w:uiPriority w:val="59"/>
    <w:rsid w:val="006A4F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basedOn w:val="a5"/>
    <w:next w:val="af5"/>
    <w:uiPriority w:val="59"/>
    <w:rsid w:val="006A4F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40">
    <w:name w:val="Нет списка514"/>
    <w:next w:val="a6"/>
    <w:uiPriority w:val="99"/>
    <w:semiHidden/>
    <w:unhideWhenUsed/>
    <w:rsid w:val="006A4F0F"/>
  </w:style>
  <w:style w:type="numbering" w:customStyle="1" w:styleId="614">
    <w:name w:val="Нет списка614"/>
    <w:next w:val="a6"/>
    <w:uiPriority w:val="99"/>
    <w:semiHidden/>
    <w:unhideWhenUsed/>
    <w:rsid w:val="006A4F0F"/>
  </w:style>
  <w:style w:type="table" w:customStyle="1" w:styleId="11140">
    <w:name w:val="Сетка таблицы1114"/>
    <w:basedOn w:val="a5"/>
    <w:next w:val="af5"/>
    <w:uiPriority w:val="59"/>
    <w:rsid w:val="006A4F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1">
    <w:name w:val="Нет списка84"/>
    <w:next w:val="a6"/>
    <w:semiHidden/>
    <w:rsid w:val="006A4F0F"/>
  </w:style>
  <w:style w:type="numbering" w:customStyle="1" w:styleId="931">
    <w:name w:val="Нет списка93"/>
    <w:next w:val="a6"/>
    <w:uiPriority w:val="99"/>
    <w:semiHidden/>
    <w:unhideWhenUsed/>
    <w:rsid w:val="006A4F0F"/>
  </w:style>
  <w:style w:type="table" w:customStyle="1" w:styleId="144">
    <w:name w:val="Сетка таблицы144"/>
    <w:basedOn w:val="a5"/>
    <w:next w:val="af5"/>
    <w:uiPriority w:val="59"/>
    <w:rsid w:val="006A4F0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0">
    <w:name w:val="Нет списка124"/>
    <w:next w:val="a6"/>
    <w:uiPriority w:val="99"/>
    <w:semiHidden/>
    <w:unhideWhenUsed/>
    <w:rsid w:val="006A4F0F"/>
  </w:style>
  <w:style w:type="table" w:customStyle="1" w:styleId="154">
    <w:name w:val="Сетка таблицы154"/>
    <w:basedOn w:val="a5"/>
    <w:next w:val="af5"/>
    <w:uiPriority w:val="59"/>
    <w:rsid w:val="006A4F0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5">
    <w:name w:val="Table Normal25"/>
    <w:uiPriority w:val="2"/>
    <w:qFormat/>
    <w:rsid w:val="006A4F0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240">
    <w:name w:val="Нет списка224"/>
    <w:next w:val="a6"/>
    <w:uiPriority w:val="99"/>
    <w:semiHidden/>
    <w:unhideWhenUsed/>
    <w:rsid w:val="006A4F0F"/>
  </w:style>
  <w:style w:type="table" w:customStyle="1" w:styleId="11230">
    <w:name w:val="Сетка таблицы1123"/>
    <w:basedOn w:val="a5"/>
    <w:next w:val="af5"/>
    <w:uiPriority w:val="59"/>
    <w:rsid w:val="006A4F0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6A4F0F"/>
  </w:style>
  <w:style w:type="numbering" w:customStyle="1" w:styleId="2114">
    <w:name w:val="Нет списка2114"/>
    <w:next w:val="a6"/>
    <w:uiPriority w:val="99"/>
    <w:semiHidden/>
    <w:unhideWhenUsed/>
    <w:rsid w:val="006A4F0F"/>
  </w:style>
  <w:style w:type="table" w:customStyle="1" w:styleId="6230">
    <w:name w:val="Сетка таблицы623"/>
    <w:basedOn w:val="a5"/>
    <w:next w:val="af5"/>
    <w:uiPriority w:val="59"/>
    <w:rsid w:val="006A4F0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
    <w:name w:val="Нет списка324"/>
    <w:next w:val="a6"/>
    <w:uiPriority w:val="99"/>
    <w:semiHidden/>
    <w:unhideWhenUsed/>
    <w:rsid w:val="006A4F0F"/>
  </w:style>
  <w:style w:type="table" w:customStyle="1" w:styleId="723">
    <w:name w:val="Сетка таблицы723"/>
    <w:basedOn w:val="a5"/>
    <w:next w:val="af5"/>
    <w:uiPriority w:val="59"/>
    <w:rsid w:val="006A4F0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
    <w:name w:val="Нет списка424"/>
    <w:next w:val="a6"/>
    <w:uiPriority w:val="99"/>
    <w:semiHidden/>
    <w:unhideWhenUsed/>
    <w:rsid w:val="006A4F0F"/>
  </w:style>
  <w:style w:type="table" w:customStyle="1" w:styleId="823">
    <w:name w:val="Сетка таблицы823"/>
    <w:basedOn w:val="a5"/>
    <w:next w:val="af5"/>
    <w:uiPriority w:val="59"/>
    <w:rsid w:val="006A4F0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40">
    <w:name w:val="Нет списка524"/>
    <w:next w:val="a6"/>
    <w:uiPriority w:val="99"/>
    <w:semiHidden/>
    <w:unhideWhenUsed/>
    <w:rsid w:val="006A4F0F"/>
  </w:style>
  <w:style w:type="numbering" w:customStyle="1" w:styleId="624">
    <w:name w:val="Нет списка624"/>
    <w:next w:val="a6"/>
    <w:uiPriority w:val="99"/>
    <w:semiHidden/>
    <w:unhideWhenUsed/>
    <w:rsid w:val="006A4F0F"/>
  </w:style>
  <w:style w:type="table" w:customStyle="1" w:styleId="111130">
    <w:name w:val="Сетка таблицы11113"/>
    <w:basedOn w:val="a5"/>
    <w:next w:val="af5"/>
    <w:uiPriority w:val="59"/>
    <w:rsid w:val="006A4F0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4">
    <w:name w:val="Нет списка714"/>
    <w:next w:val="a6"/>
    <w:uiPriority w:val="99"/>
    <w:semiHidden/>
    <w:unhideWhenUsed/>
    <w:rsid w:val="006A4F0F"/>
  </w:style>
  <w:style w:type="numbering" w:customStyle="1" w:styleId="111113">
    <w:name w:val="Нет списка111113"/>
    <w:next w:val="a6"/>
    <w:uiPriority w:val="99"/>
    <w:semiHidden/>
    <w:unhideWhenUsed/>
    <w:rsid w:val="006A4F0F"/>
  </w:style>
  <w:style w:type="numbering" w:customStyle="1" w:styleId="1111113">
    <w:name w:val="Нет списка1111113"/>
    <w:next w:val="a6"/>
    <w:uiPriority w:val="99"/>
    <w:semiHidden/>
    <w:unhideWhenUsed/>
    <w:rsid w:val="006A4F0F"/>
  </w:style>
  <w:style w:type="numbering" w:customStyle="1" w:styleId="21113">
    <w:name w:val="Нет списка21113"/>
    <w:next w:val="a6"/>
    <w:uiPriority w:val="99"/>
    <w:semiHidden/>
    <w:unhideWhenUsed/>
    <w:rsid w:val="006A4F0F"/>
  </w:style>
  <w:style w:type="numbering" w:customStyle="1" w:styleId="3114">
    <w:name w:val="Нет списка3114"/>
    <w:next w:val="a6"/>
    <w:uiPriority w:val="99"/>
    <w:semiHidden/>
    <w:unhideWhenUsed/>
    <w:rsid w:val="006A4F0F"/>
  </w:style>
  <w:style w:type="numbering" w:customStyle="1" w:styleId="4114">
    <w:name w:val="Нет списка4114"/>
    <w:next w:val="a6"/>
    <w:uiPriority w:val="99"/>
    <w:semiHidden/>
    <w:unhideWhenUsed/>
    <w:rsid w:val="006A4F0F"/>
  </w:style>
  <w:style w:type="table" w:customStyle="1" w:styleId="8113">
    <w:name w:val="Сетка таблицы8113"/>
    <w:basedOn w:val="a5"/>
    <w:next w:val="af5"/>
    <w:uiPriority w:val="59"/>
    <w:rsid w:val="006A4F0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basedOn w:val="a5"/>
    <w:next w:val="af5"/>
    <w:uiPriority w:val="59"/>
    <w:rsid w:val="006A4F0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4">
    <w:name w:val="Нет списка5114"/>
    <w:next w:val="a6"/>
    <w:uiPriority w:val="99"/>
    <w:semiHidden/>
    <w:unhideWhenUsed/>
    <w:rsid w:val="006A4F0F"/>
  </w:style>
  <w:style w:type="numbering" w:customStyle="1" w:styleId="6114">
    <w:name w:val="Нет списка6114"/>
    <w:next w:val="a6"/>
    <w:uiPriority w:val="99"/>
    <w:semiHidden/>
    <w:unhideWhenUsed/>
    <w:rsid w:val="006A4F0F"/>
  </w:style>
  <w:style w:type="numbering" w:customStyle="1" w:styleId="8131">
    <w:name w:val="Нет списка813"/>
    <w:next w:val="a6"/>
    <w:uiPriority w:val="99"/>
    <w:semiHidden/>
    <w:unhideWhenUsed/>
    <w:rsid w:val="006A4F0F"/>
  </w:style>
  <w:style w:type="table" w:customStyle="1" w:styleId="1413">
    <w:name w:val="Сетка таблицы1413"/>
    <w:basedOn w:val="a5"/>
    <w:next w:val="af5"/>
    <w:uiPriority w:val="59"/>
    <w:rsid w:val="006A4F0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basedOn w:val="a5"/>
    <w:next w:val="af5"/>
    <w:uiPriority w:val="59"/>
    <w:rsid w:val="006A4F0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6"/>
    <w:uiPriority w:val="99"/>
    <w:semiHidden/>
    <w:unhideWhenUsed/>
    <w:rsid w:val="006A4F0F"/>
  </w:style>
  <w:style w:type="numbering" w:customStyle="1" w:styleId="2213">
    <w:name w:val="Нет списка2213"/>
    <w:next w:val="a6"/>
    <w:uiPriority w:val="99"/>
    <w:semiHidden/>
    <w:unhideWhenUsed/>
    <w:rsid w:val="006A4F0F"/>
  </w:style>
  <w:style w:type="numbering" w:customStyle="1" w:styleId="3213">
    <w:name w:val="Нет списка3213"/>
    <w:next w:val="a6"/>
    <w:uiPriority w:val="99"/>
    <w:semiHidden/>
    <w:unhideWhenUsed/>
    <w:rsid w:val="006A4F0F"/>
  </w:style>
  <w:style w:type="numbering" w:customStyle="1" w:styleId="4213">
    <w:name w:val="Нет списка4213"/>
    <w:next w:val="a6"/>
    <w:uiPriority w:val="99"/>
    <w:semiHidden/>
    <w:unhideWhenUsed/>
    <w:rsid w:val="006A4F0F"/>
  </w:style>
  <w:style w:type="numbering" w:customStyle="1" w:styleId="5212">
    <w:name w:val="Нет списка5212"/>
    <w:next w:val="a6"/>
    <w:uiPriority w:val="99"/>
    <w:semiHidden/>
    <w:unhideWhenUsed/>
    <w:rsid w:val="006A4F0F"/>
  </w:style>
  <w:style w:type="numbering" w:customStyle="1" w:styleId="6212">
    <w:name w:val="Нет списка6212"/>
    <w:next w:val="a6"/>
    <w:uiPriority w:val="99"/>
    <w:semiHidden/>
    <w:unhideWhenUsed/>
    <w:rsid w:val="006A4F0F"/>
  </w:style>
  <w:style w:type="numbering" w:customStyle="1" w:styleId="7113">
    <w:name w:val="Нет списка7113"/>
    <w:next w:val="a6"/>
    <w:uiPriority w:val="99"/>
    <w:semiHidden/>
    <w:unhideWhenUsed/>
    <w:rsid w:val="006A4F0F"/>
  </w:style>
  <w:style w:type="numbering" w:customStyle="1" w:styleId="11213">
    <w:name w:val="Нет списка11213"/>
    <w:next w:val="a6"/>
    <w:uiPriority w:val="99"/>
    <w:semiHidden/>
    <w:unhideWhenUsed/>
    <w:rsid w:val="006A4F0F"/>
  </w:style>
  <w:style w:type="numbering" w:customStyle="1" w:styleId="11123">
    <w:name w:val="Нет списка11123"/>
    <w:next w:val="a6"/>
    <w:uiPriority w:val="99"/>
    <w:semiHidden/>
    <w:unhideWhenUsed/>
    <w:rsid w:val="006A4F0F"/>
  </w:style>
  <w:style w:type="numbering" w:customStyle="1" w:styleId="2123">
    <w:name w:val="Нет списка2123"/>
    <w:next w:val="a6"/>
    <w:uiPriority w:val="99"/>
    <w:semiHidden/>
    <w:unhideWhenUsed/>
    <w:rsid w:val="006A4F0F"/>
  </w:style>
  <w:style w:type="numbering" w:customStyle="1" w:styleId="31113">
    <w:name w:val="Нет списка31113"/>
    <w:next w:val="a6"/>
    <w:uiPriority w:val="99"/>
    <w:semiHidden/>
    <w:unhideWhenUsed/>
    <w:rsid w:val="006A4F0F"/>
  </w:style>
  <w:style w:type="numbering" w:customStyle="1" w:styleId="41113">
    <w:name w:val="Нет списка41113"/>
    <w:next w:val="a6"/>
    <w:uiPriority w:val="99"/>
    <w:semiHidden/>
    <w:unhideWhenUsed/>
    <w:rsid w:val="006A4F0F"/>
  </w:style>
  <w:style w:type="numbering" w:customStyle="1" w:styleId="51113">
    <w:name w:val="Нет списка51113"/>
    <w:next w:val="a6"/>
    <w:uiPriority w:val="99"/>
    <w:semiHidden/>
    <w:unhideWhenUsed/>
    <w:rsid w:val="006A4F0F"/>
  </w:style>
  <w:style w:type="numbering" w:customStyle="1" w:styleId="61113">
    <w:name w:val="Нет списка61113"/>
    <w:next w:val="a6"/>
    <w:uiPriority w:val="99"/>
    <w:semiHidden/>
    <w:unhideWhenUsed/>
    <w:rsid w:val="006A4F0F"/>
  </w:style>
  <w:style w:type="numbering" w:customStyle="1" w:styleId="1031">
    <w:name w:val="Нет списка103"/>
    <w:next w:val="a6"/>
    <w:uiPriority w:val="99"/>
    <w:semiHidden/>
    <w:unhideWhenUsed/>
    <w:rsid w:val="006A4F0F"/>
  </w:style>
  <w:style w:type="table" w:customStyle="1" w:styleId="1630">
    <w:name w:val="Сетка таблицы163"/>
    <w:basedOn w:val="a5"/>
    <w:next w:val="af5"/>
    <w:uiPriority w:val="59"/>
    <w:rsid w:val="006A4F0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3"/>
    <w:next w:val="a6"/>
    <w:uiPriority w:val="99"/>
    <w:semiHidden/>
    <w:unhideWhenUsed/>
    <w:rsid w:val="006A4F0F"/>
  </w:style>
  <w:style w:type="table" w:customStyle="1" w:styleId="1730">
    <w:name w:val="Сетка таблицы173"/>
    <w:basedOn w:val="a5"/>
    <w:next w:val="af5"/>
    <w:uiPriority w:val="59"/>
    <w:rsid w:val="006A4F0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4">
    <w:name w:val="Table Normal34"/>
    <w:uiPriority w:val="2"/>
    <w:qFormat/>
    <w:rsid w:val="006A4F0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330">
    <w:name w:val="Нет списка233"/>
    <w:next w:val="a6"/>
    <w:uiPriority w:val="99"/>
    <w:semiHidden/>
    <w:unhideWhenUsed/>
    <w:rsid w:val="006A4F0F"/>
  </w:style>
  <w:style w:type="numbering" w:customStyle="1" w:styleId="1133">
    <w:name w:val="Нет списка1133"/>
    <w:next w:val="a6"/>
    <w:uiPriority w:val="99"/>
    <w:semiHidden/>
    <w:unhideWhenUsed/>
    <w:rsid w:val="006A4F0F"/>
  </w:style>
  <w:style w:type="numbering" w:customStyle="1" w:styleId="2132">
    <w:name w:val="Нет списка2132"/>
    <w:next w:val="a6"/>
    <w:uiPriority w:val="99"/>
    <w:semiHidden/>
    <w:unhideWhenUsed/>
    <w:rsid w:val="006A4F0F"/>
  </w:style>
  <w:style w:type="table" w:customStyle="1" w:styleId="633">
    <w:name w:val="Сетка таблицы633"/>
    <w:basedOn w:val="a5"/>
    <w:next w:val="af5"/>
    <w:uiPriority w:val="59"/>
    <w:rsid w:val="006A4F0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0">
    <w:name w:val="Нет списка333"/>
    <w:next w:val="a6"/>
    <w:uiPriority w:val="99"/>
    <w:semiHidden/>
    <w:unhideWhenUsed/>
    <w:rsid w:val="006A4F0F"/>
  </w:style>
  <w:style w:type="table" w:customStyle="1" w:styleId="733">
    <w:name w:val="Сетка таблицы733"/>
    <w:basedOn w:val="a5"/>
    <w:next w:val="af5"/>
    <w:uiPriority w:val="59"/>
    <w:rsid w:val="006A4F0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
    <w:name w:val="Нет списка433"/>
    <w:next w:val="a6"/>
    <w:uiPriority w:val="99"/>
    <w:semiHidden/>
    <w:unhideWhenUsed/>
    <w:rsid w:val="006A4F0F"/>
  </w:style>
  <w:style w:type="table" w:customStyle="1" w:styleId="833">
    <w:name w:val="Сетка таблицы833"/>
    <w:basedOn w:val="a5"/>
    <w:next w:val="af5"/>
    <w:uiPriority w:val="59"/>
    <w:rsid w:val="006A4F0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20">
    <w:name w:val="Нет списка532"/>
    <w:next w:val="a6"/>
    <w:uiPriority w:val="99"/>
    <w:semiHidden/>
    <w:unhideWhenUsed/>
    <w:rsid w:val="006A4F0F"/>
  </w:style>
  <w:style w:type="numbering" w:customStyle="1" w:styleId="6321">
    <w:name w:val="Нет списка632"/>
    <w:next w:val="a6"/>
    <w:uiPriority w:val="99"/>
    <w:semiHidden/>
    <w:unhideWhenUsed/>
    <w:rsid w:val="006A4F0F"/>
  </w:style>
  <w:style w:type="numbering" w:customStyle="1" w:styleId="7221">
    <w:name w:val="Нет списка722"/>
    <w:next w:val="a6"/>
    <w:uiPriority w:val="99"/>
    <w:semiHidden/>
    <w:unhideWhenUsed/>
    <w:rsid w:val="006A4F0F"/>
  </w:style>
  <w:style w:type="numbering" w:customStyle="1" w:styleId="11132">
    <w:name w:val="Нет списка11132"/>
    <w:next w:val="a6"/>
    <w:uiPriority w:val="99"/>
    <w:semiHidden/>
    <w:unhideWhenUsed/>
    <w:rsid w:val="006A4F0F"/>
  </w:style>
  <w:style w:type="numbering" w:customStyle="1" w:styleId="111122">
    <w:name w:val="Нет списка111122"/>
    <w:next w:val="a6"/>
    <w:uiPriority w:val="99"/>
    <w:semiHidden/>
    <w:unhideWhenUsed/>
    <w:rsid w:val="006A4F0F"/>
  </w:style>
  <w:style w:type="numbering" w:customStyle="1" w:styleId="21122">
    <w:name w:val="Нет списка21122"/>
    <w:next w:val="a6"/>
    <w:uiPriority w:val="99"/>
    <w:semiHidden/>
    <w:unhideWhenUsed/>
    <w:rsid w:val="006A4F0F"/>
  </w:style>
  <w:style w:type="numbering" w:customStyle="1" w:styleId="3123">
    <w:name w:val="Нет списка3123"/>
    <w:next w:val="a6"/>
    <w:uiPriority w:val="99"/>
    <w:semiHidden/>
    <w:unhideWhenUsed/>
    <w:rsid w:val="006A4F0F"/>
  </w:style>
  <w:style w:type="numbering" w:customStyle="1" w:styleId="4123">
    <w:name w:val="Нет списка4123"/>
    <w:next w:val="a6"/>
    <w:uiPriority w:val="99"/>
    <w:semiHidden/>
    <w:unhideWhenUsed/>
    <w:rsid w:val="006A4F0F"/>
  </w:style>
  <w:style w:type="table" w:customStyle="1" w:styleId="8123">
    <w:name w:val="Сетка таблицы8123"/>
    <w:basedOn w:val="a5"/>
    <w:next w:val="af5"/>
    <w:uiPriority w:val="59"/>
    <w:rsid w:val="006A4F0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2">
    <w:name w:val="Нет списка5122"/>
    <w:next w:val="a6"/>
    <w:uiPriority w:val="99"/>
    <w:semiHidden/>
    <w:unhideWhenUsed/>
    <w:rsid w:val="006A4F0F"/>
  </w:style>
  <w:style w:type="numbering" w:customStyle="1" w:styleId="6122">
    <w:name w:val="Нет списка6122"/>
    <w:next w:val="a6"/>
    <w:uiPriority w:val="99"/>
    <w:semiHidden/>
    <w:unhideWhenUsed/>
    <w:rsid w:val="006A4F0F"/>
  </w:style>
  <w:style w:type="numbering" w:customStyle="1" w:styleId="8221">
    <w:name w:val="Нет списка822"/>
    <w:next w:val="a6"/>
    <w:uiPriority w:val="99"/>
    <w:semiHidden/>
    <w:unhideWhenUsed/>
    <w:rsid w:val="006A4F0F"/>
  </w:style>
  <w:style w:type="table" w:customStyle="1" w:styleId="TableNormal223">
    <w:name w:val="Table Normal223"/>
    <w:uiPriority w:val="2"/>
    <w:semiHidden/>
    <w:unhideWhenUsed/>
    <w:qFormat/>
    <w:rsid w:val="006A4F0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23">
    <w:name w:val="Нет списка1223"/>
    <w:next w:val="a6"/>
    <w:uiPriority w:val="99"/>
    <w:semiHidden/>
    <w:unhideWhenUsed/>
    <w:rsid w:val="006A4F0F"/>
  </w:style>
  <w:style w:type="numbering" w:customStyle="1" w:styleId="2222">
    <w:name w:val="Нет списка2222"/>
    <w:next w:val="a6"/>
    <w:uiPriority w:val="99"/>
    <w:semiHidden/>
    <w:unhideWhenUsed/>
    <w:rsid w:val="006A4F0F"/>
  </w:style>
  <w:style w:type="numbering" w:customStyle="1" w:styleId="3222">
    <w:name w:val="Нет списка3222"/>
    <w:next w:val="a6"/>
    <w:uiPriority w:val="99"/>
    <w:semiHidden/>
    <w:unhideWhenUsed/>
    <w:rsid w:val="006A4F0F"/>
  </w:style>
  <w:style w:type="numbering" w:customStyle="1" w:styleId="4222">
    <w:name w:val="Нет списка4222"/>
    <w:next w:val="a6"/>
    <w:uiPriority w:val="99"/>
    <w:semiHidden/>
    <w:unhideWhenUsed/>
    <w:rsid w:val="006A4F0F"/>
  </w:style>
  <w:style w:type="numbering" w:customStyle="1" w:styleId="5222">
    <w:name w:val="Нет списка5222"/>
    <w:next w:val="a6"/>
    <w:uiPriority w:val="99"/>
    <w:semiHidden/>
    <w:unhideWhenUsed/>
    <w:rsid w:val="006A4F0F"/>
  </w:style>
  <w:style w:type="numbering" w:customStyle="1" w:styleId="6222">
    <w:name w:val="Нет списка6222"/>
    <w:next w:val="a6"/>
    <w:uiPriority w:val="99"/>
    <w:semiHidden/>
    <w:unhideWhenUsed/>
    <w:rsid w:val="006A4F0F"/>
  </w:style>
  <w:style w:type="numbering" w:customStyle="1" w:styleId="7122">
    <w:name w:val="Нет списка7122"/>
    <w:next w:val="a6"/>
    <w:uiPriority w:val="99"/>
    <w:semiHidden/>
    <w:unhideWhenUsed/>
    <w:rsid w:val="006A4F0F"/>
  </w:style>
  <w:style w:type="numbering" w:customStyle="1" w:styleId="11222">
    <w:name w:val="Нет списка11222"/>
    <w:next w:val="a6"/>
    <w:uiPriority w:val="99"/>
    <w:semiHidden/>
    <w:unhideWhenUsed/>
    <w:rsid w:val="006A4F0F"/>
  </w:style>
  <w:style w:type="numbering" w:customStyle="1" w:styleId="111213">
    <w:name w:val="Нет списка111213"/>
    <w:next w:val="a6"/>
    <w:uiPriority w:val="99"/>
    <w:semiHidden/>
    <w:unhideWhenUsed/>
    <w:rsid w:val="006A4F0F"/>
  </w:style>
  <w:style w:type="numbering" w:customStyle="1" w:styleId="21213">
    <w:name w:val="Нет списка21213"/>
    <w:next w:val="a6"/>
    <w:uiPriority w:val="99"/>
    <w:semiHidden/>
    <w:unhideWhenUsed/>
    <w:rsid w:val="006A4F0F"/>
  </w:style>
  <w:style w:type="numbering" w:customStyle="1" w:styleId="31122">
    <w:name w:val="Нет списка31122"/>
    <w:next w:val="a6"/>
    <w:uiPriority w:val="99"/>
    <w:semiHidden/>
    <w:unhideWhenUsed/>
    <w:rsid w:val="006A4F0F"/>
  </w:style>
  <w:style w:type="numbering" w:customStyle="1" w:styleId="41122">
    <w:name w:val="Нет списка41122"/>
    <w:next w:val="a6"/>
    <w:uiPriority w:val="99"/>
    <w:semiHidden/>
    <w:unhideWhenUsed/>
    <w:rsid w:val="006A4F0F"/>
  </w:style>
  <w:style w:type="numbering" w:customStyle="1" w:styleId="51122">
    <w:name w:val="Нет списка51122"/>
    <w:next w:val="a6"/>
    <w:uiPriority w:val="99"/>
    <w:semiHidden/>
    <w:unhideWhenUsed/>
    <w:rsid w:val="006A4F0F"/>
  </w:style>
  <w:style w:type="numbering" w:customStyle="1" w:styleId="61122">
    <w:name w:val="Нет списка61122"/>
    <w:next w:val="a6"/>
    <w:uiPriority w:val="99"/>
    <w:semiHidden/>
    <w:unhideWhenUsed/>
    <w:rsid w:val="006A4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1935">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13664231">
      <w:bodyDiv w:val="1"/>
      <w:marLeft w:val="0"/>
      <w:marRight w:val="0"/>
      <w:marTop w:val="0"/>
      <w:marBottom w:val="0"/>
      <w:divBdr>
        <w:top w:val="none" w:sz="0" w:space="0" w:color="auto"/>
        <w:left w:val="none" w:sz="0" w:space="0" w:color="auto"/>
        <w:bottom w:val="none" w:sz="0" w:space="0" w:color="auto"/>
        <w:right w:val="none" w:sz="0" w:space="0" w:color="auto"/>
      </w:divBdr>
    </w:div>
    <w:div w:id="241331277">
      <w:bodyDiv w:val="1"/>
      <w:marLeft w:val="0"/>
      <w:marRight w:val="0"/>
      <w:marTop w:val="0"/>
      <w:marBottom w:val="0"/>
      <w:divBdr>
        <w:top w:val="none" w:sz="0" w:space="0" w:color="auto"/>
        <w:left w:val="none" w:sz="0" w:space="0" w:color="auto"/>
        <w:bottom w:val="none" w:sz="0" w:space="0" w:color="auto"/>
        <w:right w:val="none" w:sz="0" w:space="0" w:color="auto"/>
      </w:divBdr>
    </w:div>
    <w:div w:id="441415719">
      <w:bodyDiv w:val="1"/>
      <w:marLeft w:val="0"/>
      <w:marRight w:val="0"/>
      <w:marTop w:val="0"/>
      <w:marBottom w:val="0"/>
      <w:divBdr>
        <w:top w:val="none" w:sz="0" w:space="0" w:color="auto"/>
        <w:left w:val="none" w:sz="0" w:space="0" w:color="auto"/>
        <w:bottom w:val="none" w:sz="0" w:space="0" w:color="auto"/>
        <w:right w:val="none" w:sz="0" w:space="0" w:color="auto"/>
      </w:divBdr>
    </w:div>
    <w:div w:id="659239580">
      <w:bodyDiv w:val="1"/>
      <w:marLeft w:val="0"/>
      <w:marRight w:val="0"/>
      <w:marTop w:val="0"/>
      <w:marBottom w:val="0"/>
      <w:divBdr>
        <w:top w:val="none" w:sz="0" w:space="0" w:color="auto"/>
        <w:left w:val="none" w:sz="0" w:space="0" w:color="auto"/>
        <w:bottom w:val="none" w:sz="0" w:space="0" w:color="auto"/>
        <w:right w:val="none" w:sz="0" w:space="0" w:color="auto"/>
      </w:divBdr>
    </w:div>
    <w:div w:id="786267836">
      <w:bodyDiv w:val="1"/>
      <w:marLeft w:val="0"/>
      <w:marRight w:val="0"/>
      <w:marTop w:val="0"/>
      <w:marBottom w:val="0"/>
      <w:divBdr>
        <w:top w:val="none" w:sz="0" w:space="0" w:color="auto"/>
        <w:left w:val="none" w:sz="0" w:space="0" w:color="auto"/>
        <w:bottom w:val="none" w:sz="0" w:space="0" w:color="auto"/>
        <w:right w:val="none" w:sz="0" w:space="0" w:color="auto"/>
      </w:divBdr>
    </w:div>
    <w:div w:id="1372342516">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07726448">
      <w:bodyDiv w:val="1"/>
      <w:marLeft w:val="0"/>
      <w:marRight w:val="0"/>
      <w:marTop w:val="0"/>
      <w:marBottom w:val="0"/>
      <w:divBdr>
        <w:top w:val="none" w:sz="0" w:space="0" w:color="auto"/>
        <w:left w:val="none" w:sz="0" w:space="0" w:color="auto"/>
        <w:bottom w:val="none" w:sz="0" w:space="0" w:color="auto"/>
        <w:right w:val="none" w:sz="0" w:space="0" w:color="auto"/>
      </w:divBdr>
    </w:div>
    <w:div w:id="1820607328">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898200934">
      <w:bodyDiv w:val="1"/>
      <w:marLeft w:val="0"/>
      <w:marRight w:val="0"/>
      <w:marTop w:val="0"/>
      <w:marBottom w:val="0"/>
      <w:divBdr>
        <w:top w:val="none" w:sz="0" w:space="0" w:color="auto"/>
        <w:left w:val="none" w:sz="0" w:space="0" w:color="auto"/>
        <w:bottom w:val="none" w:sz="0" w:space="0" w:color="auto"/>
        <w:right w:val="none" w:sz="0" w:space="0" w:color="auto"/>
      </w:divBdr>
    </w:div>
    <w:div w:id="1987197819">
      <w:bodyDiv w:val="1"/>
      <w:marLeft w:val="0"/>
      <w:marRight w:val="0"/>
      <w:marTop w:val="0"/>
      <w:marBottom w:val="0"/>
      <w:divBdr>
        <w:top w:val="none" w:sz="0" w:space="0" w:color="auto"/>
        <w:left w:val="none" w:sz="0" w:space="0" w:color="auto"/>
        <w:bottom w:val="none" w:sz="0" w:space="0" w:color="auto"/>
        <w:right w:val="none" w:sz="0" w:space="0" w:color="auto"/>
      </w:divBdr>
    </w:div>
    <w:div w:id="208202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51040/b884020ea7453099ba8bc9ca021b84982cadea7d/" TargetMode="External"/><Relationship Id="rId18" Type="http://schemas.openxmlformats.org/officeDocument/2006/relationships/hyperlink" Target="consultantplus://offline/ref=BBEED14102BC0D01A6360A9686BC83915C0DF502F76943A1CD4D218B61CF2966D005B77F463AD2CD80FA00BD2B4F6A40D1E10421218BNBdBL"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consultant.ru/document/cons_doc_LAW_213944/" TargetMode="External"/><Relationship Id="rId2" Type="http://schemas.openxmlformats.org/officeDocument/2006/relationships/numbering" Target="numbering.xml"/><Relationship Id="rId16" Type="http://schemas.openxmlformats.org/officeDocument/2006/relationships/hyperlink" Target="http://www.consultant.ru/document/cons_doc_LAW_51040/5b3e18ffe9e1bfd776d54fc6c0cebc636a5a84ab/" TargetMode="External"/><Relationship Id="rId20" Type="http://schemas.openxmlformats.org/officeDocument/2006/relationships/hyperlink" Target="consultantplus://offline/ref=ECDBACAE50B9EF34397AC05686CD1B428178D87AA9E6357906DFC0CB574FAD0C60FB52A0B7C4C2383042EC0C3AE331245DAAF04C91E7566453q2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onsultant.ru/document/cons_doc_LAW_51040/e7ccc053a851b333e3810afe6d3635d0affb2b94/"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consultantplus://offline/ref=ECDBACAE50B9EF34397AC05686CD1B428178D87AA9E6357906DFC0CB574FAD0C60FB52A4B1CE95697D1CB55D77A83C234AB6F04A58q6F" TargetMode="External"/><Relationship Id="rId4" Type="http://schemas.microsoft.com/office/2007/relationships/stylesWithEffects" Target="stylesWithEffects.xml"/><Relationship Id="rId9" Type="http://schemas.openxmlformats.org/officeDocument/2006/relationships/hyperlink" Target="http://www.consultant.ru/document/cons_doc_LAW_51040/b884020ea7453099ba8bc9ca021b84982cadea7d/" TargetMode="External"/><Relationship Id="rId14" Type="http://schemas.openxmlformats.org/officeDocument/2006/relationships/hyperlink" Target="http://www.consultant.ru/document/cons_doc_LAW_51040/e7ccc053a851b333e3810afe6d3635d0affb2b9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8D85D-82AE-4070-831A-7702EEA5D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96</Pages>
  <Words>35567</Words>
  <Characters>202738</Characters>
  <Application>Microsoft Office Word</Application>
  <DocSecurity>0</DocSecurity>
  <Lines>1689</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Мокрицкая Виолетта Александровна</cp:lastModifiedBy>
  <cp:revision>110</cp:revision>
  <cp:lastPrinted>2020-11-13T06:08:00Z</cp:lastPrinted>
  <dcterms:created xsi:type="dcterms:W3CDTF">2020-08-04T06:59:00Z</dcterms:created>
  <dcterms:modified xsi:type="dcterms:W3CDTF">2020-11-13T09:20:00Z</dcterms:modified>
</cp:coreProperties>
</file>